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1C" w:rsidRDefault="00B3581C" w:rsidP="00B3581C">
      <w:pPr>
        <w:pStyle w:val="ListParagraph"/>
        <w:numPr>
          <w:ilvl w:val="0"/>
          <w:numId w:val="1"/>
        </w:numPr>
        <w:rPr>
          <w:rFonts w:ascii="Times New Roman" w:hAnsi="Times New Roman" w:cs="Times New Roman"/>
          <w:sz w:val="40"/>
        </w:rPr>
      </w:pPr>
      <w:r>
        <w:rPr>
          <w:rFonts w:ascii="Times New Roman" w:hAnsi="Times New Roman" w:cs="Times New Roman"/>
          <w:sz w:val="40"/>
        </w:rPr>
        <w:t>Each neuron has a bias.</w:t>
      </w:r>
    </w:p>
    <w:p w:rsidR="00B3581C" w:rsidRDefault="00B3581C" w:rsidP="00B3581C">
      <w:pPr>
        <w:pStyle w:val="ListParagraph"/>
        <w:numPr>
          <w:ilvl w:val="0"/>
          <w:numId w:val="1"/>
        </w:numPr>
        <w:rPr>
          <w:rFonts w:ascii="Times New Roman" w:hAnsi="Times New Roman" w:cs="Times New Roman"/>
          <w:sz w:val="40"/>
        </w:rPr>
      </w:pPr>
      <w:r>
        <w:rPr>
          <w:rFonts w:ascii="Times New Roman" w:hAnsi="Times New Roman" w:cs="Times New Roman"/>
          <w:sz w:val="40"/>
        </w:rPr>
        <w:t>Biases are learnable.</w:t>
      </w:r>
    </w:p>
    <w:p w:rsidR="00B3581C" w:rsidRDefault="00B3581C" w:rsidP="00B3581C">
      <w:pPr>
        <w:pStyle w:val="ListParagraph"/>
        <w:numPr>
          <w:ilvl w:val="0"/>
          <w:numId w:val="1"/>
        </w:numPr>
        <w:rPr>
          <w:rFonts w:ascii="Times New Roman" w:hAnsi="Times New Roman" w:cs="Times New Roman"/>
          <w:sz w:val="40"/>
        </w:rPr>
      </w:pPr>
      <w:r>
        <w:rPr>
          <w:rFonts w:ascii="Times New Roman" w:hAnsi="Times New Roman" w:cs="Times New Roman"/>
          <w:sz w:val="40"/>
        </w:rPr>
        <w:t>Bias determines if a neuron is activated</w:t>
      </w:r>
    </w:p>
    <w:p w:rsidR="00B3581C" w:rsidRDefault="00B3581C" w:rsidP="00B3581C">
      <w:pPr>
        <w:pStyle w:val="ListParagraph"/>
        <w:numPr>
          <w:ilvl w:val="0"/>
          <w:numId w:val="1"/>
        </w:numPr>
        <w:rPr>
          <w:rFonts w:ascii="Times New Roman" w:hAnsi="Times New Roman" w:cs="Times New Roman"/>
          <w:sz w:val="40"/>
        </w:rPr>
      </w:pPr>
      <w:r>
        <w:rPr>
          <w:rFonts w:ascii="Times New Roman" w:hAnsi="Times New Roman" w:cs="Times New Roman"/>
          <w:sz w:val="40"/>
        </w:rPr>
        <w:t>Bias increases the flexibility of the model</w:t>
      </w:r>
    </w:p>
    <w:p w:rsidR="00B3581C" w:rsidRDefault="00B3581C" w:rsidP="00B3581C">
      <w:pPr>
        <w:rPr>
          <w:rFonts w:ascii="Times New Roman" w:hAnsi="Times New Roman" w:cs="Times New Roman"/>
          <w:sz w:val="40"/>
        </w:rPr>
      </w:pPr>
    </w:p>
    <w:p w:rsidR="00B3581C" w:rsidRDefault="00B3581C" w:rsidP="00B3581C">
      <w:pPr>
        <w:rPr>
          <w:rFonts w:ascii="Times New Roman" w:hAnsi="Times New Roman" w:cs="Times New Roman"/>
          <w:sz w:val="40"/>
        </w:rPr>
      </w:pPr>
      <w:r w:rsidRPr="00B3581C">
        <w:rPr>
          <w:rFonts w:ascii="Times New Roman" w:hAnsi="Times New Roman" w:cs="Times New Roman"/>
          <w:sz w:val="40"/>
        </w:rPr>
        <w:t xml:space="preserve">While the weights and biases are both types of learnable parameters in the network, they influence the network in different ways. For example, changing the values for the weights can influence where we fall on the graph of the activation function, say </w:t>
      </w:r>
      <w:proofErr w:type="spellStart"/>
      <w:r w:rsidRPr="00B3581C">
        <w:rPr>
          <w:rFonts w:ascii="Times New Roman" w:hAnsi="Times New Roman" w:cs="Times New Roman"/>
          <w:sz w:val="40"/>
        </w:rPr>
        <w:t>relu</w:t>
      </w:r>
      <w:proofErr w:type="spellEnd"/>
      <w:r w:rsidRPr="00B3581C">
        <w:rPr>
          <w:rFonts w:ascii="Times New Roman" w:hAnsi="Times New Roman" w:cs="Times New Roman"/>
          <w:sz w:val="40"/>
        </w:rPr>
        <w:t xml:space="preserve">, for a particular layer, but changing the value for the biases will change the position of the graph of </w:t>
      </w:r>
      <w:proofErr w:type="spellStart"/>
      <w:r w:rsidRPr="00B3581C">
        <w:rPr>
          <w:rFonts w:ascii="Times New Roman" w:hAnsi="Times New Roman" w:cs="Times New Roman"/>
          <w:sz w:val="40"/>
        </w:rPr>
        <w:t>relu</w:t>
      </w:r>
      <w:proofErr w:type="spellEnd"/>
      <w:r w:rsidRPr="00B3581C">
        <w:rPr>
          <w:rFonts w:ascii="Times New Roman" w:hAnsi="Times New Roman" w:cs="Times New Roman"/>
          <w:sz w:val="40"/>
        </w:rPr>
        <w:t xml:space="preserve"> all-together. The response for (3) elaborates more on this.</w:t>
      </w:r>
    </w:p>
    <w:p w:rsidR="00B3581C" w:rsidRDefault="00B3581C" w:rsidP="00B3581C">
      <w:pPr>
        <w:rPr>
          <w:rFonts w:ascii="Times New Roman" w:hAnsi="Times New Roman" w:cs="Times New Roman"/>
          <w:sz w:val="40"/>
        </w:rPr>
      </w:pPr>
      <w:r w:rsidRPr="00B3581C">
        <w:rPr>
          <w:rFonts w:ascii="Times New Roman" w:hAnsi="Times New Roman" w:cs="Times New Roman"/>
          <w:sz w:val="40"/>
        </w:rPr>
        <w:t xml:space="preserve">Yes, the weights and biases are being updated at the same time using SGD and backpropagation. It’s not necessarily happening in the same </w:t>
      </w:r>
      <w:r w:rsidRPr="00B3581C">
        <w:rPr>
          <w:rFonts w:ascii="Times New Roman" w:hAnsi="Times New Roman" w:cs="Times New Roman"/>
          <w:sz w:val="40"/>
        </w:rPr>
        <w:t>calculation,</w:t>
      </w:r>
      <w:r w:rsidRPr="00B3581C">
        <w:rPr>
          <w:rFonts w:ascii="Times New Roman" w:hAnsi="Times New Roman" w:cs="Times New Roman"/>
          <w:sz w:val="40"/>
        </w:rPr>
        <w:t xml:space="preserve"> but it is happening in the same step. Just as we saw in the </w:t>
      </w:r>
      <w:proofErr w:type="spellStart"/>
      <w:r w:rsidRPr="00B3581C">
        <w:rPr>
          <w:rFonts w:ascii="Times New Roman" w:hAnsi="Times New Roman" w:cs="Times New Roman"/>
          <w:sz w:val="40"/>
        </w:rPr>
        <w:t>backprop</w:t>
      </w:r>
      <w:proofErr w:type="spellEnd"/>
      <w:r w:rsidRPr="00B3581C">
        <w:rPr>
          <w:rFonts w:ascii="Times New Roman" w:hAnsi="Times New Roman" w:cs="Times New Roman"/>
          <w:sz w:val="40"/>
        </w:rPr>
        <w:t xml:space="preserve"> videos earlier in this playlist, SGD calculates the gradient of the loss with respect to the weights (via </w:t>
      </w:r>
      <w:proofErr w:type="spellStart"/>
      <w:r w:rsidRPr="00B3581C">
        <w:rPr>
          <w:rFonts w:ascii="Times New Roman" w:hAnsi="Times New Roman" w:cs="Times New Roman"/>
          <w:sz w:val="40"/>
        </w:rPr>
        <w:t>backprop</w:t>
      </w:r>
      <w:proofErr w:type="spellEnd"/>
      <w:r w:rsidRPr="00B3581C">
        <w:rPr>
          <w:rFonts w:ascii="Times New Roman" w:hAnsi="Times New Roman" w:cs="Times New Roman"/>
          <w:sz w:val="40"/>
        </w:rPr>
        <w:t>) and then updates the weights with the result. For bias, SGD similarly does this same process of calculating the gradient, but with respect to the biases rather than the weights.</w:t>
      </w:r>
    </w:p>
    <w:p w:rsidR="00B3581C" w:rsidRDefault="00B3581C" w:rsidP="00B3581C">
      <w:pPr>
        <w:rPr>
          <w:rFonts w:ascii="Times New Roman" w:hAnsi="Times New Roman" w:cs="Times New Roman"/>
          <w:sz w:val="40"/>
        </w:rPr>
      </w:pPr>
    </w:p>
    <w:p w:rsidR="00B3581C" w:rsidRPr="00B3581C" w:rsidRDefault="00B3581C" w:rsidP="00B3581C">
      <w:pPr>
        <w:rPr>
          <w:rFonts w:ascii="Times New Roman" w:hAnsi="Times New Roman" w:cs="Times New Roman"/>
          <w:sz w:val="40"/>
        </w:rPr>
      </w:pPr>
      <w:r w:rsidRPr="00B3581C">
        <w:rPr>
          <w:rFonts w:ascii="Times New Roman" w:hAnsi="Times New Roman" w:cs="Times New Roman"/>
          <w:sz w:val="40"/>
        </w:rPr>
        <w:t>That’s one way of thinking about i</w:t>
      </w:r>
      <w:bookmarkStart w:id="0" w:name="_GoBack"/>
      <w:bookmarkEnd w:id="0"/>
      <w:r w:rsidRPr="00B3581C">
        <w:rPr>
          <w:rFonts w:ascii="Times New Roman" w:hAnsi="Times New Roman" w:cs="Times New Roman"/>
          <w:sz w:val="40"/>
        </w:rPr>
        <w:t xml:space="preserve">t-- as some sort of compensation for the inflexibility of the activation function. I’m not sure of a “more flexible” non-linear activation function that exists and has been adopted for use in neural networks. </w:t>
      </w:r>
      <w:proofErr w:type="spellStart"/>
      <w:r w:rsidRPr="00B3581C">
        <w:rPr>
          <w:rFonts w:ascii="Times New Roman" w:hAnsi="Times New Roman" w:cs="Times New Roman"/>
          <w:sz w:val="40"/>
        </w:rPr>
        <w:t>Relu</w:t>
      </w:r>
      <w:proofErr w:type="spellEnd"/>
      <w:r w:rsidRPr="00B3581C">
        <w:rPr>
          <w:rFonts w:ascii="Times New Roman" w:hAnsi="Times New Roman" w:cs="Times New Roman"/>
          <w:sz w:val="40"/>
        </w:rPr>
        <w:t xml:space="preserve"> is pretty much the go-to standard for now. If you think about the graph of </w:t>
      </w:r>
      <w:proofErr w:type="spellStart"/>
      <w:r w:rsidRPr="00B3581C">
        <w:rPr>
          <w:rFonts w:ascii="Times New Roman" w:hAnsi="Times New Roman" w:cs="Times New Roman"/>
          <w:sz w:val="40"/>
        </w:rPr>
        <w:t>relu</w:t>
      </w:r>
      <w:proofErr w:type="spellEnd"/>
      <w:r w:rsidRPr="00B3581C">
        <w:rPr>
          <w:rFonts w:ascii="Times New Roman" w:hAnsi="Times New Roman" w:cs="Times New Roman"/>
          <w:sz w:val="40"/>
        </w:rPr>
        <w:t xml:space="preserve"> though, you could actually think of it as maybe being pretty flexible. I mean, it's a linear function for all numbers greater than or equal to zero, so it spans the entire positive number line. But when we think about adding bias, we can think of the entire graph of </w:t>
      </w:r>
      <w:proofErr w:type="spellStart"/>
      <w:r w:rsidRPr="00B3581C">
        <w:rPr>
          <w:rFonts w:ascii="Times New Roman" w:hAnsi="Times New Roman" w:cs="Times New Roman"/>
          <w:sz w:val="40"/>
        </w:rPr>
        <w:t>relu</w:t>
      </w:r>
      <w:proofErr w:type="spellEnd"/>
      <w:r w:rsidRPr="00B3581C">
        <w:rPr>
          <w:rFonts w:ascii="Times New Roman" w:hAnsi="Times New Roman" w:cs="Times New Roman"/>
          <w:sz w:val="40"/>
        </w:rPr>
        <w:t xml:space="preserve"> shifting to the left or to the right. We’re handing over </w:t>
      </w:r>
      <w:proofErr w:type="spellStart"/>
      <w:r w:rsidRPr="00B3581C">
        <w:rPr>
          <w:rFonts w:ascii="Times New Roman" w:hAnsi="Times New Roman" w:cs="Times New Roman"/>
          <w:sz w:val="40"/>
        </w:rPr>
        <w:t>flexiblity</w:t>
      </w:r>
      <w:proofErr w:type="spellEnd"/>
      <w:r w:rsidRPr="00B3581C">
        <w:rPr>
          <w:rFonts w:ascii="Times New Roman" w:hAnsi="Times New Roman" w:cs="Times New Roman"/>
          <w:sz w:val="40"/>
        </w:rPr>
        <w:t xml:space="preserve"> to the training algorithm to decide what it should mean for a neuron to be meaningfully activated, rather than just saying, “if you’re greater than zero, you’re active” and also having it decide different levels of activations for different neurons all using the same underlying activation function.</w:t>
      </w:r>
    </w:p>
    <w:sectPr w:rsidR="00B3581C" w:rsidRPr="00B358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737" w:rsidRDefault="003F3737" w:rsidP="00B3581C">
      <w:pPr>
        <w:spacing w:after="0" w:line="240" w:lineRule="auto"/>
      </w:pPr>
      <w:r>
        <w:separator/>
      </w:r>
    </w:p>
  </w:endnote>
  <w:endnote w:type="continuationSeparator" w:id="0">
    <w:p w:rsidR="003F3737" w:rsidRDefault="003F3737" w:rsidP="00B3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3a84c2d9e528db54c86aae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3581C" w:rsidRPr="00B3581C" w:rsidRDefault="00B3581C" w:rsidP="00B3581C">
                          <w:pPr>
                            <w:spacing w:after="0"/>
                            <w:jc w:val="center"/>
                            <w:rPr>
                              <w:rFonts w:ascii="Arial" w:hAnsi="Arial" w:cs="Arial"/>
                              <w:color w:val="000000"/>
                              <w:sz w:val="14"/>
                            </w:rPr>
                          </w:pPr>
                          <w:r w:rsidRPr="00B3581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3a84c2d9e528db54c86aaed"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Yg0FQMAADYGAAAOAAAAZHJzL2Uyb0RvYy54bWysVEtv2zAMvg/YfxB02GmJH3Ue9poWbYps&#10;BdI2QDr0rEhyLcyWXElpnBX976NsOX1sh2HYRaJI6hP5keLxaVOV6JFrI5Sc4WgYYsQlVUzI+xn+&#10;frsYTDEylkhGSiX5DO+5wacnHz8c7+qMx6pQJeMaAYg02a6e4cLaOgsCQwteETNUNZdgzJWuiIWj&#10;vg+YJjtAr8ogDsNxsFOa1VpRbgxoLzojPmnx85xTe5PnhltUzjDEZttVt+vGrcHJMcnuNakLQX0Y&#10;5B+iqIiQ8OgB6oJYgrZa/AZVCaqVUbkdUlUFKs8F5W0OkE0UvstmXZCat7kAOaY+0GT+Hyy9flxp&#10;JBjUDiNJKijR1fpyNb+Kj8g0oTFL+Siess0oodMxIZxhxLihwODTp4etsl++EVPMFePdKYujo6Mo&#10;HMXh+LO3c3FfWG+dpPEw9IY7wWzh9ePoRb8qCeUVl/2dzmWhlOW6kz3ApWS88QDdttKiInr/xmsN&#10;LQC96f0if/dW1V4THgJa8rx/E5TPrjV2tcmAoXUNHNnmXDWOJq83oHQVb3JduR1qicAOTbY/NBZv&#10;LKKgnEwmcRKCiYItBnbSkYMJXm7X2tivXFXICTOsIeq2n8jj0tjOtXdxj0m1EGUJepKVEu1meHw0&#10;CtsLBwuAl9I5QBCA4aWuKZ/SCOI5j9PBYjydDJJFMhqkk3A6CKP0PB2HSZpcLJ4dXpRkhWCMy6WQ&#10;vP8gUfJ3Dei/atfa7Rd5E6pRpWAuDxeby25eavRI4KduoAd+eIZeeQVvw2kJhOz6vc0ycDXrauMk&#10;22waX7CNYnuoo1bAL5TC1HQh4NElMXZFNPx6UMIkszew5KUCUpWXMCqU/vknvfMHLsCK0Q6myAyb&#10;hy3RHKPyUsI3TaMkAVjbHkDQr7WbXiu31VxB2vAFIapWdL627MVcq+oOBt2Zew1MRFJ4E3jqxbmF&#10;ExhgUFJ+dtbKMGBqYpdyXVMH3ZN829wRXfs+s0DfternDMnetVvn625Kdba1KhdtLzpiOzaBeneA&#10;4dQWwQ9SN/1en1uvl3F/8gs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U3Yg0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B3581C" w:rsidRPr="00B3581C" w:rsidRDefault="00B3581C" w:rsidP="00B3581C">
                    <w:pPr>
                      <w:spacing w:after="0"/>
                      <w:jc w:val="center"/>
                      <w:rPr>
                        <w:rFonts w:ascii="Arial" w:hAnsi="Arial" w:cs="Arial"/>
                        <w:color w:val="000000"/>
                        <w:sz w:val="14"/>
                      </w:rPr>
                    </w:pPr>
                    <w:r w:rsidRPr="00B3581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737" w:rsidRDefault="003F3737" w:rsidP="00B3581C">
      <w:pPr>
        <w:spacing w:after="0" w:line="240" w:lineRule="auto"/>
      </w:pPr>
      <w:r>
        <w:separator/>
      </w:r>
    </w:p>
  </w:footnote>
  <w:footnote w:type="continuationSeparator" w:id="0">
    <w:p w:rsidR="003F3737" w:rsidRDefault="003F3737" w:rsidP="00B35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81C" w:rsidRDefault="00B35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62D89"/>
    <w:multiLevelType w:val="hybridMultilevel"/>
    <w:tmpl w:val="1988ECE0"/>
    <w:lvl w:ilvl="0" w:tplc="F800E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4D"/>
    <w:rsid w:val="003F3737"/>
    <w:rsid w:val="00927EC1"/>
    <w:rsid w:val="00B3581C"/>
    <w:rsid w:val="00BF663F"/>
    <w:rsid w:val="00C3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46DF"/>
  <w15:chartTrackingRefBased/>
  <w15:docId w15:val="{A8214ED1-3A03-453C-A360-415AEA1C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1C"/>
    <w:pPr>
      <w:ind w:left="720"/>
      <w:contextualSpacing/>
    </w:pPr>
  </w:style>
  <w:style w:type="character" w:customStyle="1" w:styleId="italic">
    <w:name w:val="italic"/>
    <w:basedOn w:val="DefaultParagraphFont"/>
    <w:rsid w:val="00B3581C"/>
  </w:style>
  <w:style w:type="paragraph" w:styleId="Header">
    <w:name w:val="header"/>
    <w:basedOn w:val="Normal"/>
    <w:link w:val="HeaderChar"/>
    <w:uiPriority w:val="99"/>
    <w:unhideWhenUsed/>
    <w:rsid w:val="00B3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81C"/>
  </w:style>
  <w:style w:type="paragraph" w:styleId="Footer">
    <w:name w:val="footer"/>
    <w:basedOn w:val="Normal"/>
    <w:link w:val="FooterChar"/>
    <w:uiPriority w:val="99"/>
    <w:unhideWhenUsed/>
    <w:rsid w:val="00B3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Roy (DAAI - Big Data Analytics)</dc:creator>
  <cp:keywords/>
  <dc:description/>
  <cp:lastModifiedBy>Shivanand Roy (DAAI - Big Data Analytics)</cp:lastModifiedBy>
  <cp:revision>2</cp:revision>
  <dcterms:created xsi:type="dcterms:W3CDTF">2018-12-27T13:11:00Z</dcterms:created>
  <dcterms:modified xsi:type="dcterms:W3CDTF">2018-12-27T13:15:00Z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SH20018773@wipro.com</vt:lpwstr>
  </property>
  <property fmtid="{D5CDD505-2E9C-101B-9397-08002B2CF9AE}" pid="6" name="MSIP_Label_b9a70571-31c6-4603-80c1-ef2fb871a62a_SetDate">
    <vt:lpwstr>2018-12-27T18:45:08.8204326+05:30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