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336E8" w14:textId="252CAB25" w:rsidR="001620E2" w:rsidRPr="000532F9" w:rsidRDefault="002B5D56">
      <w:pPr>
        <w:rPr>
          <w:b/>
          <w:bCs/>
          <w:sz w:val="24"/>
          <w:szCs w:val="24"/>
        </w:rPr>
      </w:pPr>
      <w:r w:rsidRPr="000532F9">
        <w:rPr>
          <w:b/>
          <w:bCs/>
          <w:sz w:val="24"/>
          <w:szCs w:val="24"/>
        </w:rPr>
        <w:t>Element Selectors</w:t>
      </w:r>
    </w:p>
    <w:p w14:paraId="3DAE6EED" w14:textId="5CBA93B7" w:rsidR="002B5D56" w:rsidRPr="000532F9" w:rsidRDefault="00AA2A72">
      <w:pPr>
        <w:rPr>
          <w:sz w:val="24"/>
          <w:szCs w:val="24"/>
        </w:rPr>
      </w:pPr>
      <w:r w:rsidRPr="000532F9">
        <w:rPr>
          <w:sz w:val="24"/>
          <w:szCs w:val="24"/>
        </w:rPr>
        <w:t>Elements of a document serer as the most basic selector.</w:t>
      </w:r>
    </w:p>
    <w:p w14:paraId="7CC1AC1E" w14:textId="2CF4F688" w:rsidR="00EA18D5" w:rsidRPr="000532F9" w:rsidRDefault="00EA18D5">
      <w:pPr>
        <w:rPr>
          <w:sz w:val="24"/>
          <w:szCs w:val="24"/>
        </w:rPr>
      </w:pPr>
    </w:p>
    <w:p w14:paraId="4CA28E28" w14:textId="6ED5D337" w:rsidR="00EA18D5" w:rsidRPr="000532F9" w:rsidRDefault="00EA18D5">
      <w:pPr>
        <w:rPr>
          <w:b/>
          <w:bCs/>
          <w:sz w:val="24"/>
          <w:szCs w:val="24"/>
          <w:vertAlign w:val="subscript"/>
        </w:rPr>
      </w:pPr>
      <w:r w:rsidRPr="000532F9">
        <w:rPr>
          <w:b/>
          <w:bCs/>
          <w:sz w:val="24"/>
          <w:szCs w:val="24"/>
        </w:rPr>
        <w:t>Declarations and Keywords</w:t>
      </w:r>
    </w:p>
    <w:p w14:paraId="4BCF6801" w14:textId="38EEAFF5" w:rsidR="00EA18D5" w:rsidRPr="000532F9" w:rsidRDefault="00725D8B">
      <w:pPr>
        <w:rPr>
          <w:color w:val="333333"/>
          <w:sz w:val="24"/>
          <w:szCs w:val="24"/>
          <w:shd w:val="clear" w:color="auto" w:fill="FFFFFF"/>
        </w:rPr>
      </w:pPr>
      <w:r w:rsidRPr="000532F9">
        <w:rPr>
          <w:color w:val="333333"/>
          <w:sz w:val="24"/>
          <w:szCs w:val="24"/>
          <w:shd w:val="clear" w:color="auto" w:fill="FFFFFF"/>
        </w:rPr>
        <w:t>The declaration block contains one or more declarations. A declaration is always formatted as a property followed by a colon and then a value followed by a semicolon.</w:t>
      </w:r>
    </w:p>
    <w:p w14:paraId="37E11D66" w14:textId="21B37201" w:rsidR="00447EF1" w:rsidRPr="000532F9" w:rsidRDefault="00447EF1">
      <w:pPr>
        <w:rPr>
          <w:color w:val="333333"/>
          <w:sz w:val="24"/>
          <w:szCs w:val="24"/>
          <w:shd w:val="clear" w:color="auto" w:fill="FFFFFF"/>
        </w:rPr>
      </w:pPr>
      <w:r w:rsidRPr="000532F9">
        <w:rPr>
          <w:color w:val="333333"/>
          <w:sz w:val="24"/>
          <w:szCs w:val="24"/>
          <w:shd w:val="clear" w:color="auto" w:fill="FFFFFF"/>
        </w:rPr>
        <w:t>These space-separated words are referred to as </w:t>
      </w:r>
      <w:r w:rsidRPr="000532F9">
        <w:rPr>
          <w:rStyle w:val="Emphasis"/>
          <w:color w:val="333333"/>
          <w:sz w:val="24"/>
          <w:szCs w:val="24"/>
          <w:bdr w:val="none" w:sz="0" w:space="0" w:color="auto" w:frame="1"/>
          <w:shd w:val="clear" w:color="auto" w:fill="FFFFFF"/>
        </w:rPr>
        <w:t>keywords</w:t>
      </w:r>
      <w:r w:rsidRPr="000532F9">
        <w:rPr>
          <w:color w:val="333333"/>
          <w:sz w:val="24"/>
          <w:szCs w:val="24"/>
          <w:shd w:val="clear" w:color="auto" w:fill="FFFFFF"/>
        </w:rPr>
        <w:t> because, taken together, they form the value of the property in question.</w:t>
      </w:r>
    </w:p>
    <w:p w14:paraId="1FE1AF09" w14:textId="77777777" w:rsidR="00D30E0C" w:rsidRPr="000532F9" w:rsidRDefault="00D30E0C" w:rsidP="00D30E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2F9">
        <w:rPr>
          <w:rFonts w:ascii="Times New Roman" w:eastAsia="Times New Roman" w:hAnsi="Times New Roman" w:cs="Times New Roman"/>
          <w:color w:val="333333"/>
          <w:sz w:val="24"/>
          <w:szCs w:val="24"/>
        </w:rPr>
        <w:t>consider the following fictional rule:</w:t>
      </w:r>
    </w:p>
    <w:p w14:paraId="447EF2FE" w14:textId="77777777" w:rsidR="00402E1D" w:rsidRPr="00402E1D" w:rsidRDefault="00402E1D" w:rsidP="00402E1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02E1D">
        <w:rPr>
          <w:rFonts w:ascii="Consolas" w:eastAsia="Times New Roman" w:hAnsi="Consolas" w:cs="Times New Roman"/>
          <w:color w:val="ECF0F1"/>
          <w:sz w:val="21"/>
          <w:szCs w:val="21"/>
        </w:rPr>
        <w:t>rainbow: red orange yellow green blue indigo </w:t>
      </w:r>
      <w:proofErr w:type="gramStart"/>
      <w:r w:rsidRPr="00402E1D">
        <w:rPr>
          <w:rFonts w:ascii="Consolas" w:eastAsia="Times New Roman" w:hAnsi="Consolas" w:cs="Times New Roman"/>
          <w:color w:val="ECF0F1"/>
          <w:sz w:val="21"/>
          <w:szCs w:val="21"/>
        </w:rPr>
        <w:t>violet;</w:t>
      </w:r>
      <w:proofErr w:type="gramEnd"/>
    </w:p>
    <w:p w14:paraId="3F037671" w14:textId="77777777" w:rsidR="00D30E0C" w:rsidRPr="000532F9" w:rsidRDefault="00D30E0C" w:rsidP="00D30E0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32F9">
        <w:rPr>
          <w:rFonts w:ascii="Times New Roman" w:eastAsia="Times New Roman" w:hAnsi="Times New Roman" w:cs="Times New Roman"/>
          <w:color w:val="333333"/>
          <w:sz w:val="24"/>
          <w:szCs w:val="24"/>
        </w:rPr>
        <w:t>There is no such property as </w:t>
      </w:r>
      <w:r w:rsidRPr="000532F9">
        <w:rPr>
          <w:rFonts w:ascii="Ubuntu Mono" w:eastAsia="Times New Roman" w:hAnsi="Ubuntu Mono" w:cs="Courier New"/>
          <w:color w:val="333333"/>
          <w:sz w:val="24"/>
          <w:szCs w:val="24"/>
          <w:bdr w:val="none" w:sz="0" w:space="0" w:color="auto" w:frame="1"/>
        </w:rPr>
        <w:t>rainbow</w:t>
      </w:r>
      <w:r w:rsidRPr="000532F9">
        <w:rPr>
          <w:rFonts w:ascii="Times New Roman" w:eastAsia="Times New Roman" w:hAnsi="Times New Roman" w:cs="Times New Roman"/>
          <w:color w:val="333333"/>
          <w:sz w:val="24"/>
          <w:szCs w:val="24"/>
        </w:rPr>
        <w:t>, but the example is useful for illustrative purposes. The value of </w:t>
      </w:r>
      <w:r w:rsidRPr="000532F9">
        <w:rPr>
          <w:rFonts w:ascii="Ubuntu Mono" w:eastAsia="Times New Roman" w:hAnsi="Ubuntu Mono" w:cs="Courier New"/>
          <w:color w:val="333333"/>
          <w:sz w:val="24"/>
          <w:szCs w:val="24"/>
          <w:bdr w:val="none" w:sz="0" w:space="0" w:color="auto" w:frame="1"/>
        </w:rPr>
        <w:t>rainbow</w:t>
      </w:r>
      <w:r w:rsidRPr="000532F9">
        <w:rPr>
          <w:rFonts w:ascii="Times New Roman" w:eastAsia="Times New Roman" w:hAnsi="Times New Roman" w:cs="Times New Roman"/>
          <w:color w:val="333333"/>
          <w:sz w:val="24"/>
          <w:szCs w:val="24"/>
        </w:rPr>
        <w:t> is </w:t>
      </w:r>
      <w:r w:rsidRPr="000532F9">
        <w:rPr>
          <w:rFonts w:ascii="Ubuntu Mono" w:eastAsia="Times New Roman" w:hAnsi="Ubuntu Mono" w:cs="Courier New"/>
          <w:color w:val="333333"/>
          <w:sz w:val="24"/>
          <w:szCs w:val="24"/>
          <w:bdr w:val="none" w:sz="0" w:space="0" w:color="auto" w:frame="1"/>
        </w:rPr>
        <w:t>red orange yellow green blue indigo violet</w:t>
      </w:r>
      <w:r w:rsidRPr="000532F9">
        <w:rPr>
          <w:rFonts w:ascii="Times New Roman" w:eastAsia="Times New Roman" w:hAnsi="Times New Roman" w:cs="Times New Roman"/>
          <w:color w:val="333333"/>
          <w:sz w:val="24"/>
          <w:szCs w:val="24"/>
        </w:rPr>
        <w:t>, and the seven keywords add up to a single, unique value. </w:t>
      </w:r>
    </w:p>
    <w:p w14:paraId="7C29590A" w14:textId="556158FD" w:rsidR="00D30E0C" w:rsidRPr="000532F9" w:rsidRDefault="00B43086">
      <w:pPr>
        <w:rPr>
          <w:b/>
          <w:bCs/>
          <w:sz w:val="24"/>
          <w:szCs w:val="24"/>
        </w:rPr>
      </w:pPr>
      <w:r w:rsidRPr="000532F9">
        <w:rPr>
          <w:b/>
          <w:bCs/>
          <w:sz w:val="24"/>
          <w:szCs w:val="24"/>
        </w:rPr>
        <w:t>What if you want to more than one style to an element or group of elements?</w:t>
      </w:r>
    </w:p>
    <w:p w14:paraId="129FBDB3" w14:textId="0A4A9456" w:rsidR="00B43086" w:rsidRPr="000532F9" w:rsidRDefault="00B43086">
      <w:pPr>
        <w:rPr>
          <w:b/>
          <w:bCs/>
          <w:sz w:val="24"/>
          <w:szCs w:val="24"/>
        </w:rPr>
      </w:pPr>
      <w:r w:rsidRPr="000532F9">
        <w:rPr>
          <w:b/>
          <w:bCs/>
          <w:sz w:val="24"/>
          <w:szCs w:val="24"/>
        </w:rPr>
        <w:t>Grouping Selectors:</w:t>
      </w:r>
    </w:p>
    <w:p w14:paraId="6F6481E5" w14:textId="77777777" w:rsidR="00402E1D" w:rsidRPr="00402E1D" w:rsidRDefault="00402E1D" w:rsidP="00402E1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02E1D">
        <w:rPr>
          <w:rFonts w:ascii="Consolas" w:eastAsia="Times New Roman" w:hAnsi="Consolas" w:cs="Times New Roman"/>
          <w:color w:val="1ABC9C"/>
          <w:sz w:val="21"/>
          <w:szCs w:val="21"/>
        </w:rPr>
        <w:t>h2</w:t>
      </w:r>
      <w:r w:rsidRPr="00402E1D">
        <w:rPr>
          <w:rFonts w:ascii="Consolas" w:eastAsia="Times New Roman" w:hAnsi="Consolas" w:cs="Times New Roman"/>
          <w:color w:val="ECF0F1"/>
          <w:sz w:val="21"/>
          <w:szCs w:val="21"/>
        </w:rPr>
        <w:t>, </w:t>
      </w:r>
      <w:r w:rsidRPr="00402E1D">
        <w:rPr>
          <w:rFonts w:ascii="Consolas" w:eastAsia="Times New Roman" w:hAnsi="Consolas" w:cs="Times New Roman"/>
          <w:color w:val="1ABC9C"/>
          <w:sz w:val="21"/>
          <w:szCs w:val="21"/>
        </w:rPr>
        <w:t>p</w:t>
      </w:r>
      <w:r w:rsidRPr="00402E1D">
        <w:rPr>
          <w:rFonts w:ascii="Consolas" w:eastAsia="Times New Roman" w:hAnsi="Consolas" w:cs="Times New Roman"/>
          <w:color w:val="ECF0F1"/>
          <w:sz w:val="21"/>
          <w:szCs w:val="21"/>
        </w:rPr>
        <w:t> {</w:t>
      </w:r>
      <w:r w:rsidRPr="00402E1D">
        <w:rPr>
          <w:rFonts w:ascii="Consolas" w:eastAsia="Times New Roman" w:hAnsi="Consolas" w:cs="Times New Roman"/>
          <w:color w:val="3498DB"/>
          <w:sz w:val="21"/>
          <w:szCs w:val="21"/>
        </w:rPr>
        <w:t>color</w:t>
      </w:r>
      <w:r w:rsidRPr="00402E1D">
        <w:rPr>
          <w:rFonts w:ascii="Consolas" w:eastAsia="Times New Roman" w:hAnsi="Consolas" w:cs="Times New Roman"/>
          <w:color w:val="ECF0F1"/>
          <w:sz w:val="21"/>
          <w:szCs w:val="21"/>
        </w:rPr>
        <w:t>: </w:t>
      </w:r>
      <w:r w:rsidRPr="00402E1D">
        <w:rPr>
          <w:rFonts w:ascii="Consolas" w:eastAsia="Times New Roman" w:hAnsi="Consolas" w:cs="Times New Roman"/>
          <w:color w:val="2ECC71"/>
          <w:sz w:val="21"/>
          <w:szCs w:val="21"/>
        </w:rPr>
        <w:t>gray</w:t>
      </w:r>
      <w:r w:rsidRPr="00402E1D">
        <w:rPr>
          <w:rFonts w:ascii="Consolas" w:eastAsia="Times New Roman" w:hAnsi="Consolas" w:cs="Times New Roman"/>
          <w:color w:val="ECF0F1"/>
          <w:sz w:val="21"/>
          <w:szCs w:val="21"/>
        </w:rPr>
        <w:t>;}</w:t>
      </w:r>
    </w:p>
    <w:p w14:paraId="57E3B497" w14:textId="77777777" w:rsidR="000532F9" w:rsidRPr="000532F9" w:rsidRDefault="000532F9">
      <w:pPr>
        <w:rPr>
          <w:b/>
          <w:bCs/>
          <w:sz w:val="24"/>
          <w:szCs w:val="24"/>
        </w:rPr>
      </w:pPr>
    </w:p>
    <w:p w14:paraId="1795FAE3" w14:textId="62E362B0" w:rsidR="00B43086" w:rsidRDefault="00B43086">
      <w:pPr>
        <w:rPr>
          <w:color w:val="333333"/>
          <w:sz w:val="24"/>
          <w:szCs w:val="24"/>
          <w:shd w:val="clear" w:color="auto" w:fill="FFFFFF"/>
        </w:rPr>
      </w:pPr>
      <w:r w:rsidRPr="000532F9">
        <w:rPr>
          <w:color w:val="333333"/>
          <w:sz w:val="24"/>
          <w:szCs w:val="24"/>
          <w:shd w:val="clear" w:color="auto" w:fill="FFFFFF"/>
        </w:rPr>
        <w:t>By placing the </w:t>
      </w:r>
      <w:r w:rsidRPr="000532F9">
        <w:rPr>
          <w:rStyle w:val="HTMLCode"/>
          <w:rFonts w:ascii="Ubuntu Mono" w:eastAsiaTheme="minorHAnsi" w:hAnsi="Ubuntu Mono"/>
          <w:color w:val="333333"/>
          <w:sz w:val="24"/>
          <w:szCs w:val="24"/>
          <w:bdr w:val="none" w:sz="0" w:space="0" w:color="auto" w:frame="1"/>
          <w:shd w:val="clear" w:color="auto" w:fill="FFFFFF"/>
        </w:rPr>
        <w:t>h2</w:t>
      </w:r>
      <w:r w:rsidRPr="000532F9">
        <w:rPr>
          <w:color w:val="333333"/>
          <w:sz w:val="24"/>
          <w:szCs w:val="24"/>
          <w:shd w:val="clear" w:color="auto" w:fill="FFFFFF"/>
        </w:rPr>
        <w:t> and </w:t>
      </w:r>
      <w:r w:rsidRPr="000532F9">
        <w:rPr>
          <w:rStyle w:val="HTMLCode"/>
          <w:rFonts w:ascii="Ubuntu Mono" w:eastAsiaTheme="minorHAnsi" w:hAnsi="Ubuntu Mono"/>
          <w:color w:val="333333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0532F9">
        <w:rPr>
          <w:color w:val="333333"/>
          <w:sz w:val="24"/>
          <w:szCs w:val="24"/>
          <w:shd w:val="clear" w:color="auto" w:fill="FFFFFF"/>
        </w:rPr>
        <w:t xml:space="preserve"> selectors on the left side of the rule and separating them with a comma, </w:t>
      </w:r>
      <w:proofErr w:type="gramStart"/>
      <w:r w:rsidRPr="000532F9">
        <w:rPr>
          <w:color w:val="333333"/>
          <w:sz w:val="24"/>
          <w:szCs w:val="24"/>
          <w:shd w:val="clear" w:color="auto" w:fill="FFFFFF"/>
        </w:rPr>
        <w:t>you’ve</w:t>
      </w:r>
      <w:proofErr w:type="gramEnd"/>
      <w:r w:rsidRPr="000532F9">
        <w:rPr>
          <w:color w:val="333333"/>
          <w:sz w:val="24"/>
          <w:szCs w:val="24"/>
          <w:shd w:val="clear" w:color="auto" w:fill="FFFFFF"/>
        </w:rPr>
        <w:t xml:space="preserve"> defined a rule where the style on the right (</w:t>
      </w:r>
      <w:r w:rsidRPr="000532F9">
        <w:rPr>
          <w:rStyle w:val="HTMLCode"/>
          <w:rFonts w:ascii="Ubuntu Mono" w:eastAsiaTheme="minorHAnsi" w:hAnsi="Ubuntu Mono"/>
          <w:color w:val="333333"/>
          <w:sz w:val="24"/>
          <w:szCs w:val="24"/>
          <w:bdr w:val="none" w:sz="0" w:space="0" w:color="auto" w:frame="1"/>
          <w:shd w:val="clear" w:color="auto" w:fill="FFFFFF"/>
        </w:rPr>
        <w:t>color</w:t>
      </w:r>
      <w:r w:rsidRPr="000532F9">
        <w:rPr>
          <w:color w:val="333333"/>
          <w:sz w:val="24"/>
          <w:szCs w:val="24"/>
          <w:shd w:val="clear" w:color="auto" w:fill="FFFFFF"/>
        </w:rPr>
        <w:t>: </w:t>
      </w:r>
      <w:r w:rsidRPr="000532F9">
        <w:rPr>
          <w:rStyle w:val="HTMLCode"/>
          <w:rFonts w:ascii="Ubuntu Mono" w:eastAsiaTheme="minorHAnsi" w:hAnsi="Ubuntu Mono"/>
          <w:color w:val="333333"/>
          <w:sz w:val="24"/>
          <w:szCs w:val="24"/>
          <w:bdr w:val="none" w:sz="0" w:space="0" w:color="auto" w:frame="1"/>
          <w:shd w:val="clear" w:color="auto" w:fill="FFFFFF"/>
        </w:rPr>
        <w:t>gray;</w:t>
      </w:r>
      <w:r w:rsidRPr="000532F9">
        <w:rPr>
          <w:color w:val="333333"/>
          <w:sz w:val="24"/>
          <w:szCs w:val="24"/>
          <w:shd w:val="clear" w:color="auto" w:fill="FFFFFF"/>
        </w:rPr>
        <w:t>) applies to the elements referenced by both selectors.</w:t>
      </w:r>
    </w:p>
    <w:p w14:paraId="4B5B9208" w14:textId="77777777" w:rsidR="006768B3" w:rsidRPr="006768B3" w:rsidRDefault="006768B3" w:rsidP="006768B3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555555"/>
          <w:spacing w:val="15"/>
          <w:sz w:val="24"/>
          <w:szCs w:val="24"/>
        </w:rPr>
      </w:pPr>
      <w:r w:rsidRPr="006768B3">
        <w:rPr>
          <w:rFonts w:ascii="Arial" w:eastAsia="Times New Roman" w:hAnsi="Arial" w:cs="Arial"/>
          <w:b/>
          <w:bCs/>
          <w:caps/>
          <w:color w:val="555555"/>
          <w:spacing w:val="15"/>
          <w:sz w:val="24"/>
          <w:szCs w:val="24"/>
        </w:rPr>
        <w:t>THE UNIVERSAL SELECTOR</w:t>
      </w:r>
    </w:p>
    <w:p w14:paraId="12FE1852" w14:textId="77777777" w:rsidR="006768B3" w:rsidRPr="006768B3" w:rsidRDefault="006768B3" w:rsidP="006768B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768B3">
        <w:rPr>
          <w:rFonts w:ascii="Times New Roman" w:eastAsia="Times New Roman" w:hAnsi="Times New Roman" w:cs="Times New Roman"/>
          <w:color w:val="333333"/>
          <w:sz w:val="24"/>
          <w:szCs w:val="24"/>
        </w:rPr>
        <w:t>CSS2 introduced a new simple selector called the </w:t>
      </w:r>
      <w:r w:rsidRPr="006768B3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universal selector</w:t>
      </w:r>
      <w:r w:rsidRPr="006768B3">
        <w:rPr>
          <w:rFonts w:ascii="Times New Roman" w:eastAsia="Times New Roman" w:hAnsi="Times New Roman" w:cs="Times New Roman"/>
          <w:color w:val="333333"/>
          <w:sz w:val="24"/>
          <w:szCs w:val="24"/>
        </w:rPr>
        <w:t>, displayed as an asterisk (</w:t>
      </w:r>
      <w:r w:rsidRPr="006768B3">
        <w:rPr>
          <w:rFonts w:ascii="Ubuntu Mono" w:eastAsia="Times New Roman" w:hAnsi="Ubuntu Mono" w:cs="Courier New"/>
          <w:color w:val="333333"/>
          <w:sz w:val="24"/>
          <w:szCs w:val="24"/>
          <w:bdr w:val="none" w:sz="0" w:space="0" w:color="auto" w:frame="1"/>
        </w:rPr>
        <w:t>*</w:t>
      </w:r>
      <w:r w:rsidRPr="006768B3">
        <w:rPr>
          <w:rFonts w:ascii="Times New Roman" w:eastAsia="Times New Roman" w:hAnsi="Times New Roman" w:cs="Times New Roman"/>
          <w:color w:val="333333"/>
          <w:sz w:val="24"/>
          <w:szCs w:val="24"/>
        </w:rPr>
        <w:t>). This selector matches any element at all, much like a wildcard. For example, to make every single element in a document red, you would write:</w:t>
      </w:r>
    </w:p>
    <w:p w14:paraId="508413F8" w14:textId="77777777" w:rsidR="00E07ABA" w:rsidRPr="00E07ABA" w:rsidRDefault="00E07ABA" w:rsidP="00E07AB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E07ABA">
        <w:rPr>
          <w:rFonts w:ascii="Consolas" w:eastAsia="Times New Roman" w:hAnsi="Consolas" w:cs="Times New Roman"/>
          <w:color w:val="1ABC9C"/>
          <w:sz w:val="21"/>
          <w:szCs w:val="21"/>
        </w:rPr>
        <w:t>*</w:t>
      </w:r>
      <w:r w:rsidRPr="00E07ABA">
        <w:rPr>
          <w:rFonts w:ascii="Consolas" w:eastAsia="Times New Roman" w:hAnsi="Consolas" w:cs="Times New Roman"/>
          <w:color w:val="ECF0F1"/>
          <w:sz w:val="21"/>
          <w:szCs w:val="21"/>
        </w:rPr>
        <w:t> {</w:t>
      </w:r>
      <w:r w:rsidRPr="00E07ABA">
        <w:rPr>
          <w:rFonts w:ascii="Consolas" w:eastAsia="Times New Roman" w:hAnsi="Consolas" w:cs="Times New Roman"/>
          <w:color w:val="3498DB"/>
          <w:sz w:val="21"/>
          <w:szCs w:val="21"/>
        </w:rPr>
        <w:t>color</w:t>
      </w:r>
      <w:r w:rsidRPr="00E07ABA">
        <w:rPr>
          <w:rFonts w:ascii="Consolas" w:eastAsia="Times New Roman" w:hAnsi="Consolas" w:cs="Times New Roman"/>
          <w:color w:val="ECF0F1"/>
          <w:sz w:val="21"/>
          <w:szCs w:val="21"/>
        </w:rPr>
        <w:t>: </w:t>
      </w:r>
      <w:r w:rsidRPr="00E07ABA">
        <w:rPr>
          <w:rFonts w:ascii="Consolas" w:eastAsia="Times New Roman" w:hAnsi="Consolas" w:cs="Times New Roman"/>
          <w:color w:val="2ECC71"/>
          <w:sz w:val="21"/>
          <w:szCs w:val="21"/>
        </w:rPr>
        <w:t>red</w:t>
      </w:r>
      <w:r w:rsidRPr="00E07ABA">
        <w:rPr>
          <w:rFonts w:ascii="Consolas" w:eastAsia="Times New Roman" w:hAnsi="Consolas" w:cs="Times New Roman"/>
          <w:color w:val="ECF0F1"/>
          <w:sz w:val="21"/>
          <w:szCs w:val="21"/>
        </w:rPr>
        <w:t>;}</w:t>
      </w:r>
    </w:p>
    <w:p w14:paraId="484DEE27" w14:textId="7EE2543A" w:rsidR="006768B3" w:rsidRDefault="006768B3">
      <w:pPr>
        <w:rPr>
          <w:b/>
          <w:bCs/>
          <w:sz w:val="24"/>
          <w:szCs w:val="24"/>
        </w:rPr>
      </w:pPr>
    </w:p>
    <w:p w14:paraId="032BC546" w14:textId="2128F0CF" w:rsidR="00B90A30" w:rsidRDefault="00B90A30">
      <w:pPr>
        <w:rPr>
          <w:color w:val="333333"/>
          <w:sz w:val="24"/>
          <w:szCs w:val="24"/>
          <w:shd w:val="clear" w:color="auto" w:fill="FFFFFF"/>
        </w:rPr>
      </w:pPr>
      <w:r w:rsidRPr="00B90A30">
        <w:rPr>
          <w:color w:val="333333"/>
          <w:sz w:val="24"/>
          <w:szCs w:val="24"/>
          <w:shd w:val="clear" w:color="auto" w:fill="FFFFFF"/>
        </w:rPr>
        <w:t xml:space="preserve">Note that using semicolons at the end of each declaration is crucial when </w:t>
      </w:r>
      <w:proofErr w:type="gramStart"/>
      <w:r w:rsidRPr="00B90A30">
        <w:rPr>
          <w:color w:val="333333"/>
          <w:sz w:val="24"/>
          <w:szCs w:val="24"/>
          <w:shd w:val="clear" w:color="auto" w:fill="FFFFFF"/>
        </w:rPr>
        <w:t>you’re</w:t>
      </w:r>
      <w:proofErr w:type="gramEnd"/>
      <w:r w:rsidRPr="00B90A30">
        <w:rPr>
          <w:color w:val="333333"/>
          <w:sz w:val="24"/>
          <w:szCs w:val="24"/>
          <w:shd w:val="clear" w:color="auto" w:fill="FFFFFF"/>
        </w:rPr>
        <w:t xml:space="preserve"> grouping them. Browsers ignore whitespace in stylesheets, so the user agent must rely on correct syntax to parse the stylesheet.</w:t>
      </w:r>
    </w:p>
    <w:p w14:paraId="10868E12" w14:textId="77777777" w:rsidR="007133B4" w:rsidRDefault="007133B4">
      <w:pPr>
        <w:rPr>
          <w:b/>
          <w:bCs/>
          <w:color w:val="333333"/>
          <w:sz w:val="24"/>
          <w:szCs w:val="24"/>
          <w:shd w:val="clear" w:color="auto" w:fill="FFFFFF"/>
        </w:rPr>
      </w:pPr>
    </w:p>
    <w:p w14:paraId="3AAAF63D" w14:textId="424FF569" w:rsidR="00AD324E" w:rsidRDefault="00AD324E">
      <w:pPr>
        <w:rPr>
          <w:b/>
          <w:bCs/>
          <w:color w:val="333333"/>
          <w:sz w:val="24"/>
          <w:szCs w:val="24"/>
          <w:shd w:val="clear" w:color="auto" w:fill="FFFFFF"/>
        </w:rPr>
      </w:pPr>
      <w:r w:rsidRPr="00AD324E">
        <w:rPr>
          <w:b/>
          <w:bCs/>
          <w:color w:val="333333"/>
          <w:sz w:val="24"/>
          <w:szCs w:val="24"/>
          <w:shd w:val="clear" w:color="auto" w:fill="FFFFFF"/>
        </w:rPr>
        <w:lastRenderedPageBreak/>
        <w:t>Class and ID Selector</w:t>
      </w:r>
    </w:p>
    <w:p w14:paraId="0DDB0CED" w14:textId="61A2A1A7" w:rsidR="00AD324E" w:rsidRDefault="00AD324E">
      <w:pPr>
        <w:rPr>
          <w:color w:val="333333"/>
          <w:sz w:val="24"/>
          <w:szCs w:val="24"/>
          <w:shd w:val="clear" w:color="auto" w:fill="FFFFFF"/>
        </w:rPr>
      </w:pPr>
      <w:r w:rsidRPr="00AD324E">
        <w:rPr>
          <w:color w:val="333333"/>
          <w:sz w:val="24"/>
          <w:szCs w:val="24"/>
          <w:shd w:val="clear" w:color="auto" w:fill="FFFFFF"/>
        </w:rPr>
        <w:t>Useful</w:t>
      </w:r>
      <w:r>
        <w:rPr>
          <w:color w:val="333333"/>
          <w:sz w:val="24"/>
          <w:szCs w:val="24"/>
          <w:shd w:val="clear" w:color="auto" w:fill="FFFFFF"/>
        </w:rPr>
        <w:t xml:space="preserve"> when you want to style specific set of elements (certain number of elements of the same type)</w:t>
      </w:r>
    </w:p>
    <w:p w14:paraId="75086A3F" w14:textId="77777777" w:rsidR="00AA1B16" w:rsidRPr="00AA1B16" w:rsidRDefault="00AA1B16" w:rsidP="00AA1B1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gramStart"/>
      <w:r w:rsidRPr="00AA1B16">
        <w:rPr>
          <w:rFonts w:ascii="Consolas" w:eastAsia="Times New Roman" w:hAnsi="Consolas" w:cs="Times New Roman"/>
          <w:color w:val="2ECC71"/>
          <w:sz w:val="21"/>
          <w:szCs w:val="21"/>
        </w:rPr>
        <w:t>.warning</w:t>
      </w:r>
      <w:proofErr w:type="gramEnd"/>
      <w:r w:rsidRPr="00AA1B16">
        <w:rPr>
          <w:rFonts w:ascii="Consolas" w:eastAsia="Times New Roman" w:hAnsi="Consolas" w:cs="Times New Roman"/>
          <w:color w:val="ECF0F1"/>
          <w:sz w:val="21"/>
          <w:szCs w:val="21"/>
        </w:rPr>
        <w:t> {</w:t>
      </w:r>
      <w:r w:rsidRPr="00AA1B16">
        <w:rPr>
          <w:rFonts w:ascii="Consolas" w:eastAsia="Times New Roman" w:hAnsi="Consolas" w:cs="Times New Roman"/>
          <w:color w:val="3498DB"/>
          <w:sz w:val="21"/>
          <w:szCs w:val="21"/>
        </w:rPr>
        <w:t>font-weight</w:t>
      </w:r>
      <w:r w:rsidRPr="00AA1B16">
        <w:rPr>
          <w:rFonts w:ascii="Consolas" w:eastAsia="Times New Roman" w:hAnsi="Consolas" w:cs="Times New Roman"/>
          <w:color w:val="ECF0F1"/>
          <w:sz w:val="21"/>
          <w:szCs w:val="21"/>
        </w:rPr>
        <w:t>: </w:t>
      </w:r>
      <w:r w:rsidRPr="00AA1B16">
        <w:rPr>
          <w:rFonts w:ascii="Consolas" w:eastAsia="Times New Roman" w:hAnsi="Consolas" w:cs="Times New Roman"/>
          <w:i/>
          <w:iCs/>
          <w:color w:val="2ECC71"/>
          <w:sz w:val="21"/>
          <w:szCs w:val="21"/>
        </w:rPr>
        <w:t>bold</w:t>
      </w:r>
      <w:r w:rsidRPr="00AA1B16">
        <w:rPr>
          <w:rFonts w:ascii="Consolas" w:eastAsia="Times New Roman" w:hAnsi="Consolas" w:cs="Times New Roman"/>
          <w:color w:val="ECF0F1"/>
          <w:sz w:val="21"/>
          <w:szCs w:val="21"/>
        </w:rPr>
        <w:t>;}</w:t>
      </w:r>
    </w:p>
    <w:p w14:paraId="3720642D" w14:textId="4B87E7D4" w:rsidR="00AA1B16" w:rsidRDefault="00AA1B16">
      <w:pPr>
        <w:rPr>
          <w:sz w:val="12"/>
          <w:szCs w:val="12"/>
        </w:rPr>
      </w:pPr>
    </w:p>
    <w:p w14:paraId="37D57F97" w14:textId="67400F26" w:rsidR="003C1A9E" w:rsidRDefault="00B544ED">
      <w:pPr>
        <w:rPr>
          <w:sz w:val="24"/>
          <w:szCs w:val="24"/>
        </w:rPr>
      </w:pPr>
      <w:r w:rsidRPr="00B544ED">
        <w:rPr>
          <w:sz w:val="24"/>
          <w:szCs w:val="24"/>
        </w:rPr>
        <w:t xml:space="preserve">Here </w:t>
      </w:r>
      <w:r>
        <w:rPr>
          <w:sz w:val="24"/>
          <w:szCs w:val="24"/>
        </w:rPr>
        <w:t>elements with class “warning” are applied with font-weight of “bold”.</w:t>
      </w:r>
      <w:r w:rsidR="00371DED">
        <w:rPr>
          <w:sz w:val="24"/>
          <w:szCs w:val="24"/>
        </w:rPr>
        <w:t xml:space="preserve"> There is a universal selector which is applied implicitly.</w:t>
      </w:r>
    </w:p>
    <w:p w14:paraId="47564938" w14:textId="48B49BF3" w:rsidR="005914F0" w:rsidRPr="005131FC" w:rsidRDefault="005914F0" w:rsidP="005914F0">
      <w:pPr>
        <w:pStyle w:val="NormalWeb"/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t>Note:</w:t>
      </w:r>
      <w:r w:rsidRPr="005914F0">
        <w:rPr>
          <w:rFonts w:ascii="inherit" w:hAnsi="inherit"/>
          <w:color w:val="333333"/>
          <w:sz w:val="45"/>
          <w:szCs w:val="45"/>
        </w:rPr>
        <w:t xml:space="preserve"> </w:t>
      </w:r>
      <w:r w:rsidRPr="005131FC">
        <w:rPr>
          <w:rFonts w:ascii="inherit" w:hAnsi="inherit"/>
          <w:color w:val="333333"/>
        </w:rPr>
        <w:t>The universal selector, represented by </w:t>
      </w:r>
      <w:r w:rsidRPr="005131FC">
        <w:rPr>
          <w:rFonts w:ascii="Ubuntu Mono" w:hAnsi="Ubuntu Mono" w:cs="Courier New"/>
          <w:color w:val="333333"/>
          <w:bdr w:val="none" w:sz="0" w:space="0" w:color="auto" w:frame="1"/>
        </w:rPr>
        <w:t>*</w:t>
      </w:r>
      <w:r w:rsidRPr="005131FC">
        <w:rPr>
          <w:rFonts w:ascii="inherit" w:hAnsi="inherit"/>
          <w:color w:val="333333"/>
        </w:rPr>
        <w:t>, is implied when an ID, class, attribute selector, pseudo-class or pseudo-element selector is written without being attached to an element selector.</w:t>
      </w:r>
    </w:p>
    <w:p w14:paraId="1F920D1B" w14:textId="27501BDE" w:rsidR="005914F0" w:rsidRDefault="00FD2DB0">
      <w:pPr>
        <w:rPr>
          <w:color w:val="333333"/>
          <w:sz w:val="24"/>
          <w:szCs w:val="24"/>
          <w:shd w:val="clear" w:color="auto" w:fill="FFFFFF"/>
        </w:rPr>
      </w:pPr>
      <w:r w:rsidRPr="00BD3714">
        <w:rPr>
          <w:color w:val="333333"/>
          <w:sz w:val="24"/>
          <w:szCs w:val="24"/>
          <w:shd w:val="clear" w:color="auto" w:fill="FFFFFF"/>
        </w:rPr>
        <w:t>As you can see, the class selector works by directly referencing a value that will be found in the </w:t>
      </w:r>
      <w:r w:rsidRPr="00BD3714">
        <w:rPr>
          <w:rStyle w:val="HTMLCode"/>
          <w:rFonts w:ascii="Ubuntu Mono" w:eastAsiaTheme="minorHAnsi" w:hAnsi="Ubuntu Mono"/>
          <w:color w:val="333333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BD3714">
        <w:rPr>
          <w:color w:val="333333"/>
          <w:sz w:val="24"/>
          <w:szCs w:val="24"/>
          <w:shd w:val="clear" w:color="auto" w:fill="FFFFFF"/>
        </w:rPr>
        <w:t> attribute of an element. This reference is </w:t>
      </w:r>
      <w:r w:rsidRPr="00BD3714">
        <w:rPr>
          <w:rStyle w:val="Emphasis"/>
          <w:color w:val="333333"/>
          <w:sz w:val="24"/>
          <w:szCs w:val="24"/>
          <w:bdr w:val="none" w:sz="0" w:space="0" w:color="auto" w:frame="1"/>
          <w:shd w:val="clear" w:color="auto" w:fill="FFFFFF"/>
        </w:rPr>
        <w:t>always</w:t>
      </w:r>
      <w:r w:rsidRPr="00BD3714">
        <w:rPr>
          <w:color w:val="333333"/>
          <w:sz w:val="24"/>
          <w:szCs w:val="24"/>
          <w:shd w:val="clear" w:color="auto" w:fill="FFFFFF"/>
        </w:rPr>
        <w:t> preceded by a period (</w:t>
      </w:r>
      <w:r w:rsidRPr="00BD3714">
        <w:rPr>
          <w:rStyle w:val="HTMLCode"/>
          <w:rFonts w:ascii="Ubuntu Mono" w:eastAsiaTheme="minorHAnsi" w:hAnsi="Ubuntu Mono"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BD3714">
        <w:rPr>
          <w:color w:val="333333"/>
          <w:sz w:val="24"/>
          <w:szCs w:val="24"/>
          <w:shd w:val="clear" w:color="auto" w:fill="FFFFFF"/>
        </w:rPr>
        <w:t>), which marks it as a class selector.</w:t>
      </w:r>
    </w:p>
    <w:p w14:paraId="73FAC021" w14:textId="77777777" w:rsidR="007423C5" w:rsidRPr="007423C5" w:rsidRDefault="007423C5" w:rsidP="007423C5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spellStart"/>
      <w:proofErr w:type="gramStart"/>
      <w:r w:rsidRPr="007423C5">
        <w:rPr>
          <w:rFonts w:ascii="Consolas" w:eastAsia="Times New Roman" w:hAnsi="Consolas" w:cs="Times New Roman"/>
          <w:color w:val="1ABC9C"/>
          <w:sz w:val="21"/>
          <w:szCs w:val="21"/>
        </w:rPr>
        <w:t>p</w:t>
      </w:r>
      <w:r w:rsidRPr="007423C5">
        <w:rPr>
          <w:rFonts w:ascii="Consolas" w:eastAsia="Times New Roman" w:hAnsi="Consolas" w:cs="Times New Roman"/>
          <w:color w:val="2ECC71"/>
          <w:sz w:val="21"/>
          <w:szCs w:val="21"/>
        </w:rPr>
        <w:t>.warning</w:t>
      </w:r>
      <w:proofErr w:type="spellEnd"/>
      <w:proofErr w:type="gramEnd"/>
      <w:r w:rsidRPr="007423C5">
        <w:rPr>
          <w:rFonts w:ascii="Consolas" w:eastAsia="Times New Roman" w:hAnsi="Consolas" w:cs="Times New Roman"/>
          <w:color w:val="ECF0F1"/>
          <w:sz w:val="21"/>
          <w:szCs w:val="21"/>
        </w:rPr>
        <w:t> {</w:t>
      </w:r>
      <w:r w:rsidRPr="007423C5">
        <w:rPr>
          <w:rFonts w:ascii="Consolas" w:eastAsia="Times New Roman" w:hAnsi="Consolas" w:cs="Times New Roman"/>
          <w:color w:val="3498DB"/>
          <w:sz w:val="21"/>
          <w:szCs w:val="21"/>
        </w:rPr>
        <w:t>font-weight</w:t>
      </w:r>
      <w:r w:rsidRPr="007423C5">
        <w:rPr>
          <w:rFonts w:ascii="Consolas" w:eastAsia="Times New Roman" w:hAnsi="Consolas" w:cs="Times New Roman"/>
          <w:color w:val="ECF0F1"/>
          <w:sz w:val="21"/>
          <w:szCs w:val="21"/>
        </w:rPr>
        <w:t>: </w:t>
      </w:r>
      <w:r w:rsidRPr="007423C5">
        <w:rPr>
          <w:rFonts w:ascii="Consolas" w:eastAsia="Times New Roman" w:hAnsi="Consolas" w:cs="Times New Roman"/>
          <w:i/>
          <w:iCs/>
          <w:color w:val="2ECC71"/>
          <w:sz w:val="21"/>
          <w:szCs w:val="21"/>
        </w:rPr>
        <w:t>bold</w:t>
      </w:r>
      <w:r w:rsidRPr="007423C5">
        <w:rPr>
          <w:rFonts w:ascii="Consolas" w:eastAsia="Times New Roman" w:hAnsi="Consolas" w:cs="Times New Roman"/>
          <w:color w:val="ECF0F1"/>
          <w:sz w:val="21"/>
          <w:szCs w:val="21"/>
        </w:rPr>
        <w:t>;}</w:t>
      </w:r>
    </w:p>
    <w:p w14:paraId="4749E3BF" w14:textId="1DA5A83C" w:rsidR="00BD3714" w:rsidRDefault="0002233A">
      <w:pPr>
        <w:rPr>
          <w:sz w:val="24"/>
          <w:szCs w:val="24"/>
        </w:rPr>
      </w:pPr>
      <w:r>
        <w:rPr>
          <w:sz w:val="24"/>
          <w:szCs w:val="24"/>
        </w:rPr>
        <w:t>The above select only those ‘p’ elements with class of ‘warning’.</w:t>
      </w:r>
    </w:p>
    <w:p w14:paraId="1E575A06" w14:textId="77777777" w:rsidR="002D64C5" w:rsidRPr="002D64C5" w:rsidRDefault="002D64C5" w:rsidP="002D64C5">
      <w:pPr>
        <w:pStyle w:val="Heading2"/>
        <w:shd w:val="clear" w:color="auto" w:fill="FFFFFF"/>
        <w:textAlignment w:val="baseline"/>
        <w:rPr>
          <w:rFonts w:ascii="Arial" w:hAnsi="Arial" w:cs="Arial"/>
          <w:b/>
          <w:bCs/>
          <w:color w:val="404040"/>
        </w:rPr>
      </w:pPr>
      <w:r w:rsidRPr="002D64C5">
        <w:rPr>
          <w:rFonts w:ascii="Arial" w:hAnsi="Arial" w:cs="Arial"/>
          <w:b/>
          <w:bCs/>
          <w:color w:val="404040"/>
        </w:rPr>
        <w:t>Multiple Classes</w:t>
      </w:r>
    </w:p>
    <w:p w14:paraId="7733D990" w14:textId="66AC2C01" w:rsidR="002D64C5" w:rsidRDefault="00FF7D16">
      <w:pPr>
        <w:rPr>
          <w:color w:val="333333"/>
          <w:sz w:val="24"/>
          <w:szCs w:val="24"/>
          <w:shd w:val="clear" w:color="auto" w:fill="FFFFFF"/>
        </w:rPr>
      </w:pPr>
      <w:r w:rsidRPr="00FF7D16">
        <w:rPr>
          <w:color w:val="333333"/>
          <w:sz w:val="24"/>
          <w:szCs w:val="24"/>
          <w:shd w:val="clear" w:color="auto" w:fill="FFFFFF"/>
        </w:rPr>
        <w:t xml:space="preserve">Now </w:t>
      </w:r>
      <w:proofErr w:type="gramStart"/>
      <w:r w:rsidRPr="00FF7D16">
        <w:rPr>
          <w:color w:val="333333"/>
          <w:sz w:val="24"/>
          <w:szCs w:val="24"/>
          <w:shd w:val="clear" w:color="auto" w:fill="FFFFFF"/>
        </w:rPr>
        <w:t>let’s</w:t>
      </w:r>
      <w:proofErr w:type="gramEnd"/>
      <w:r w:rsidRPr="00FF7D16">
        <w:rPr>
          <w:color w:val="333333"/>
          <w:sz w:val="24"/>
          <w:szCs w:val="24"/>
          <w:shd w:val="clear" w:color="auto" w:fill="FFFFFF"/>
        </w:rPr>
        <w:t xml:space="preserve"> say you want all elements with a </w:t>
      </w:r>
      <w:r w:rsidRPr="00FF7D16">
        <w:rPr>
          <w:rStyle w:val="HTMLCode"/>
          <w:rFonts w:ascii="Ubuntu Mono" w:eastAsiaTheme="minorHAnsi" w:hAnsi="Ubuntu Mono"/>
          <w:color w:val="333333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FF7D16">
        <w:rPr>
          <w:color w:val="333333"/>
          <w:sz w:val="24"/>
          <w:szCs w:val="24"/>
          <w:shd w:val="clear" w:color="auto" w:fill="FFFFFF"/>
        </w:rPr>
        <w:t> of </w:t>
      </w:r>
      <w:r w:rsidRPr="00FF7D16">
        <w:rPr>
          <w:rStyle w:val="HTMLCode"/>
          <w:rFonts w:ascii="Ubuntu Mono" w:eastAsiaTheme="minorHAnsi" w:hAnsi="Ubuntu Mono"/>
          <w:color w:val="333333"/>
          <w:sz w:val="24"/>
          <w:szCs w:val="24"/>
          <w:bdr w:val="none" w:sz="0" w:space="0" w:color="auto" w:frame="1"/>
          <w:shd w:val="clear" w:color="auto" w:fill="FFFFFF"/>
        </w:rPr>
        <w:t>warning</w:t>
      </w:r>
      <w:r w:rsidRPr="00FF7D16">
        <w:rPr>
          <w:color w:val="333333"/>
          <w:sz w:val="24"/>
          <w:szCs w:val="24"/>
          <w:shd w:val="clear" w:color="auto" w:fill="FFFFFF"/>
        </w:rPr>
        <w:t> to be boldfaced, those with a </w:t>
      </w:r>
      <w:r w:rsidRPr="00FF7D16">
        <w:rPr>
          <w:rStyle w:val="HTMLCode"/>
          <w:rFonts w:ascii="Ubuntu Mono" w:eastAsiaTheme="minorHAnsi" w:hAnsi="Ubuntu Mono"/>
          <w:color w:val="333333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FF7D16">
        <w:rPr>
          <w:color w:val="333333"/>
          <w:sz w:val="24"/>
          <w:szCs w:val="24"/>
          <w:shd w:val="clear" w:color="auto" w:fill="FFFFFF"/>
        </w:rPr>
        <w:t> of </w:t>
      </w:r>
      <w:r w:rsidRPr="00FF7D16">
        <w:rPr>
          <w:rStyle w:val="HTMLCode"/>
          <w:rFonts w:ascii="Ubuntu Mono" w:eastAsiaTheme="minorHAnsi" w:hAnsi="Ubuntu Mono"/>
          <w:color w:val="333333"/>
          <w:sz w:val="24"/>
          <w:szCs w:val="24"/>
          <w:bdr w:val="none" w:sz="0" w:space="0" w:color="auto" w:frame="1"/>
          <w:shd w:val="clear" w:color="auto" w:fill="FFFFFF"/>
        </w:rPr>
        <w:t>urgent</w:t>
      </w:r>
      <w:r w:rsidRPr="00FF7D16">
        <w:rPr>
          <w:color w:val="333333"/>
          <w:sz w:val="24"/>
          <w:szCs w:val="24"/>
          <w:shd w:val="clear" w:color="auto" w:fill="FFFFFF"/>
        </w:rPr>
        <w:t> to be italic, and those elements with both values to have a silver background. This would be written as follows:</w:t>
      </w:r>
    </w:p>
    <w:p w14:paraId="09DEA109" w14:textId="77777777" w:rsidR="00FF7D16" w:rsidRPr="00FF7D16" w:rsidRDefault="00FF7D16" w:rsidP="00FF7D1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gramStart"/>
      <w:r w:rsidRPr="00FF7D16">
        <w:rPr>
          <w:rFonts w:ascii="Consolas" w:eastAsia="Times New Roman" w:hAnsi="Consolas" w:cs="Times New Roman"/>
          <w:color w:val="2ECC71"/>
          <w:sz w:val="21"/>
          <w:szCs w:val="21"/>
        </w:rPr>
        <w:t>.warning</w:t>
      </w:r>
      <w:proofErr w:type="gramEnd"/>
      <w:r w:rsidRPr="00FF7D16">
        <w:rPr>
          <w:rFonts w:ascii="Consolas" w:eastAsia="Times New Roman" w:hAnsi="Consolas" w:cs="Times New Roman"/>
          <w:color w:val="ECF0F1"/>
          <w:sz w:val="21"/>
          <w:szCs w:val="21"/>
        </w:rPr>
        <w:t> {</w:t>
      </w:r>
      <w:r w:rsidRPr="00FF7D16">
        <w:rPr>
          <w:rFonts w:ascii="Consolas" w:eastAsia="Times New Roman" w:hAnsi="Consolas" w:cs="Times New Roman"/>
          <w:color w:val="3498DB"/>
          <w:sz w:val="21"/>
          <w:szCs w:val="21"/>
        </w:rPr>
        <w:t>font-weight</w:t>
      </w:r>
      <w:r w:rsidRPr="00FF7D16">
        <w:rPr>
          <w:rFonts w:ascii="Consolas" w:eastAsia="Times New Roman" w:hAnsi="Consolas" w:cs="Times New Roman"/>
          <w:color w:val="ECF0F1"/>
          <w:sz w:val="21"/>
          <w:szCs w:val="21"/>
        </w:rPr>
        <w:t>: </w:t>
      </w:r>
      <w:r w:rsidRPr="00FF7D16">
        <w:rPr>
          <w:rFonts w:ascii="Consolas" w:eastAsia="Times New Roman" w:hAnsi="Consolas" w:cs="Times New Roman"/>
          <w:i/>
          <w:iCs/>
          <w:color w:val="2ECC71"/>
          <w:sz w:val="21"/>
          <w:szCs w:val="21"/>
        </w:rPr>
        <w:t>bold</w:t>
      </w:r>
      <w:r w:rsidRPr="00FF7D16">
        <w:rPr>
          <w:rFonts w:ascii="Consolas" w:eastAsia="Times New Roman" w:hAnsi="Consolas" w:cs="Times New Roman"/>
          <w:color w:val="ECF0F1"/>
          <w:sz w:val="21"/>
          <w:szCs w:val="21"/>
        </w:rPr>
        <w:t>;}</w:t>
      </w:r>
    </w:p>
    <w:p w14:paraId="3CD496B5" w14:textId="77777777" w:rsidR="00FF7D16" w:rsidRPr="00FF7D16" w:rsidRDefault="00FF7D16" w:rsidP="00FF7D1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gramStart"/>
      <w:r w:rsidRPr="00FF7D16">
        <w:rPr>
          <w:rFonts w:ascii="Consolas" w:eastAsia="Times New Roman" w:hAnsi="Consolas" w:cs="Times New Roman"/>
          <w:color w:val="2ECC71"/>
          <w:sz w:val="21"/>
          <w:szCs w:val="21"/>
        </w:rPr>
        <w:t>.urgent</w:t>
      </w:r>
      <w:proofErr w:type="gramEnd"/>
      <w:r w:rsidRPr="00FF7D16">
        <w:rPr>
          <w:rFonts w:ascii="Consolas" w:eastAsia="Times New Roman" w:hAnsi="Consolas" w:cs="Times New Roman"/>
          <w:color w:val="ECF0F1"/>
          <w:sz w:val="21"/>
          <w:szCs w:val="21"/>
        </w:rPr>
        <w:t> {</w:t>
      </w:r>
      <w:r w:rsidRPr="00FF7D16">
        <w:rPr>
          <w:rFonts w:ascii="Consolas" w:eastAsia="Times New Roman" w:hAnsi="Consolas" w:cs="Times New Roman"/>
          <w:color w:val="3498DB"/>
          <w:sz w:val="21"/>
          <w:szCs w:val="21"/>
        </w:rPr>
        <w:t>font-style</w:t>
      </w:r>
      <w:r w:rsidRPr="00FF7D16">
        <w:rPr>
          <w:rFonts w:ascii="Consolas" w:eastAsia="Times New Roman" w:hAnsi="Consolas" w:cs="Times New Roman"/>
          <w:color w:val="ECF0F1"/>
          <w:sz w:val="21"/>
          <w:szCs w:val="21"/>
        </w:rPr>
        <w:t>: </w:t>
      </w:r>
      <w:r w:rsidRPr="00FF7D16">
        <w:rPr>
          <w:rFonts w:ascii="Consolas" w:eastAsia="Times New Roman" w:hAnsi="Consolas" w:cs="Times New Roman"/>
          <w:i/>
          <w:iCs/>
          <w:color w:val="2ECC71"/>
          <w:sz w:val="21"/>
          <w:szCs w:val="21"/>
        </w:rPr>
        <w:t>italic</w:t>
      </w:r>
      <w:r w:rsidRPr="00FF7D16">
        <w:rPr>
          <w:rFonts w:ascii="Consolas" w:eastAsia="Times New Roman" w:hAnsi="Consolas" w:cs="Times New Roman"/>
          <w:color w:val="ECF0F1"/>
          <w:sz w:val="21"/>
          <w:szCs w:val="21"/>
        </w:rPr>
        <w:t>;}</w:t>
      </w:r>
    </w:p>
    <w:p w14:paraId="42A67FAF" w14:textId="77777777" w:rsidR="00FF7D16" w:rsidRPr="00FF7D16" w:rsidRDefault="00FF7D16" w:rsidP="00FF7D16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gramStart"/>
      <w:r w:rsidRPr="00FF7D16">
        <w:rPr>
          <w:rFonts w:ascii="Consolas" w:eastAsia="Times New Roman" w:hAnsi="Consolas" w:cs="Times New Roman"/>
          <w:color w:val="2ECC71"/>
          <w:sz w:val="21"/>
          <w:szCs w:val="21"/>
        </w:rPr>
        <w:t>.</w:t>
      </w:r>
      <w:proofErr w:type="spellStart"/>
      <w:r w:rsidRPr="00FF7D16">
        <w:rPr>
          <w:rFonts w:ascii="Consolas" w:eastAsia="Times New Roman" w:hAnsi="Consolas" w:cs="Times New Roman"/>
          <w:color w:val="2ECC71"/>
          <w:sz w:val="21"/>
          <w:szCs w:val="21"/>
        </w:rPr>
        <w:t>warning</w:t>
      </w:r>
      <w:proofErr w:type="gramEnd"/>
      <w:r w:rsidRPr="00FF7D16">
        <w:rPr>
          <w:rFonts w:ascii="Consolas" w:eastAsia="Times New Roman" w:hAnsi="Consolas" w:cs="Times New Roman"/>
          <w:color w:val="2ECC71"/>
          <w:sz w:val="21"/>
          <w:szCs w:val="21"/>
        </w:rPr>
        <w:t>.urgent</w:t>
      </w:r>
      <w:proofErr w:type="spellEnd"/>
      <w:r w:rsidRPr="00FF7D16">
        <w:rPr>
          <w:rFonts w:ascii="Consolas" w:eastAsia="Times New Roman" w:hAnsi="Consolas" w:cs="Times New Roman"/>
          <w:color w:val="ECF0F1"/>
          <w:sz w:val="21"/>
          <w:szCs w:val="21"/>
        </w:rPr>
        <w:t> {</w:t>
      </w:r>
      <w:r w:rsidRPr="00FF7D16">
        <w:rPr>
          <w:rFonts w:ascii="Consolas" w:eastAsia="Times New Roman" w:hAnsi="Consolas" w:cs="Times New Roman"/>
          <w:color w:val="3498DB"/>
          <w:sz w:val="21"/>
          <w:szCs w:val="21"/>
        </w:rPr>
        <w:t>background</w:t>
      </w:r>
      <w:r w:rsidRPr="00FF7D16">
        <w:rPr>
          <w:rFonts w:ascii="Consolas" w:eastAsia="Times New Roman" w:hAnsi="Consolas" w:cs="Times New Roman"/>
          <w:color w:val="ECF0F1"/>
          <w:sz w:val="21"/>
          <w:szCs w:val="21"/>
        </w:rPr>
        <w:t>: </w:t>
      </w:r>
      <w:r w:rsidRPr="00FF7D16">
        <w:rPr>
          <w:rFonts w:ascii="Consolas" w:eastAsia="Times New Roman" w:hAnsi="Consolas" w:cs="Times New Roman"/>
          <w:color w:val="2ECC71"/>
          <w:sz w:val="21"/>
          <w:szCs w:val="21"/>
        </w:rPr>
        <w:t>silver</w:t>
      </w:r>
      <w:r w:rsidRPr="00FF7D16">
        <w:rPr>
          <w:rFonts w:ascii="Consolas" w:eastAsia="Times New Roman" w:hAnsi="Consolas" w:cs="Times New Roman"/>
          <w:color w:val="ECF0F1"/>
          <w:sz w:val="21"/>
          <w:szCs w:val="21"/>
        </w:rPr>
        <w:t>;}</w:t>
      </w:r>
    </w:p>
    <w:p w14:paraId="7621123A" w14:textId="716144C8" w:rsidR="00FF7D16" w:rsidRDefault="00AD5EAA">
      <w:pPr>
        <w:rPr>
          <w:color w:val="333333"/>
          <w:sz w:val="24"/>
          <w:szCs w:val="24"/>
          <w:shd w:val="clear" w:color="auto" w:fill="FFFFFF"/>
        </w:rPr>
      </w:pPr>
      <w:r w:rsidRPr="00437F35">
        <w:rPr>
          <w:color w:val="333333"/>
          <w:sz w:val="24"/>
          <w:szCs w:val="24"/>
          <w:shd w:val="clear" w:color="auto" w:fill="FFFFFF"/>
        </w:rPr>
        <w:t xml:space="preserve">By chaining </w:t>
      </w:r>
      <w:r w:rsidR="00437F35">
        <w:rPr>
          <w:color w:val="333333"/>
          <w:sz w:val="24"/>
          <w:szCs w:val="24"/>
          <w:shd w:val="clear" w:color="auto" w:fill="FFFFFF"/>
        </w:rPr>
        <w:t>multiple</w:t>
      </w:r>
      <w:r w:rsidRPr="00437F35">
        <w:rPr>
          <w:color w:val="333333"/>
          <w:sz w:val="24"/>
          <w:szCs w:val="24"/>
          <w:shd w:val="clear" w:color="auto" w:fill="FFFFFF"/>
        </w:rPr>
        <w:t xml:space="preserve"> class selectors together, you can select only those elements that have </w:t>
      </w:r>
      <w:r w:rsidR="000E4B08">
        <w:rPr>
          <w:color w:val="333333"/>
          <w:sz w:val="24"/>
          <w:szCs w:val="24"/>
          <w:shd w:val="clear" w:color="auto" w:fill="FFFFFF"/>
        </w:rPr>
        <w:t>all</w:t>
      </w:r>
      <w:r w:rsidRPr="00437F35">
        <w:rPr>
          <w:color w:val="333333"/>
          <w:sz w:val="24"/>
          <w:szCs w:val="24"/>
          <w:shd w:val="clear" w:color="auto" w:fill="FFFFFF"/>
        </w:rPr>
        <w:t xml:space="preserve"> class names</w:t>
      </w:r>
      <w:r w:rsidR="000E4B08">
        <w:rPr>
          <w:color w:val="333333"/>
          <w:sz w:val="24"/>
          <w:szCs w:val="24"/>
          <w:shd w:val="clear" w:color="auto" w:fill="FFFFFF"/>
        </w:rPr>
        <w:t xml:space="preserve"> (mentioned in the selector)</w:t>
      </w:r>
      <w:r w:rsidRPr="00437F35">
        <w:rPr>
          <w:color w:val="333333"/>
          <w:sz w:val="24"/>
          <w:szCs w:val="24"/>
          <w:shd w:val="clear" w:color="auto" w:fill="FFFFFF"/>
        </w:rPr>
        <w:t>, in any order. </w:t>
      </w:r>
    </w:p>
    <w:p w14:paraId="3B9895C8" w14:textId="56753BEE" w:rsidR="00D37B0A" w:rsidRDefault="00D37B0A">
      <w:pPr>
        <w:rPr>
          <w:b/>
          <w:bCs/>
          <w:color w:val="333333"/>
          <w:sz w:val="24"/>
          <w:szCs w:val="24"/>
          <w:shd w:val="clear" w:color="auto" w:fill="FFFFFF"/>
        </w:rPr>
      </w:pPr>
      <w:r w:rsidRPr="00D37B0A">
        <w:rPr>
          <w:b/>
          <w:bCs/>
          <w:color w:val="333333"/>
          <w:sz w:val="24"/>
          <w:szCs w:val="24"/>
          <w:shd w:val="clear" w:color="auto" w:fill="FFFFFF"/>
        </w:rPr>
        <w:t>ID Selector</w:t>
      </w:r>
    </w:p>
    <w:p w14:paraId="6A890D73" w14:textId="1165FA88" w:rsidR="00BD0BD3" w:rsidRDefault="00BD0BD3">
      <w:pPr>
        <w:rPr>
          <w:b/>
          <w:bCs/>
          <w:color w:val="333333"/>
          <w:sz w:val="24"/>
          <w:szCs w:val="24"/>
          <w:shd w:val="clear" w:color="auto" w:fill="FFFFFF"/>
        </w:rPr>
      </w:pPr>
      <w:r>
        <w:rPr>
          <w:b/>
          <w:bCs/>
          <w:color w:val="333333"/>
          <w:sz w:val="24"/>
          <w:szCs w:val="24"/>
          <w:shd w:val="clear" w:color="auto" w:fill="FFFFFF"/>
        </w:rPr>
        <w:t>Deciding between class and id</w:t>
      </w:r>
    </w:p>
    <w:p w14:paraId="1048E2D7" w14:textId="42D9D95F" w:rsidR="00BD0BD3" w:rsidRDefault="00BD0BD3">
      <w:pPr>
        <w:rPr>
          <w:color w:val="333333"/>
          <w:sz w:val="24"/>
          <w:szCs w:val="24"/>
          <w:shd w:val="clear" w:color="auto" w:fill="FFFFFF"/>
        </w:rPr>
      </w:pPr>
      <w:r w:rsidRPr="00BD0BD3">
        <w:rPr>
          <w:color w:val="333333"/>
          <w:sz w:val="24"/>
          <w:szCs w:val="24"/>
          <w:shd w:val="clear" w:color="auto" w:fill="FFFFFF"/>
        </w:rPr>
        <w:t>You may assign classes to any number of elements</w:t>
      </w:r>
      <w:r w:rsidRPr="00BD0BD3">
        <w:rPr>
          <w:color w:val="333333"/>
          <w:sz w:val="24"/>
          <w:szCs w:val="24"/>
          <w:shd w:val="clear" w:color="auto" w:fill="FFFFFF"/>
        </w:rPr>
        <w:t xml:space="preserve"> I</w:t>
      </w:r>
      <w:r w:rsidRPr="00BD0BD3">
        <w:rPr>
          <w:color w:val="333333"/>
          <w:sz w:val="24"/>
          <w:szCs w:val="24"/>
          <w:shd w:val="clear" w:color="auto" w:fill="FFFFFF"/>
        </w:rPr>
        <w:t>Ds, on the other hand, should be used once, and only once, within an HTML document.</w:t>
      </w:r>
      <w:r>
        <w:rPr>
          <w:color w:val="333333"/>
          <w:sz w:val="24"/>
          <w:szCs w:val="24"/>
          <w:shd w:val="clear" w:color="auto" w:fill="FFFFFF"/>
        </w:rPr>
        <w:t xml:space="preserve"> IDs carry more weight than classes when styles are applied.</w:t>
      </w:r>
    </w:p>
    <w:p w14:paraId="3A74EB0D" w14:textId="7DE72D22" w:rsidR="00A42A84" w:rsidRPr="004C5CA0" w:rsidRDefault="00A42A84">
      <w:pPr>
        <w:rPr>
          <w:b/>
          <w:bCs/>
          <w:sz w:val="24"/>
          <w:szCs w:val="24"/>
        </w:rPr>
      </w:pPr>
      <w:r w:rsidRPr="004C5CA0">
        <w:rPr>
          <w:color w:val="333333"/>
          <w:sz w:val="24"/>
          <w:szCs w:val="24"/>
          <w:shd w:val="clear" w:color="auto" w:fill="FFFFFF"/>
        </w:rPr>
        <w:t>Also note that class and ID selectors may be case-sensitive, depending on the document language. HTML defines class and ID values to be case-sensitive, so the capitalization of your class and ID values must match that found in your documents.</w:t>
      </w:r>
    </w:p>
    <w:p w14:paraId="41FAEC71" w14:textId="124F9277" w:rsidR="004C5CA0" w:rsidRDefault="00DA0635">
      <w:pPr>
        <w:rPr>
          <w:color w:val="333333"/>
          <w:sz w:val="24"/>
          <w:szCs w:val="24"/>
          <w:shd w:val="clear" w:color="auto" w:fill="FFFFFF"/>
        </w:rPr>
      </w:pPr>
      <w:r w:rsidRPr="00DA0635">
        <w:rPr>
          <w:color w:val="333333"/>
          <w:sz w:val="24"/>
          <w:szCs w:val="24"/>
          <w:shd w:val="clear" w:color="auto" w:fill="FFFFFF"/>
        </w:rPr>
        <w:t>On a purely syntactical level, the dot-class notation (e.g.</w:t>
      </w:r>
      <w:proofErr w:type="gramStart"/>
      <w:r w:rsidRPr="00DA0635">
        <w:rPr>
          <w:color w:val="333333"/>
          <w:sz w:val="24"/>
          <w:szCs w:val="24"/>
          <w:shd w:val="clear" w:color="auto" w:fill="FFFFFF"/>
        </w:rPr>
        <w:t>, </w:t>
      </w:r>
      <w:r w:rsidRPr="00DA0635">
        <w:rPr>
          <w:rStyle w:val="HTMLCode"/>
          <w:rFonts w:ascii="Ubuntu Mono" w:eastAsiaTheme="minorHAnsi" w:hAnsi="Ubuntu Mono"/>
          <w:color w:val="333333"/>
          <w:sz w:val="24"/>
          <w:szCs w:val="24"/>
          <w:bdr w:val="none" w:sz="0" w:space="0" w:color="auto" w:frame="1"/>
          <w:shd w:val="clear" w:color="auto" w:fill="FFFFFF"/>
        </w:rPr>
        <w:t>.warning</w:t>
      </w:r>
      <w:proofErr w:type="gramEnd"/>
      <w:r w:rsidRPr="00DA0635">
        <w:rPr>
          <w:color w:val="333333"/>
          <w:sz w:val="24"/>
          <w:szCs w:val="24"/>
          <w:shd w:val="clear" w:color="auto" w:fill="FFFFFF"/>
        </w:rPr>
        <w:t>) is not guaranteed to work for XML documents.</w:t>
      </w:r>
      <w:r w:rsidRPr="00DA0635">
        <w:rPr>
          <w:color w:val="333333"/>
          <w:sz w:val="24"/>
          <w:szCs w:val="24"/>
          <w:shd w:val="clear" w:color="auto" w:fill="FFFFFF"/>
        </w:rPr>
        <w:t xml:space="preserve"> </w:t>
      </w:r>
      <w:r w:rsidRPr="00DA0635">
        <w:rPr>
          <w:color w:val="333333"/>
          <w:sz w:val="24"/>
          <w:szCs w:val="24"/>
          <w:shd w:val="clear" w:color="auto" w:fill="FFFFFF"/>
        </w:rPr>
        <w:t>The hash-ID notation (e.g., </w:t>
      </w:r>
      <w:r w:rsidRPr="00DA0635">
        <w:rPr>
          <w:rStyle w:val="HTMLCode"/>
          <w:rFonts w:ascii="Ubuntu Mono" w:eastAsiaTheme="minorHAnsi" w:hAnsi="Ubuntu Mono"/>
          <w:color w:val="333333"/>
          <w:sz w:val="24"/>
          <w:szCs w:val="24"/>
          <w:bdr w:val="none" w:sz="0" w:space="0" w:color="auto" w:frame="1"/>
          <w:shd w:val="clear" w:color="auto" w:fill="FFFFFF"/>
        </w:rPr>
        <w:t>#lead</w:t>
      </w:r>
      <w:r w:rsidRPr="00DA0635">
        <w:rPr>
          <w:color w:val="333333"/>
          <w:sz w:val="24"/>
          <w:szCs w:val="24"/>
          <w:shd w:val="clear" w:color="auto" w:fill="FFFFFF"/>
        </w:rPr>
        <w:t xml:space="preserve">) will work in any document language that has an attribute that enforces uniqueness within a document. Uniqueness can be enforced </w:t>
      </w:r>
      <w:r w:rsidRPr="00DA0635">
        <w:rPr>
          <w:color w:val="333333"/>
          <w:sz w:val="24"/>
          <w:szCs w:val="24"/>
          <w:shd w:val="clear" w:color="auto" w:fill="FFFFFF"/>
        </w:rPr>
        <w:lastRenderedPageBreak/>
        <w:t>with an attribute called </w:t>
      </w:r>
      <w:r w:rsidRPr="00DA0635">
        <w:rPr>
          <w:rStyle w:val="HTMLCode"/>
          <w:rFonts w:ascii="Ubuntu Mono" w:eastAsiaTheme="minorHAnsi" w:hAnsi="Ubuntu Mono"/>
          <w:color w:val="333333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DA0635">
        <w:rPr>
          <w:color w:val="333333"/>
          <w:sz w:val="24"/>
          <w:szCs w:val="24"/>
          <w:shd w:val="clear" w:color="auto" w:fill="FFFFFF"/>
        </w:rPr>
        <w:t xml:space="preserve">, or indeed anything else, </w:t>
      </w:r>
      <w:proofErr w:type="gramStart"/>
      <w:r w:rsidRPr="00DA0635">
        <w:rPr>
          <w:color w:val="333333"/>
          <w:sz w:val="24"/>
          <w:szCs w:val="24"/>
          <w:shd w:val="clear" w:color="auto" w:fill="FFFFFF"/>
        </w:rPr>
        <w:t>as long as</w:t>
      </w:r>
      <w:proofErr w:type="gramEnd"/>
      <w:r w:rsidRPr="00DA0635">
        <w:rPr>
          <w:color w:val="333333"/>
          <w:sz w:val="24"/>
          <w:szCs w:val="24"/>
          <w:shd w:val="clear" w:color="auto" w:fill="FFFFFF"/>
        </w:rPr>
        <w:t xml:space="preserve"> the attribute’s contents are defined to be unique within the document.</w:t>
      </w:r>
    </w:p>
    <w:p w14:paraId="11B2A511" w14:textId="5A2E090B" w:rsidR="00142CF9" w:rsidRDefault="007E6D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 Selectors:</w:t>
      </w:r>
    </w:p>
    <w:p w14:paraId="331DCFED" w14:textId="0233D32E" w:rsidR="007E6D32" w:rsidRDefault="007E6D32">
      <w:pPr>
        <w:rPr>
          <w:color w:val="333333"/>
          <w:sz w:val="24"/>
          <w:szCs w:val="24"/>
          <w:shd w:val="clear" w:color="auto" w:fill="FFFFFF"/>
        </w:rPr>
      </w:pPr>
      <w:r w:rsidRPr="002270D7">
        <w:rPr>
          <w:sz w:val="24"/>
          <w:szCs w:val="24"/>
        </w:rPr>
        <w:t>Some languages permit while other markup languages may not have ‘class’ or ‘id’ attributes on the element.</w:t>
      </w:r>
      <w:r w:rsidR="002270D7" w:rsidRPr="002270D7">
        <w:rPr>
          <w:sz w:val="24"/>
          <w:szCs w:val="24"/>
        </w:rPr>
        <w:t xml:space="preserve"> </w:t>
      </w:r>
      <w:r w:rsidR="002270D7" w:rsidRPr="002270D7">
        <w:rPr>
          <w:color w:val="333333"/>
          <w:sz w:val="24"/>
          <w:szCs w:val="24"/>
          <w:shd w:val="clear" w:color="auto" w:fill="FFFFFF"/>
        </w:rPr>
        <w:t>To address this situation, CSS2 introduced </w:t>
      </w:r>
      <w:r w:rsidR="002270D7" w:rsidRPr="002270D7">
        <w:rPr>
          <w:rStyle w:val="Emphasis"/>
          <w:color w:val="333333"/>
          <w:sz w:val="24"/>
          <w:szCs w:val="24"/>
          <w:bdr w:val="none" w:sz="0" w:space="0" w:color="auto" w:frame="1"/>
          <w:shd w:val="clear" w:color="auto" w:fill="FFFFFF"/>
        </w:rPr>
        <w:t>attribute selectors</w:t>
      </w:r>
      <w:r w:rsidR="002270D7" w:rsidRPr="002270D7">
        <w:rPr>
          <w:color w:val="333333"/>
          <w:sz w:val="24"/>
          <w:szCs w:val="24"/>
          <w:shd w:val="clear" w:color="auto" w:fill="FFFFFF"/>
        </w:rPr>
        <w:t>, which can be used to select elements based on their attributes and the values of those attributes. There are four general types of attribute selectors: simple attribute selectors, exact attribute value selectors, partial-match attribute value selectors, and leading-value attribute selectors.</w:t>
      </w:r>
    </w:p>
    <w:p w14:paraId="19392CD5" w14:textId="330B8246" w:rsidR="00A935D9" w:rsidRDefault="00A935D9">
      <w:pPr>
        <w:rPr>
          <w:color w:val="333333"/>
          <w:sz w:val="24"/>
          <w:szCs w:val="24"/>
          <w:shd w:val="clear" w:color="auto" w:fill="FFFFFF"/>
        </w:rPr>
      </w:pPr>
      <w:r w:rsidRPr="00051687">
        <w:rPr>
          <w:color w:val="333333"/>
          <w:sz w:val="24"/>
          <w:szCs w:val="24"/>
          <w:shd w:val="clear" w:color="auto" w:fill="FFFFFF"/>
        </w:rPr>
        <w:t>If you want to select elements that have a certain attribute, regardless of that attribute’s value, you can use a </w:t>
      </w:r>
      <w:r w:rsidRPr="00051687">
        <w:rPr>
          <w:rStyle w:val="Emphasis"/>
          <w:color w:val="333333"/>
          <w:sz w:val="24"/>
          <w:szCs w:val="24"/>
          <w:bdr w:val="none" w:sz="0" w:space="0" w:color="auto" w:frame="1"/>
          <w:shd w:val="clear" w:color="auto" w:fill="FFFFFF"/>
        </w:rPr>
        <w:t>simple attribute selector</w:t>
      </w:r>
      <w:r w:rsidRPr="00051687">
        <w:rPr>
          <w:color w:val="333333"/>
          <w:sz w:val="24"/>
          <w:szCs w:val="24"/>
          <w:shd w:val="clear" w:color="auto" w:fill="FFFFFF"/>
        </w:rPr>
        <w:t>.</w:t>
      </w:r>
    </w:p>
    <w:p w14:paraId="0CF81D4B" w14:textId="77777777" w:rsidR="00F34282" w:rsidRPr="00F34282" w:rsidRDefault="00F34282" w:rsidP="00F3428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34282">
        <w:rPr>
          <w:rFonts w:ascii="Consolas" w:eastAsia="Times New Roman" w:hAnsi="Consolas" w:cs="Times New Roman"/>
          <w:color w:val="1ABC9C"/>
          <w:sz w:val="21"/>
          <w:szCs w:val="21"/>
        </w:rPr>
        <w:t>h1</w:t>
      </w:r>
      <w:r w:rsidRPr="00F34282">
        <w:rPr>
          <w:rFonts w:ascii="Consolas" w:eastAsia="Times New Roman" w:hAnsi="Consolas" w:cs="Times New Roman"/>
          <w:color w:val="ECF0F1"/>
          <w:sz w:val="21"/>
          <w:szCs w:val="21"/>
        </w:rPr>
        <w:t>[</w:t>
      </w:r>
      <w:r w:rsidRPr="00F34282">
        <w:rPr>
          <w:rFonts w:ascii="Consolas" w:eastAsia="Times New Roman" w:hAnsi="Consolas" w:cs="Times New Roman"/>
          <w:color w:val="2ECC71"/>
          <w:sz w:val="21"/>
          <w:szCs w:val="21"/>
        </w:rPr>
        <w:t>class</w:t>
      </w:r>
      <w:r w:rsidRPr="00F34282">
        <w:rPr>
          <w:rFonts w:ascii="Consolas" w:eastAsia="Times New Roman" w:hAnsi="Consolas" w:cs="Times New Roman"/>
          <w:color w:val="ECF0F1"/>
          <w:sz w:val="21"/>
          <w:szCs w:val="21"/>
        </w:rPr>
        <w:t>] {</w:t>
      </w:r>
      <w:r w:rsidRPr="00F34282">
        <w:rPr>
          <w:rFonts w:ascii="Consolas" w:eastAsia="Times New Roman" w:hAnsi="Consolas" w:cs="Times New Roman"/>
          <w:color w:val="3498DB"/>
          <w:sz w:val="21"/>
          <w:szCs w:val="21"/>
        </w:rPr>
        <w:t>color</w:t>
      </w:r>
      <w:r w:rsidRPr="00F34282">
        <w:rPr>
          <w:rFonts w:ascii="Consolas" w:eastAsia="Times New Roman" w:hAnsi="Consolas" w:cs="Times New Roman"/>
          <w:color w:val="ECF0F1"/>
          <w:sz w:val="21"/>
          <w:szCs w:val="21"/>
        </w:rPr>
        <w:t>: </w:t>
      </w:r>
      <w:r w:rsidRPr="00F34282">
        <w:rPr>
          <w:rFonts w:ascii="Consolas" w:eastAsia="Times New Roman" w:hAnsi="Consolas" w:cs="Times New Roman"/>
          <w:color w:val="2ECC71"/>
          <w:sz w:val="21"/>
          <w:szCs w:val="21"/>
        </w:rPr>
        <w:t>silver</w:t>
      </w:r>
      <w:r w:rsidRPr="00F34282">
        <w:rPr>
          <w:rFonts w:ascii="Consolas" w:eastAsia="Times New Roman" w:hAnsi="Consolas" w:cs="Times New Roman"/>
          <w:color w:val="ECF0F1"/>
          <w:sz w:val="21"/>
          <w:szCs w:val="21"/>
        </w:rPr>
        <w:t>;}</w:t>
      </w:r>
    </w:p>
    <w:p w14:paraId="5B918055" w14:textId="03697383" w:rsidR="00F34282" w:rsidRDefault="00F34282">
      <w:pPr>
        <w:rPr>
          <w:sz w:val="12"/>
          <w:szCs w:val="12"/>
        </w:rPr>
      </w:pPr>
    </w:p>
    <w:p w14:paraId="7F8119AA" w14:textId="58C3D04E" w:rsidR="0046652F" w:rsidRPr="0046652F" w:rsidRDefault="0046652F">
      <w:pPr>
        <w:rPr>
          <w:sz w:val="24"/>
          <w:szCs w:val="24"/>
        </w:rPr>
      </w:pPr>
      <w:r w:rsidRPr="0046652F">
        <w:rPr>
          <w:sz w:val="24"/>
          <w:szCs w:val="24"/>
        </w:rPr>
        <w:t>Attribute selectors are highly useful for XML documents</w:t>
      </w:r>
    </w:p>
    <w:sectPr w:rsidR="0046652F" w:rsidRPr="0046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1D"/>
    <w:rsid w:val="0002233A"/>
    <w:rsid w:val="00051687"/>
    <w:rsid w:val="000532F9"/>
    <w:rsid w:val="000E4B08"/>
    <w:rsid w:val="00142CF9"/>
    <w:rsid w:val="001620E2"/>
    <w:rsid w:val="002270D7"/>
    <w:rsid w:val="002B5D56"/>
    <w:rsid w:val="002D64C5"/>
    <w:rsid w:val="00352FE1"/>
    <w:rsid w:val="00371DED"/>
    <w:rsid w:val="003C1A9E"/>
    <w:rsid w:val="00402E1D"/>
    <w:rsid w:val="00437F35"/>
    <w:rsid w:val="00447EF1"/>
    <w:rsid w:val="0046652F"/>
    <w:rsid w:val="004C5CA0"/>
    <w:rsid w:val="005131FC"/>
    <w:rsid w:val="005767FB"/>
    <w:rsid w:val="005914F0"/>
    <w:rsid w:val="006768B3"/>
    <w:rsid w:val="007133B4"/>
    <w:rsid w:val="00725D8B"/>
    <w:rsid w:val="007423C5"/>
    <w:rsid w:val="007975E9"/>
    <w:rsid w:val="007E6D32"/>
    <w:rsid w:val="00865A10"/>
    <w:rsid w:val="009F03EF"/>
    <w:rsid w:val="00A276D0"/>
    <w:rsid w:val="00A42A84"/>
    <w:rsid w:val="00A935D9"/>
    <w:rsid w:val="00AA1B16"/>
    <w:rsid w:val="00AA2A72"/>
    <w:rsid w:val="00AD324E"/>
    <w:rsid w:val="00AD5EAA"/>
    <w:rsid w:val="00B32437"/>
    <w:rsid w:val="00B43086"/>
    <w:rsid w:val="00B544ED"/>
    <w:rsid w:val="00B55E44"/>
    <w:rsid w:val="00B90A30"/>
    <w:rsid w:val="00BD0BD3"/>
    <w:rsid w:val="00BD3714"/>
    <w:rsid w:val="00BD5DDE"/>
    <w:rsid w:val="00CD451D"/>
    <w:rsid w:val="00D30E0C"/>
    <w:rsid w:val="00D37B0A"/>
    <w:rsid w:val="00DA0635"/>
    <w:rsid w:val="00DB7540"/>
    <w:rsid w:val="00E07ABA"/>
    <w:rsid w:val="00E12539"/>
    <w:rsid w:val="00EA18D5"/>
    <w:rsid w:val="00F34282"/>
    <w:rsid w:val="00FD2DB0"/>
    <w:rsid w:val="00FF0E1B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4375"/>
  <w15:chartTrackingRefBased/>
  <w15:docId w15:val="{221C583B-CACF-4736-A099-22CBA7A1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6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7EF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30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E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0E0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68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578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</w:divsChild>
    </w:div>
    <w:div w:id="89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Trivedi</dc:creator>
  <cp:keywords/>
  <dc:description/>
  <cp:lastModifiedBy>Shivang Trivedi</cp:lastModifiedBy>
  <cp:revision>56</cp:revision>
  <dcterms:created xsi:type="dcterms:W3CDTF">2020-12-24T01:39:00Z</dcterms:created>
  <dcterms:modified xsi:type="dcterms:W3CDTF">2020-12-24T04:37:00Z</dcterms:modified>
</cp:coreProperties>
</file>