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2A99" w14:textId="7E2742A3" w:rsidR="008C7D7B" w:rsidRPr="008C7D7B" w:rsidRDefault="008C7D7B" w:rsidP="008C7D7B">
      <w:pPr>
        <w:spacing w:after="0"/>
        <w:rPr>
          <w:sz w:val="28"/>
          <w:szCs w:val="28"/>
        </w:rPr>
      </w:pPr>
      <w:r w:rsidRPr="008C7D7B">
        <w:rPr>
          <w:sz w:val="28"/>
          <w:szCs w:val="28"/>
        </w:rPr>
        <w:t>Name: Riya</w:t>
      </w:r>
    </w:p>
    <w:p w14:paraId="4BD50C9A" w14:textId="321D441A" w:rsidR="008C7D7B" w:rsidRPr="008C7D7B" w:rsidRDefault="008C7D7B" w:rsidP="008C7D7B">
      <w:pPr>
        <w:spacing w:after="0"/>
        <w:rPr>
          <w:sz w:val="28"/>
          <w:szCs w:val="28"/>
        </w:rPr>
      </w:pPr>
      <w:r w:rsidRPr="008C7D7B">
        <w:rPr>
          <w:sz w:val="28"/>
          <w:szCs w:val="28"/>
        </w:rPr>
        <w:t>Registration no: 12316877</w:t>
      </w:r>
    </w:p>
    <w:p w14:paraId="253E1940" w14:textId="5B713FC4" w:rsidR="008C7D7B" w:rsidRPr="008C7D7B" w:rsidRDefault="008C7D7B" w:rsidP="008C7D7B">
      <w:pPr>
        <w:rPr>
          <w:sz w:val="28"/>
          <w:szCs w:val="28"/>
        </w:rPr>
      </w:pPr>
      <w:r w:rsidRPr="008C7D7B">
        <w:rPr>
          <w:sz w:val="28"/>
          <w:szCs w:val="28"/>
        </w:rPr>
        <w:t>Roll No: 15</w:t>
      </w:r>
    </w:p>
    <w:p w14:paraId="66AD20FC" w14:textId="5460EBAC" w:rsidR="00846D4A" w:rsidRDefault="003E722E" w:rsidP="00846D4A">
      <w:pPr>
        <w:jc w:val="center"/>
        <w:rPr>
          <w:b/>
          <w:bCs/>
          <w:sz w:val="24"/>
          <w:szCs w:val="24"/>
          <w:u w:val="single"/>
        </w:rPr>
      </w:pPr>
      <w:r w:rsidRPr="003E722E">
        <w:rPr>
          <w:b/>
          <w:bCs/>
          <w:sz w:val="36"/>
          <w:szCs w:val="36"/>
          <w:u w:val="single"/>
        </w:rPr>
        <w:t>Outdoor Activity: User Mental Model &amp; Behaviour Study</w:t>
      </w:r>
    </w:p>
    <w:p w14:paraId="72B2D776" w14:textId="036C23FC" w:rsidR="00846D4A" w:rsidRPr="00846D4A" w:rsidRDefault="00846D4A" w:rsidP="00846D4A">
      <w:pPr>
        <w:spacing w:after="0"/>
        <w:rPr>
          <w:b/>
          <w:bCs/>
          <w:sz w:val="36"/>
          <w:szCs w:val="36"/>
          <w:u w:val="single"/>
        </w:rPr>
      </w:pPr>
      <w:r w:rsidRPr="00846D4A">
        <w:rPr>
          <w:b/>
          <w:bCs/>
          <w:sz w:val="24"/>
          <w:szCs w:val="24"/>
          <w:u w:val="single"/>
        </w:rPr>
        <w:t>Introduction</w:t>
      </w:r>
      <w:r w:rsidRPr="00846D4A">
        <w:rPr>
          <w:b/>
          <w:bCs/>
          <w:sz w:val="24"/>
          <w:szCs w:val="24"/>
          <w:u w:val="single"/>
        </w:rPr>
        <w:t>:</w:t>
      </w:r>
    </w:p>
    <w:p w14:paraId="5200C7BF" w14:textId="77777777" w:rsidR="00846D4A" w:rsidRPr="00846D4A" w:rsidRDefault="00846D4A" w:rsidP="00846D4A">
      <w:r w:rsidRPr="00846D4A">
        <w:t>The purpose of this activity was to observe how users interact with machines and equipment in a university environment and identify differences between what users expect and what actually happens during interaction.</w:t>
      </w:r>
    </w:p>
    <w:p w14:paraId="02FBCA39" w14:textId="77777777" w:rsidR="00846D4A" w:rsidRPr="00846D4A" w:rsidRDefault="00846D4A" w:rsidP="00846D4A">
      <w:pPr>
        <w:spacing w:after="0"/>
      </w:pPr>
      <w:r w:rsidRPr="00846D4A">
        <w:t>Two machines were selected for the study:</w:t>
      </w:r>
    </w:p>
    <w:p w14:paraId="1089AC66" w14:textId="77777777" w:rsidR="00846D4A" w:rsidRPr="00846D4A" w:rsidRDefault="00846D4A" w:rsidP="00846D4A">
      <w:pPr>
        <w:numPr>
          <w:ilvl w:val="0"/>
          <w:numId w:val="8"/>
        </w:numPr>
        <w:spacing w:after="0"/>
      </w:pPr>
      <w:r w:rsidRPr="00846D4A">
        <w:t xml:space="preserve">Smart Vending Machine </w:t>
      </w:r>
    </w:p>
    <w:p w14:paraId="0CA787AC" w14:textId="77777777" w:rsidR="00846D4A" w:rsidRPr="00846D4A" w:rsidRDefault="00846D4A" w:rsidP="00846D4A">
      <w:pPr>
        <w:numPr>
          <w:ilvl w:val="0"/>
          <w:numId w:val="8"/>
        </w:numPr>
      </w:pPr>
      <w:r w:rsidRPr="00846D4A">
        <w:t xml:space="preserve">Interactive Touchscreen Machine </w:t>
      </w:r>
    </w:p>
    <w:p w14:paraId="120C87F6" w14:textId="77777777" w:rsidR="00846D4A" w:rsidRPr="00846D4A" w:rsidRDefault="00846D4A" w:rsidP="00846D4A">
      <w:r w:rsidRPr="00846D4A">
        <w:t>The observations were supported by geotagged photographs taken at the university.</w:t>
      </w:r>
    </w:p>
    <w:p w14:paraId="282533C7" w14:textId="77777777" w:rsidR="00846D4A" w:rsidRPr="00846D4A" w:rsidRDefault="00846D4A" w:rsidP="00846D4A">
      <w:pPr>
        <w:spacing w:after="0"/>
        <w:rPr>
          <w:b/>
          <w:bCs/>
          <w:sz w:val="28"/>
          <w:szCs w:val="28"/>
          <w:u w:val="single"/>
        </w:rPr>
      </w:pPr>
      <w:r w:rsidRPr="00846D4A">
        <w:rPr>
          <w:b/>
          <w:bCs/>
          <w:sz w:val="28"/>
          <w:szCs w:val="28"/>
          <w:u w:val="single"/>
        </w:rPr>
        <w:t>Machine 1: Smart Vending Machine</w:t>
      </w:r>
    </w:p>
    <w:p w14:paraId="364020ED" w14:textId="16999D54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Machine Description</w:t>
      </w:r>
      <w:r>
        <w:rPr>
          <w:b/>
          <w:bCs/>
          <w:sz w:val="24"/>
          <w:szCs w:val="24"/>
          <w:u w:val="single"/>
        </w:rPr>
        <w:t>:</w:t>
      </w:r>
    </w:p>
    <w:p w14:paraId="553C0774" w14:textId="7A6F3037" w:rsidR="00846D4A" w:rsidRPr="00846D4A" w:rsidRDefault="00846D4A" w:rsidP="00846D4A">
      <w:pPr>
        <w:rPr>
          <w:sz w:val="24"/>
          <w:szCs w:val="24"/>
        </w:rPr>
      </w:pPr>
      <w:r w:rsidRPr="00846D4A">
        <w:rPr>
          <w:sz w:val="24"/>
          <w:szCs w:val="24"/>
        </w:rPr>
        <w:t>The smart vending machine allows users to select products through a touchscreen, make digital payments, and collect the purchased item.</w:t>
      </w:r>
    </w:p>
    <w:p w14:paraId="7AF6C16F" w14:textId="2F63A644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User Expectation</w:t>
      </w:r>
      <w:r>
        <w:rPr>
          <w:b/>
          <w:bCs/>
          <w:sz w:val="24"/>
          <w:szCs w:val="24"/>
          <w:u w:val="single"/>
        </w:rPr>
        <w:t>:</w:t>
      </w:r>
    </w:p>
    <w:p w14:paraId="6767A66C" w14:textId="38CD19CD" w:rsidR="00846D4A" w:rsidRPr="00846D4A" w:rsidRDefault="00846D4A" w:rsidP="00846D4A">
      <w:pPr>
        <w:rPr>
          <w:sz w:val="24"/>
          <w:szCs w:val="24"/>
        </w:rPr>
      </w:pPr>
      <w:r w:rsidRPr="00846D4A">
        <w:rPr>
          <w:sz w:val="24"/>
          <w:szCs w:val="24"/>
        </w:rPr>
        <w:t>The user expects the machine to provide a simple and straightforward process for selecting, paying for, and collecting a product. The interface is expected to clearly communicate each step.</w:t>
      </w:r>
    </w:p>
    <w:p w14:paraId="0E687B0B" w14:textId="5B5409C3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User Behaviour</w:t>
      </w:r>
      <w:r w:rsidRPr="00846D4A">
        <w:rPr>
          <w:b/>
          <w:bCs/>
          <w:sz w:val="24"/>
          <w:szCs w:val="24"/>
          <w:u w:val="single"/>
        </w:rPr>
        <w:t>:</w:t>
      </w:r>
    </w:p>
    <w:p w14:paraId="5945077F" w14:textId="77777777" w:rsidR="00846D4A" w:rsidRPr="00846D4A" w:rsidRDefault="00846D4A" w:rsidP="00A672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46D4A">
        <w:rPr>
          <w:sz w:val="24"/>
          <w:szCs w:val="24"/>
        </w:rPr>
        <w:t xml:space="preserve">The user visually examined the products available inside the machine. </w:t>
      </w:r>
    </w:p>
    <w:p w14:paraId="483D7D4F" w14:textId="77777777" w:rsidR="00846D4A" w:rsidRPr="00846D4A" w:rsidRDefault="00846D4A" w:rsidP="00A672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46D4A">
        <w:rPr>
          <w:sz w:val="24"/>
          <w:szCs w:val="24"/>
        </w:rPr>
        <w:t xml:space="preserve">The user looked at the touchscreen to identify and select the required product. </w:t>
      </w:r>
    </w:p>
    <w:p w14:paraId="79FD284C" w14:textId="77777777" w:rsidR="00846D4A" w:rsidRPr="00846D4A" w:rsidRDefault="00846D4A" w:rsidP="00A672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46D4A">
        <w:rPr>
          <w:sz w:val="24"/>
          <w:szCs w:val="24"/>
        </w:rPr>
        <w:t xml:space="preserve">The user referred to the instructions displayed on the machine. </w:t>
      </w:r>
    </w:p>
    <w:p w14:paraId="7FFFDB53" w14:textId="77777777" w:rsidR="00846D4A" w:rsidRPr="00846D4A" w:rsidRDefault="00846D4A" w:rsidP="00A672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46D4A">
        <w:rPr>
          <w:sz w:val="24"/>
          <w:szCs w:val="24"/>
        </w:rPr>
        <w:t xml:space="preserve">The user had to shift attention between the physical products and the touchscreen. </w:t>
      </w:r>
    </w:p>
    <w:p w14:paraId="158DF8C4" w14:textId="77777777" w:rsidR="00846D4A" w:rsidRPr="00846D4A" w:rsidRDefault="00846D4A" w:rsidP="00846D4A">
      <w:pPr>
        <w:numPr>
          <w:ilvl w:val="0"/>
          <w:numId w:val="9"/>
        </w:numPr>
        <w:rPr>
          <w:sz w:val="24"/>
          <w:szCs w:val="24"/>
        </w:rPr>
      </w:pPr>
      <w:r w:rsidRPr="00846D4A">
        <w:rPr>
          <w:sz w:val="24"/>
          <w:szCs w:val="24"/>
        </w:rPr>
        <w:t xml:space="preserve">The user examined the machine to understand how the purchased product would be collected. </w:t>
      </w:r>
    </w:p>
    <w:p w14:paraId="028D2331" w14:textId="3ABC0D39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Mental Model Mismatch</w:t>
      </w:r>
      <w:r w:rsidRPr="00846D4A">
        <w:rPr>
          <w:b/>
          <w:bCs/>
          <w:sz w:val="24"/>
          <w:szCs w:val="24"/>
          <w:u w:val="single"/>
        </w:rPr>
        <w:t>:</w:t>
      </w:r>
    </w:p>
    <w:p w14:paraId="7B8BB3D0" w14:textId="77777777" w:rsidR="00846D4A" w:rsidRPr="00846D4A" w:rsidRDefault="00846D4A" w:rsidP="00846D4A">
      <w:pPr>
        <w:rPr>
          <w:sz w:val="24"/>
          <w:szCs w:val="24"/>
        </w:rPr>
      </w:pPr>
      <w:r w:rsidRPr="00846D4A">
        <w:rPr>
          <w:sz w:val="24"/>
          <w:szCs w:val="24"/>
        </w:rPr>
        <w:t>The user expects product selection, payment, and dispensing to follow a direct and familiar vending-machine process. However, the product selection and payment take place through the touchscreen, while collection involves a separate compartment. This can create uncertainty for a first-time user.</w:t>
      </w:r>
    </w:p>
    <w:p w14:paraId="397E286E" w14:textId="7071043A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Problem</w:t>
      </w:r>
      <w:r w:rsidRPr="00846D4A">
        <w:rPr>
          <w:b/>
          <w:bCs/>
          <w:sz w:val="24"/>
          <w:szCs w:val="24"/>
          <w:u w:val="single"/>
        </w:rPr>
        <w:t>:</w:t>
      </w:r>
    </w:p>
    <w:p w14:paraId="37E1C3BA" w14:textId="77777777" w:rsidR="00846D4A" w:rsidRPr="00846D4A" w:rsidRDefault="00846D4A" w:rsidP="00846D4A">
      <w:pPr>
        <w:rPr>
          <w:sz w:val="24"/>
          <w:szCs w:val="24"/>
        </w:rPr>
      </w:pPr>
      <w:r w:rsidRPr="00846D4A">
        <w:rPr>
          <w:sz w:val="24"/>
          <w:szCs w:val="24"/>
        </w:rPr>
        <w:t>The product collection process is not sufficiently clear from the physical layout of the machine. The different interaction points can make the overall process less immediately understandable.</w:t>
      </w:r>
    </w:p>
    <w:p w14:paraId="6B1E8026" w14:textId="409D5FCD" w:rsidR="00846D4A" w:rsidRPr="00846D4A" w:rsidRDefault="00846D4A" w:rsidP="00846D4A">
      <w:pPr>
        <w:spacing w:after="0"/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Improvement</w:t>
      </w:r>
      <w:r>
        <w:rPr>
          <w:b/>
          <w:bCs/>
          <w:sz w:val="24"/>
          <w:szCs w:val="24"/>
          <w:u w:val="single"/>
        </w:rPr>
        <w:t>:</w:t>
      </w:r>
    </w:p>
    <w:p w14:paraId="0C2719E2" w14:textId="77777777" w:rsidR="00846D4A" w:rsidRPr="00846D4A" w:rsidRDefault="00846D4A" w:rsidP="00846D4A">
      <w:pPr>
        <w:numPr>
          <w:ilvl w:val="0"/>
          <w:numId w:val="10"/>
        </w:numPr>
        <w:rPr>
          <w:sz w:val="24"/>
          <w:szCs w:val="24"/>
        </w:rPr>
      </w:pPr>
      <w:r w:rsidRPr="00846D4A">
        <w:rPr>
          <w:sz w:val="24"/>
          <w:szCs w:val="24"/>
        </w:rPr>
        <w:lastRenderedPageBreak/>
        <w:t xml:space="preserve">Provide a clearly visible step-by-step interaction flow covering product selection, payment, and collection. </w:t>
      </w:r>
    </w:p>
    <w:p w14:paraId="5318B21E" w14:textId="77777777" w:rsidR="00846D4A" w:rsidRPr="00846D4A" w:rsidRDefault="00846D4A" w:rsidP="00846D4A">
      <w:pPr>
        <w:numPr>
          <w:ilvl w:val="0"/>
          <w:numId w:val="10"/>
        </w:numPr>
        <w:rPr>
          <w:sz w:val="24"/>
          <w:szCs w:val="24"/>
        </w:rPr>
      </w:pPr>
      <w:r w:rsidRPr="00846D4A">
        <w:rPr>
          <w:sz w:val="24"/>
          <w:szCs w:val="24"/>
        </w:rPr>
        <w:t xml:space="preserve">Display clear feedback after payment indicating where and how the user should collect the product. </w:t>
      </w:r>
    </w:p>
    <w:p w14:paraId="7575F985" w14:textId="5DAC9357" w:rsidR="00846D4A" w:rsidRDefault="00846D4A" w:rsidP="00846D4A">
      <w:pPr>
        <w:rPr>
          <w:b/>
          <w:bCs/>
          <w:sz w:val="24"/>
          <w:szCs w:val="24"/>
          <w:u w:val="single"/>
        </w:rPr>
      </w:pPr>
      <w:r w:rsidRPr="00846D4A">
        <w:rPr>
          <w:b/>
          <w:bCs/>
          <w:sz w:val="24"/>
          <w:szCs w:val="24"/>
          <w:u w:val="single"/>
        </w:rPr>
        <w:t>Evidence</w:t>
      </w:r>
      <w:r>
        <w:rPr>
          <w:b/>
          <w:bCs/>
          <w:sz w:val="24"/>
          <w:szCs w:val="24"/>
          <w:u w:val="single"/>
        </w:rPr>
        <w:t>:</w:t>
      </w:r>
    </w:p>
    <w:p w14:paraId="352ACD1B" w14:textId="313099CA" w:rsidR="00846D4A" w:rsidRPr="00846D4A" w:rsidRDefault="00846D4A" w:rsidP="00846D4A">
      <w:pPr>
        <w:spacing w:after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088B45F" wp14:editId="077C8020">
            <wp:extent cx="4859867" cy="6480002"/>
            <wp:effectExtent l="0" t="0" r="0" b="0"/>
            <wp:docPr id="71945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0520" name="Picture 719450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496" cy="649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2D27" w14:textId="2464DDF9" w:rsidR="00846D4A" w:rsidRDefault="00846D4A" w:rsidP="00846D4A">
      <w:pPr>
        <w:ind w:left="720"/>
        <w:jc w:val="center"/>
        <w:rPr>
          <w:sz w:val="24"/>
          <w:szCs w:val="24"/>
          <w:u w:val="single"/>
        </w:rPr>
      </w:pPr>
      <w:r w:rsidRPr="00846D4A">
        <w:rPr>
          <w:sz w:val="24"/>
          <w:szCs w:val="24"/>
          <w:u w:val="single"/>
        </w:rPr>
        <w:t>Photo 1: User interacting with the vending machine and touchscreen.</w:t>
      </w:r>
    </w:p>
    <w:p w14:paraId="49F24E3D" w14:textId="3D27E9F8" w:rsidR="00846D4A" w:rsidRPr="00846D4A" w:rsidRDefault="00846D4A" w:rsidP="00846D4A">
      <w:pPr>
        <w:ind w:left="720"/>
        <w:rPr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8CFC0B8" wp14:editId="2DC61A99">
            <wp:extent cx="4971912" cy="6629400"/>
            <wp:effectExtent l="0" t="0" r="635" b="0"/>
            <wp:docPr id="625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9003" name="Picture 62509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998" cy="66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5BCA" w14:textId="23F7336E" w:rsidR="00846D4A" w:rsidRPr="00271018" w:rsidRDefault="00846D4A" w:rsidP="00846D4A">
      <w:pPr>
        <w:ind w:left="720"/>
        <w:jc w:val="center"/>
        <w:rPr>
          <w:u w:val="single"/>
        </w:rPr>
      </w:pPr>
      <w:r w:rsidRPr="00271018">
        <w:rPr>
          <w:u w:val="single"/>
        </w:rPr>
        <w:t>Photo 2: Front view showing the products, touchscreen, instructions, and collection area.</w:t>
      </w:r>
    </w:p>
    <w:p w14:paraId="60FAE017" w14:textId="77777777" w:rsidR="003E722E" w:rsidRDefault="003E722E" w:rsidP="003E722E">
      <w:pPr>
        <w:rPr>
          <w:sz w:val="24"/>
          <w:szCs w:val="24"/>
        </w:rPr>
      </w:pPr>
    </w:p>
    <w:p w14:paraId="108D4054" w14:textId="77777777" w:rsidR="00A672E7" w:rsidRDefault="00A672E7" w:rsidP="003E722E">
      <w:pPr>
        <w:rPr>
          <w:sz w:val="24"/>
          <w:szCs w:val="24"/>
        </w:rPr>
      </w:pPr>
    </w:p>
    <w:p w14:paraId="1BE75FCF" w14:textId="77777777" w:rsidR="00271018" w:rsidRDefault="00271018" w:rsidP="003E722E">
      <w:pPr>
        <w:rPr>
          <w:sz w:val="24"/>
          <w:szCs w:val="24"/>
        </w:rPr>
      </w:pPr>
    </w:p>
    <w:p w14:paraId="134D4034" w14:textId="77777777" w:rsidR="00271018" w:rsidRDefault="00271018" w:rsidP="003E722E">
      <w:pPr>
        <w:rPr>
          <w:sz w:val="24"/>
          <w:szCs w:val="24"/>
        </w:rPr>
      </w:pPr>
    </w:p>
    <w:p w14:paraId="6BB7D2DD" w14:textId="77777777" w:rsidR="00271018" w:rsidRDefault="00271018" w:rsidP="003E722E">
      <w:pPr>
        <w:rPr>
          <w:sz w:val="24"/>
          <w:szCs w:val="24"/>
        </w:rPr>
      </w:pPr>
    </w:p>
    <w:p w14:paraId="45F82BAE" w14:textId="77777777" w:rsidR="00271018" w:rsidRDefault="00271018" w:rsidP="003E722E">
      <w:pPr>
        <w:rPr>
          <w:sz w:val="24"/>
          <w:szCs w:val="24"/>
        </w:rPr>
      </w:pPr>
    </w:p>
    <w:p w14:paraId="68FE1666" w14:textId="77777777" w:rsidR="00A672E7" w:rsidRPr="00A672E7" w:rsidRDefault="00A672E7" w:rsidP="00A672E7">
      <w:pPr>
        <w:rPr>
          <w:b/>
          <w:bCs/>
          <w:sz w:val="28"/>
          <w:szCs w:val="28"/>
          <w:u w:val="single"/>
        </w:rPr>
      </w:pPr>
      <w:r w:rsidRPr="00A672E7">
        <w:rPr>
          <w:b/>
          <w:bCs/>
          <w:sz w:val="28"/>
          <w:szCs w:val="28"/>
          <w:u w:val="single"/>
        </w:rPr>
        <w:lastRenderedPageBreak/>
        <w:t>Machine 2: Interactive Touchscreen Machine</w:t>
      </w:r>
    </w:p>
    <w:p w14:paraId="76AE2BFB" w14:textId="26D74B78" w:rsidR="00A672E7" w:rsidRPr="00A672E7" w:rsidRDefault="00A672E7" w:rsidP="00A672E7">
      <w:pPr>
        <w:spacing w:after="0"/>
        <w:rPr>
          <w:b/>
          <w:bCs/>
          <w:sz w:val="24"/>
          <w:szCs w:val="24"/>
          <w:u w:val="single"/>
        </w:rPr>
      </w:pPr>
      <w:r w:rsidRPr="00A672E7">
        <w:rPr>
          <w:b/>
          <w:bCs/>
          <w:sz w:val="24"/>
          <w:szCs w:val="24"/>
          <w:u w:val="single"/>
        </w:rPr>
        <w:t>Machine Description</w:t>
      </w:r>
      <w:r w:rsidR="00271018">
        <w:rPr>
          <w:b/>
          <w:bCs/>
          <w:sz w:val="24"/>
          <w:szCs w:val="24"/>
          <w:u w:val="single"/>
        </w:rPr>
        <w:t>:</w:t>
      </w:r>
    </w:p>
    <w:p w14:paraId="12DA2FBA" w14:textId="77777777" w:rsidR="00A672E7" w:rsidRPr="00A672E7" w:rsidRDefault="00A672E7" w:rsidP="00A672E7">
      <w:pPr>
        <w:rPr>
          <w:sz w:val="24"/>
          <w:szCs w:val="24"/>
        </w:rPr>
      </w:pPr>
      <w:r w:rsidRPr="00A672E7">
        <w:rPr>
          <w:sz w:val="24"/>
          <w:szCs w:val="24"/>
        </w:rPr>
        <w:t>The second selected equipment is a large touchscreen-based machine designed for providing digital information through an interactive display.</w:t>
      </w:r>
    </w:p>
    <w:p w14:paraId="5765A9A4" w14:textId="65090A26" w:rsidR="00A672E7" w:rsidRPr="00A672E7" w:rsidRDefault="00A672E7" w:rsidP="00A672E7">
      <w:pPr>
        <w:spacing w:after="0"/>
        <w:rPr>
          <w:b/>
          <w:bCs/>
          <w:sz w:val="24"/>
          <w:szCs w:val="24"/>
          <w:u w:val="single"/>
        </w:rPr>
      </w:pPr>
      <w:r w:rsidRPr="00A672E7">
        <w:rPr>
          <w:b/>
          <w:bCs/>
          <w:sz w:val="24"/>
          <w:szCs w:val="24"/>
          <w:u w:val="single"/>
        </w:rPr>
        <w:t>User Expectation</w:t>
      </w:r>
      <w:r w:rsidR="00271018">
        <w:rPr>
          <w:b/>
          <w:bCs/>
          <w:sz w:val="24"/>
          <w:szCs w:val="24"/>
          <w:u w:val="single"/>
        </w:rPr>
        <w:t>:</w:t>
      </w:r>
    </w:p>
    <w:p w14:paraId="7229E5D2" w14:textId="77777777" w:rsidR="00A672E7" w:rsidRPr="00A672E7" w:rsidRDefault="00A672E7" w:rsidP="00A672E7">
      <w:pPr>
        <w:rPr>
          <w:sz w:val="24"/>
          <w:szCs w:val="24"/>
        </w:rPr>
      </w:pPr>
      <w:r w:rsidRPr="00A672E7">
        <w:rPr>
          <w:sz w:val="24"/>
          <w:szCs w:val="24"/>
        </w:rPr>
        <w:t>The user expects the machine to clearly communicate its purpose and provide an obvious starting point for interaction. The available options and actions should be easy to identify.</w:t>
      </w:r>
    </w:p>
    <w:p w14:paraId="4C62A30C" w14:textId="3A8D97E5" w:rsidR="00A672E7" w:rsidRPr="00A672E7" w:rsidRDefault="00A672E7" w:rsidP="00A672E7">
      <w:pPr>
        <w:spacing w:after="0"/>
        <w:rPr>
          <w:b/>
          <w:bCs/>
          <w:sz w:val="24"/>
          <w:szCs w:val="24"/>
          <w:u w:val="single"/>
        </w:rPr>
      </w:pPr>
      <w:r w:rsidRPr="00A672E7">
        <w:rPr>
          <w:b/>
          <w:bCs/>
          <w:sz w:val="24"/>
          <w:szCs w:val="24"/>
          <w:u w:val="single"/>
        </w:rPr>
        <w:t>User Behaviour</w:t>
      </w:r>
      <w:r w:rsidR="00271018">
        <w:rPr>
          <w:b/>
          <w:bCs/>
          <w:sz w:val="24"/>
          <w:szCs w:val="24"/>
          <w:u w:val="single"/>
        </w:rPr>
        <w:t>:</w:t>
      </w:r>
    </w:p>
    <w:p w14:paraId="7F15E3A4" w14:textId="77777777" w:rsidR="00A672E7" w:rsidRPr="00A672E7" w:rsidRDefault="00A672E7" w:rsidP="0027101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A672E7">
        <w:rPr>
          <w:sz w:val="24"/>
          <w:szCs w:val="24"/>
        </w:rPr>
        <w:t xml:space="preserve">The user approached the touchscreen. </w:t>
      </w:r>
    </w:p>
    <w:p w14:paraId="05CAF415" w14:textId="77777777" w:rsidR="00A672E7" w:rsidRPr="00A672E7" w:rsidRDefault="00A672E7" w:rsidP="0027101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A672E7">
        <w:rPr>
          <w:sz w:val="24"/>
          <w:szCs w:val="24"/>
        </w:rPr>
        <w:t xml:space="preserve">The user examined the display to understand its purpose. </w:t>
      </w:r>
    </w:p>
    <w:p w14:paraId="56027383" w14:textId="77777777" w:rsidR="00A672E7" w:rsidRPr="00A672E7" w:rsidRDefault="00A672E7" w:rsidP="0027101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A672E7">
        <w:rPr>
          <w:sz w:val="24"/>
          <w:szCs w:val="24"/>
        </w:rPr>
        <w:t xml:space="preserve">The user looked at the screen before beginning the interaction. </w:t>
      </w:r>
    </w:p>
    <w:p w14:paraId="37165709" w14:textId="77777777" w:rsidR="00A672E7" w:rsidRPr="00A672E7" w:rsidRDefault="00A672E7" w:rsidP="0027101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A672E7">
        <w:rPr>
          <w:sz w:val="24"/>
          <w:szCs w:val="24"/>
        </w:rPr>
        <w:t xml:space="preserve">The user had to determine how to proceed from the available interface. </w:t>
      </w:r>
    </w:p>
    <w:p w14:paraId="6F15C411" w14:textId="77777777" w:rsidR="00A672E7" w:rsidRPr="00A672E7" w:rsidRDefault="00A672E7" w:rsidP="00A672E7">
      <w:pPr>
        <w:numPr>
          <w:ilvl w:val="0"/>
          <w:numId w:val="12"/>
        </w:numPr>
        <w:rPr>
          <w:sz w:val="24"/>
          <w:szCs w:val="24"/>
        </w:rPr>
      </w:pPr>
      <w:r w:rsidRPr="00A672E7">
        <w:rPr>
          <w:sz w:val="24"/>
          <w:szCs w:val="24"/>
        </w:rPr>
        <w:t xml:space="preserve">The large touchscreen created an expectation of direct interaction. </w:t>
      </w:r>
    </w:p>
    <w:p w14:paraId="310FAB2D" w14:textId="6C13EED9" w:rsidR="00A672E7" w:rsidRPr="00A672E7" w:rsidRDefault="00A672E7" w:rsidP="00A672E7">
      <w:pPr>
        <w:spacing w:after="0"/>
        <w:rPr>
          <w:b/>
          <w:bCs/>
          <w:sz w:val="24"/>
          <w:szCs w:val="24"/>
          <w:u w:val="single"/>
        </w:rPr>
      </w:pPr>
      <w:r w:rsidRPr="00A672E7">
        <w:rPr>
          <w:b/>
          <w:bCs/>
          <w:sz w:val="24"/>
          <w:szCs w:val="24"/>
          <w:u w:val="single"/>
        </w:rPr>
        <w:t>Mental Model Mismatch</w:t>
      </w:r>
      <w:r w:rsidR="00271018">
        <w:rPr>
          <w:b/>
          <w:bCs/>
          <w:sz w:val="24"/>
          <w:szCs w:val="24"/>
          <w:u w:val="single"/>
        </w:rPr>
        <w:t>:</w:t>
      </w:r>
    </w:p>
    <w:p w14:paraId="41269F82" w14:textId="77777777" w:rsidR="00A672E7" w:rsidRPr="00A672E7" w:rsidRDefault="00A672E7" w:rsidP="00A672E7">
      <w:pPr>
        <w:rPr>
          <w:sz w:val="24"/>
          <w:szCs w:val="24"/>
        </w:rPr>
      </w:pPr>
      <w:r w:rsidRPr="00A672E7">
        <w:rPr>
          <w:sz w:val="24"/>
          <w:szCs w:val="24"/>
        </w:rPr>
        <w:t>The user expects a touchscreen-based machine to immediately provide clear interactive options. However, the initial interface does not make the available actions sufficiently obvious, creating uncertainty about how to begin.</w:t>
      </w:r>
    </w:p>
    <w:p w14:paraId="01C226FB" w14:textId="38D55B14" w:rsidR="00A672E7" w:rsidRPr="00271018" w:rsidRDefault="00A672E7" w:rsidP="00271018">
      <w:pPr>
        <w:spacing w:after="0"/>
        <w:rPr>
          <w:b/>
          <w:bCs/>
          <w:sz w:val="24"/>
          <w:szCs w:val="24"/>
          <w:u w:val="single"/>
        </w:rPr>
      </w:pPr>
      <w:r w:rsidRPr="00271018">
        <w:rPr>
          <w:b/>
          <w:bCs/>
          <w:sz w:val="24"/>
          <w:szCs w:val="24"/>
          <w:u w:val="single"/>
        </w:rPr>
        <w:t>Problem</w:t>
      </w:r>
      <w:r w:rsidR="00271018">
        <w:rPr>
          <w:b/>
          <w:bCs/>
          <w:sz w:val="24"/>
          <w:szCs w:val="24"/>
          <w:u w:val="single"/>
        </w:rPr>
        <w:t>:</w:t>
      </w:r>
    </w:p>
    <w:p w14:paraId="105E1C1D" w14:textId="77777777" w:rsidR="00A672E7" w:rsidRPr="00A672E7" w:rsidRDefault="00A672E7" w:rsidP="00A672E7">
      <w:pPr>
        <w:rPr>
          <w:sz w:val="24"/>
          <w:szCs w:val="24"/>
        </w:rPr>
      </w:pPr>
      <w:r w:rsidRPr="00A672E7">
        <w:rPr>
          <w:sz w:val="24"/>
          <w:szCs w:val="24"/>
        </w:rPr>
        <w:t xml:space="preserve">The main usability issue is </w:t>
      </w:r>
      <w:r w:rsidRPr="00271018">
        <w:rPr>
          <w:sz w:val="24"/>
          <w:szCs w:val="24"/>
        </w:rPr>
        <w:t>poor discoverability</w:t>
      </w:r>
      <w:r w:rsidRPr="00A672E7">
        <w:rPr>
          <w:sz w:val="24"/>
          <w:szCs w:val="24"/>
        </w:rPr>
        <w:t>. The user may not immediately understand the purpose of the machine or the first action required.</w:t>
      </w:r>
    </w:p>
    <w:p w14:paraId="05694F78" w14:textId="4BACA226" w:rsidR="00A672E7" w:rsidRPr="00271018" w:rsidRDefault="00A672E7" w:rsidP="00271018">
      <w:pPr>
        <w:spacing w:after="0"/>
        <w:rPr>
          <w:b/>
          <w:bCs/>
          <w:sz w:val="24"/>
          <w:szCs w:val="24"/>
          <w:u w:val="single"/>
        </w:rPr>
      </w:pPr>
      <w:r w:rsidRPr="00271018">
        <w:rPr>
          <w:b/>
          <w:bCs/>
          <w:sz w:val="24"/>
          <w:szCs w:val="24"/>
          <w:u w:val="single"/>
        </w:rPr>
        <w:t>Improvement</w:t>
      </w:r>
      <w:r w:rsidR="00271018">
        <w:rPr>
          <w:b/>
          <w:bCs/>
          <w:sz w:val="24"/>
          <w:szCs w:val="24"/>
          <w:u w:val="single"/>
        </w:rPr>
        <w:t>:</w:t>
      </w:r>
    </w:p>
    <w:p w14:paraId="341A6B49" w14:textId="77777777" w:rsidR="00A672E7" w:rsidRPr="00A672E7" w:rsidRDefault="00A672E7" w:rsidP="00A672E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A672E7">
        <w:rPr>
          <w:sz w:val="24"/>
          <w:szCs w:val="24"/>
        </w:rPr>
        <w:t xml:space="preserve">Provide a clear initial interface that communicates the purpose of the machine. </w:t>
      </w:r>
    </w:p>
    <w:p w14:paraId="7492AE4D" w14:textId="6EE36B40" w:rsidR="00A672E7" w:rsidRDefault="00A672E7" w:rsidP="00271018">
      <w:pPr>
        <w:numPr>
          <w:ilvl w:val="0"/>
          <w:numId w:val="13"/>
        </w:numPr>
        <w:rPr>
          <w:sz w:val="24"/>
          <w:szCs w:val="24"/>
        </w:rPr>
      </w:pPr>
      <w:r w:rsidRPr="00A672E7">
        <w:rPr>
          <w:sz w:val="24"/>
          <w:szCs w:val="24"/>
        </w:rPr>
        <w:t>Use prominent navigation controls and interaction cues to make the available actions eas</w:t>
      </w:r>
      <w:r w:rsidRPr="00271018">
        <w:rPr>
          <w:sz w:val="24"/>
          <w:szCs w:val="24"/>
        </w:rPr>
        <w:t xml:space="preserve">ier to identify. </w:t>
      </w:r>
    </w:p>
    <w:p w14:paraId="174E1D45" w14:textId="77777777" w:rsidR="00271018" w:rsidRDefault="00271018" w:rsidP="00271018">
      <w:pPr>
        <w:rPr>
          <w:sz w:val="24"/>
          <w:szCs w:val="24"/>
        </w:rPr>
      </w:pPr>
    </w:p>
    <w:p w14:paraId="7C4F03E9" w14:textId="77777777" w:rsidR="00271018" w:rsidRDefault="00271018" w:rsidP="00271018">
      <w:pPr>
        <w:rPr>
          <w:sz w:val="24"/>
          <w:szCs w:val="24"/>
        </w:rPr>
      </w:pPr>
    </w:p>
    <w:p w14:paraId="42F6A5FF" w14:textId="77777777" w:rsidR="00271018" w:rsidRDefault="00271018" w:rsidP="00271018">
      <w:pPr>
        <w:rPr>
          <w:sz w:val="24"/>
          <w:szCs w:val="24"/>
        </w:rPr>
      </w:pPr>
    </w:p>
    <w:p w14:paraId="5989DFB6" w14:textId="77777777" w:rsidR="00271018" w:rsidRDefault="00271018" w:rsidP="00271018">
      <w:pPr>
        <w:rPr>
          <w:sz w:val="24"/>
          <w:szCs w:val="24"/>
        </w:rPr>
      </w:pPr>
    </w:p>
    <w:p w14:paraId="6901F77B" w14:textId="77777777" w:rsidR="00271018" w:rsidRDefault="00271018" w:rsidP="00271018">
      <w:pPr>
        <w:rPr>
          <w:sz w:val="24"/>
          <w:szCs w:val="24"/>
        </w:rPr>
      </w:pPr>
    </w:p>
    <w:p w14:paraId="49B4F61C" w14:textId="77777777" w:rsidR="00271018" w:rsidRDefault="00271018" w:rsidP="00271018">
      <w:pPr>
        <w:rPr>
          <w:sz w:val="24"/>
          <w:szCs w:val="24"/>
        </w:rPr>
      </w:pPr>
    </w:p>
    <w:p w14:paraId="7A918892" w14:textId="77777777" w:rsidR="00271018" w:rsidRDefault="00271018" w:rsidP="00271018">
      <w:pPr>
        <w:rPr>
          <w:sz w:val="24"/>
          <w:szCs w:val="24"/>
        </w:rPr>
      </w:pPr>
    </w:p>
    <w:p w14:paraId="46E842E5" w14:textId="77777777" w:rsidR="00271018" w:rsidRDefault="00271018" w:rsidP="00271018">
      <w:pPr>
        <w:rPr>
          <w:sz w:val="24"/>
          <w:szCs w:val="24"/>
        </w:rPr>
      </w:pPr>
    </w:p>
    <w:p w14:paraId="5F3B0EFB" w14:textId="77777777" w:rsidR="00271018" w:rsidRDefault="00271018" w:rsidP="00271018">
      <w:pPr>
        <w:rPr>
          <w:sz w:val="24"/>
          <w:szCs w:val="24"/>
        </w:rPr>
      </w:pPr>
    </w:p>
    <w:p w14:paraId="4DAF2F19" w14:textId="77777777" w:rsidR="00271018" w:rsidRDefault="00271018" w:rsidP="00271018">
      <w:pPr>
        <w:rPr>
          <w:sz w:val="24"/>
          <w:szCs w:val="24"/>
        </w:rPr>
      </w:pPr>
    </w:p>
    <w:p w14:paraId="4BC15182" w14:textId="77777777" w:rsidR="00271018" w:rsidRPr="00271018" w:rsidRDefault="00271018" w:rsidP="00271018">
      <w:pPr>
        <w:rPr>
          <w:sz w:val="24"/>
          <w:szCs w:val="24"/>
        </w:rPr>
      </w:pPr>
    </w:p>
    <w:p w14:paraId="3A35B78F" w14:textId="3FA2B3CD" w:rsidR="00A672E7" w:rsidRDefault="00A672E7" w:rsidP="00A672E7">
      <w:pPr>
        <w:rPr>
          <w:b/>
          <w:bCs/>
          <w:sz w:val="24"/>
          <w:szCs w:val="24"/>
          <w:u w:val="single"/>
        </w:rPr>
      </w:pPr>
      <w:r w:rsidRPr="00A672E7">
        <w:rPr>
          <w:b/>
          <w:bCs/>
          <w:sz w:val="24"/>
          <w:szCs w:val="24"/>
          <w:u w:val="single"/>
        </w:rPr>
        <w:lastRenderedPageBreak/>
        <w:t>Evidence</w:t>
      </w:r>
      <w:r>
        <w:rPr>
          <w:b/>
          <w:bCs/>
          <w:sz w:val="24"/>
          <w:szCs w:val="24"/>
          <w:u w:val="single"/>
        </w:rPr>
        <w:t>:</w:t>
      </w:r>
    </w:p>
    <w:p w14:paraId="1236B27B" w14:textId="6A0DD4E8" w:rsidR="00A672E7" w:rsidRPr="00A672E7" w:rsidRDefault="00271018" w:rsidP="00271018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FADB886" wp14:editId="7BD9ABA6">
            <wp:extent cx="5063067" cy="6750943"/>
            <wp:effectExtent l="0" t="0" r="4445" b="0"/>
            <wp:docPr id="1307488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8790" name="Picture 13074887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681" cy="67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BEE5" w14:textId="03F741C4" w:rsidR="00A672E7" w:rsidRPr="00271018" w:rsidRDefault="00A672E7" w:rsidP="00A672E7">
      <w:pPr>
        <w:ind w:left="720"/>
        <w:jc w:val="center"/>
        <w:rPr>
          <w:sz w:val="24"/>
          <w:szCs w:val="24"/>
          <w:u w:val="single"/>
        </w:rPr>
      </w:pPr>
      <w:r w:rsidRPr="00271018">
        <w:rPr>
          <w:sz w:val="24"/>
          <w:szCs w:val="24"/>
          <w:u w:val="single"/>
        </w:rPr>
        <w:t>Photo 3: User standing beside the interactive touchscreen machine.</w:t>
      </w:r>
    </w:p>
    <w:p w14:paraId="0CFA0BEF" w14:textId="77777777" w:rsidR="00271018" w:rsidRDefault="00271018" w:rsidP="003E722E">
      <w:pPr>
        <w:rPr>
          <w:sz w:val="24"/>
          <w:szCs w:val="24"/>
        </w:rPr>
      </w:pPr>
    </w:p>
    <w:p w14:paraId="2DF2FBF5" w14:textId="77777777" w:rsidR="00271018" w:rsidRDefault="00271018" w:rsidP="003E722E">
      <w:pPr>
        <w:rPr>
          <w:sz w:val="24"/>
          <w:szCs w:val="24"/>
        </w:rPr>
      </w:pPr>
    </w:p>
    <w:p w14:paraId="745E19BD" w14:textId="77777777" w:rsidR="00DC0A97" w:rsidRDefault="00DC0A97" w:rsidP="003E722E">
      <w:pPr>
        <w:rPr>
          <w:sz w:val="24"/>
          <w:szCs w:val="24"/>
        </w:rPr>
      </w:pPr>
    </w:p>
    <w:p w14:paraId="57412763" w14:textId="77777777" w:rsidR="00DC0A97" w:rsidRDefault="00DC0A97" w:rsidP="003E722E">
      <w:pPr>
        <w:rPr>
          <w:sz w:val="24"/>
          <w:szCs w:val="24"/>
        </w:rPr>
      </w:pPr>
    </w:p>
    <w:p w14:paraId="538CD2F3" w14:textId="4654B4EE" w:rsidR="00271018" w:rsidRDefault="00271018" w:rsidP="003E722E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lastRenderedPageBreak/>
        <w:br/>
      </w:r>
      <w:r w:rsidRPr="00271018">
        <w:rPr>
          <w:b/>
          <w:bCs/>
          <w:sz w:val="24"/>
          <w:szCs w:val="24"/>
          <w:u w:val="single"/>
        </w:rPr>
        <w:t>Comparative Analysis</w:t>
      </w:r>
      <w:r>
        <w:rPr>
          <w:b/>
          <w:bCs/>
          <w:sz w:val="24"/>
          <w:szCs w:val="24"/>
          <w:u w:val="single"/>
        </w:rPr>
        <w:t>:</w:t>
      </w:r>
    </w:p>
    <w:tbl>
      <w:tblPr>
        <w:tblW w:w="91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827"/>
        <w:gridCol w:w="3450"/>
      </w:tblGrid>
      <w:tr w:rsidR="00271018" w:rsidRPr="00271018" w14:paraId="6DB43F31" w14:textId="77777777" w:rsidTr="00DC0A97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D0B6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009B6D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Smart Vending Machine</w:t>
            </w:r>
          </w:p>
        </w:tc>
        <w:tc>
          <w:tcPr>
            <w:tcW w:w="0" w:type="auto"/>
            <w:vAlign w:val="center"/>
            <w:hideMark/>
          </w:tcPr>
          <w:p w14:paraId="2E577F1D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Interactive Touchscreen Machine</w:t>
            </w:r>
          </w:p>
        </w:tc>
      </w:tr>
      <w:tr w:rsidR="00271018" w:rsidRPr="00271018" w14:paraId="4D7B70A2" w14:textId="77777777" w:rsidTr="00DC0A97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6E93BD4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A905C4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Automated product purchase</w:t>
            </w:r>
          </w:p>
        </w:tc>
        <w:tc>
          <w:tcPr>
            <w:tcW w:w="0" w:type="auto"/>
            <w:vAlign w:val="center"/>
            <w:hideMark/>
          </w:tcPr>
          <w:p w14:paraId="6B4EEA32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Digital information access</w:t>
            </w:r>
          </w:p>
        </w:tc>
      </w:tr>
      <w:tr w:rsidR="00271018" w:rsidRPr="00271018" w14:paraId="30E9923B" w14:textId="77777777" w:rsidTr="00DC0A97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139CC30F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User Expectation</w:t>
            </w:r>
          </w:p>
        </w:tc>
        <w:tc>
          <w:tcPr>
            <w:tcW w:w="0" w:type="auto"/>
            <w:vAlign w:val="center"/>
            <w:hideMark/>
          </w:tcPr>
          <w:p w14:paraId="7FF3BF82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Easy product selection, payment and collection</w:t>
            </w:r>
          </w:p>
        </w:tc>
        <w:tc>
          <w:tcPr>
            <w:tcW w:w="0" w:type="auto"/>
            <w:vAlign w:val="center"/>
            <w:hideMark/>
          </w:tcPr>
          <w:p w14:paraId="4506CCBF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Clear starting point and easy interaction</w:t>
            </w:r>
          </w:p>
        </w:tc>
      </w:tr>
      <w:tr w:rsidR="00271018" w:rsidRPr="00271018" w14:paraId="352FD24A" w14:textId="77777777" w:rsidTr="00DC0A97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0B9BA8EB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User Behaviour</w:t>
            </w:r>
          </w:p>
        </w:tc>
        <w:tc>
          <w:tcPr>
            <w:tcW w:w="0" w:type="auto"/>
            <w:vAlign w:val="center"/>
            <w:hideMark/>
          </w:tcPr>
          <w:p w14:paraId="6DABFDC9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Examined products, touchscreen and instructions</w:t>
            </w:r>
          </w:p>
        </w:tc>
        <w:tc>
          <w:tcPr>
            <w:tcW w:w="0" w:type="auto"/>
            <w:vAlign w:val="center"/>
            <w:hideMark/>
          </w:tcPr>
          <w:p w14:paraId="7A33ED9E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Examined the touchscreen to understand how to proceed</w:t>
            </w:r>
          </w:p>
        </w:tc>
      </w:tr>
      <w:tr w:rsidR="00271018" w:rsidRPr="00271018" w14:paraId="62CCF630" w14:textId="77777777" w:rsidTr="00DC0A97">
        <w:trPr>
          <w:trHeight w:val="1240"/>
          <w:tblCellSpacing w:w="15" w:type="dxa"/>
        </w:trPr>
        <w:tc>
          <w:tcPr>
            <w:tcW w:w="0" w:type="auto"/>
            <w:vAlign w:val="center"/>
            <w:hideMark/>
          </w:tcPr>
          <w:p w14:paraId="06A33F85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Mental Model Mismatch</w:t>
            </w:r>
          </w:p>
        </w:tc>
        <w:tc>
          <w:tcPr>
            <w:tcW w:w="0" w:type="auto"/>
            <w:vAlign w:val="center"/>
            <w:hideMark/>
          </w:tcPr>
          <w:p w14:paraId="3FC8949A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Collection process differs from the expected vending-machine interaction</w:t>
            </w:r>
          </w:p>
        </w:tc>
        <w:tc>
          <w:tcPr>
            <w:tcW w:w="0" w:type="auto"/>
            <w:vAlign w:val="center"/>
            <w:hideMark/>
          </w:tcPr>
          <w:p w14:paraId="0CF9B622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Starting point and available actions are not immediately clear</w:t>
            </w:r>
          </w:p>
        </w:tc>
      </w:tr>
      <w:tr w:rsidR="00271018" w:rsidRPr="00271018" w14:paraId="05E41068" w14:textId="77777777" w:rsidTr="00DC0A9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C0D8659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vAlign w:val="center"/>
            <w:hideMark/>
          </w:tcPr>
          <w:p w14:paraId="5DE7E849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Unclear product collection process</w:t>
            </w:r>
          </w:p>
        </w:tc>
        <w:tc>
          <w:tcPr>
            <w:tcW w:w="0" w:type="auto"/>
            <w:vAlign w:val="center"/>
            <w:hideMark/>
          </w:tcPr>
          <w:p w14:paraId="24C71E59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Poor discoverability</w:t>
            </w:r>
          </w:p>
        </w:tc>
      </w:tr>
      <w:tr w:rsidR="00271018" w:rsidRPr="00271018" w14:paraId="31955535" w14:textId="77777777" w:rsidTr="00DC0A97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1956119E" w14:textId="77777777" w:rsidR="00271018" w:rsidRPr="00271018" w:rsidRDefault="00271018" w:rsidP="00271018">
            <w:pPr>
              <w:rPr>
                <w:b/>
                <w:bCs/>
                <w:sz w:val="24"/>
                <w:szCs w:val="24"/>
              </w:rPr>
            </w:pPr>
            <w:r w:rsidRPr="00271018">
              <w:rPr>
                <w:b/>
                <w:bCs/>
                <w:sz w:val="24"/>
                <w:szCs w:val="24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15EE97D8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Clear interaction flow and collection feedback</w:t>
            </w:r>
          </w:p>
        </w:tc>
        <w:tc>
          <w:tcPr>
            <w:tcW w:w="0" w:type="auto"/>
            <w:vAlign w:val="center"/>
            <w:hideMark/>
          </w:tcPr>
          <w:p w14:paraId="7D43EAD8" w14:textId="77777777" w:rsidR="00271018" w:rsidRPr="00271018" w:rsidRDefault="00271018" w:rsidP="00271018">
            <w:pPr>
              <w:rPr>
                <w:sz w:val="24"/>
                <w:szCs w:val="24"/>
              </w:rPr>
            </w:pPr>
            <w:r w:rsidRPr="00271018">
              <w:rPr>
                <w:sz w:val="24"/>
                <w:szCs w:val="24"/>
              </w:rPr>
              <w:t>Clear initial interface and interaction cues</w:t>
            </w:r>
          </w:p>
        </w:tc>
      </w:tr>
    </w:tbl>
    <w:p w14:paraId="37225C56" w14:textId="77777777" w:rsidR="00271018" w:rsidRDefault="00271018" w:rsidP="003E722E">
      <w:pPr>
        <w:rPr>
          <w:b/>
          <w:bCs/>
          <w:sz w:val="24"/>
          <w:szCs w:val="24"/>
          <w:u w:val="single"/>
        </w:rPr>
      </w:pPr>
    </w:p>
    <w:p w14:paraId="3B0C36C9" w14:textId="75A2C50E" w:rsidR="00DC0A97" w:rsidRDefault="00DC0A97" w:rsidP="00DC0A97">
      <w:pPr>
        <w:spacing w:after="0"/>
        <w:rPr>
          <w:b/>
          <w:bCs/>
          <w:sz w:val="24"/>
          <w:szCs w:val="24"/>
          <w:u w:val="single"/>
        </w:rPr>
      </w:pPr>
      <w:r w:rsidRPr="00DC0A97">
        <w:rPr>
          <w:b/>
          <w:bCs/>
          <w:sz w:val="24"/>
          <w:szCs w:val="24"/>
          <w:u w:val="single"/>
        </w:rPr>
        <w:t>Key Findings</w:t>
      </w:r>
      <w:r>
        <w:rPr>
          <w:b/>
          <w:bCs/>
          <w:sz w:val="24"/>
          <w:szCs w:val="24"/>
          <w:u w:val="single"/>
        </w:rPr>
        <w:t>:</w:t>
      </w:r>
    </w:p>
    <w:p w14:paraId="0A82B11B" w14:textId="46D07287" w:rsidR="00DC0A97" w:rsidRPr="00DC0A97" w:rsidRDefault="00DC0A97" w:rsidP="00DC0A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</w:pPr>
      <w:r w:rsidRPr="00DC0A97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 xml:space="preserve">Users rely on their previous experiences when interacting with machines. </w:t>
      </w:r>
    </w:p>
    <w:p w14:paraId="52D100F8" w14:textId="725E01B0" w:rsidR="00DC0A97" w:rsidRPr="00DC0A97" w:rsidRDefault="00DC0A97" w:rsidP="00DC0A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</w:pPr>
      <w:r w:rsidRPr="00DC0A97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 xml:space="preserve">Differences between expected and actual behaviour can cause hesitation and uncertainty. </w:t>
      </w:r>
    </w:p>
    <w:p w14:paraId="371F11B8" w14:textId="715E35F5" w:rsidR="00DC0A97" w:rsidRPr="00DC0A97" w:rsidRDefault="00DC0A97" w:rsidP="00DC0A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</w:pPr>
      <w:r w:rsidRPr="00DC0A97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 xml:space="preserve">Physical and digital interaction elements should provide a consistent flow. </w:t>
      </w:r>
    </w:p>
    <w:p w14:paraId="3DF7A1B3" w14:textId="5FC6C574" w:rsidR="00DC0A97" w:rsidRPr="00DC0A97" w:rsidRDefault="00DC0A97" w:rsidP="00DC0A9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</w:pPr>
      <w:r w:rsidRPr="00DC0A97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 xml:space="preserve">Clear instructions and feedback can reduce user confusion. </w:t>
      </w:r>
    </w:p>
    <w:p w14:paraId="2DE14927" w14:textId="7A699E62" w:rsidR="00DC0A97" w:rsidRPr="00DC0A97" w:rsidRDefault="00DC0A97" w:rsidP="00DC0A97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u w:val="single"/>
        </w:rPr>
      </w:pPr>
      <w:r w:rsidRPr="00DC0A97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>The first interaction should be immediately understandable</w:t>
      </w:r>
      <w:r w:rsidRPr="00DC0A9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7240337" w14:textId="65D33BBC" w:rsidR="00DC0A97" w:rsidRDefault="00DC0A97" w:rsidP="00DC0A97">
      <w:pPr>
        <w:spacing w:after="0"/>
        <w:rPr>
          <w:b/>
          <w:bCs/>
          <w:sz w:val="24"/>
          <w:szCs w:val="24"/>
          <w:u w:val="single"/>
        </w:rPr>
      </w:pPr>
      <w:r w:rsidRPr="00DC0A97">
        <w:rPr>
          <w:b/>
          <w:bCs/>
          <w:sz w:val="24"/>
          <w:szCs w:val="24"/>
          <w:u w:val="single"/>
        </w:rPr>
        <w:t>Conclusion</w:t>
      </w:r>
      <w:r>
        <w:rPr>
          <w:b/>
          <w:bCs/>
          <w:sz w:val="24"/>
          <w:szCs w:val="24"/>
          <w:u w:val="single"/>
        </w:rPr>
        <w:t>:</w:t>
      </w:r>
    </w:p>
    <w:p w14:paraId="1C0606E9" w14:textId="77777777" w:rsidR="00DC0A97" w:rsidRPr="00DC0A97" w:rsidRDefault="00DC0A97" w:rsidP="00DC0A97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</w:rPr>
      </w:pPr>
      <w:r w:rsidRPr="00DC0A97">
        <w:rPr>
          <w:rFonts w:asciiTheme="minorHAnsi" w:hAnsiTheme="minorHAnsi" w:cstheme="minorHAnsi"/>
        </w:rPr>
        <w:t xml:space="preserve">The study demonstrates the importance of designing machines according to the user's mental model. The </w:t>
      </w:r>
      <w:r w:rsidRPr="00DC0A97">
        <w:rPr>
          <w:rStyle w:val="Strong"/>
          <w:rFonts w:asciiTheme="minorHAnsi" w:hAnsiTheme="minorHAnsi" w:cstheme="minorHAnsi"/>
          <w:b w:val="0"/>
          <w:bCs w:val="0"/>
        </w:rPr>
        <w:t>smart vending machine</w:t>
      </w:r>
      <w:r w:rsidRPr="00DC0A97">
        <w:rPr>
          <w:rFonts w:asciiTheme="minorHAnsi" w:hAnsiTheme="minorHAnsi" w:cstheme="minorHAnsi"/>
        </w:rPr>
        <w:t xml:space="preserve"> presents a mismatch in the product collection process, while the </w:t>
      </w:r>
      <w:r w:rsidRPr="00DC0A97">
        <w:rPr>
          <w:rStyle w:val="Strong"/>
          <w:rFonts w:asciiTheme="minorHAnsi" w:hAnsiTheme="minorHAnsi" w:cstheme="minorHAnsi"/>
          <w:b w:val="0"/>
          <w:bCs w:val="0"/>
        </w:rPr>
        <w:t>interactive touchscreen machine</w:t>
      </w:r>
      <w:r w:rsidRPr="00DC0A97">
        <w:rPr>
          <w:rFonts w:asciiTheme="minorHAnsi" w:hAnsiTheme="minorHAnsi" w:cstheme="minorHAnsi"/>
        </w:rPr>
        <w:t xml:space="preserve"> presents a mismatch in discoverability and initial interaction.</w:t>
      </w:r>
    </w:p>
    <w:p w14:paraId="2E43CC6C" w14:textId="77777777" w:rsidR="00DC0A97" w:rsidRPr="00DC0A97" w:rsidRDefault="00DC0A97" w:rsidP="00DC0A97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DC0A97">
        <w:rPr>
          <w:rFonts w:asciiTheme="minorHAnsi" w:hAnsiTheme="minorHAnsi" w:cstheme="minorHAnsi"/>
        </w:rPr>
        <w:t xml:space="preserve">Both machines can provide a more intuitive user experience through </w:t>
      </w:r>
      <w:r w:rsidRPr="00DC0A97">
        <w:rPr>
          <w:rStyle w:val="Strong"/>
          <w:rFonts w:asciiTheme="minorHAnsi" w:hAnsiTheme="minorHAnsi" w:cstheme="minorHAnsi"/>
          <w:b w:val="0"/>
          <w:bCs w:val="0"/>
        </w:rPr>
        <w:t>clear interaction flows, visible instructions, effective feedback, and easily identifiable controls</w:t>
      </w:r>
      <w:r w:rsidRPr="00DC0A97">
        <w:rPr>
          <w:rFonts w:asciiTheme="minorHAnsi" w:hAnsiTheme="minorHAnsi" w:cstheme="minorHAnsi"/>
        </w:rPr>
        <w:t>.</w:t>
      </w:r>
    </w:p>
    <w:p w14:paraId="7FE2D0B8" w14:textId="77777777" w:rsidR="00DC0A97" w:rsidRPr="00DC0A97" w:rsidRDefault="00DC0A97" w:rsidP="00DC0A97">
      <w:pPr>
        <w:rPr>
          <w:b/>
          <w:bCs/>
          <w:sz w:val="24"/>
          <w:szCs w:val="24"/>
          <w:u w:val="single"/>
        </w:rPr>
      </w:pPr>
    </w:p>
    <w:sectPr w:rsidR="00DC0A97" w:rsidRPr="00DC0A97" w:rsidSect="003E722E">
      <w:pgSz w:w="11906" w:h="16838" w:code="9"/>
      <w:pgMar w:top="1440" w:right="1440" w:bottom="1440" w:left="1440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F4F"/>
    <w:multiLevelType w:val="multilevel"/>
    <w:tmpl w:val="FDD8F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C31739E"/>
    <w:multiLevelType w:val="multilevel"/>
    <w:tmpl w:val="7C34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A4F67"/>
    <w:multiLevelType w:val="multilevel"/>
    <w:tmpl w:val="FDD8F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92256F9"/>
    <w:multiLevelType w:val="hybridMultilevel"/>
    <w:tmpl w:val="2E887B7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602C51"/>
    <w:multiLevelType w:val="multilevel"/>
    <w:tmpl w:val="AA76F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41F3568"/>
    <w:multiLevelType w:val="hybridMultilevel"/>
    <w:tmpl w:val="09BCE4D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AF1486"/>
    <w:multiLevelType w:val="multilevel"/>
    <w:tmpl w:val="2AE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E3AB8"/>
    <w:multiLevelType w:val="multilevel"/>
    <w:tmpl w:val="BE3A3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46553"/>
    <w:multiLevelType w:val="multilevel"/>
    <w:tmpl w:val="017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03AA0"/>
    <w:multiLevelType w:val="multilevel"/>
    <w:tmpl w:val="967A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E6000"/>
    <w:multiLevelType w:val="multilevel"/>
    <w:tmpl w:val="375AF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D5698"/>
    <w:multiLevelType w:val="multilevel"/>
    <w:tmpl w:val="FDD8F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FD703F8"/>
    <w:multiLevelType w:val="multilevel"/>
    <w:tmpl w:val="D532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A332C"/>
    <w:multiLevelType w:val="multilevel"/>
    <w:tmpl w:val="AAE48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FF90371"/>
    <w:multiLevelType w:val="hybridMultilevel"/>
    <w:tmpl w:val="6E504E1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9689732">
    <w:abstractNumId w:val="12"/>
  </w:num>
  <w:num w:numId="2" w16cid:durableId="1672491735">
    <w:abstractNumId w:val="3"/>
  </w:num>
  <w:num w:numId="3" w16cid:durableId="195656034">
    <w:abstractNumId w:val="14"/>
  </w:num>
  <w:num w:numId="4" w16cid:durableId="547842361">
    <w:abstractNumId w:val="9"/>
  </w:num>
  <w:num w:numId="5" w16cid:durableId="1264221376">
    <w:abstractNumId w:val="5"/>
  </w:num>
  <w:num w:numId="6" w16cid:durableId="1485004147">
    <w:abstractNumId w:val="13"/>
  </w:num>
  <w:num w:numId="7" w16cid:durableId="2053383630">
    <w:abstractNumId w:val="4"/>
  </w:num>
  <w:num w:numId="8" w16cid:durableId="1376851551">
    <w:abstractNumId w:val="11"/>
  </w:num>
  <w:num w:numId="9" w16cid:durableId="1938439071">
    <w:abstractNumId w:val="10"/>
  </w:num>
  <w:num w:numId="10" w16cid:durableId="1509952617">
    <w:abstractNumId w:val="1"/>
  </w:num>
  <w:num w:numId="11" w16cid:durableId="1102412415">
    <w:abstractNumId w:val="8"/>
  </w:num>
  <w:num w:numId="12" w16cid:durableId="158934428">
    <w:abstractNumId w:val="7"/>
  </w:num>
  <w:num w:numId="13" w16cid:durableId="1202015111">
    <w:abstractNumId w:val="2"/>
  </w:num>
  <w:num w:numId="14" w16cid:durableId="448936988">
    <w:abstractNumId w:val="6"/>
  </w:num>
  <w:num w:numId="15" w16cid:durableId="182578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E2"/>
    <w:rsid w:val="00240D33"/>
    <w:rsid w:val="00271018"/>
    <w:rsid w:val="002C477A"/>
    <w:rsid w:val="003E722E"/>
    <w:rsid w:val="004912CE"/>
    <w:rsid w:val="007113FC"/>
    <w:rsid w:val="007F48DE"/>
    <w:rsid w:val="00846D4A"/>
    <w:rsid w:val="008A3E2A"/>
    <w:rsid w:val="008C7D7B"/>
    <w:rsid w:val="00946FE2"/>
    <w:rsid w:val="00A672E7"/>
    <w:rsid w:val="00BD46BD"/>
    <w:rsid w:val="00CE156C"/>
    <w:rsid w:val="00DC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5881"/>
  <w15:chartTrackingRefBased/>
  <w15:docId w15:val="{C6A3DFA7-FAAA-4A5A-A014-1C733FDD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E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722E"/>
    <w:rPr>
      <w:b/>
      <w:bCs/>
    </w:rPr>
  </w:style>
  <w:style w:type="paragraph" w:customStyle="1" w:styleId="pdq2pgselectionanchorcontainer">
    <w:name w:val="pdq2pg_selectionanchorcontainer"/>
    <w:basedOn w:val="Normal"/>
    <w:rsid w:val="00DC0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0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9</cp:revision>
  <dcterms:created xsi:type="dcterms:W3CDTF">2026-09-15T12:08:00Z</dcterms:created>
  <dcterms:modified xsi:type="dcterms:W3CDTF">2026-09-15T13:03:00Z</dcterms:modified>
</cp:coreProperties>
</file>