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811F1" w14:textId="77777777" w:rsidR="00A275A2" w:rsidRPr="00A275A2" w:rsidRDefault="00A275A2" w:rsidP="00A275A2">
      <w:pPr>
        <w:rPr>
          <w:rFonts w:ascii="Times New Roman" w:hAnsi="Times New Roman" w:cs="Times New Roman"/>
          <w:b/>
          <w:bCs/>
          <w:sz w:val="32"/>
          <w:szCs w:val="32"/>
          <w:u w:val="single"/>
        </w:rPr>
      </w:pPr>
      <w:r w:rsidRPr="00A275A2">
        <w:rPr>
          <w:rFonts w:ascii="Times New Roman" w:hAnsi="Times New Roman" w:cs="Times New Roman"/>
          <w:b/>
          <w:bCs/>
          <w:sz w:val="32"/>
          <w:szCs w:val="32"/>
          <w:u w:val="single"/>
        </w:rPr>
        <w:t>Project Title: Personal Loan Campaign Analysis – Thera Bank</w:t>
      </w:r>
    </w:p>
    <w:p w14:paraId="35F50286" w14:textId="77777777" w:rsidR="00A275A2" w:rsidRPr="00A275A2" w:rsidRDefault="00A275A2" w:rsidP="00A275A2">
      <w:pPr>
        <w:rPr>
          <w:rFonts w:ascii="Times New Roman" w:hAnsi="Times New Roman" w:cs="Times New Roman"/>
          <w:sz w:val="24"/>
          <w:szCs w:val="24"/>
        </w:rPr>
      </w:pPr>
      <w:r w:rsidRPr="00A275A2">
        <w:rPr>
          <w:rFonts w:ascii="Times New Roman" w:hAnsi="Times New Roman" w:cs="Times New Roman"/>
          <w:b/>
          <w:bCs/>
          <w:sz w:val="28"/>
          <w:szCs w:val="28"/>
          <w:u w:val="single"/>
        </w:rPr>
        <w:t>Data Description:</w:t>
      </w:r>
      <w:r w:rsidRPr="00A275A2">
        <w:rPr>
          <w:rFonts w:ascii="Times New Roman" w:hAnsi="Times New Roman" w:cs="Times New Roman"/>
        </w:rPr>
        <w:br/>
      </w:r>
      <w:r w:rsidRPr="00A275A2">
        <w:rPr>
          <w:rFonts w:ascii="Times New Roman" w:hAnsi="Times New Roman" w:cs="Times New Roman"/>
          <w:sz w:val="24"/>
          <w:szCs w:val="24"/>
        </w:rPr>
        <w:t xml:space="preserve">The dataset Bank.xls contains information on </w:t>
      </w:r>
      <w:r w:rsidRPr="00A275A2">
        <w:rPr>
          <w:rFonts w:ascii="Times New Roman" w:hAnsi="Times New Roman" w:cs="Times New Roman"/>
          <w:b/>
          <w:bCs/>
          <w:sz w:val="24"/>
          <w:szCs w:val="24"/>
        </w:rPr>
        <w:t>5,000 customers</w:t>
      </w:r>
      <w:r w:rsidRPr="00A275A2">
        <w:rPr>
          <w:rFonts w:ascii="Times New Roman" w:hAnsi="Times New Roman" w:cs="Times New Roman"/>
          <w:sz w:val="24"/>
          <w:szCs w:val="24"/>
        </w:rPr>
        <w:t xml:space="preserve">, including demographic features (such as age and income), banking relationships (like mortgage status and securities account), and customer responses to a past </w:t>
      </w:r>
      <w:r w:rsidRPr="00A275A2">
        <w:rPr>
          <w:rFonts w:ascii="Times New Roman" w:hAnsi="Times New Roman" w:cs="Times New Roman"/>
          <w:b/>
          <w:bCs/>
          <w:sz w:val="24"/>
          <w:szCs w:val="24"/>
        </w:rPr>
        <w:t>personal loan marketing campaign</w:t>
      </w:r>
      <w:r w:rsidRPr="00A275A2">
        <w:rPr>
          <w:rFonts w:ascii="Times New Roman" w:hAnsi="Times New Roman" w:cs="Times New Roman"/>
          <w:sz w:val="24"/>
          <w:szCs w:val="24"/>
        </w:rPr>
        <w:t xml:space="preserve">. Out of 5,000 customers, </w:t>
      </w:r>
      <w:r w:rsidRPr="00A275A2">
        <w:rPr>
          <w:rFonts w:ascii="Times New Roman" w:hAnsi="Times New Roman" w:cs="Times New Roman"/>
          <w:b/>
          <w:bCs/>
          <w:sz w:val="24"/>
          <w:szCs w:val="24"/>
        </w:rPr>
        <w:t>only 480 (9.6%) accepted the personal loan offer</w:t>
      </w:r>
      <w:r w:rsidRPr="00A275A2">
        <w:rPr>
          <w:rFonts w:ascii="Times New Roman" w:hAnsi="Times New Roman" w:cs="Times New Roman"/>
          <w:sz w:val="24"/>
          <w:szCs w:val="24"/>
        </w:rPr>
        <w:t>, indicating an imbalanced classification problem.</w:t>
      </w:r>
    </w:p>
    <w:p w14:paraId="136E9C75" w14:textId="77777777" w:rsidR="00A275A2" w:rsidRPr="00A275A2" w:rsidRDefault="00A275A2" w:rsidP="00A275A2">
      <w:pPr>
        <w:rPr>
          <w:rFonts w:ascii="Times New Roman" w:hAnsi="Times New Roman" w:cs="Times New Roman"/>
        </w:rPr>
      </w:pPr>
      <w:r w:rsidRPr="00A275A2">
        <w:rPr>
          <w:rFonts w:ascii="Times New Roman" w:hAnsi="Times New Roman" w:cs="Times New Roman"/>
          <w:b/>
          <w:bCs/>
          <w:sz w:val="28"/>
          <w:szCs w:val="28"/>
          <w:u w:val="single"/>
        </w:rPr>
        <w:t>Project Objective:</w:t>
      </w:r>
      <w:r w:rsidRPr="00A275A2">
        <w:rPr>
          <w:rFonts w:ascii="Times New Roman" w:hAnsi="Times New Roman" w:cs="Times New Roman"/>
        </w:rPr>
        <w:br/>
      </w:r>
      <w:r w:rsidRPr="00A275A2">
        <w:rPr>
          <w:rFonts w:ascii="Times New Roman" w:hAnsi="Times New Roman" w:cs="Times New Roman"/>
          <w:sz w:val="24"/>
          <w:szCs w:val="24"/>
        </w:rPr>
        <w:t xml:space="preserve">This project focuses on helping </w:t>
      </w:r>
      <w:r w:rsidRPr="00A275A2">
        <w:rPr>
          <w:rFonts w:ascii="Times New Roman" w:hAnsi="Times New Roman" w:cs="Times New Roman"/>
          <w:b/>
          <w:bCs/>
          <w:sz w:val="24"/>
          <w:szCs w:val="24"/>
        </w:rPr>
        <w:t>Thera Bank</w:t>
      </w:r>
      <w:r w:rsidRPr="00A275A2">
        <w:rPr>
          <w:rFonts w:ascii="Times New Roman" w:hAnsi="Times New Roman" w:cs="Times New Roman"/>
          <w:sz w:val="24"/>
          <w:szCs w:val="24"/>
        </w:rPr>
        <w:t xml:space="preserve"> improve the effectiveness of future personal loan campaigns by identifying patterns in customer </w:t>
      </w:r>
      <w:proofErr w:type="spellStart"/>
      <w:r w:rsidRPr="00A275A2">
        <w:rPr>
          <w:rFonts w:ascii="Times New Roman" w:hAnsi="Times New Roman" w:cs="Times New Roman"/>
          <w:sz w:val="24"/>
          <w:szCs w:val="24"/>
        </w:rPr>
        <w:t>behavior</w:t>
      </w:r>
      <w:proofErr w:type="spellEnd"/>
      <w:r w:rsidRPr="00A275A2">
        <w:rPr>
          <w:rFonts w:ascii="Times New Roman" w:hAnsi="Times New Roman" w:cs="Times New Roman"/>
          <w:sz w:val="24"/>
          <w:szCs w:val="24"/>
        </w:rPr>
        <w:t xml:space="preserve"> and selecting better target groups, with the goal of increasing conversion rates while minimizing marketing costs.</w:t>
      </w:r>
    </w:p>
    <w:p w14:paraId="1574FCD0" w14:textId="77777777" w:rsidR="00A275A2" w:rsidRPr="00A275A2" w:rsidRDefault="002E0DF4" w:rsidP="00A275A2">
      <w:pPr>
        <w:rPr>
          <w:rFonts w:ascii="Times New Roman" w:hAnsi="Times New Roman" w:cs="Times New Roman"/>
          <w:sz w:val="28"/>
          <w:szCs w:val="28"/>
        </w:rPr>
      </w:pPr>
      <w:r>
        <w:rPr>
          <w:rFonts w:ascii="Times New Roman" w:hAnsi="Times New Roman" w:cs="Times New Roman"/>
          <w:sz w:val="28"/>
          <w:szCs w:val="28"/>
        </w:rPr>
        <w:pict w14:anchorId="01EDCE13">
          <v:rect id="_x0000_i1025" style="width:0;height:1.5pt" o:hralign="center" o:hrstd="t" o:hr="t" fillcolor="#a0a0a0" stroked="f"/>
        </w:pict>
      </w:r>
    </w:p>
    <w:p w14:paraId="441375E7" w14:textId="77777777" w:rsidR="00A275A2" w:rsidRPr="00A275A2" w:rsidRDefault="00A275A2" w:rsidP="00A275A2">
      <w:pPr>
        <w:rPr>
          <w:rFonts w:ascii="Times New Roman" w:hAnsi="Times New Roman" w:cs="Times New Roman"/>
          <w:b/>
          <w:bCs/>
          <w:sz w:val="28"/>
          <w:szCs w:val="28"/>
          <w:u w:val="single"/>
        </w:rPr>
      </w:pPr>
      <w:r w:rsidRPr="00A275A2">
        <w:rPr>
          <w:rFonts w:ascii="Times New Roman" w:hAnsi="Times New Roman" w:cs="Times New Roman"/>
          <w:b/>
          <w:bCs/>
          <w:sz w:val="28"/>
          <w:szCs w:val="28"/>
          <w:u w:val="single"/>
        </w:rPr>
        <w:t>Project Steps &amp; Analysis Workflow:</w:t>
      </w:r>
    </w:p>
    <w:p w14:paraId="399EFD8E"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1. Data Import &amp; Basic Inspection:</w:t>
      </w:r>
    </w:p>
    <w:p w14:paraId="2371F3E0" w14:textId="77777777" w:rsidR="00A275A2" w:rsidRPr="00A275A2" w:rsidRDefault="00A275A2" w:rsidP="00A275A2">
      <w:pPr>
        <w:numPr>
          <w:ilvl w:val="0"/>
          <w:numId w:val="1"/>
        </w:numPr>
        <w:rPr>
          <w:rFonts w:ascii="Times New Roman" w:hAnsi="Times New Roman" w:cs="Times New Roman"/>
          <w:sz w:val="24"/>
          <w:szCs w:val="24"/>
        </w:rPr>
      </w:pPr>
      <w:r w:rsidRPr="00A275A2">
        <w:rPr>
          <w:rFonts w:ascii="Times New Roman" w:hAnsi="Times New Roman" w:cs="Times New Roman"/>
          <w:sz w:val="24"/>
          <w:szCs w:val="24"/>
        </w:rPr>
        <w:t>Loaded the dataset and examined its shape, size, and basic summary statistics.</w:t>
      </w:r>
    </w:p>
    <w:p w14:paraId="65A59032" w14:textId="77777777" w:rsidR="00A275A2" w:rsidRPr="00A275A2" w:rsidRDefault="00A275A2" w:rsidP="00A275A2">
      <w:pPr>
        <w:numPr>
          <w:ilvl w:val="0"/>
          <w:numId w:val="1"/>
        </w:numPr>
        <w:rPr>
          <w:rFonts w:ascii="Times New Roman" w:hAnsi="Times New Roman" w:cs="Times New Roman"/>
          <w:sz w:val="24"/>
          <w:szCs w:val="24"/>
        </w:rPr>
      </w:pPr>
      <w:r w:rsidRPr="00A275A2">
        <w:rPr>
          <w:rFonts w:ascii="Times New Roman" w:hAnsi="Times New Roman" w:cs="Times New Roman"/>
          <w:sz w:val="24"/>
          <w:szCs w:val="24"/>
        </w:rPr>
        <w:t>Identified missing values, skewness, and data types to understand initial data quality.</w:t>
      </w:r>
    </w:p>
    <w:p w14:paraId="1B99B45E"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2. Age-wise Loan Acceptance Analysis:</w:t>
      </w:r>
    </w:p>
    <w:p w14:paraId="72A94AB2" w14:textId="77777777" w:rsidR="00A275A2" w:rsidRPr="00A275A2" w:rsidRDefault="00A275A2" w:rsidP="00A275A2">
      <w:pPr>
        <w:numPr>
          <w:ilvl w:val="0"/>
          <w:numId w:val="2"/>
        </w:numPr>
        <w:rPr>
          <w:rFonts w:ascii="Times New Roman" w:hAnsi="Times New Roman" w:cs="Times New Roman"/>
          <w:sz w:val="24"/>
          <w:szCs w:val="24"/>
        </w:rPr>
      </w:pPr>
      <w:r w:rsidRPr="00A275A2">
        <w:rPr>
          <w:rFonts w:ascii="Times New Roman" w:hAnsi="Times New Roman" w:cs="Times New Roman"/>
          <w:sz w:val="24"/>
          <w:szCs w:val="24"/>
        </w:rPr>
        <w:t>Explored how age impacts loan acceptance.</w:t>
      </w:r>
    </w:p>
    <w:p w14:paraId="63A3729E" w14:textId="77777777" w:rsidR="00A275A2" w:rsidRPr="00A275A2" w:rsidRDefault="00A275A2" w:rsidP="00A275A2">
      <w:pPr>
        <w:numPr>
          <w:ilvl w:val="1"/>
          <w:numId w:val="2"/>
        </w:numPr>
        <w:rPr>
          <w:rFonts w:ascii="Times New Roman" w:hAnsi="Times New Roman" w:cs="Times New Roman"/>
          <w:sz w:val="24"/>
          <w:szCs w:val="24"/>
        </w:rPr>
      </w:pPr>
      <w:r w:rsidRPr="00A275A2">
        <w:rPr>
          <w:rFonts w:ascii="Times New Roman" w:hAnsi="Times New Roman" w:cs="Times New Roman"/>
          <w:sz w:val="24"/>
          <w:szCs w:val="24"/>
        </w:rPr>
        <w:t xml:space="preserve">Found that </w:t>
      </w:r>
      <w:r w:rsidRPr="00A275A2">
        <w:rPr>
          <w:rFonts w:ascii="Times New Roman" w:hAnsi="Times New Roman" w:cs="Times New Roman"/>
          <w:b/>
          <w:bCs/>
          <w:sz w:val="24"/>
          <w:szCs w:val="24"/>
        </w:rPr>
        <w:t>customers over 55</w:t>
      </w:r>
      <w:r w:rsidRPr="00A275A2">
        <w:rPr>
          <w:rFonts w:ascii="Times New Roman" w:hAnsi="Times New Roman" w:cs="Times New Roman"/>
          <w:sz w:val="24"/>
          <w:szCs w:val="24"/>
        </w:rPr>
        <w:t xml:space="preserve"> rarely accept loans—likely due to retirement.</w:t>
      </w:r>
    </w:p>
    <w:p w14:paraId="1070FD3B" w14:textId="77777777" w:rsidR="00A275A2" w:rsidRPr="00A275A2" w:rsidRDefault="00A275A2" w:rsidP="00A275A2">
      <w:pPr>
        <w:numPr>
          <w:ilvl w:val="1"/>
          <w:numId w:val="2"/>
        </w:numPr>
        <w:rPr>
          <w:rFonts w:ascii="Times New Roman" w:hAnsi="Times New Roman" w:cs="Times New Roman"/>
          <w:sz w:val="24"/>
          <w:szCs w:val="24"/>
        </w:rPr>
      </w:pPr>
      <w:r w:rsidRPr="00A275A2">
        <w:rPr>
          <w:rFonts w:ascii="Times New Roman" w:hAnsi="Times New Roman" w:cs="Times New Roman"/>
          <w:sz w:val="24"/>
          <w:szCs w:val="24"/>
        </w:rPr>
        <w:t xml:space="preserve">Customers </w:t>
      </w:r>
      <w:r w:rsidRPr="00A275A2">
        <w:rPr>
          <w:rFonts w:ascii="Times New Roman" w:hAnsi="Times New Roman" w:cs="Times New Roman"/>
          <w:b/>
          <w:bCs/>
          <w:sz w:val="24"/>
          <w:szCs w:val="24"/>
        </w:rPr>
        <w:t>under 23</w:t>
      </w:r>
      <w:r w:rsidRPr="00A275A2">
        <w:rPr>
          <w:rFonts w:ascii="Times New Roman" w:hAnsi="Times New Roman" w:cs="Times New Roman"/>
          <w:sz w:val="24"/>
          <w:szCs w:val="24"/>
        </w:rPr>
        <w:t xml:space="preserve"> also show low interest—possibly students.</w:t>
      </w:r>
    </w:p>
    <w:p w14:paraId="59AF6E23" w14:textId="77777777" w:rsidR="00A275A2" w:rsidRPr="00A275A2" w:rsidRDefault="00A275A2" w:rsidP="00A275A2">
      <w:pPr>
        <w:numPr>
          <w:ilvl w:val="0"/>
          <w:numId w:val="2"/>
        </w:numPr>
        <w:rPr>
          <w:rFonts w:ascii="Times New Roman" w:hAnsi="Times New Roman" w:cs="Times New Roman"/>
        </w:rPr>
      </w:pPr>
      <w:r w:rsidRPr="00A275A2">
        <w:rPr>
          <w:rFonts w:ascii="Times New Roman" w:hAnsi="Times New Roman" w:cs="Times New Roman"/>
        </w:rPr>
        <w:t xml:space="preserve">Detected and handled </w:t>
      </w:r>
      <w:r w:rsidRPr="00A275A2">
        <w:rPr>
          <w:rFonts w:ascii="Times New Roman" w:hAnsi="Times New Roman" w:cs="Times New Roman"/>
          <w:b/>
          <w:bCs/>
        </w:rPr>
        <w:t>negative or invalid age values</w:t>
      </w:r>
      <w:r w:rsidRPr="00A275A2">
        <w:rPr>
          <w:rFonts w:ascii="Times New Roman" w:hAnsi="Times New Roman" w:cs="Times New Roman"/>
        </w:rPr>
        <w:t>.</w:t>
      </w:r>
    </w:p>
    <w:p w14:paraId="3A212D46"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3. Income-Based Analysis:</w:t>
      </w:r>
    </w:p>
    <w:p w14:paraId="25D2BA3C" w14:textId="77777777" w:rsidR="00A275A2" w:rsidRPr="00A275A2" w:rsidRDefault="00A275A2" w:rsidP="00A275A2">
      <w:pPr>
        <w:numPr>
          <w:ilvl w:val="0"/>
          <w:numId w:val="3"/>
        </w:numPr>
        <w:rPr>
          <w:rFonts w:ascii="Times New Roman" w:hAnsi="Times New Roman" w:cs="Times New Roman"/>
          <w:sz w:val="24"/>
          <w:szCs w:val="24"/>
        </w:rPr>
      </w:pPr>
      <w:proofErr w:type="spellStart"/>
      <w:r w:rsidRPr="00A275A2">
        <w:rPr>
          <w:rFonts w:ascii="Times New Roman" w:hAnsi="Times New Roman" w:cs="Times New Roman"/>
          <w:sz w:val="24"/>
          <w:szCs w:val="24"/>
        </w:rPr>
        <w:t>Analyzed</w:t>
      </w:r>
      <w:proofErr w:type="spellEnd"/>
      <w:r w:rsidRPr="00A275A2">
        <w:rPr>
          <w:rFonts w:ascii="Times New Roman" w:hAnsi="Times New Roman" w:cs="Times New Roman"/>
          <w:sz w:val="24"/>
          <w:szCs w:val="24"/>
        </w:rPr>
        <w:t xml:space="preserve"> how income influences loan eligibility and approval.</w:t>
      </w:r>
    </w:p>
    <w:p w14:paraId="203F678A" w14:textId="77777777" w:rsidR="00A275A2" w:rsidRPr="00A275A2" w:rsidRDefault="00A275A2" w:rsidP="00A275A2">
      <w:pPr>
        <w:numPr>
          <w:ilvl w:val="0"/>
          <w:numId w:val="3"/>
        </w:numPr>
        <w:rPr>
          <w:rFonts w:ascii="Times New Roman" w:hAnsi="Times New Roman" w:cs="Times New Roman"/>
          <w:sz w:val="24"/>
          <w:szCs w:val="24"/>
        </w:rPr>
      </w:pPr>
      <w:r w:rsidRPr="00A275A2">
        <w:rPr>
          <w:rFonts w:ascii="Times New Roman" w:hAnsi="Times New Roman" w:cs="Times New Roman"/>
          <w:sz w:val="24"/>
          <w:szCs w:val="24"/>
        </w:rPr>
        <w:t>Segmented customers by income range to determine their likelihood of accepting loans.</w:t>
      </w:r>
    </w:p>
    <w:p w14:paraId="3B73E782"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4. Family Size &amp; Education Level Analysis:</w:t>
      </w:r>
    </w:p>
    <w:p w14:paraId="68853FEA" w14:textId="77777777" w:rsidR="00A275A2" w:rsidRPr="00A275A2" w:rsidRDefault="00A275A2" w:rsidP="00A275A2">
      <w:pPr>
        <w:numPr>
          <w:ilvl w:val="0"/>
          <w:numId w:val="4"/>
        </w:numPr>
        <w:rPr>
          <w:rFonts w:ascii="Times New Roman" w:hAnsi="Times New Roman" w:cs="Times New Roman"/>
          <w:sz w:val="24"/>
          <w:szCs w:val="24"/>
        </w:rPr>
      </w:pPr>
      <w:r w:rsidRPr="00A275A2">
        <w:rPr>
          <w:rFonts w:ascii="Times New Roman" w:hAnsi="Times New Roman" w:cs="Times New Roman"/>
          <w:sz w:val="24"/>
          <w:szCs w:val="24"/>
        </w:rPr>
        <w:t xml:space="preserve">Studied how </w:t>
      </w:r>
      <w:r w:rsidRPr="00A275A2">
        <w:rPr>
          <w:rFonts w:ascii="Times New Roman" w:hAnsi="Times New Roman" w:cs="Times New Roman"/>
          <w:b/>
          <w:bCs/>
          <w:sz w:val="24"/>
          <w:szCs w:val="24"/>
        </w:rPr>
        <w:t>family size (1–5 members)</w:t>
      </w:r>
      <w:r w:rsidRPr="00A275A2">
        <w:rPr>
          <w:rFonts w:ascii="Times New Roman" w:hAnsi="Times New Roman" w:cs="Times New Roman"/>
          <w:sz w:val="24"/>
          <w:szCs w:val="24"/>
        </w:rPr>
        <w:t xml:space="preserve"> and </w:t>
      </w:r>
      <w:r w:rsidRPr="00A275A2">
        <w:rPr>
          <w:rFonts w:ascii="Times New Roman" w:hAnsi="Times New Roman" w:cs="Times New Roman"/>
          <w:b/>
          <w:bCs/>
          <w:sz w:val="24"/>
          <w:szCs w:val="24"/>
        </w:rPr>
        <w:t>education levels</w:t>
      </w:r>
      <w:r w:rsidRPr="00A275A2">
        <w:rPr>
          <w:rFonts w:ascii="Times New Roman" w:hAnsi="Times New Roman" w:cs="Times New Roman"/>
          <w:sz w:val="24"/>
          <w:szCs w:val="24"/>
        </w:rPr>
        <w:t xml:space="preserve"> impact loan decisions.</w:t>
      </w:r>
    </w:p>
    <w:p w14:paraId="5AF1DE1B" w14:textId="77777777" w:rsidR="00A275A2" w:rsidRPr="00A275A2" w:rsidRDefault="00A275A2" w:rsidP="00A275A2">
      <w:pPr>
        <w:numPr>
          <w:ilvl w:val="0"/>
          <w:numId w:val="4"/>
        </w:numPr>
        <w:rPr>
          <w:rFonts w:ascii="Times New Roman" w:hAnsi="Times New Roman" w:cs="Times New Roman"/>
          <w:sz w:val="24"/>
          <w:szCs w:val="24"/>
        </w:rPr>
      </w:pPr>
      <w:r w:rsidRPr="00A275A2">
        <w:rPr>
          <w:rFonts w:ascii="Times New Roman" w:hAnsi="Times New Roman" w:cs="Times New Roman"/>
          <w:sz w:val="24"/>
          <w:szCs w:val="24"/>
        </w:rPr>
        <w:t>Compared patterns across education vs. income.</w:t>
      </w:r>
    </w:p>
    <w:p w14:paraId="0BE29372"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5. Experience Column Fix &amp; Distribution Plot:</w:t>
      </w:r>
    </w:p>
    <w:p w14:paraId="0E3F2388" w14:textId="77777777" w:rsidR="00A275A2" w:rsidRPr="00A275A2" w:rsidRDefault="00A275A2" w:rsidP="00A275A2">
      <w:pPr>
        <w:numPr>
          <w:ilvl w:val="0"/>
          <w:numId w:val="5"/>
        </w:numPr>
        <w:rPr>
          <w:rFonts w:ascii="Times New Roman" w:hAnsi="Times New Roman" w:cs="Times New Roman"/>
          <w:sz w:val="24"/>
          <w:szCs w:val="24"/>
        </w:rPr>
      </w:pPr>
      <w:r w:rsidRPr="00A275A2">
        <w:rPr>
          <w:rFonts w:ascii="Times New Roman" w:hAnsi="Times New Roman" w:cs="Times New Roman"/>
          <w:sz w:val="24"/>
          <w:szCs w:val="24"/>
        </w:rPr>
        <w:t xml:space="preserve">Noted that the </w:t>
      </w:r>
      <w:r w:rsidRPr="00A275A2">
        <w:rPr>
          <w:rFonts w:ascii="Times New Roman" w:hAnsi="Times New Roman" w:cs="Times New Roman"/>
          <w:b/>
          <w:bCs/>
          <w:sz w:val="24"/>
          <w:szCs w:val="24"/>
        </w:rPr>
        <w:t>‘Experience’</w:t>
      </w:r>
      <w:r w:rsidRPr="00A275A2">
        <w:rPr>
          <w:rFonts w:ascii="Times New Roman" w:hAnsi="Times New Roman" w:cs="Times New Roman"/>
          <w:sz w:val="24"/>
          <w:szCs w:val="24"/>
        </w:rPr>
        <w:t xml:space="preserve"> column had negative values, which were not logical.</w:t>
      </w:r>
    </w:p>
    <w:p w14:paraId="2742C4D7" w14:textId="77777777" w:rsidR="00A275A2" w:rsidRPr="00A275A2" w:rsidRDefault="00A275A2" w:rsidP="00A275A2">
      <w:pPr>
        <w:numPr>
          <w:ilvl w:val="0"/>
          <w:numId w:val="5"/>
        </w:numPr>
        <w:rPr>
          <w:rFonts w:ascii="Times New Roman" w:hAnsi="Times New Roman" w:cs="Times New Roman"/>
          <w:sz w:val="24"/>
          <w:szCs w:val="24"/>
        </w:rPr>
      </w:pPr>
      <w:r w:rsidRPr="00A275A2">
        <w:rPr>
          <w:rFonts w:ascii="Times New Roman" w:hAnsi="Times New Roman" w:cs="Times New Roman"/>
          <w:sz w:val="24"/>
          <w:szCs w:val="24"/>
        </w:rPr>
        <w:t>Visualized and handled these outliers appropriately.</w:t>
      </w:r>
    </w:p>
    <w:p w14:paraId="47863AEE"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6. Correlation &amp; Feature Selection:</w:t>
      </w:r>
    </w:p>
    <w:p w14:paraId="038F999A" w14:textId="77777777" w:rsidR="00A275A2" w:rsidRPr="00A275A2" w:rsidRDefault="00A275A2" w:rsidP="00A275A2">
      <w:pPr>
        <w:numPr>
          <w:ilvl w:val="0"/>
          <w:numId w:val="6"/>
        </w:numPr>
        <w:rPr>
          <w:rFonts w:ascii="Times New Roman" w:hAnsi="Times New Roman" w:cs="Times New Roman"/>
          <w:sz w:val="24"/>
          <w:szCs w:val="24"/>
        </w:rPr>
      </w:pPr>
      <w:r w:rsidRPr="00A275A2">
        <w:rPr>
          <w:rFonts w:ascii="Times New Roman" w:hAnsi="Times New Roman" w:cs="Times New Roman"/>
          <w:sz w:val="24"/>
          <w:szCs w:val="24"/>
        </w:rPr>
        <w:lastRenderedPageBreak/>
        <w:t>Checked correlation among variables.</w:t>
      </w:r>
    </w:p>
    <w:p w14:paraId="370453F4" w14:textId="77777777" w:rsidR="00A275A2" w:rsidRPr="00A275A2" w:rsidRDefault="00A275A2" w:rsidP="00A275A2">
      <w:pPr>
        <w:numPr>
          <w:ilvl w:val="0"/>
          <w:numId w:val="6"/>
        </w:numPr>
        <w:rPr>
          <w:rFonts w:ascii="Times New Roman" w:hAnsi="Times New Roman" w:cs="Times New Roman"/>
        </w:rPr>
      </w:pPr>
      <w:r w:rsidRPr="00A275A2">
        <w:rPr>
          <w:rFonts w:ascii="Times New Roman" w:hAnsi="Times New Roman" w:cs="Times New Roman"/>
          <w:sz w:val="24"/>
          <w:szCs w:val="24"/>
        </w:rPr>
        <w:t xml:space="preserve">Found </w:t>
      </w:r>
      <w:r w:rsidRPr="00A275A2">
        <w:rPr>
          <w:rFonts w:ascii="Times New Roman" w:hAnsi="Times New Roman" w:cs="Times New Roman"/>
          <w:b/>
          <w:bCs/>
          <w:sz w:val="24"/>
          <w:szCs w:val="24"/>
        </w:rPr>
        <w:t>high correlation between Age and Experience</w:t>
      </w:r>
      <w:r w:rsidRPr="00A275A2">
        <w:rPr>
          <w:rFonts w:ascii="Times New Roman" w:hAnsi="Times New Roman" w:cs="Times New Roman"/>
          <w:sz w:val="24"/>
          <w:szCs w:val="24"/>
        </w:rPr>
        <w:t xml:space="preserve">—decided to </w:t>
      </w:r>
      <w:r w:rsidRPr="00A275A2">
        <w:rPr>
          <w:rFonts w:ascii="Times New Roman" w:hAnsi="Times New Roman" w:cs="Times New Roman"/>
          <w:b/>
          <w:bCs/>
          <w:sz w:val="24"/>
          <w:szCs w:val="24"/>
        </w:rPr>
        <w:t>drop Experience</w:t>
      </w:r>
      <w:r w:rsidRPr="00A275A2">
        <w:rPr>
          <w:rFonts w:ascii="Times New Roman" w:hAnsi="Times New Roman" w:cs="Times New Roman"/>
          <w:sz w:val="24"/>
          <w:szCs w:val="24"/>
        </w:rPr>
        <w:t xml:space="preserve">, as age alone was more reliable for </w:t>
      </w:r>
      <w:proofErr w:type="spellStart"/>
      <w:r w:rsidRPr="00A275A2">
        <w:rPr>
          <w:rFonts w:ascii="Times New Roman" w:hAnsi="Times New Roman" w:cs="Times New Roman"/>
          <w:sz w:val="24"/>
          <w:szCs w:val="24"/>
        </w:rPr>
        <w:t>modeling</w:t>
      </w:r>
      <w:proofErr w:type="spellEnd"/>
      <w:r w:rsidRPr="00A275A2">
        <w:rPr>
          <w:rFonts w:ascii="Times New Roman" w:hAnsi="Times New Roman" w:cs="Times New Roman"/>
          <w:sz w:val="24"/>
          <w:szCs w:val="24"/>
        </w:rPr>
        <w:t xml:space="preserve"> loan decisions</w:t>
      </w:r>
      <w:r w:rsidRPr="00A275A2">
        <w:rPr>
          <w:rFonts w:ascii="Times New Roman" w:hAnsi="Times New Roman" w:cs="Times New Roman"/>
        </w:rPr>
        <w:t>.</w:t>
      </w:r>
    </w:p>
    <w:p w14:paraId="3C159B85"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7. Additional Feature Insights:</w:t>
      </w:r>
    </w:p>
    <w:p w14:paraId="23FC1C07" w14:textId="77777777" w:rsidR="00A275A2" w:rsidRPr="00A275A2" w:rsidRDefault="00A275A2" w:rsidP="00A275A2">
      <w:pPr>
        <w:numPr>
          <w:ilvl w:val="0"/>
          <w:numId w:val="7"/>
        </w:numPr>
        <w:rPr>
          <w:rFonts w:ascii="Times New Roman" w:hAnsi="Times New Roman" w:cs="Times New Roman"/>
          <w:sz w:val="24"/>
          <w:szCs w:val="24"/>
        </w:rPr>
      </w:pPr>
      <w:r w:rsidRPr="00A275A2">
        <w:rPr>
          <w:rFonts w:ascii="Times New Roman" w:hAnsi="Times New Roman" w:cs="Times New Roman"/>
          <w:sz w:val="24"/>
          <w:szCs w:val="24"/>
        </w:rPr>
        <w:t>Performed segment-wise analysis on:</w:t>
      </w:r>
    </w:p>
    <w:p w14:paraId="19CC02CD" w14:textId="77777777" w:rsidR="00A275A2" w:rsidRPr="00A275A2" w:rsidRDefault="00A275A2" w:rsidP="00A275A2">
      <w:pPr>
        <w:numPr>
          <w:ilvl w:val="1"/>
          <w:numId w:val="7"/>
        </w:numPr>
        <w:rPr>
          <w:rFonts w:ascii="Times New Roman" w:hAnsi="Times New Roman" w:cs="Times New Roman"/>
          <w:sz w:val="24"/>
          <w:szCs w:val="24"/>
        </w:rPr>
      </w:pPr>
      <w:r w:rsidRPr="00A275A2">
        <w:rPr>
          <w:rFonts w:ascii="Times New Roman" w:hAnsi="Times New Roman" w:cs="Times New Roman"/>
          <w:b/>
          <w:bCs/>
          <w:sz w:val="24"/>
          <w:szCs w:val="24"/>
        </w:rPr>
        <w:t>Education &amp; Income</w:t>
      </w:r>
    </w:p>
    <w:p w14:paraId="4294262C" w14:textId="77777777" w:rsidR="00A275A2" w:rsidRPr="00A275A2" w:rsidRDefault="00A275A2" w:rsidP="00A275A2">
      <w:pPr>
        <w:numPr>
          <w:ilvl w:val="1"/>
          <w:numId w:val="7"/>
        </w:numPr>
        <w:rPr>
          <w:rFonts w:ascii="Times New Roman" w:hAnsi="Times New Roman" w:cs="Times New Roman"/>
          <w:sz w:val="24"/>
          <w:szCs w:val="24"/>
        </w:rPr>
      </w:pPr>
      <w:r w:rsidRPr="00A275A2">
        <w:rPr>
          <w:rFonts w:ascii="Times New Roman" w:hAnsi="Times New Roman" w:cs="Times New Roman"/>
          <w:b/>
          <w:bCs/>
          <w:sz w:val="24"/>
          <w:szCs w:val="24"/>
        </w:rPr>
        <w:t>Credit card ownership</w:t>
      </w:r>
    </w:p>
    <w:p w14:paraId="48894C90" w14:textId="77777777" w:rsidR="00A275A2" w:rsidRPr="00A275A2" w:rsidRDefault="00A275A2" w:rsidP="00A275A2">
      <w:pPr>
        <w:numPr>
          <w:ilvl w:val="1"/>
          <w:numId w:val="7"/>
        </w:numPr>
        <w:rPr>
          <w:rFonts w:ascii="Times New Roman" w:hAnsi="Times New Roman" w:cs="Times New Roman"/>
          <w:sz w:val="24"/>
          <w:szCs w:val="24"/>
        </w:rPr>
      </w:pPr>
      <w:r w:rsidRPr="00A275A2">
        <w:rPr>
          <w:rFonts w:ascii="Times New Roman" w:hAnsi="Times New Roman" w:cs="Times New Roman"/>
          <w:b/>
          <w:bCs/>
          <w:sz w:val="24"/>
          <w:szCs w:val="24"/>
        </w:rPr>
        <w:t>Securities account status</w:t>
      </w:r>
    </w:p>
    <w:p w14:paraId="564AFD56" w14:textId="77777777" w:rsidR="00A275A2" w:rsidRPr="00A275A2" w:rsidRDefault="00A275A2" w:rsidP="00A275A2">
      <w:pPr>
        <w:numPr>
          <w:ilvl w:val="1"/>
          <w:numId w:val="7"/>
        </w:numPr>
        <w:rPr>
          <w:rFonts w:ascii="Times New Roman" w:hAnsi="Times New Roman" w:cs="Times New Roman"/>
          <w:sz w:val="24"/>
          <w:szCs w:val="24"/>
        </w:rPr>
      </w:pPr>
      <w:r w:rsidRPr="00A275A2">
        <w:rPr>
          <w:rFonts w:ascii="Times New Roman" w:hAnsi="Times New Roman" w:cs="Times New Roman"/>
          <w:b/>
          <w:bCs/>
          <w:sz w:val="24"/>
          <w:szCs w:val="24"/>
        </w:rPr>
        <w:t>Online banking usage</w:t>
      </w:r>
    </w:p>
    <w:p w14:paraId="15E5C1F5" w14:textId="77777777" w:rsidR="00A275A2" w:rsidRPr="00A275A2" w:rsidRDefault="00A275A2" w:rsidP="00A275A2">
      <w:pPr>
        <w:numPr>
          <w:ilvl w:val="1"/>
          <w:numId w:val="7"/>
        </w:numPr>
        <w:rPr>
          <w:rFonts w:ascii="Times New Roman" w:hAnsi="Times New Roman" w:cs="Times New Roman"/>
          <w:sz w:val="24"/>
          <w:szCs w:val="24"/>
        </w:rPr>
      </w:pPr>
      <w:r w:rsidRPr="00A275A2">
        <w:rPr>
          <w:rFonts w:ascii="Times New Roman" w:hAnsi="Times New Roman" w:cs="Times New Roman"/>
          <w:b/>
          <w:bCs/>
          <w:sz w:val="24"/>
          <w:szCs w:val="24"/>
        </w:rPr>
        <w:t>Account type/category</w:t>
      </w:r>
    </w:p>
    <w:p w14:paraId="2A4E9531" w14:textId="77777777" w:rsidR="00A275A2" w:rsidRPr="00A275A2" w:rsidRDefault="00A275A2" w:rsidP="00A275A2">
      <w:pPr>
        <w:rPr>
          <w:rFonts w:ascii="Times New Roman" w:hAnsi="Times New Roman" w:cs="Times New Roman"/>
          <w:sz w:val="28"/>
          <w:szCs w:val="28"/>
        </w:rPr>
      </w:pPr>
      <w:r w:rsidRPr="00A275A2">
        <w:rPr>
          <w:rFonts w:ascii="Times New Roman" w:hAnsi="Times New Roman" w:cs="Times New Roman"/>
          <w:b/>
          <w:bCs/>
          <w:sz w:val="28"/>
          <w:szCs w:val="28"/>
        </w:rPr>
        <w:t>8. Handling Skewness in Data:</w:t>
      </w:r>
    </w:p>
    <w:p w14:paraId="23BE53B1" w14:textId="77777777" w:rsidR="00A275A2" w:rsidRPr="00A275A2" w:rsidRDefault="00A275A2" w:rsidP="00A275A2">
      <w:pPr>
        <w:numPr>
          <w:ilvl w:val="0"/>
          <w:numId w:val="8"/>
        </w:numPr>
        <w:rPr>
          <w:rFonts w:ascii="Times New Roman" w:hAnsi="Times New Roman" w:cs="Times New Roman"/>
          <w:sz w:val="24"/>
          <w:szCs w:val="24"/>
        </w:rPr>
      </w:pPr>
      <w:r w:rsidRPr="00A275A2">
        <w:rPr>
          <w:rFonts w:ascii="Times New Roman" w:hAnsi="Times New Roman" w:cs="Times New Roman"/>
          <w:sz w:val="24"/>
          <w:szCs w:val="24"/>
        </w:rPr>
        <w:t>Applied two transformation methods to reduce skewness and normalize distributions:</w:t>
      </w:r>
    </w:p>
    <w:p w14:paraId="579D6D70" w14:textId="77777777" w:rsidR="00A275A2" w:rsidRPr="00A275A2" w:rsidRDefault="00A275A2" w:rsidP="00A275A2">
      <w:pPr>
        <w:numPr>
          <w:ilvl w:val="1"/>
          <w:numId w:val="8"/>
        </w:numPr>
        <w:rPr>
          <w:rFonts w:ascii="Times New Roman" w:hAnsi="Times New Roman" w:cs="Times New Roman"/>
          <w:sz w:val="24"/>
          <w:szCs w:val="24"/>
        </w:rPr>
      </w:pPr>
      <w:r w:rsidRPr="00A275A2">
        <w:rPr>
          <w:rFonts w:ascii="Times New Roman" w:hAnsi="Times New Roman" w:cs="Times New Roman"/>
          <w:b/>
          <w:bCs/>
          <w:sz w:val="24"/>
          <w:szCs w:val="24"/>
        </w:rPr>
        <w:t>Log Normal Transformation</w:t>
      </w:r>
    </w:p>
    <w:p w14:paraId="4D7C4E1C" w14:textId="77777777" w:rsidR="00A275A2" w:rsidRPr="00A275A2" w:rsidRDefault="00A275A2" w:rsidP="00A275A2">
      <w:pPr>
        <w:numPr>
          <w:ilvl w:val="1"/>
          <w:numId w:val="8"/>
        </w:numPr>
        <w:rPr>
          <w:rFonts w:ascii="Times New Roman" w:hAnsi="Times New Roman" w:cs="Times New Roman"/>
          <w:sz w:val="24"/>
          <w:szCs w:val="24"/>
        </w:rPr>
      </w:pPr>
      <w:r w:rsidRPr="00A275A2">
        <w:rPr>
          <w:rFonts w:ascii="Times New Roman" w:hAnsi="Times New Roman" w:cs="Times New Roman"/>
          <w:b/>
          <w:bCs/>
          <w:sz w:val="24"/>
          <w:szCs w:val="24"/>
        </w:rPr>
        <w:t>Power Transformer</w:t>
      </w:r>
    </w:p>
    <w:p w14:paraId="34CD5BA5" w14:textId="77777777" w:rsidR="00A275A2" w:rsidRPr="00A275A2" w:rsidRDefault="002E0DF4" w:rsidP="00A275A2">
      <w:pPr>
        <w:rPr>
          <w:rFonts w:ascii="Times New Roman" w:hAnsi="Times New Roman" w:cs="Times New Roman"/>
        </w:rPr>
      </w:pPr>
      <w:r>
        <w:rPr>
          <w:rFonts w:ascii="Times New Roman" w:hAnsi="Times New Roman" w:cs="Times New Roman"/>
        </w:rPr>
        <w:pict w14:anchorId="1B07641B">
          <v:rect id="_x0000_i1026" style="width:0;height:1.5pt" o:hralign="center" o:hrstd="t" o:hr="t" fillcolor="#a0a0a0" stroked="f"/>
        </w:pict>
      </w:r>
    </w:p>
    <w:p w14:paraId="454189C1" w14:textId="77777777" w:rsidR="00A275A2" w:rsidRPr="00A275A2" w:rsidRDefault="00A275A2" w:rsidP="00A275A2">
      <w:pPr>
        <w:rPr>
          <w:rFonts w:ascii="Times New Roman" w:hAnsi="Times New Roman" w:cs="Times New Roman"/>
          <w:b/>
          <w:bCs/>
          <w:sz w:val="28"/>
          <w:szCs w:val="28"/>
          <w:u w:val="single"/>
        </w:rPr>
      </w:pPr>
      <w:r w:rsidRPr="00A275A2">
        <w:rPr>
          <w:rFonts w:ascii="Times New Roman" w:hAnsi="Times New Roman" w:cs="Times New Roman"/>
          <w:b/>
          <w:bCs/>
          <w:sz w:val="28"/>
          <w:szCs w:val="28"/>
          <w:u w:val="single"/>
        </w:rPr>
        <w:t>Outcome:</w:t>
      </w:r>
    </w:p>
    <w:p w14:paraId="7E4E8F85" w14:textId="77777777" w:rsidR="00A275A2" w:rsidRPr="00A275A2" w:rsidRDefault="00A275A2" w:rsidP="00A275A2">
      <w:pPr>
        <w:rPr>
          <w:rFonts w:ascii="Times New Roman" w:hAnsi="Times New Roman" w:cs="Times New Roman"/>
          <w:sz w:val="24"/>
          <w:szCs w:val="24"/>
        </w:rPr>
      </w:pPr>
      <w:r w:rsidRPr="00A275A2">
        <w:rPr>
          <w:rFonts w:ascii="Times New Roman" w:hAnsi="Times New Roman" w:cs="Times New Roman"/>
          <w:sz w:val="24"/>
          <w:szCs w:val="24"/>
        </w:rPr>
        <w:t>This analysis provided actionable insights into customer segments that are more likely to respond to loan campaigns. The refined understanding helps Thera Bank focus its marketing efforts on the right audience while improving campaign efficiency.</w:t>
      </w:r>
    </w:p>
    <w:p w14:paraId="5E167B4C" w14:textId="77777777" w:rsidR="00E11527" w:rsidRPr="00A275A2" w:rsidRDefault="00E11527">
      <w:pPr>
        <w:rPr>
          <w:rFonts w:ascii="Times New Roman" w:hAnsi="Times New Roman" w:cs="Times New Roman"/>
        </w:rPr>
      </w:pPr>
    </w:p>
    <w:sectPr w:rsidR="00E11527" w:rsidRPr="00A27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524EC"/>
    <w:multiLevelType w:val="multilevel"/>
    <w:tmpl w:val="3A9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B6150"/>
    <w:multiLevelType w:val="multilevel"/>
    <w:tmpl w:val="EE04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60148"/>
    <w:multiLevelType w:val="multilevel"/>
    <w:tmpl w:val="C3FC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B556D"/>
    <w:multiLevelType w:val="multilevel"/>
    <w:tmpl w:val="F47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5184D"/>
    <w:multiLevelType w:val="multilevel"/>
    <w:tmpl w:val="EB74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74E42"/>
    <w:multiLevelType w:val="multilevel"/>
    <w:tmpl w:val="E30E2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F344A"/>
    <w:multiLevelType w:val="multilevel"/>
    <w:tmpl w:val="4D98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A51D0"/>
    <w:multiLevelType w:val="multilevel"/>
    <w:tmpl w:val="C596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62969">
    <w:abstractNumId w:val="4"/>
  </w:num>
  <w:num w:numId="2" w16cid:durableId="489831251">
    <w:abstractNumId w:val="6"/>
  </w:num>
  <w:num w:numId="3" w16cid:durableId="1195314579">
    <w:abstractNumId w:val="1"/>
  </w:num>
  <w:num w:numId="4" w16cid:durableId="1457604200">
    <w:abstractNumId w:val="7"/>
  </w:num>
  <w:num w:numId="5" w16cid:durableId="88737358">
    <w:abstractNumId w:val="3"/>
  </w:num>
  <w:num w:numId="6" w16cid:durableId="480004732">
    <w:abstractNumId w:val="0"/>
  </w:num>
  <w:num w:numId="7" w16cid:durableId="30612406">
    <w:abstractNumId w:val="2"/>
  </w:num>
  <w:num w:numId="8" w16cid:durableId="862480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A2"/>
    <w:rsid w:val="002E0DF4"/>
    <w:rsid w:val="00606478"/>
    <w:rsid w:val="00A275A2"/>
    <w:rsid w:val="00B5159C"/>
    <w:rsid w:val="00D3627C"/>
    <w:rsid w:val="00E11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D50CAF"/>
  <w15:chartTrackingRefBased/>
  <w15:docId w15:val="{87BDAFC6-F58A-4FA0-B61F-E7B6FF25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5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75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5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5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5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5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5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5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A2"/>
    <w:rPr>
      <w:rFonts w:eastAsiaTheme="majorEastAsia" w:cstheme="majorBidi"/>
      <w:color w:val="272727" w:themeColor="text1" w:themeTint="D8"/>
    </w:rPr>
  </w:style>
  <w:style w:type="paragraph" w:styleId="Title">
    <w:name w:val="Title"/>
    <w:basedOn w:val="Normal"/>
    <w:next w:val="Normal"/>
    <w:link w:val="TitleChar"/>
    <w:uiPriority w:val="10"/>
    <w:qFormat/>
    <w:rsid w:val="00A27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A2"/>
    <w:pPr>
      <w:spacing w:before="160"/>
      <w:jc w:val="center"/>
    </w:pPr>
    <w:rPr>
      <w:i/>
      <w:iCs/>
      <w:color w:val="404040" w:themeColor="text1" w:themeTint="BF"/>
    </w:rPr>
  </w:style>
  <w:style w:type="character" w:customStyle="1" w:styleId="QuoteChar">
    <w:name w:val="Quote Char"/>
    <w:basedOn w:val="DefaultParagraphFont"/>
    <w:link w:val="Quote"/>
    <w:uiPriority w:val="29"/>
    <w:rsid w:val="00A275A2"/>
    <w:rPr>
      <w:i/>
      <w:iCs/>
      <w:color w:val="404040" w:themeColor="text1" w:themeTint="BF"/>
    </w:rPr>
  </w:style>
  <w:style w:type="paragraph" w:styleId="ListParagraph">
    <w:name w:val="List Paragraph"/>
    <w:basedOn w:val="Normal"/>
    <w:uiPriority w:val="34"/>
    <w:qFormat/>
    <w:rsid w:val="00A275A2"/>
    <w:pPr>
      <w:ind w:left="720"/>
      <w:contextualSpacing/>
    </w:pPr>
  </w:style>
  <w:style w:type="character" w:styleId="IntenseEmphasis">
    <w:name w:val="Intense Emphasis"/>
    <w:basedOn w:val="DefaultParagraphFont"/>
    <w:uiPriority w:val="21"/>
    <w:qFormat/>
    <w:rsid w:val="00A275A2"/>
    <w:rPr>
      <w:i/>
      <w:iCs/>
      <w:color w:val="2F5496" w:themeColor="accent1" w:themeShade="BF"/>
    </w:rPr>
  </w:style>
  <w:style w:type="paragraph" w:styleId="IntenseQuote">
    <w:name w:val="Intense Quote"/>
    <w:basedOn w:val="Normal"/>
    <w:next w:val="Normal"/>
    <w:link w:val="IntenseQuoteChar"/>
    <w:uiPriority w:val="30"/>
    <w:qFormat/>
    <w:rsid w:val="00A275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5A2"/>
    <w:rPr>
      <w:i/>
      <w:iCs/>
      <w:color w:val="2F5496" w:themeColor="accent1" w:themeShade="BF"/>
    </w:rPr>
  </w:style>
  <w:style w:type="character" w:styleId="IntenseReference">
    <w:name w:val="Intense Reference"/>
    <w:basedOn w:val="DefaultParagraphFont"/>
    <w:uiPriority w:val="32"/>
    <w:qFormat/>
    <w:rsid w:val="00A275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430593">
      <w:bodyDiv w:val="1"/>
      <w:marLeft w:val="0"/>
      <w:marRight w:val="0"/>
      <w:marTop w:val="0"/>
      <w:marBottom w:val="0"/>
      <w:divBdr>
        <w:top w:val="none" w:sz="0" w:space="0" w:color="auto"/>
        <w:left w:val="none" w:sz="0" w:space="0" w:color="auto"/>
        <w:bottom w:val="none" w:sz="0" w:space="0" w:color="auto"/>
        <w:right w:val="none" w:sz="0" w:space="0" w:color="auto"/>
      </w:divBdr>
    </w:div>
    <w:div w:id="20642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Yadav</dc:creator>
  <cp:keywords/>
  <dc:description/>
  <cp:lastModifiedBy>Shivangi Yadav</cp:lastModifiedBy>
  <cp:revision>2</cp:revision>
  <dcterms:created xsi:type="dcterms:W3CDTF">2025-07-08T11:37:00Z</dcterms:created>
  <dcterms:modified xsi:type="dcterms:W3CDTF">2025-07-08T11:37:00Z</dcterms:modified>
</cp:coreProperties>
</file>