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2CECF" w14:textId="77777777" w:rsidR="008010D7" w:rsidRDefault="008010D7" w:rsidP="008010D7">
      <w:pPr>
        <w:rPr>
          <w:b/>
          <w:bCs/>
          <w:sz w:val="44"/>
          <w:szCs w:val="44"/>
        </w:rPr>
      </w:pPr>
      <w:proofErr w:type="spellStart"/>
      <w:r w:rsidRPr="008010D7">
        <w:rPr>
          <w:b/>
          <w:bCs/>
          <w:sz w:val="44"/>
          <w:szCs w:val="44"/>
        </w:rPr>
        <w:t>NutriPredict</w:t>
      </w:r>
      <w:proofErr w:type="spellEnd"/>
      <w:r w:rsidRPr="008010D7">
        <w:rPr>
          <w:b/>
          <w:bCs/>
          <w:sz w:val="44"/>
          <w:szCs w:val="44"/>
        </w:rPr>
        <w:t>: An Ensemble-Based Machine Learning Framework for Multi-Class Nutritional Deficiency Forecasting</w:t>
      </w:r>
    </w:p>
    <w:p w14:paraId="77338FD4" w14:textId="77777777" w:rsidR="008010D7" w:rsidRPr="008010D7" w:rsidRDefault="008010D7" w:rsidP="008010D7">
      <w:pPr>
        <w:rPr>
          <w:b/>
          <w:bCs/>
          <w:sz w:val="44"/>
          <w:szCs w:val="44"/>
        </w:rPr>
      </w:pPr>
    </w:p>
    <w:p w14:paraId="0D04AEAC" w14:textId="3949F322" w:rsidR="008010D7" w:rsidRPr="008010D7" w:rsidRDefault="008010D7" w:rsidP="008010D7">
      <w:pPr>
        <w:rPr>
          <w:sz w:val="32"/>
          <w:szCs w:val="32"/>
        </w:rPr>
      </w:pPr>
      <w:r w:rsidRPr="008010D7">
        <w:rPr>
          <w:b/>
          <w:bCs/>
          <w:sz w:val="32"/>
          <w:szCs w:val="32"/>
        </w:rPr>
        <w:t>Author:</w:t>
      </w:r>
      <w:r w:rsidRPr="008010D7">
        <w:rPr>
          <w:sz w:val="32"/>
          <w:szCs w:val="32"/>
        </w:rPr>
        <w:t xml:space="preserve"> A</w:t>
      </w:r>
      <w:r>
        <w:rPr>
          <w:sz w:val="32"/>
          <w:szCs w:val="32"/>
        </w:rPr>
        <w:t>NDAPALLY SHIVANI</w:t>
      </w:r>
    </w:p>
    <w:p w14:paraId="07ADBD4D" w14:textId="77777777" w:rsidR="008010D7" w:rsidRDefault="008010D7" w:rsidP="008010D7">
      <w:pPr>
        <w:rPr>
          <w:sz w:val="32"/>
          <w:szCs w:val="32"/>
        </w:rPr>
      </w:pPr>
      <w:r w:rsidRPr="008010D7">
        <w:rPr>
          <w:b/>
          <w:bCs/>
          <w:sz w:val="32"/>
          <w:szCs w:val="32"/>
        </w:rPr>
        <w:t>Affiliation:</w:t>
      </w:r>
      <w:r w:rsidRPr="008010D7">
        <w:rPr>
          <w:sz w:val="32"/>
          <w:szCs w:val="32"/>
        </w:rPr>
        <w:t xml:space="preserve"> Department of Computer Science and Engineering (AI &amp; ML), SR University, Warangal, Telangana, India</w:t>
      </w:r>
    </w:p>
    <w:p w14:paraId="79F83ED4" w14:textId="77777777" w:rsidR="008010D7" w:rsidRPr="008010D7" w:rsidRDefault="008010D7" w:rsidP="008010D7">
      <w:pPr>
        <w:rPr>
          <w:sz w:val="32"/>
          <w:szCs w:val="32"/>
        </w:rPr>
      </w:pPr>
    </w:p>
    <w:p w14:paraId="2825023C" w14:textId="0E0DA4A4" w:rsidR="008010D7" w:rsidRDefault="008010D7" w:rsidP="008010D7">
      <w:pPr>
        <w:rPr>
          <w:b/>
          <w:bCs/>
          <w:sz w:val="28"/>
          <w:szCs w:val="28"/>
        </w:rPr>
      </w:pPr>
      <w:r w:rsidRPr="008010D7">
        <w:rPr>
          <w:b/>
          <w:bCs/>
          <w:sz w:val="28"/>
          <w:szCs w:val="28"/>
        </w:rPr>
        <w:t>Abstract</w:t>
      </w:r>
      <w:r>
        <w:rPr>
          <w:b/>
          <w:bCs/>
          <w:sz w:val="28"/>
          <w:szCs w:val="28"/>
        </w:rPr>
        <w:t xml:space="preserve"> :</w:t>
      </w:r>
    </w:p>
    <w:p w14:paraId="15D39FBD" w14:textId="77777777" w:rsidR="008010D7" w:rsidRPr="008010D7" w:rsidRDefault="008010D7" w:rsidP="008010D7">
      <w:pPr>
        <w:rPr>
          <w:b/>
          <w:bCs/>
          <w:sz w:val="28"/>
          <w:szCs w:val="28"/>
        </w:rPr>
      </w:pPr>
      <w:r w:rsidRPr="008010D7">
        <w:rPr>
          <w:b/>
          <w:bCs/>
          <w:sz w:val="28"/>
          <w:szCs w:val="28"/>
        </w:rPr>
        <w:t xml:space="preserve">Hidden hunger is a nutritional deficiency that is still a colossal health crisis in the world of over two billion individuals. Some of them such as </w:t>
      </w:r>
      <w:proofErr w:type="spellStart"/>
      <w:r w:rsidRPr="008010D7">
        <w:rPr>
          <w:b/>
          <w:bCs/>
          <w:sz w:val="28"/>
          <w:szCs w:val="28"/>
        </w:rPr>
        <w:t>Anemia</w:t>
      </w:r>
      <w:proofErr w:type="spellEnd"/>
      <w:r w:rsidRPr="008010D7">
        <w:rPr>
          <w:b/>
          <w:bCs/>
          <w:sz w:val="28"/>
          <w:szCs w:val="28"/>
        </w:rPr>
        <w:t>, Scurvy, and Rickets are permanent, but the early detection of these conditions often involves costly, painful blood tests that take days to run. These tests are simply unaffordable in most regions of the world.</w:t>
      </w:r>
    </w:p>
    <w:p w14:paraId="130E76DE" w14:textId="77777777" w:rsidR="008010D7" w:rsidRPr="008010D7" w:rsidRDefault="008010D7" w:rsidP="008010D7">
      <w:pPr>
        <w:rPr>
          <w:b/>
          <w:bCs/>
          <w:sz w:val="28"/>
          <w:szCs w:val="28"/>
        </w:rPr>
      </w:pPr>
      <w:r w:rsidRPr="008010D7">
        <w:rPr>
          <w:b/>
          <w:bCs/>
          <w:sz w:val="28"/>
          <w:szCs w:val="28"/>
        </w:rPr>
        <w:t xml:space="preserve">In order to address this, I created a machine learning framework, </w:t>
      </w:r>
      <w:proofErr w:type="spellStart"/>
      <w:r w:rsidRPr="008010D7">
        <w:rPr>
          <w:b/>
          <w:bCs/>
          <w:sz w:val="28"/>
          <w:szCs w:val="28"/>
        </w:rPr>
        <w:t>NutriPredict</w:t>
      </w:r>
      <w:proofErr w:type="spellEnd"/>
      <w:r w:rsidRPr="008010D7">
        <w:rPr>
          <w:b/>
          <w:bCs/>
          <w:sz w:val="28"/>
          <w:szCs w:val="28"/>
        </w:rPr>
        <w:t xml:space="preserve">, which is capable of predicting a wide range of nutritional deficiencies without using invasive methods. The system can detect risks at an early stage by examining 34 various data points such as biometrics, lifestyle habits and environmental factors. I created a personalized preprocessing pipeline to support the various types of data and made a Random Forest classifier the central processing unit. The model was further refined with the help of the </w:t>
      </w:r>
      <w:proofErr w:type="spellStart"/>
      <w:r w:rsidRPr="008010D7">
        <w:rPr>
          <w:b/>
          <w:bCs/>
          <w:sz w:val="28"/>
          <w:szCs w:val="28"/>
        </w:rPr>
        <w:t>GridSearchCV</w:t>
      </w:r>
      <w:proofErr w:type="spellEnd"/>
      <w:r w:rsidRPr="008010D7">
        <w:rPr>
          <w:b/>
          <w:bCs/>
          <w:sz w:val="28"/>
          <w:szCs w:val="28"/>
        </w:rPr>
        <w:t xml:space="preserve"> in order to achieve maximum reliability, and checked with the help of rigorous cross-validation.</w:t>
      </w:r>
    </w:p>
    <w:p w14:paraId="5CA6042D" w14:textId="27E69E64" w:rsidR="008010D7" w:rsidRDefault="008010D7" w:rsidP="008010D7">
      <w:pPr>
        <w:rPr>
          <w:b/>
          <w:bCs/>
          <w:sz w:val="28"/>
          <w:szCs w:val="28"/>
        </w:rPr>
      </w:pPr>
      <w:r w:rsidRPr="008010D7">
        <w:rPr>
          <w:b/>
          <w:bCs/>
          <w:sz w:val="28"/>
          <w:szCs w:val="28"/>
        </w:rPr>
        <w:t>Keywords</w:t>
      </w:r>
      <w:r>
        <w:rPr>
          <w:b/>
          <w:bCs/>
          <w:sz w:val="28"/>
          <w:szCs w:val="28"/>
        </w:rPr>
        <w:t xml:space="preserve"> :-</w:t>
      </w:r>
    </w:p>
    <w:p w14:paraId="08DB9F80" w14:textId="67FB1F24" w:rsidR="008010D7" w:rsidRDefault="008010D7" w:rsidP="008010D7">
      <w:pPr>
        <w:rPr>
          <w:i/>
          <w:iCs/>
          <w:sz w:val="28"/>
          <w:szCs w:val="28"/>
        </w:rPr>
      </w:pPr>
      <w:r>
        <w:rPr>
          <w:b/>
          <w:bCs/>
          <w:sz w:val="28"/>
          <w:szCs w:val="28"/>
        </w:rPr>
        <w:t xml:space="preserve"> </w:t>
      </w:r>
      <w:r w:rsidRPr="008010D7">
        <w:rPr>
          <w:i/>
          <w:iCs/>
          <w:sz w:val="28"/>
          <w:szCs w:val="28"/>
        </w:rPr>
        <w:t>Machine Learning, Random Forest, Nutritional Deficiency, Predictive Analytics, Healthcare Informatics, Multi-Class Classification.</w:t>
      </w:r>
    </w:p>
    <w:p w14:paraId="56F515C3" w14:textId="4C2D7DC9" w:rsidR="008010D7" w:rsidRPr="008010D7" w:rsidRDefault="008010D7" w:rsidP="008010D7">
      <w:pPr>
        <w:rPr>
          <w:b/>
          <w:bCs/>
          <w:sz w:val="32"/>
          <w:szCs w:val="32"/>
        </w:rPr>
      </w:pPr>
      <w:r w:rsidRPr="008010D7">
        <w:rPr>
          <w:b/>
          <w:bCs/>
          <w:sz w:val="32"/>
          <w:szCs w:val="32"/>
        </w:rPr>
        <w:t xml:space="preserve"> </w:t>
      </w:r>
      <w:r w:rsidR="00113A68">
        <w:rPr>
          <w:b/>
          <w:bCs/>
          <w:sz w:val="32"/>
          <w:szCs w:val="32"/>
        </w:rPr>
        <w:t>I</w:t>
      </w:r>
      <w:r w:rsidRPr="008010D7">
        <w:rPr>
          <w:b/>
          <w:bCs/>
          <w:sz w:val="32"/>
          <w:szCs w:val="32"/>
        </w:rPr>
        <w:t>: Introduction</w:t>
      </w:r>
    </w:p>
    <w:p w14:paraId="6FC89E54" w14:textId="77777777" w:rsidR="008010D7" w:rsidRDefault="008010D7" w:rsidP="008010D7">
      <w:pPr>
        <w:rPr>
          <w:sz w:val="28"/>
          <w:szCs w:val="28"/>
        </w:rPr>
      </w:pPr>
      <w:r w:rsidRPr="008010D7">
        <w:rPr>
          <w:sz w:val="28"/>
          <w:szCs w:val="28"/>
        </w:rPr>
        <w:t xml:space="preserve">It is all about good nutrition, that determines our growth as a child and our functioning as grown-ups. We are currently experiencing another crisis, which is the Hidden Hunger, although the world has progressed in combating the </w:t>
      </w:r>
      <w:r w:rsidRPr="008010D7">
        <w:rPr>
          <w:sz w:val="28"/>
          <w:szCs w:val="28"/>
        </w:rPr>
        <w:lastRenderedPageBreak/>
        <w:t>hunger menace. This does not mean lack of calories but lack of vitamins and minerals. This affects more than two billion people in the world.</w:t>
      </w:r>
    </w:p>
    <w:p w14:paraId="115C26B9" w14:textId="5AA10EFB" w:rsidR="008010D7" w:rsidRPr="008010D7" w:rsidRDefault="008010D7" w:rsidP="008010D7">
      <w:pPr>
        <w:rPr>
          <w:sz w:val="28"/>
          <w:szCs w:val="28"/>
        </w:rPr>
      </w:pPr>
      <w:r w:rsidRPr="008010D7">
        <w:rPr>
          <w:sz w:val="28"/>
          <w:szCs w:val="28"/>
        </w:rPr>
        <w:t xml:space="preserve">The risky fact regarding micronutrient deficiencies lies in the fact that they are not always noticeable at the onset. It is not until it is too late that you feel sick. Mineral such as A, C, and </w:t>
      </w:r>
      <w:proofErr w:type="spellStart"/>
      <w:r w:rsidRPr="008010D7">
        <w:rPr>
          <w:sz w:val="28"/>
          <w:szCs w:val="28"/>
        </w:rPr>
        <w:t>D are</w:t>
      </w:r>
      <w:proofErr w:type="spellEnd"/>
      <w:r w:rsidRPr="008010D7">
        <w:rPr>
          <w:sz w:val="28"/>
          <w:szCs w:val="28"/>
        </w:rPr>
        <w:t xml:space="preserve"> the wheels of our biological mechanism, they assist our bones to absorb calcium and our neurological systems work. In their absence, the body loses its balance resulting in severe diseases such as Scurvy, Rickets or An</w:t>
      </w:r>
      <w:r>
        <w:rPr>
          <w:sz w:val="28"/>
          <w:szCs w:val="28"/>
        </w:rPr>
        <w:t>a</w:t>
      </w:r>
      <w:r w:rsidRPr="008010D7">
        <w:rPr>
          <w:sz w:val="28"/>
          <w:szCs w:val="28"/>
        </w:rPr>
        <w:t>emia.</w:t>
      </w:r>
    </w:p>
    <w:p w14:paraId="3115EB81" w14:textId="77777777" w:rsidR="008010D7" w:rsidRDefault="008010D7" w:rsidP="008010D7">
      <w:pPr>
        <w:rPr>
          <w:sz w:val="28"/>
          <w:szCs w:val="28"/>
        </w:rPr>
      </w:pPr>
      <w:r w:rsidRPr="008010D7">
        <w:rPr>
          <w:sz w:val="28"/>
          <w:szCs w:val="28"/>
        </w:rPr>
        <w:t>1.3 Problem Statement</w:t>
      </w:r>
    </w:p>
    <w:p w14:paraId="18733E25" w14:textId="016C4168" w:rsidR="008010D7" w:rsidRPr="008010D7" w:rsidRDefault="008010D7" w:rsidP="008010D7">
      <w:pPr>
        <w:rPr>
          <w:sz w:val="28"/>
          <w:szCs w:val="28"/>
        </w:rPr>
      </w:pPr>
      <w:r w:rsidRPr="008010D7">
        <w:rPr>
          <w:sz w:val="28"/>
          <w:szCs w:val="28"/>
        </w:rPr>
        <w:t>Three principal reasons why the current screening methods are failing are:</w:t>
      </w:r>
    </w:p>
    <w:p w14:paraId="30CA4B96" w14:textId="77777777" w:rsidR="008010D7" w:rsidRPr="008010D7" w:rsidRDefault="008010D7" w:rsidP="008010D7">
      <w:pPr>
        <w:rPr>
          <w:sz w:val="28"/>
          <w:szCs w:val="28"/>
        </w:rPr>
      </w:pPr>
      <w:r w:rsidRPr="008010D7">
        <w:rPr>
          <w:sz w:val="28"/>
          <w:szCs w:val="28"/>
        </w:rPr>
        <w:t>They are excessively invasive: It is not what people desire to have their blood drawn every minute or so to be monitored.</w:t>
      </w:r>
    </w:p>
    <w:p w14:paraId="4FA6F790" w14:textId="77777777" w:rsidR="008010D7" w:rsidRPr="008010D7" w:rsidRDefault="008010D7" w:rsidP="008010D7">
      <w:pPr>
        <w:rPr>
          <w:sz w:val="28"/>
          <w:szCs w:val="28"/>
        </w:rPr>
      </w:pPr>
      <w:r w:rsidRPr="008010D7">
        <w:rPr>
          <w:sz w:val="28"/>
          <w:szCs w:val="28"/>
        </w:rPr>
        <w:t>They are subjective: Doctors tend to be left to deal with such vague symptoms as feeling tired which can mean everything.</w:t>
      </w:r>
    </w:p>
    <w:p w14:paraId="2BBD1EEF" w14:textId="77777777" w:rsidR="008010D7" w:rsidRPr="008010D7" w:rsidRDefault="008010D7" w:rsidP="008010D7">
      <w:pPr>
        <w:rPr>
          <w:sz w:val="28"/>
          <w:szCs w:val="28"/>
        </w:rPr>
      </w:pPr>
      <w:r w:rsidRPr="008010D7">
        <w:rPr>
          <w:sz w:val="28"/>
          <w:szCs w:val="28"/>
        </w:rPr>
        <w:t>The information is too complicated: Factors such as your BMI, smoking and even the latitude at which you live are all influencing the rate at which your body uptakes nutrients. A human physician can hardly compute all these cross-cutting variables by hand.</w:t>
      </w:r>
    </w:p>
    <w:p w14:paraId="0C680A4E" w14:textId="77777777" w:rsidR="008010D7" w:rsidRPr="008010D7" w:rsidRDefault="008010D7" w:rsidP="008010D7">
      <w:pPr>
        <w:rPr>
          <w:sz w:val="28"/>
          <w:szCs w:val="28"/>
        </w:rPr>
      </w:pPr>
      <w:r w:rsidRPr="008010D7">
        <w:rPr>
          <w:sz w:val="28"/>
          <w:szCs w:val="28"/>
        </w:rPr>
        <w:t>It is desperately needed to have an automated system that will be able to examine all of these various data points and give a precise forecast as to which deficiency a person may be lacking.</w:t>
      </w:r>
    </w:p>
    <w:p w14:paraId="051B09C2" w14:textId="2B5A43C8" w:rsidR="00113A68" w:rsidRDefault="00113A68" w:rsidP="008010D7">
      <w:pPr>
        <w:rPr>
          <w:sz w:val="28"/>
          <w:szCs w:val="28"/>
        </w:rPr>
      </w:pPr>
      <w:r>
        <w:rPr>
          <w:sz w:val="28"/>
          <w:szCs w:val="28"/>
        </w:rPr>
        <w:t>Target disease are Anaemia, Night Blindness, Scurvy, Rickets and Healthy.</w:t>
      </w:r>
    </w:p>
    <w:p w14:paraId="5A333827" w14:textId="083F7292" w:rsidR="008010D7" w:rsidRPr="008010D7" w:rsidRDefault="008010D7" w:rsidP="008010D7">
      <w:pPr>
        <w:rPr>
          <w:sz w:val="28"/>
          <w:szCs w:val="28"/>
        </w:rPr>
      </w:pPr>
      <w:r w:rsidRPr="008010D7">
        <w:rPr>
          <w:sz w:val="28"/>
          <w:szCs w:val="28"/>
        </w:rPr>
        <w:t>Scope: I utilized a sample of more than 2,000 records on adult and children with different types of lifestyles such as Vegan and Keto diets.</w:t>
      </w:r>
    </w:p>
    <w:p w14:paraId="259E6181" w14:textId="79FE1E16" w:rsidR="008010D7" w:rsidRDefault="008010D7" w:rsidP="008010D7">
      <w:pPr>
        <w:rPr>
          <w:sz w:val="28"/>
          <w:szCs w:val="28"/>
        </w:rPr>
      </w:pPr>
      <w:r w:rsidRPr="008010D7">
        <w:rPr>
          <w:sz w:val="28"/>
          <w:szCs w:val="28"/>
        </w:rPr>
        <w:t>Limitations: This tool will not substitute a doctor but help the doctor. In addition, the accuracy of the model is subject to the honesty of the user in his or her habit such as the degree of exercise or smoking.</w:t>
      </w:r>
    </w:p>
    <w:p w14:paraId="0455D63F" w14:textId="77777777" w:rsidR="0047007A" w:rsidRDefault="0047007A" w:rsidP="008010D7">
      <w:pPr>
        <w:rPr>
          <w:sz w:val="28"/>
          <w:szCs w:val="28"/>
        </w:rPr>
      </w:pPr>
    </w:p>
    <w:p w14:paraId="6D6F7DD7" w14:textId="7BF15A14" w:rsidR="0047007A" w:rsidRDefault="0047007A" w:rsidP="0047007A">
      <w:pPr>
        <w:rPr>
          <w:sz w:val="28"/>
          <w:szCs w:val="28"/>
        </w:rPr>
      </w:pPr>
      <w:r>
        <w:rPr>
          <w:sz w:val="28"/>
          <w:szCs w:val="28"/>
        </w:rPr>
        <w:t xml:space="preserve">TABLE </w:t>
      </w:r>
      <w:r w:rsidR="00602155">
        <w:rPr>
          <w:sz w:val="28"/>
          <w:szCs w:val="28"/>
        </w:rPr>
        <w:t>: COMPARISION BETWEEN MODELS</w:t>
      </w:r>
    </w:p>
    <w:p w14:paraId="726A206A" w14:textId="77777777" w:rsidR="00602155" w:rsidRDefault="00602155" w:rsidP="0047007A">
      <w:pPr>
        <w:rPr>
          <w:sz w:val="28"/>
          <w:szCs w:val="28"/>
        </w:rPr>
      </w:pPr>
    </w:p>
    <w:p w14:paraId="56DCBB0B" w14:textId="77777777" w:rsidR="00113A68" w:rsidRDefault="00113A68" w:rsidP="0047007A">
      <w:pPr>
        <w:rPr>
          <w:sz w:val="28"/>
          <w:szCs w:val="28"/>
        </w:rPr>
      </w:pPr>
    </w:p>
    <w:p w14:paraId="7EBCC3FA" w14:textId="77777777" w:rsidR="00113A68" w:rsidRDefault="00113A68" w:rsidP="0047007A">
      <w:pPr>
        <w:pBdr>
          <w:top w:val="single" w:sz="4" w:space="1" w:color="auto"/>
          <w:bottom w:val="single" w:sz="4" w:space="1" w:color="auto"/>
        </w:pBdr>
        <w:rPr>
          <w:b/>
          <w:bCs/>
          <w:sz w:val="28"/>
          <w:szCs w:val="28"/>
        </w:rPr>
      </w:pPr>
    </w:p>
    <w:p w14:paraId="32C93B5F" w14:textId="40E72680" w:rsidR="0047007A" w:rsidRDefault="0047007A" w:rsidP="0047007A">
      <w:pPr>
        <w:pBdr>
          <w:top w:val="single" w:sz="4" w:space="1" w:color="auto"/>
          <w:bottom w:val="single" w:sz="4" w:space="1" w:color="auto"/>
        </w:pBdr>
        <w:rPr>
          <w:sz w:val="28"/>
          <w:szCs w:val="28"/>
        </w:rPr>
      </w:pPr>
      <w:r>
        <w:rPr>
          <w:b/>
          <w:bCs/>
          <w:sz w:val="28"/>
          <w:szCs w:val="28"/>
        </w:rPr>
        <w:t xml:space="preserve">    </w:t>
      </w:r>
      <w:r w:rsidRPr="0047007A">
        <w:rPr>
          <w:b/>
          <w:bCs/>
          <w:sz w:val="28"/>
          <w:szCs w:val="28"/>
        </w:rPr>
        <w:t>Model</w:t>
      </w:r>
      <w:r>
        <w:rPr>
          <w:b/>
          <w:bCs/>
          <w:sz w:val="28"/>
          <w:szCs w:val="28"/>
        </w:rPr>
        <w:tab/>
      </w:r>
      <w:r>
        <w:rPr>
          <w:b/>
          <w:bCs/>
          <w:sz w:val="28"/>
          <w:szCs w:val="28"/>
        </w:rPr>
        <w:tab/>
      </w:r>
      <w:r>
        <w:rPr>
          <w:b/>
          <w:bCs/>
          <w:sz w:val="28"/>
          <w:szCs w:val="28"/>
        </w:rPr>
        <w:tab/>
      </w:r>
      <w:r w:rsidRPr="0047007A">
        <w:rPr>
          <w:b/>
          <w:bCs/>
          <w:sz w:val="28"/>
          <w:szCs w:val="28"/>
        </w:rPr>
        <w:t>Accuracy (%)</w:t>
      </w:r>
      <w:r>
        <w:rPr>
          <w:b/>
          <w:bCs/>
          <w:sz w:val="28"/>
          <w:szCs w:val="28"/>
        </w:rPr>
        <w:tab/>
      </w:r>
      <w:r>
        <w:rPr>
          <w:b/>
          <w:bCs/>
          <w:sz w:val="28"/>
          <w:szCs w:val="28"/>
        </w:rPr>
        <w:tab/>
      </w:r>
      <w:r w:rsidRPr="0047007A">
        <w:rPr>
          <w:b/>
          <w:bCs/>
          <w:sz w:val="28"/>
          <w:szCs w:val="28"/>
        </w:rPr>
        <w:t>Precision</w:t>
      </w:r>
      <w:r>
        <w:rPr>
          <w:b/>
          <w:bCs/>
          <w:sz w:val="28"/>
          <w:szCs w:val="28"/>
        </w:rPr>
        <w:tab/>
      </w:r>
      <w:r>
        <w:rPr>
          <w:b/>
          <w:bCs/>
          <w:sz w:val="28"/>
          <w:szCs w:val="28"/>
        </w:rPr>
        <w:tab/>
        <w:t xml:space="preserve">     </w:t>
      </w:r>
      <w:r w:rsidRPr="0047007A">
        <w:rPr>
          <w:b/>
          <w:bCs/>
          <w:sz w:val="28"/>
          <w:szCs w:val="28"/>
        </w:rPr>
        <w:t>Recall</w:t>
      </w:r>
    </w:p>
    <w:p w14:paraId="3C03B887" w14:textId="0511803A" w:rsidR="00326181" w:rsidRDefault="0047007A" w:rsidP="0047007A">
      <w:pPr>
        <w:rPr>
          <w:sz w:val="28"/>
          <w:szCs w:val="28"/>
        </w:rPr>
      </w:pPr>
      <w:r>
        <w:rPr>
          <w:sz w:val="28"/>
          <w:szCs w:val="28"/>
        </w:rPr>
        <w:t xml:space="preserve">Random Forest                      </w:t>
      </w:r>
      <w:r w:rsidRPr="0047007A">
        <w:rPr>
          <w:sz w:val="28"/>
          <w:szCs w:val="28"/>
        </w:rPr>
        <w:t>98.75%</w:t>
      </w:r>
      <w:r>
        <w:rPr>
          <w:sz w:val="28"/>
          <w:szCs w:val="28"/>
        </w:rPr>
        <w:tab/>
      </w:r>
      <w:r>
        <w:rPr>
          <w:sz w:val="28"/>
          <w:szCs w:val="28"/>
        </w:rPr>
        <w:tab/>
      </w:r>
      <w:r>
        <w:rPr>
          <w:sz w:val="28"/>
          <w:szCs w:val="28"/>
        </w:rPr>
        <w:tab/>
        <w:t xml:space="preserve"> </w:t>
      </w:r>
      <w:r w:rsidRPr="0047007A">
        <w:rPr>
          <w:sz w:val="28"/>
          <w:szCs w:val="28"/>
        </w:rPr>
        <w:t>0.987</w:t>
      </w:r>
      <w:r>
        <w:rPr>
          <w:sz w:val="28"/>
          <w:szCs w:val="28"/>
        </w:rPr>
        <w:tab/>
      </w:r>
      <w:r>
        <w:rPr>
          <w:sz w:val="28"/>
          <w:szCs w:val="28"/>
        </w:rPr>
        <w:tab/>
      </w:r>
      <w:r>
        <w:rPr>
          <w:sz w:val="28"/>
          <w:szCs w:val="28"/>
        </w:rPr>
        <w:tab/>
        <w:t xml:space="preserve">      </w:t>
      </w:r>
      <w:r w:rsidRPr="0047007A">
        <w:rPr>
          <w:sz w:val="28"/>
          <w:szCs w:val="28"/>
        </w:rPr>
        <w:t>0.987</w:t>
      </w:r>
    </w:p>
    <w:p w14:paraId="41390BD3" w14:textId="44876941" w:rsidR="0047007A" w:rsidRDefault="0047007A" w:rsidP="0047007A">
      <w:pPr>
        <w:pBdr>
          <w:bottom w:val="single" w:sz="4" w:space="0" w:color="auto"/>
        </w:pBdr>
        <w:rPr>
          <w:sz w:val="28"/>
          <w:szCs w:val="28"/>
        </w:rPr>
      </w:pPr>
      <w:r>
        <w:rPr>
          <w:sz w:val="28"/>
          <w:szCs w:val="28"/>
        </w:rPr>
        <w:t xml:space="preserve">(Proposed)                                                                                                                                 </w:t>
      </w:r>
    </w:p>
    <w:p w14:paraId="3BA893AC" w14:textId="591E77C6" w:rsidR="0047007A" w:rsidRDefault="0047007A" w:rsidP="0047007A">
      <w:pPr>
        <w:rPr>
          <w:sz w:val="28"/>
          <w:szCs w:val="28"/>
        </w:rPr>
      </w:pPr>
      <w:r w:rsidRPr="0047007A">
        <w:rPr>
          <w:sz w:val="28"/>
          <w:szCs w:val="28"/>
        </w:rPr>
        <w:t xml:space="preserve">Support Vector </w:t>
      </w:r>
      <w:r>
        <w:rPr>
          <w:sz w:val="28"/>
          <w:szCs w:val="28"/>
        </w:rPr>
        <w:tab/>
      </w:r>
      <w:r>
        <w:rPr>
          <w:sz w:val="28"/>
          <w:szCs w:val="28"/>
        </w:rPr>
        <w:tab/>
        <w:t xml:space="preserve">    </w:t>
      </w:r>
      <w:r w:rsidRPr="0047007A">
        <w:rPr>
          <w:sz w:val="28"/>
          <w:szCs w:val="28"/>
        </w:rPr>
        <w:t>89.75%</w:t>
      </w:r>
      <w:r>
        <w:rPr>
          <w:sz w:val="28"/>
          <w:szCs w:val="28"/>
        </w:rPr>
        <w:tab/>
      </w:r>
      <w:r>
        <w:rPr>
          <w:sz w:val="28"/>
          <w:szCs w:val="28"/>
        </w:rPr>
        <w:tab/>
      </w:r>
      <w:r>
        <w:rPr>
          <w:sz w:val="28"/>
          <w:szCs w:val="28"/>
        </w:rPr>
        <w:tab/>
        <w:t xml:space="preserve"> </w:t>
      </w:r>
      <w:r w:rsidRPr="0047007A">
        <w:rPr>
          <w:sz w:val="28"/>
          <w:szCs w:val="28"/>
        </w:rPr>
        <w:t>0.901</w:t>
      </w:r>
      <w:r>
        <w:rPr>
          <w:sz w:val="28"/>
          <w:szCs w:val="28"/>
        </w:rPr>
        <w:tab/>
      </w:r>
      <w:r>
        <w:rPr>
          <w:sz w:val="28"/>
          <w:szCs w:val="28"/>
        </w:rPr>
        <w:tab/>
      </w:r>
      <w:r>
        <w:rPr>
          <w:sz w:val="28"/>
          <w:szCs w:val="28"/>
        </w:rPr>
        <w:tab/>
        <w:t xml:space="preserve">       </w:t>
      </w:r>
      <w:r w:rsidRPr="0047007A">
        <w:rPr>
          <w:sz w:val="28"/>
          <w:szCs w:val="28"/>
        </w:rPr>
        <w:t>0.897</w:t>
      </w:r>
    </w:p>
    <w:p w14:paraId="2CFD4A3D" w14:textId="00E5D36E" w:rsidR="0047007A" w:rsidRDefault="0047007A" w:rsidP="0047007A">
      <w:pPr>
        <w:pBdr>
          <w:bottom w:val="single" w:sz="4" w:space="1" w:color="auto"/>
        </w:pBdr>
        <w:tabs>
          <w:tab w:val="left" w:pos="1100"/>
        </w:tabs>
        <w:rPr>
          <w:sz w:val="28"/>
          <w:szCs w:val="28"/>
        </w:rPr>
      </w:pPr>
      <w:r w:rsidRPr="0047007A">
        <w:rPr>
          <w:sz w:val="28"/>
          <w:szCs w:val="28"/>
        </w:rPr>
        <w:t>Machine (SVM)</w:t>
      </w:r>
      <w:r>
        <w:rPr>
          <w:sz w:val="28"/>
          <w:szCs w:val="28"/>
        </w:rPr>
        <w:tab/>
      </w:r>
    </w:p>
    <w:p w14:paraId="3EEAEDE9" w14:textId="55F9AC1F" w:rsidR="0047007A" w:rsidRDefault="0047007A" w:rsidP="0047007A">
      <w:pPr>
        <w:tabs>
          <w:tab w:val="left" w:pos="5190"/>
        </w:tabs>
        <w:rPr>
          <w:sz w:val="28"/>
          <w:szCs w:val="28"/>
        </w:rPr>
      </w:pPr>
      <w:r w:rsidRPr="0047007A">
        <w:rPr>
          <w:sz w:val="28"/>
          <w:szCs w:val="28"/>
        </w:rPr>
        <w:t xml:space="preserve">K-Nearest </w:t>
      </w:r>
      <w:r>
        <w:rPr>
          <w:sz w:val="28"/>
          <w:szCs w:val="28"/>
        </w:rPr>
        <w:t xml:space="preserve">                               </w:t>
      </w:r>
      <w:r w:rsidRPr="0047007A">
        <w:rPr>
          <w:sz w:val="28"/>
          <w:szCs w:val="28"/>
        </w:rPr>
        <w:t>80.75%</w:t>
      </w:r>
      <w:r>
        <w:rPr>
          <w:sz w:val="28"/>
          <w:szCs w:val="28"/>
        </w:rPr>
        <w:t xml:space="preserve">                              </w:t>
      </w:r>
      <w:r w:rsidRPr="0047007A">
        <w:rPr>
          <w:sz w:val="28"/>
          <w:szCs w:val="28"/>
        </w:rPr>
        <w:t>0.812</w:t>
      </w:r>
      <w:r>
        <w:rPr>
          <w:sz w:val="28"/>
          <w:szCs w:val="28"/>
        </w:rPr>
        <w:t xml:space="preserve">                             </w:t>
      </w:r>
      <w:r w:rsidRPr="0047007A">
        <w:rPr>
          <w:sz w:val="28"/>
          <w:szCs w:val="28"/>
        </w:rPr>
        <w:t>0.807</w:t>
      </w:r>
      <w:r w:rsidRPr="0047007A">
        <w:rPr>
          <w:sz w:val="28"/>
          <w:szCs w:val="28"/>
        </w:rPr>
        <w:t xml:space="preserve"> </w:t>
      </w:r>
      <w:r w:rsidRPr="0047007A">
        <w:rPr>
          <w:sz w:val="28"/>
          <w:szCs w:val="28"/>
        </w:rPr>
        <w:t>Neighbo</w:t>
      </w:r>
      <w:r w:rsidR="005F54C0">
        <w:rPr>
          <w:sz w:val="28"/>
          <w:szCs w:val="28"/>
        </w:rPr>
        <w:t>u</w:t>
      </w:r>
      <w:r w:rsidRPr="0047007A">
        <w:rPr>
          <w:sz w:val="28"/>
          <w:szCs w:val="28"/>
        </w:rPr>
        <w:t xml:space="preserve">rs </w:t>
      </w:r>
    </w:p>
    <w:p w14:paraId="0160B3F3" w14:textId="7321C2D9" w:rsidR="0047007A" w:rsidRDefault="0047007A" w:rsidP="005F54C0">
      <w:pPr>
        <w:pBdr>
          <w:bottom w:val="single" w:sz="4" w:space="1" w:color="auto"/>
        </w:pBdr>
        <w:tabs>
          <w:tab w:val="left" w:pos="5190"/>
        </w:tabs>
        <w:rPr>
          <w:sz w:val="28"/>
          <w:szCs w:val="28"/>
        </w:rPr>
      </w:pPr>
      <w:r w:rsidRPr="0047007A">
        <w:rPr>
          <w:sz w:val="28"/>
          <w:szCs w:val="28"/>
        </w:rPr>
        <w:t>(KNN)</w:t>
      </w:r>
      <w:r>
        <w:rPr>
          <w:sz w:val="28"/>
          <w:szCs w:val="28"/>
        </w:rPr>
        <w:tab/>
      </w:r>
      <w:r>
        <w:rPr>
          <w:sz w:val="28"/>
          <w:szCs w:val="28"/>
        </w:rPr>
        <w:tab/>
      </w:r>
    </w:p>
    <w:p w14:paraId="1C00829E" w14:textId="429E824D" w:rsidR="005F54C0" w:rsidRDefault="005F54C0" w:rsidP="005F54C0">
      <w:pPr>
        <w:rPr>
          <w:sz w:val="28"/>
          <w:szCs w:val="28"/>
        </w:rPr>
      </w:pPr>
      <w:r w:rsidRPr="005F54C0">
        <w:rPr>
          <w:sz w:val="28"/>
          <w:szCs w:val="28"/>
        </w:rPr>
        <w:t>Logistic Regression</w:t>
      </w:r>
      <w:r>
        <w:rPr>
          <w:sz w:val="28"/>
          <w:szCs w:val="28"/>
        </w:rPr>
        <w:t xml:space="preserve">                </w:t>
      </w:r>
      <w:r w:rsidRPr="005F54C0">
        <w:rPr>
          <w:sz w:val="28"/>
          <w:szCs w:val="28"/>
        </w:rPr>
        <w:t>76.40%</w:t>
      </w:r>
      <w:r>
        <w:rPr>
          <w:sz w:val="28"/>
          <w:szCs w:val="28"/>
        </w:rPr>
        <w:t xml:space="preserve">                              </w:t>
      </w:r>
      <w:r w:rsidRPr="005F54C0">
        <w:rPr>
          <w:sz w:val="28"/>
          <w:szCs w:val="28"/>
        </w:rPr>
        <w:t>0.770</w:t>
      </w:r>
      <w:r>
        <w:rPr>
          <w:sz w:val="28"/>
          <w:szCs w:val="28"/>
        </w:rPr>
        <w:t xml:space="preserve">                             </w:t>
      </w:r>
      <w:r w:rsidRPr="005F54C0">
        <w:rPr>
          <w:sz w:val="28"/>
          <w:szCs w:val="28"/>
        </w:rPr>
        <w:t>0.764</w:t>
      </w:r>
    </w:p>
    <w:p w14:paraId="5D11DD30" w14:textId="5AF48121" w:rsidR="005F54C0" w:rsidRDefault="005F54C0" w:rsidP="00113A68">
      <w:pPr>
        <w:pBdr>
          <w:bottom w:val="single" w:sz="4" w:space="1" w:color="auto"/>
        </w:pBdr>
        <w:tabs>
          <w:tab w:val="left" w:pos="1360"/>
        </w:tabs>
        <w:rPr>
          <w:sz w:val="28"/>
          <w:szCs w:val="28"/>
        </w:rPr>
      </w:pPr>
    </w:p>
    <w:p w14:paraId="1482E38E" w14:textId="77777777" w:rsidR="005F54C0" w:rsidRDefault="005F54C0" w:rsidP="005F54C0">
      <w:pPr>
        <w:tabs>
          <w:tab w:val="left" w:pos="1980"/>
        </w:tabs>
        <w:rPr>
          <w:sz w:val="28"/>
          <w:szCs w:val="28"/>
        </w:rPr>
      </w:pPr>
    </w:p>
    <w:p w14:paraId="1D380824" w14:textId="77777777" w:rsidR="005F54C0" w:rsidRDefault="005F54C0" w:rsidP="005F54C0">
      <w:pPr>
        <w:tabs>
          <w:tab w:val="left" w:pos="1980"/>
        </w:tabs>
        <w:rPr>
          <w:sz w:val="28"/>
          <w:szCs w:val="28"/>
        </w:rPr>
      </w:pPr>
    </w:p>
    <w:tbl>
      <w:tblPr>
        <w:tblW w:w="0" w:type="auto"/>
        <w:tblCellSpacing w:w="15" w:type="dxa"/>
        <w:tblBorders>
          <w:insideH w:val="single" w:sz="6" w:space="0" w:color="auto"/>
          <w:insideV w:val="single" w:sz="6" w:space="0" w:color="auto"/>
        </w:tblBorders>
        <w:tblCellMar>
          <w:left w:w="0" w:type="dxa"/>
          <w:right w:w="0" w:type="dxa"/>
        </w:tblCellMar>
        <w:tblLook w:val="04A0" w:firstRow="1" w:lastRow="0" w:firstColumn="1" w:lastColumn="0" w:noHBand="0" w:noVBand="1"/>
      </w:tblPr>
      <w:tblGrid>
        <w:gridCol w:w="1971"/>
        <w:gridCol w:w="2474"/>
        <w:gridCol w:w="1694"/>
        <w:gridCol w:w="2887"/>
      </w:tblGrid>
      <w:tr w:rsidR="005F54C0" w:rsidRPr="005F54C0" w14:paraId="74C51315" w14:textId="77777777" w:rsidTr="005F54C0">
        <w:trPr>
          <w:tblHeader/>
          <w:tblCellSpacing w:w="15" w:type="dxa"/>
        </w:trPr>
        <w:tc>
          <w:tcPr>
            <w:tcW w:w="0" w:type="auto"/>
            <w:tcMar>
              <w:top w:w="240" w:type="dxa"/>
              <w:left w:w="0" w:type="dxa"/>
              <w:bottom w:w="240" w:type="dxa"/>
              <w:right w:w="180" w:type="dxa"/>
            </w:tcMar>
            <w:vAlign w:val="center"/>
            <w:hideMark/>
          </w:tcPr>
          <w:p w14:paraId="24D79780" w14:textId="77777777" w:rsidR="005F54C0" w:rsidRPr="005F54C0" w:rsidRDefault="005F54C0" w:rsidP="005F54C0">
            <w:pPr>
              <w:tabs>
                <w:tab w:val="left" w:pos="1980"/>
              </w:tabs>
              <w:rPr>
                <w:sz w:val="28"/>
                <w:szCs w:val="28"/>
              </w:rPr>
            </w:pPr>
            <w:r w:rsidRPr="005F54C0">
              <w:rPr>
                <w:b/>
                <w:bCs/>
                <w:sz w:val="28"/>
                <w:szCs w:val="28"/>
              </w:rPr>
              <w:t>Category</w:t>
            </w:r>
          </w:p>
        </w:tc>
        <w:tc>
          <w:tcPr>
            <w:tcW w:w="0" w:type="auto"/>
            <w:tcMar>
              <w:top w:w="240" w:type="dxa"/>
              <w:left w:w="0" w:type="dxa"/>
              <w:bottom w:w="240" w:type="dxa"/>
              <w:right w:w="180" w:type="dxa"/>
            </w:tcMar>
            <w:vAlign w:val="center"/>
            <w:hideMark/>
          </w:tcPr>
          <w:p w14:paraId="7DDBDD0B" w14:textId="77777777" w:rsidR="005F54C0" w:rsidRPr="005F54C0" w:rsidRDefault="005F54C0" w:rsidP="005F54C0">
            <w:pPr>
              <w:tabs>
                <w:tab w:val="left" w:pos="1980"/>
              </w:tabs>
              <w:rPr>
                <w:sz w:val="28"/>
                <w:szCs w:val="28"/>
              </w:rPr>
            </w:pPr>
            <w:r w:rsidRPr="005F54C0">
              <w:rPr>
                <w:b/>
                <w:bCs/>
                <w:sz w:val="28"/>
                <w:szCs w:val="28"/>
              </w:rPr>
              <w:t>Features</w:t>
            </w:r>
          </w:p>
        </w:tc>
        <w:tc>
          <w:tcPr>
            <w:tcW w:w="0" w:type="auto"/>
            <w:tcMar>
              <w:top w:w="240" w:type="dxa"/>
              <w:left w:w="0" w:type="dxa"/>
              <w:bottom w:w="240" w:type="dxa"/>
              <w:right w:w="180" w:type="dxa"/>
            </w:tcMar>
            <w:vAlign w:val="center"/>
            <w:hideMark/>
          </w:tcPr>
          <w:p w14:paraId="76BBDD23" w14:textId="77777777" w:rsidR="005F54C0" w:rsidRPr="005F54C0" w:rsidRDefault="005F54C0" w:rsidP="005F54C0">
            <w:pPr>
              <w:tabs>
                <w:tab w:val="left" w:pos="1980"/>
              </w:tabs>
              <w:rPr>
                <w:sz w:val="28"/>
                <w:szCs w:val="28"/>
              </w:rPr>
            </w:pPr>
            <w:r w:rsidRPr="005F54C0">
              <w:rPr>
                <w:b/>
                <w:bCs/>
                <w:sz w:val="28"/>
                <w:szCs w:val="28"/>
              </w:rPr>
              <w:t>Data Type</w:t>
            </w:r>
          </w:p>
        </w:tc>
        <w:tc>
          <w:tcPr>
            <w:tcW w:w="0" w:type="auto"/>
            <w:tcMar>
              <w:top w:w="240" w:type="dxa"/>
              <w:left w:w="0" w:type="dxa"/>
              <w:bottom w:w="240" w:type="dxa"/>
              <w:right w:w="0" w:type="dxa"/>
            </w:tcMar>
            <w:vAlign w:val="center"/>
            <w:hideMark/>
          </w:tcPr>
          <w:p w14:paraId="201F8885" w14:textId="77777777" w:rsidR="005F54C0" w:rsidRPr="005F54C0" w:rsidRDefault="005F54C0" w:rsidP="005F54C0">
            <w:pPr>
              <w:tabs>
                <w:tab w:val="left" w:pos="1980"/>
              </w:tabs>
              <w:rPr>
                <w:sz w:val="28"/>
                <w:szCs w:val="28"/>
              </w:rPr>
            </w:pPr>
            <w:r w:rsidRPr="005F54C0">
              <w:rPr>
                <w:b/>
                <w:bCs/>
                <w:sz w:val="28"/>
                <w:szCs w:val="28"/>
              </w:rPr>
              <w:t>Description</w:t>
            </w:r>
          </w:p>
        </w:tc>
      </w:tr>
      <w:tr w:rsidR="005F54C0" w:rsidRPr="005F54C0" w14:paraId="761222BD" w14:textId="77777777" w:rsidTr="005F54C0">
        <w:trPr>
          <w:tblCellSpacing w:w="15" w:type="dxa"/>
        </w:trPr>
        <w:tc>
          <w:tcPr>
            <w:tcW w:w="0" w:type="auto"/>
            <w:tcMar>
              <w:top w:w="240" w:type="dxa"/>
              <w:left w:w="0" w:type="dxa"/>
              <w:bottom w:w="240" w:type="dxa"/>
              <w:right w:w="180" w:type="dxa"/>
            </w:tcMar>
            <w:vAlign w:val="center"/>
            <w:hideMark/>
          </w:tcPr>
          <w:p w14:paraId="4779F262" w14:textId="77777777" w:rsidR="005F54C0" w:rsidRPr="005F54C0" w:rsidRDefault="005F54C0" w:rsidP="005F54C0">
            <w:pPr>
              <w:tabs>
                <w:tab w:val="left" w:pos="1980"/>
              </w:tabs>
              <w:rPr>
                <w:sz w:val="28"/>
                <w:szCs w:val="28"/>
              </w:rPr>
            </w:pPr>
            <w:r w:rsidRPr="005F54C0">
              <w:rPr>
                <w:b/>
                <w:bCs/>
                <w:sz w:val="28"/>
                <w:szCs w:val="28"/>
              </w:rPr>
              <w:t>Biometric</w:t>
            </w:r>
          </w:p>
        </w:tc>
        <w:tc>
          <w:tcPr>
            <w:tcW w:w="0" w:type="auto"/>
            <w:tcMar>
              <w:top w:w="240" w:type="dxa"/>
              <w:left w:w="0" w:type="dxa"/>
              <w:bottom w:w="240" w:type="dxa"/>
              <w:right w:w="180" w:type="dxa"/>
            </w:tcMar>
            <w:vAlign w:val="center"/>
            <w:hideMark/>
          </w:tcPr>
          <w:p w14:paraId="2C5466DB" w14:textId="77777777" w:rsidR="005F54C0" w:rsidRPr="005F54C0" w:rsidRDefault="005F54C0" w:rsidP="005F54C0">
            <w:pPr>
              <w:tabs>
                <w:tab w:val="left" w:pos="1980"/>
              </w:tabs>
              <w:rPr>
                <w:sz w:val="28"/>
                <w:szCs w:val="28"/>
              </w:rPr>
            </w:pPr>
            <w:r w:rsidRPr="005F54C0">
              <w:rPr>
                <w:sz w:val="28"/>
                <w:szCs w:val="28"/>
              </w:rPr>
              <w:t>Age, BMI, Gender</w:t>
            </w:r>
          </w:p>
        </w:tc>
        <w:tc>
          <w:tcPr>
            <w:tcW w:w="0" w:type="auto"/>
            <w:tcMar>
              <w:top w:w="240" w:type="dxa"/>
              <w:left w:w="0" w:type="dxa"/>
              <w:bottom w:w="240" w:type="dxa"/>
              <w:right w:w="180" w:type="dxa"/>
            </w:tcMar>
            <w:vAlign w:val="center"/>
            <w:hideMark/>
          </w:tcPr>
          <w:p w14:paraId="3CFA9D73" w14:textId="77777777" w:rsidR="005F54C0" w:rsidRPr="005F54C0" w:rsidRDefault="005F54C0" w:rsidP="005F54C0">
            <w:pPr>
              <w:tabs>
                <w:tab w:val="left" w:pos="1980"/>
              </w:tabs>
              <w:rPr>
                <w:sz w:val="28"/>
                <w:szCs w:val="28"/>
              </w:rPr>
            </w:pPr>
            <w:r w:rsidRPr="005F54C0">
              <w:rPr>
                <w:sz w:val="28"/>
                <w:szCs w:val="28"/>
              </w:rPr>
              <w:t>Numeric/Cat</w:t>
            </w:r>
          </w:p>
        </w:tc>
        <w:tc>
          <w:tcPr>
            <w:tcW w:w="0" w:type="auto"/>
            <w:tcMar>
              <w:top w:w="240" w:type="dxa"/>
              <w:left w:w="0" w:type="dxa"/>
              <w:bottom w:w="240" w:type="dxa"/>
              <w:right w:w="0" w:type="dxa"/>
            </w:tcMar>
            <w:vAlign w:val="center"/>
            <w:hideMark/>
          </w:tcPr>
          <w:p w14:paraId="75771FF6" w14:textId="77777777" w:rsidR="005F54C0" w:rsidRPr="005F54C0" w:rsidRDefault="005F54C0" w:rsidP="005F54C0">
            <w:pPr>
              <w:tabs>
                <w:tab w:val="left" w:pos="1980"/>
              </w:tabs>
              <w:rPr>
                <w:sz w:val="28"/>
                <w:szCs w:val="28"/>
              </w:rPr>
            </w:pPr>
            <w:r w:rsidRPr="005F54C0">
              <w:rPr>
                <w:sz w:val="28"/>
                <w:szCs w:val="28"/>
              </w:rPr>
              <w:t>Primary physiological indicators.</w:t>
            </w:r>
          </w:p>
        </w:tc>
      </w:tr>
      <w:tr w:rsidR="005F54C0" w:rsidRPr="005F54C0" w14:paraId="682D38A8" w14:textId="77777777" w:rsidTr="005F54C0">
        <w:trPr>
          <w:tblCellSpacing w:w="15" w:type="dxa"/>
        </w:trPr>
        <w:tc>
          <w:tcPr>
            <w:tcW w:w="0" w:type="auto"/>
            <w:tcMar>
              <w:top w:w="240" w:type="dxa"/>
              <w:left w:w="0" w:type="dxa"/>
              <w:bottom w:w="240" w:type="dxa"/>
              <w:right w:w="180" w:type="dxa"/>
            </w:tcMar>
            <w:vAlign w:val="center"/>
            <w:hideMark/>
          </w:tcPr>
          <w:p w14:paraId="30CBAEF6" w14:textId="77777777" w:rsidR="005F54C0" w:rsidRPr="005F54C0" w:rsidRDefault="005F54C0" w:rsidP="005F54C0">
            <w:pPr>
              <w:tabs>
                <w:tab w:val="left" w:pos="1980"/>
              </w:tabs>
              <w:rPr>
                <w:sz w:val="28"/>
                <w:szCs w:val="28"/>
              </w:rPr>
            </w:pPr>
            <w:r w:rsidRPr="005F54C0">
              <w:rPr>
                <w:b/>
                <w:bCs/>
                <w:sz w:val="28"/>
                <w:szCs w:val="28"/>
              </w:rPr>
              <w:t>Serum Markers</w:t>
            </w:r>
          </w:p>
        </w:tc>
        <w:tc>
          <w:tcPr>
            <w:tcW w:w="0" w:type="auto"/>
            <w:tcMar>
              <w:top w:w="240" w:type="dxa"/>
              <w:left w:w="0" w:type="dxa"/>
              <w:bottom w:w="240" w:type="dxa"/>
              <w:right w:w="180" w:type="dxa"/>
            </w:tcMar>
            <w:vAlign w:val="center"/>
            <w:hideMark/>
          </w:tcPr>
          <w:p w14:paraId="1103E86A" w14:textId="77777777" w:rsidR="005F54C0" w:rsidRPr="005F54C0" w:rsidRDefault="005F54C0" w:rsidP="005F54C0">
            <w:pPr>
              <w:tabs>
                <w:tab w:val="left" w:pos="1980"/>
              </w:tabs>
              <w:rPr>
                <w:sz w:val="28"/>
                <w:szCs w:val="28"/>
              </w:rPr>
            </w:pPr>
            <w:proofErr w:type="spellStart"/>
            <w:r w:rsidRPr="005F54C0">
              <w:rPr>
                <w:sz w:val="28"/>
                <w:szCs w:val="28"/>
              </w:rPr>
              <w:t>Hemoglobin</w:t>
            </w:r>
            <w:proofErr w:type="spellEnd"/>
            <w:r w:rsidRPr="005F54C0">
              <w:rPr>
                <w:sz w:val="28"/>
                <w:szCs w:val="28"/>
              </w:rPr>
              <w:t>, Vit-D, Vit-B12</w:t>
            </w:r>
          </w:p>
        </w:tc>
        <w:tc>
          <w:tcPr>
            <w:tcW w:w="0" w:type="auto"/>
            <w:tcMar>
              <w:top w:w="240" w:type="dxa"/>
              <w:left w:w="0" w:type="dxa"/>
              <w:bottom w:w="240" w:type="dxa"/>
              <w:right w:w="180" w:type="dxa"/>
            </w:tcMar>
            <w:vAlign w:val="center"/>
            <w:hideMark/>
          </w:tcPr>
          <w:p w14:paraId="5DF7E433" w14:textId="77777777" w:rsidR="005F54C0" w:rsidRPr="005F54C0" w:rsidRDefault="005F54C0" w:rsidP="005F54C0">
            <w:pPr>
              <w:tabs>
                <w:tab w:val="left" w:pos="1980"/>
              </w:tabs>
              <w:rPr>
                <w:sz w:val="28"/>
                <w:szCs w:val="28"/>
              </w:rPr>
            </w:pPr>
            <w:r w:rsidRPr="005F54C0">
              <w:rPr>
                <w:sz w:val="28"/>
                <w:szCs w:val="28"/>
              </w:rPr>
              <w:t>Continuous</w:t>
            </w:r>
          </w:p>
        </w:tc>
        <w:tc>
          <w:tcPr>
            <w:tcW w:w="0" w:type="auto"/>
            <w:tcMar>
              <w:top w:w="240" w:type="dxa"/>
              <w:left w:w="0" w:type="dxa"/>
              <w:bottom w:w="240" w:type="dxa"/>
              <w:right w:w="0" w:type="dxa"/>
            </w:tcMar>
            <w:vAlign w:val="center"/>
            <w:hideMark/>
          </w:tcPr>
          <w:p w14:paraId="09FA737D" w14:textId="77777777" w:rsidR="005F54C0" w:rsidRPr="005F54C0" w:rsidRDefault="005F54C0" w:rsidP="005F54C0">
            <w:pPr>
              <w:tabs>
                <w:tab w:val="left" w:pos="1980"/>
              </w:tabs>
              <w:rPr>
                <w:sz w:val="28"/>
                <w:szCs w:val="28"/>
              </w:rPr>
            </w:pPr>
            <w:r w:rsidRPr="005F54C0">
              <w:rPr>
                <w:sz w:val="28"/>
                <w:szCs w:val="28"/>
              </w:rPr>
              <w:t>Quantitative laboratory assays.</w:t>
            </w:r>
          </w:p>
        </w:tc>
      </w:tr>
      <w:tr w:rsidR="005F54C0" w:rsidRPr="005F54C0" w14:paraId="3CDB37B2" w14:textId="77777777" w:rsidTr="005F54C0">
        <w:trPr>
          <w:tblCellSpacing w:w="15" w:type="dxa"/>
        </w:trPr>
        <w:tc>
          <w:tcPr>
            <w:tcW w:w="0" w:type="auto"/>
            <w:tcMar>
              <w:top w:w="240" w:type="dxa"/>
              <w:left w:w="0" w:type="dxa"/>
              <w:bottom w:w="240" w:type="dxa"/>
              <w:right w:w="180" w:type="dxa"/>
            </w:tcMar>
            <w:vAlign w:val="center"/>
            <w:hideMark/>
          </w:tcPr>
          <w:p w14:paraId="29E3725A" w14:textId="77777777" w:rsidR="005F54C0" w:rsidRPr="005F54C0" w:rsidRDefault="005F54C0" w:rsidP="005F54C0">
            <w:pPr>
              <w:tabs>
                <w:tab w:val="left" w:pos="1980"/>
              </w:tabs>
              <w:rPr>
                <w:sz w:val="28"/>
                <w:szCs w:val="28"/>
              </w:rPr>
            </w:pPr>
            <w:r w:rsidRPr="005F54C0">
              <w:rPr>
                <w:b/>
                <w:bCs/>
                <w:sz w:val="28"/>
                <w:szCs w:val="28"/>
              </w:rPr>
              <w:t>Nutritional</w:t>
            </w:r>
          </w:p>
        </w:tc>
        <w:tc>
          <w:tcPr>
            <w:tcW w:w="0" w:type="auto"/>
            <w:tcMar>
              <w:top w:w="240" w:type="dxa"/>
              <w:left w:w="0" w:type="dxa"/>
              <w:bottom w:w="240" w:type="dxa"/>
              <w:right w:w="180" w:type="dxa"/>
            </w:tcMar>
            <w:vAlign w:val="center"/>
            <w:hideMark/>
          </w:tcPr>
          <w:p w14:paraId="15A6C110" w14:textId="77777777" w:rsidR="005F54C0" w:rsidRPr="005F54C0" w:rsidRDefault="005F54C0" w:rsidP="005F54C0">
            <w:pPr>
              <w:tabs>
                <w:tab w:val="left" w:pos="1980"/>
              </w:tabs>
              <w:rPr>
                <w:sz w:val="28"/>
                <w:szCs w:val="28"/>
              </w:rPr>
            </w:pPr>
            <w:r w:rsidRPr="005F54C0">
              <w:rPr>
                <w:sz w:val="28"/>
                <w:szCs w:val="28"/>
              </w:rPr>
              <w:t>%RDA (Vit A, C, D, E, Iron)</w:t>
            </w:r>
          </w:p>
        </w:tc>
        <w:tc>
          <w:tcPr>
            <w:tcW w:w="0" w:type="auto"/>
            <w:tcMar>
              <w:top w:w="240" w:type="dxa"/>
              <w:left w:w="0" w:type="dxa"/>
              <w:bottom w:w="240" w:type="dxa"/>
              <w:right w:w="180" w:type="dxa"/>
            </w:tcMar>
            <w:vAlign w:val="center"/>
            <w:hideMark/>
          </w:tcPr>
          <w:p w14:paraId="39493889" w14:textId="77777777" w:rsidR="005F54C0" w:rsidRPr="005F54C0" w:rsidRDefault="005F54C0" w:rsidP="005F54C0">
            <w:pPr>
              <w:tabs>
                <w:tab w:val="left" w:pos="1980"/>
              </w:tabs>
              <w:rPr>
                <w:sz w:val="28"/>
                <w:szCs w:val="28"/>
              </w:rPr>
            </w:pPr>
            <w:r w:rsidRPr="005F54C0">
              <w:rPr>
                <w:sz w:val="28"/>
                <w:szCs w:val="28"/>
              </w:rPr>
              <w:t>Percentage</w:t>
            </w:r>
          </w:p>
        </w:tc>
        <w:tc>
          <w:tcPr>
            <w:tcW w:w="0" w:type="auto"/>
            <w:tcMar>
              <w:top w:w="240" w:type="dxa"/>
              <w:left w:w="0" w:type="dxa"/>
              <w:bottom w:w="240" w:type="dxa"/>
              <w:right w:w="0" w:type="dxa"/>
            </w:tcMar>
            <w:vAlign w:val="center"/>
            <w:hideMark/>
          </w:tcPr>
          <w:p w14:paraId="490AC2AD" w14:textId="77777777" w:rsidR="005F54C0" w:rsidRPr="005F54C0" w:rsidRDefault="005F54C0" w:rsidP="005F54C0">
            <w:pPr>
              <w:tabs>
                <w:tab w:val="left" w:pos="1980"/>
              </w:tabs>
              <w:rPr>
                <w:sz w:val="28"/>
                <w:szCs w:val="28"/>
              </w:rPr>
            </w:pPr>
            <w:r w:rsidRPr="005F54C0">
              <w:rPr>
                <w:sz w:val="28"/>
                <w:szCs w:val="28"/>
              </w:rPr>
              <w:t>Dietary intake compliance markers.</w:t>
            </w:r>
          </w:p>
        </w:tc>
      </w:tr>
      <w:tr w:rsidR="005F54C0" w:rsidRPr="005F54C0" w14:paraId="6F88BB2B" w14:textId="77777777" w:rsidTr="005F54C0">
        <w:trPr>
          <w:tblCellSpacing w:w="15" w:type="dxa"/>
        </w:trPr>
        <w:tc>
          <w:tcPr>
            <w:tcW w:w="0" w:type="auto"/>
            <w:tcMar>
              <w:top w:w="240" w:type="dxa"/>
              <w:left w:w="0" w:type="dxa"/>
              <w:bottom w:w="240" w:type="dxa"/>
              <w:right w:w="180" w:type="dxa"/>
            </w:tcMar>
            <w:vAlign w:val="center"/>
            <w:hideMark/>
          </w:tcPr>
          <w:p w14:paraId="40F48121" w14:textId="77777777" w:rsidR="005F54C0" w:rsidRPr="005F54C0" w:rsidRDefault="005F54C0" w:rsidP="005F54C0">
            <w:pPr>
              <w:tabs>
                <w:tab w:val="left" w:pos="1980"/>
              </w:tabs>
              <w:rPr>
                <w:sz w:val="28"/>
                <w:szCs w:val="28"/>
              </w:rPr>
            </w:pPr>
            <w:r w:rsidRPr="005F54C0">
              <w:rPr>
                <w:b/>
                <w:bCs/>
                <w:sz w:val="28"/>
                <w:szCs w:val="28"/>
              </w:rPr>
              <w:t>Environmental</w:t>
            </w:r>
          </w:p>
        </w:tc>
        <w:tc>
          <w:tcPr>
            <w:tcW w:w="0" w:type="auto"/>
            <w:tcMar>
              <w:top w:w="240" w:type="dxa"/>
              <w:left w:w="0" w:type="dxa"/>
              <w:bottom w:w="240" w:type="dxa"/>
              <w:right w:w="180" w:type="dxa"/>
            </w:tcMar>
            <w:vAlign w:val="center"/>
            <w:hideMark/>
          </w:tcPr>
          <w:p w14:paraId="7F0AA42E" w14:textId="77777777" w:rsidR="005F54C0" w:rsidRPr="005F54C0" w:rsidRDefault="005F54C0" w:rsidP="005F54C0">
            <w:pPr>
              <w:tabs>
                <w:tab w:val="left" w:pos="1980"/>
              </w:tabs>
              <w:rPr>
                <w:sz w:val="28"/>
                <w:szCs w:val="28"/>
              </w:rPr>
            </w:pPr>
            <w:r w:rsidRPr="005F54C0">
              <w:rPr>
                <w:sz w:val="28"/>
                <w:szCs w:val="28"/>
              </w:rPr>
              <w:t>Latitude, Sun Exposure</w:t>
            </w:r>
          </w:p>
        </w:tc>
        <w:tc>
          <w:tcPr>
            <w:tcW w:w="0" w:type="auto"/>
            <w:tcMar>
              <w:top w:w="240" w:type="dxa"/>
              <w:left w:w="0" w:type="dxa"/>
              <w:bottom w:w="240" w:type="dxa"/>
              <w:right w:w="180" w:type="dxa"/>
            </w:tcMar>
            <w:vAlign w:val="center"/>
            <w:hideMark/>
          </w:tcPr>
          <w:p w14:paraId="564966B4" w14:textId="77777777" w:rsidR="005F54C0" w:rsidRPr="005F54C0" w:rsidRDefault="005F54C0" w:rsidP="005F54C0">
            <w:pPr>
              <w:tabs>
                <w:tab w:val="left" w:pos="1980"/>
              </w:tabs>
              <w:rPr>
                <w:sz w:val="28"/>
                <w:szCs w:val="28"/>
              </w:rPr>
            </w:pPr>
            <w:r w:rsidRPr="005F54C0">
              <w:rPr>
                <w:sz w:val="28"/>
                <w:szCs w:val="28"/>
              </w:rPr>
              <w:t>Categorical</w:t>
            </w:r>
          </w:p>
        </w:tc>
        <w:tc>
          <w:tcPr>
            <w:tcW w:w="0" w:type="auto"/>
            <w:tcMar>
              <w:top w:w="240" w:type="dxa"/>
              <w:left w:w="0" w:type="dxa"/>
              <w:bottom w:w="240" w:type="dxa"/>
              <w:right w:w="0" w:type="dxa"/>
            </w:tcMar>
            <w:vAlign w:val="center"/>
            <w:hideMark/>
          </w:tcPr>
          <w:p w14:paraId="58F5FA1B" w14:textId="77777777" w:rsidR="005F54C0" w:rsidRPr="005F54C0" w:rsidRDefault="005F54C0" w:rsidP="005F54C0">
            <w:pPr>
              <w:tabs>
                <w:tab w:val="left" w:pos="1980"/>
              </w:tabs>
              <w:rPr>
                <w:sz w:val="28"/>
                <w:szCs w:val="28"/>
              </w:rPr>
            </w:pPr>
            <w:r w:rsidRPr="005F54C0">
              <w:rPr>
                <w:sz w:val="28"/>
                <w:szCs w:val="28"/>
              </w:rPr>
              <w:t>Geography-linked vitamin synthesis.</w:t>
            </w:r>
          </w:p>
        </w:tc>
      </w:tr>
      <w:tr w:rsidR="005F54C0" w:rsidRPr="005F54C0" w14:paraId="3AF8E462" w14:textId="77777777" w:rsidTr="005F54C0">
        <w:trPr>
          <w:tblCellSpacing w:w="15" w:type="dxa"/>
        </w:trPr>
        <w:tc>
          <w:tcPr>
            <w:tcW w:w="0" w:type="auto"/>
            <w:tcMar>
              <w:top w:w="240" w:type="dxa"/>
              <w:left w:w="0" w:type="dxa"/>
              <w:bottom w:w="240" w:type="dxa"/>
              <w:right w:w="180" w:type="dxa"/>
            </w:tcMar>
            <w:vAlign w:val="center"/>
            <w:hideMark/>
          </w:tcPr>
          <w:p w14:paraId="6B8146E5" w14:textId="77777777" w:rsidR="005F54C0" w:rsidRPr="005F54C0" w:rsidRDefault="005F54C0" w:rsidP="005F54C0">
            <w:pPr>
              <w:tabs>
                <w:tab w:val="left" w:pos="1980"/>
              </w:tabs>
              <w:rPr>
                <w:sz w:val="28"/>
                <w:szCs w:val="28"/>
              </w:rPr>
            </w:pPr>
            <w:r w:rsidRPr="005F54C0">
              <w:rPr>
                <w:b/>
                <w:bCs/>
                <w:sz w:val="28"/>
                <w:szCs w:val="28"/>
              </w:rPr>
              <w:lastRenderedPageBreak/>
              <w:t>Lifestyle</w:t>
            </w:r>
          </w:p>
        </w:tc>
        <w:tc>
          <w:tcPr>
            <w:tcW w:w="0" w:type="auto"/>
            <w:tcMar>
              <w:top w:w="240" w:type="dxa"/>
              <w:left w:w="0" w:type="dxa"/>
              <w:bottom w:w="240" w:type="dxa"/>
              <w:right w:w="180" w:type="dxa"/>
            </w:tcMar>
            <w:vAlign w:val="center"/>
            <w:hideMark/>
          </w:tcPr>
          <w:p w14:paraId="5989BD25" w14:textId="77777777" w:rsidR="005F54C0" w:rsidRPr="005F54C0" w:rsidRDefault="005F54C0" w:rsidP="005F54C0">
            <w:pPr>
              <w:tabs>
                <w:tab w:val="left" w:pos="1980"/>
              </w:tabs>
              <w:rPr>
                <w:sz w:val="28"/>
                <w:szCs w:val="28"/>
              </w:rPr>
            </w:pPr>
            <w:r w:rsidRPr="005F54C0">
              <w:rPr>
                <w:sz w:val="28"/>
                <w:szCs w:val="28"/>
              </w:rPr>
              <w:t>Smoking, Alcohol, Diet Type</w:t>
            </w:r>
          </w:p>
        </w:tc>
        <w:tc>
          <w:tcPr>
            <w:tcW w:w="0" w:type="auto"/>
            <w:tcMar>
              <w:top w:w="240" w:type="dxa"/>
              <w:left w:w="0" w:type="dxa"/>
              <w:bottom w:w="240" w:type="dxa"/>
              <w:right w:w="180" w:type="dxa"/>
            </w:tcMar>
            <w:vAlign w:val="center"/>
            <w:hideMark/>
          </w:tcPr>
          <w:p w14:paraId="142A1B52" w14:textId="77777777" w:rsidR="005F54C0" w:rsidRPr="005F54C0" w:rsidRDefault="005F54C0" w:rsidP="005F54C0">
            <w:pPr>
              <w:tabs>
                <w:tab w:val="left" w:pos="1980"/>
              </w:tabs>
              <w:rPr>
                <w:sz w:val="28"/>
                <w:szCs w:val="28"/>
              </w:rPr>
            </w:pPr>
            <w:r w:rsidRPr="005F54C0">
              <w:rPr>
                <w:sz w:val="28"/>
                <w:szCs w:val="28"/>
              </w:rPr>
              <w:t>Categorical</w:t>
            </w:r>
          </w:p>
        </w:tc>
        <w:tc>
          <w:tcPr>
            <w:tcW w:w="0" w:type="auto"/>
            <w:tcMar>
              <w:top w:w="240" w:type="dxa"/>
              <w:left w:w="0" w:type="dxa"/>
              <w:bottom w:w="240" w:type="dxa"/>
              <w:right w:w="0" w:type="dxa"/>
            </w:tcMar>
            <w:vAlign w:val="center"/>
            <w:hideMark/>
          </w:tcPr>
          <w:p w14:paraId="2E66DB54" w14:textId="0E84A460" w:rsidR="005F54C0" w:rsidRPr="005F54C0" w:rsidRDefault="005F54C0" w:rsidP="005F54C0">
            <w:pPr>
              <w:tabs>
                <w:tab w:val="left" w:pos="1980"/>
              </w:tabs>
              <w:rPr>
                <w:sz w:val="28"/>
                <w:szCs w:val="28"/>
              </w:rPr>
            </w:pPr>
            <w:r w:rsidRPr="005F54C0">
              <w:rPr>
                <w:sz w:val="28"/>
                <w:szCs w:val="28"/>
              </w:rPr>
              <w:t>Socio-behavio</w:t>
            </w:r>
            <w:r>
              <w:rPr>
                <w:sz w:val="28"/>
                <w:szCs w:val="28"/>
              </w:rPr>
              <w:t>u</w:t>
            </w:r>
            <w:r w:rsidRPr="005F54C0">
              <w:rPr>
                <w:sz w:val="28"/>
                <w:szCs w:val="28"/>
              </w:rPr>
              <w:t>ral risk factors.</w:t>
            </w:r>
          </w:p>
        </w:tc>
      </w:tr>
      <w:tr w:rsidR="005F54C0" w:rsidRPr="005F54C0" w14:paraId="1AB983D3" w14:textId="77777777" w:rsidTr="005F54C0">
        <w:trPr>
          <w:tblCellSpacing w:w="15" w:type="dxa"/>
        </w:trPr>
        <w:tc>
          <w:tcPr>
            <w:tcW w:w="0" w:type="auto"/>
            <w:tcMar>
              <w:top w:w="240" w:type="dxa"/>
              <w:left w:w="0" w:type="dxa"/>
              <w:bottom w:w="240" w:type="dxa"/>
              <w:right w:w="180" w:type="dxa"/>
            </w:tcMar>
            <w:vAlign w:val="center"/>
            <w:hideMark/>
          </w:tcPr>
          <w:p w14:paraId="795E4649" w14:textId="77777777" w:rsidR="005F54C0" w:rsidRPr="005F54C0" w:rsidRDefault="005F54C0" w:rsidP="005F54C0">
            <w:pPr>
              <w:tabs>
                <w:tab w:val="left" w:pos="1980"/>
              </w:tabs>
              <w:rPr>
                <w:sz w:val="28"/>
                <w:szCs w:val="28"/>
              </w:rPr>
            </w:pPr>
            <w:r w:rsidRPr="005F54C0">
              <w:rPr>
                <w:b/>
                <w:bCs/>
                <w:sz w:val="28"/>
                <w:szCs w:val="28"/>
              </w:rPr>
              <w:t>Clinical</w:t>
            </w:r>
          </w:p>
        </w:tc>
        <w:tc>
          <w:tcPr>
            <w:tcW w:w="0" w:type="auto"/>
            <w:tcMar>
              <w:top w:w="240" w:type="dxa"/>
              <w:left w:w="0" w:type="dxa"/>
              <w:bottom w:w="240" w:type="dxa"/>
              <w:right w:w="180" w:type="dxa"/>
            </w:tcMar>
            <w:vAlign w:val="center"/>
            <w:hideMark/>
          </w:tcPr>
          <w:p w14:paraId="30BB51B0" w14:textId="77777777" w:rsidR="005F54C0" w:rsidRPr="005F54C0" w:rsidRDefault="005F54C0" w:rsidP="005F54C0">
            <w:pPr>
              <w:tabs>
                <w:tab w:val="left" w:pos="1980"/>
              </w:tabs>
              <w:rPr>
                <w:sz w:val="28"/>
                <w:szCs w:val="28"/>
              </w:rPr>
            </w:pPr>
            <w:r w:rsidRPr="005F54C0">
              <w:rPr>
                <w:sz w:val="28"/>
                <w:szCs w:val="28"/>
              </w:rPr>
              <w:t>Fatigue, Night Blindness, etc.</w:t>
            </w:r>
          </w:p>
        </w:tc>
        <w:tc>
          <w:tcPr>
            <w:tcW w:w="0" w:type="auto"/>
            <w:tcMar>
              <w:top w:w="240" w:type="dxa"/>
              <w:left w:w="0" w:type="dxa"/>
              <w:bottom w:w="240" w:type="dxa"/>
              <w:right w:w="180" w:type="dxa"/>
            </w:tcMar>
            <w:vAlign w:val="center"/>
            <w:hideMark/>
          </w:tcPr>
          <w:p w14:paraId="1D398775" w14:textId="77777777" w:rsidR="005F54C0" w:rsidRPr="005F54C0" w:rsidRDefault="005F54C0" w:rsidP="005F54C0">
            <w:pPr>
              <w:tabs>
                <w:tab w:val="left" w:pos="1980"/>
              </w:tabs>
              <w:rPr>
                <w:sz w:val="28"/>
                <w:szCs w:val="28"/>
              </w:rPr>
            </w:pPr>
            <w:r w:rsidRPr="005F54C0">
              <w:rPr>
                <w:sz w:val="28"/>
                <w:szCs w:val="28"/>
              </w:rPr>
              <w:t>Binary</w:t>
            </w:r>
          </w:p>
        </w:tc>
        <w:tc>
          <w:tcPr>
            <w:tcW w:w="0" w:type="auto"/>
            <w:tcMar>
              <w:top w:w="240" w:type="dxa"/>
              <w:left w:w="0" w:type="dxa"/>
              <w:bottom w:w="240" w:type="dxa"/>
              <w:right w:w="0" w:type="dxa"/>
            </w:tcMar>
            <w:vAlign w:val="center"/>
            <w:hideMark/>
          </w:tcPr>
          <w:p w14:paraId="430E6806" w14:textId="77777777" w:rsidR="005F54C0" w:rsidRPr="005F54C0" w:rsidRDefault="005F54C0" w:rsidP="005F54C0">
            <w:pPr>
              <w:tabs>
                <w:tab w:val="left" w:pos="1980"/>
              </w:tabs>
              <w:rPr>
                <w:sz w:val="28"/>
                <w:szCs w:val="28"/>
              </w:rPr>
            </w:pPr>
            <w:r w:rsidRPr="005F54C0">
              <w:rPr>
                <w:sz w:val="28"/>
                <w:szCs w:val="28"/>
              </w:rPr>
              <w:t>Pathognomonic symptomatic signals.</w:t>
            </w:r>
          </w:p>
        </w:tc>
      </w:tr>
    </w:tbl>
    <w:p w14:paraId="66CF1D65" w14:textId="77777777" w:rsidR="005F54C0" w:rsidRDefault="005F54C0" w:rsidP="005F54C0">
      <w:pPr>
        <w:tabs>
          <w:tab w:val="left" w:pos="1980"/>
        </w:tabs>
        <w:rPr>
          <w:sz w:val="28"/>
          <w:szCs w:val="28"/>
        </w:rPr>
      </w:pPr>
    </w:p>
    <w:p w14:paraId="0902ED6C" w14:textId="77777777" w:rsidR="005F54C0" w:rsidRDefault="005F54C0" w:rsidP="005F54C0">
      <w:pPr>
        <w:tabs>
          <w:tab w:val="left" w:pos="1980"/>
        </w:tabs>
        <w:rPr>
          <w:sz w:val="28"/>
          <w:szCs w:val="28"/>
        </w:rPr>
      </w:pPr>
    </w:p>
    <w:p w14:paraId="769699F3" w14:textId="234CFD1A" w:rsidR="00602155" w:rsidRDefault="00602155" w:rsidP="00602155">
      <w:pPr>
        <w:tabs>
          <w:tab w:val="left" w:pos="1980"/>
        </w:tabs>
        <w:rPr>
          <w:sz w:val="28"/>
          <w:szCs w:val="28"/>
          <w:lang w:val="en-US"/>
        </w:rPr>
      </w:pPr>
      <w:r w:rsidRPr="00602155">
        <w:rPr>
          <w:sz w:val="28"/>
          <w:szCs w:val="28"/>
          <w:lang w:val="en-US"/>
        </w:rPr>
        <w:t xml:space="preserve"> III.  PROPOSED ARCHITECTURE</w:t>
      </w:r>
    </w:p>
    <w:p w14:paraId="3908A0A3" w14:textId="77777777" w:rsidR="00602155" w:rsidRPr="00602155" w:rsidRDefault="00602155" w:rsidP="00602155">
      <w:pPr>
        <w:tabs>
          <w:tab w:val="left" w:pos="1980"/>
        </w:tabs>
        <w:rPr>
          <w:sz w:val="28"/>
          <w:szCs w:val="28"/>
          <w:lang w:val="en-US"/>
        </w:rPr>
      </w:pPr>
    </w:p>
    <w:p w14:paraId="375FB270" w14:textId="0327A36E" w:rsidR="005F54C0" w:rsidRPr="005F54C0" w:rsidRDefault="005F54C0" w:rsidP="005F54C0">
      <w:pPr>
        <w:tabs>
          <w:tab w:val="left" w:pos="1980"/>
        </w:tabs>
        <w:rPr>
          <w:sz w:val="28"/>
          <w:szCs w:val="28"/>
        </w:rPr>
      </w:pPr>
      <w:r w:rsidRPr="005F54C0">
        <w:rPr>
          <w:sz w:val="28"/>
          <w:szCs w:val="28"/>
        </w:rPr>
        <w:t xml:space="preserve">The </w:t>
      </w:r>
      <w:proofErr w:type="spellStart"/>
      <w:r w:rsidRPr="005F54C0">
        <w:rPr>
          <w:sz w:val="28"/>
          <w:szCs w:val="28"/>
        </w:rPr>
        <w:t>NutriPredict</w:t>
      </w:r>
      <w:proofErr w:type="spellEnd"/>
      <w:r w:rsidRPr="005F54C0">
        <w:rPr>
          <w:sz w:val="28"/>
          <w:szCs w:val="28"/>
        </w:rPr>
        <w:t xml:space="preserve"> system works like this </w:t>
      </w:r>
      <w:proofErr w:type="spellStart"/>
      <w:r w:rsidRPr="005F54C0">
        <w:rPr>
          <w:sz w:val="28"/>
          <w:szCs w:val="28"/>
        </w:rPr>
        <w:t>multi step</w:t>
      </w:r>
      <w:proofErr w:type="spellEnd"/>
      <w:r w:rsidRPr="005F54C0">
        <w:rPr>
          <w:sz w:val="28"/>
          <w:szCs w:val="28"/>
        </w:rPr>
        <w:t xml:space="preserve"> setup that takes basic patient info and turns it into some kind of prediction about health issues. It has these five main parts, but I think the way they connect is what makes it different from regular models.</w:t>
      </w:r>
    </w:p>
    <w:p w14:paraId="55B071AB" w14:textId="77777777" w:rsidR="005F54C0" w:rsidRPr="005F54C0" w:rsidRDefault="005F54C0" w:rsidP="005F54C0">
      <w:pPr>
        <w:tabs>
          <w:tab w:val="left" w:pos="1980"/>
        </w:tabs>
        <w:rPr>
          <w:sz w:val="28"/>
          <w:szCs w:val="28"/>
        </w:rPr>
      </w:pPr>
      <w:r w:rsidRPr="005F54C0">
        <w:rPr>
          <w:sz w:val="28"/>
          <w:szCs w:val="28"/>
        </w:rPr>
        <w:t>The main engine is this random forest with 100 decision trees, uncorrelated ones. It uses bootstrap sampling to make subsets of data, bagging basically. At each node, it picks random features and finds splits with Gini impurity. All trees run in parallel, making independent guesses, which cuts down variance and speeds things up. It seems efficient, but maybe not perfect for every case.</w:t>
      </w:r>
    </w:p>
    <w:p w14:paraId="08569A33" w14:textId="383513BA" w:rsidR="005F54C0" w:rsidRPr="005F54C0" w:rsidRDefault="005F54C0" w:rsidP="005F54C0">
      <w:pPr>
        <w:tabs>
          <w:tab w:val="left" w:pos="1980"/>
        </w:tabs>
        <w:rPr>
          <w:sz w:val="28"/>
          <w:szCs w:val="28"/>
        </w:rPr>
      </w:pPr>
      <w:r w:rsidRPr="005F54C0">
        <w:rPr>
          <w:sz w:val="28"/>
          <w:szCs w:val="28"/>
        </w:rPr>
        <w:t>Before finalizing, there</w:t>
      </w:r>
      <w:r>
        <w:rPr>
          <w:sz w:val="28"/>
          <w:szCs w:val="28"/>
        </w:rPr>
        <w:t>’</w:t>
      </w:r>
      <w:r w:rsidRPr="005F54C0">
        <w:rPr>
          <w:sz w:val="28"/>
          <w:szCs w:val="28"/>
        </w:rPr>
        <w:t>s hyperparameter tuning with grid search CV, checking tree depth and min sample splits across validations. This helps it generalize to new patients, avoids overfitting, which is a big problem in these models. I might be oversimplifying, but it finds the best setup systematically.</w:t>
      </w:r>
    </w:p>
    <w:p w14:paraId="5609F2DD" w14:textId="67429671" w:rsidR="005F54C0" w:rsidRPr="005F54C0" w:rsidRDefault="005F54C0" w:rsidP="005F54C0">
      <w:pPr>
        <w:tabs>
          <w:tab w:val="left" w:pos="1980"/>
        </w:tabs>
        <w:rPr>
          <w:sz w:val="28"/>
          <w:szCs w:val="28"/>
        </w:rPr>
      </w:pPr>
      <w:r w:rsidRPr="005F54C0">
        <w:rPr>
          <w:sz w:val="28"/>
          <w:szCs w:val="28"/>
        </w:rPr>
        <w:t>In the end, its majority voting from the trees. Each votes for one of the states, healthy or an</w:t>
      </w:r>
      <w:r>
        <w:rPr>
          <w:sz w:val="28"/>
          <w:szCs w:val="28"/>
        </w:rPr>
        <w:t>a</w:t>
      </w:r>
      <w:r w:rsidRPr="005F54C0">
        <w:rPr>
          <w:sz w:val="28"/>
          <w:szCs w:val="28"/>
        </w:rPr>
        <w:t>emia, scurvy, rickets, night blindness. Probabilities come from vote counts, and output is the predicted diagnosis with a confidence percentage. That part stands out, how it combines everything into one forecast.</w:t>
      </w:r>
    </w:p>
    <w:p w14:paraId="501508A8" w14:textId="449A0E6E" w:rsidR="005F54C0" w:rsidRDefault="005F54C0" w:rsidP="005F54C0">
      <w:pPr>
        <w:tabs>
          <w:tab w:val="left" w:pos="1980"/>
        </w:tabs>
        <w:rPr>
          <w:sz w:val="28"/>
          <w:szCs w:val="28"/>
        </w:rPr>
      </w:pPr>
      <w:r w:rsidRPr="005F54C0">
        <w:rPr>
          <w:sz w:val="28"/>
          <w:szCs w:val="28"/>
        </w:rPr>
        <w:lastRenderedPageBreak/>
        <w:t>The whole pipeline feels solid, though some stages overlap a bit in practice. Like, feature identification ties into preprocessing closely, and the ensemble handles the heavy lifting.</w:t>
      </w:r>
    </w:p>
    <w:p w14:paraId="10F5A94A" w14:textId="77777777" w:rsidR="00602155" w:rsidRDefault="00602155" w:rsidP="005F54C0">
      <w:pPr>
        <w:tabs>
          <w:tab w:val="left" w:pos="1980"/>
        </w:tabs>
        <w:rPr>
          <w:sz w:val="28"/>
          <w:szCs w:val="28"/>
        </w:rPr>
      </w:pPr>
    </w:p>
    <w:p w14:paraId="57E6E981" w14:textId="77777777" w:rsidR="00602155" w:rsidRDefault="00602155" w:rsidP="005F54C0">
      <w:pPr>
        <w:tabs>
          <w:tab w:val="left" w:pos="1980"/>
        </w:tabs>
        <w:rPr>
          <w:sz w:val="28"/>
          <w:szCs w:val="28"/>
        </w:rPr>
      </w:pPr>
    </w:p>
    <w:p w14:paraId="41DD1D06" w14:textId="2D455552" w:rsidR="00602155" w:rsidRDefault="00602155" w:rsidP="005F54C0">
      <w:pPr>
        <w:tabs>
          <w:tab w:val="left" w:pos="1980"/>
        </w:tabs>
        <w:rPr>
          <w:sz w:val="28"/>
          <w:szCs w:val="28"/>
        </w:rPr>
      </w:pPr>
      <w:r w:rsidRPr="00602155">
        <w:rPr>
          <w:sz w:val="28"/>
          <w:szCs w:val="28"/>
        </w:rPr>
        <w:drawing>
          <wp:inline distT="0" distB="0" distL="0" distR="0" wp14:anchorId="52E2AD9A" wp14:editId="779A0C9B">
            <wp:extent cx="6029960" cy="3181350"/>
            <wp:effectExtent l="0" t="0" r="8890" b="0"/>
            <wp:docPr id="1992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2517" name=""/>
                    <pic:cNvPicPr/>
                  </pic:nvPicPr>
                  <pic:blipFill rotWithShape="1">
                    <a:blip r:embed="rId5"/>
                    <a:srcRect b="7042"/>
                    <a:stretch>
                      <a:fillRect/>
                    </a:stretch>
                  </pic:blipFill>
                  <pic:spPr bwMode="auto">
                    <a:xfrm>
                      <a:off x="0" y="0"/>
                      <a:ext cx="6029960" cy="3181350"/>
                    </a:xfrm>
                    <a:prstGeom prst="rect">
                      <a:avLst/>
                    </a:prstGeom>
                    <a:ln>
                      <a:noFill/>
                    </a:ln>
                    <a:extLst>
                      <a:ext uri="{53640926-AAD7-44D8-BBD7-CCE9431645EC}">
                        <a14:shadowObscured xmlns:a14="http://schemas.microsoft.com/office/drawing/2010/main"/>
                      </a:ext>
                    </a:extLst>
                  </pic:spPr>
                </pic:pic>
              </a:graphicData>
            </a:graphic>
          </wp:inline>
        </w:drawing>
      </w:r>
    </w:p>
    <w:p w14:paraId="5F1C12CB" w14:textId="77777777" w:rsidR="00602155" w:rsidRDefault="00602155" w:rsidP="00602155">
      <w:pPr>
        <w:rPr>
          <w:sz w:val="28"/>
          <w:szCs w:val="28"/>
        </w:rPr>
      </w:pPr>
    </w:p>
    <w:p w14:paraId="451CCE25" w14:textId="5F5F5FB7" w:rsidR="00602155" w:rsidRPr="00113A68" w:rsidRDefault="00602155" w:rsidP="00602155">
      <w:pPr>
        <w:rPr>
          <w:sz w:val="28"/>
          <w:szCs w:val="28"/>
        </w:rPr>
      </w:pPr>
      <w:r w:rsidRPr="002F530F">
        <w:rPr>
          <w:noProof/>
          <w:sz w:val="28"/>
          <w:szCs w:val="28"/>
        </w:rPr>
        <w:drawing>
          <wp:inline distT="0" distB="0" distL="0" distR="0" wp14:anchorId="27D41728" wp14:editId="0E891122">
            <wp:extent cx="5731510" cy="585470"/>
            <wp:effectExtent l="0" t="0" r="2540" b="5080"/>
            <wp:docPr id="117072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21667" name=""/>
                    <pic:cNvPicPr/>
                  </pic:nvPicPr>
                  <pic:blipFill>
                    <a:blip r:embed="rId6"/>
                    <a:stretch>
                      <a:fillRect/>
                    </a:stretch>
                  </pic:blipFill>
                  <pic:spPr>
                    <a:xfrm>
                      <a:off x="0" y="0"/>
                      <a:ext cx="5731510" cy="585470"/>
                    </a:xfrm>
                    <a:prstGeom prst="rect">
                      <a:avLst/>
                    </a:prstGeom>
                  </pic:spPr>
                </pic:pic>
              </a:graphicData>
            </a:graphic>
          </wp:inline>
        </w:drawing>
      </w:r>
    </w:p>
    <w:p w14:paraId="38503238" w14:textId="77777777" w:rsidR="00113A68" w:rsidRDefault="00602155" w:rsidP="00602155">
      <w:pPr>
        <w:rPr>
          <w:sz w:val="28"/>
          <w:szCs w:val="28"/>
        </w:rPr>
      </w:pPr>
      <w:r>
        <w:rPr>
          <w:noProof/>
        </w:rPr>
        <w:drawing>
          <wp:inline distT="0" distB="0" distL="0" distR="0" wp14:anchorId="3B62F049" wp14:editId="585646C0">
            <wp:extent cx="2919730" cy="2540288"/>
            <wp:effectExtent l="0" t="0" r="0" b="0"/>
            <wp:docPr id="211831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9365" cy="2557371"/>
                    </a:xfrm>
                    <a:prstGeom prst="rect">
                      <a:avLst/>
                    </a:prstGeom>
                    <a:noFill/>
                    <a:ln>
                      <a:noFill/>
                    </a:ln>
                  </pic:spPr>
                </pic:pic>
              </a:graphicData>
            </a:graphic>
          </wp:inline>
        </w:drawing>
      </w:r>
    </w:p>
    <w:p w14:paraId="07F46C9F" w14:textId="77777777" w:rsidR="00602155" w:rsidRDefault="00602155" w:rsidP="00602155">
      <w:pPr>
        <w:rPr>
          <w:sz w:val="28"/>
          <w:szCs w:val="28"/>
        </w:rPr>
      </w:pPr>
      <w:r>
        <w:rPr>
          <w:noProof/>
        </w:rPr>
        <w:lastRenderedPageBreak/>
        <w:drawing>
          <wp:inline distT="0" distB="0" distL="0" distR="0" wp14:anchorId="370F47CB" wp14:editId="4E02B151">
            <wp:extent cx="3500120" cy="3270490"/>
            <wp:effectExtent l="0" t="0" r="5080" b="6350"/>
            <wp:docPr id="1123757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2405" cy="3281969"/>
                    </a:xfrm>
                    <a:prstGeom prst="rect">
                      <a:avLst/>
                    </a:prstGeom>
                    <a:noFill/>
                    <a:ln>
                      <a:noFill/>
                    </a:ln>
                  </pic:spPr>
                </pic:pic>
              </a:graphicData>
            </a:graphic>
          </wp:inline>
        </w:drawing>
      </w:r>
    </w:p>
    <w:p w14:paraId="46F7BE98" w14:textId="77777777" w:rsidR="00602155" w:rsidRDefault="00602155" w:rsidP="00602155">
      <w:pPr>
        <w:rPr>
          <w:sz w:val="28"/>
          <w:szCs w:val="28"/>
        </w:rPr>
      </w:pPr>
      <w:r>
        <w:rPr>
          <w:noProof/>
        </w:rPr>
        <w:drawing>
          <wp:inline distT="0" distB="0" distL="0" distR="0" wp14:anchorId="5F1ED7B5" wp14:editId="19869C4B">
            <wp:extent cx="2809534" cy="2381059"/>
            <wp:effectExtent l="0" t="0" r="0" b="635"/>
            <wp:docPr id="13548368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4067" cy="2384901"/>
                    </a:xfrm>
                    <a:prstGeom prst="rect">
                      <a:avLst/>
                    </a:prstGeom>
                    <a:noFill/>
                    <a:ln>
                      <a:noFill/>
                    </a:ln>
                  </pic:spPr>
                </pic:pic>
              </a:graphicData>
            </a:graphic>
          </wp:inline>
        </w:drawing>
      </w:r>
    </w:p>
    <w:p w14:paraId="02124588" w14:textId="77777777" w:rsidR="00113A68" w:rsidRDefault="00113A68" w:rsidP="00602155">
      <w:pPr>
        <w:rPr>
          <w:sz w:val="28"/>
          <w:szCs w:val="28"/>
        </w:rPr>
      </w:pPr>
    </w:p>
    <w:p w14:paraId="7976A9A0" w14:textId="77777777" w:rsidR="00113A68" w:rsidRDefault="00113A68" w:rsidP="00602155">
      <w:pPr>
        <w:rPr>
          <w:sz w:val="28"/>
          <w:szCs w:val="28"/>
        </w:rPr>
      </w:pPr>
    </w:p>
    <w:p w14:paraId="788D216F" w14:textId="77777777" w:rsidR="00113A68" w:rsidRDefault="00113A68" w:rsidP="00602155">
      <w:pPr>
        <w:rPr>
          <w:sz w:val="28"/>
          <w:szCs w:val="28"/>
        </w:rPr>
      </w:pPr>
    </w:p>
    <w:p w14:paraId="4ECFB5D0" w14:textId="16D9CE23" w:rsidR="00113A68" w:rsidRDefault="00113A68" w:rsidP="00602155">
      <w:pPr>
        <w:rPr>
          <w:sz w:val="28"/>
          <w:szCs w:val="28"/>
        </w:rPr>
      </w:pPr>
      <w:r>
        <w:rPr>
          <w:sz w:val="28"/>
          <w:szCs w:val="28"/>
        </w:rPr>
        <w:t>COCLUSION :</w:t>
      </w:r>
    </w:p>
    <w:p w14:paraId="4BDB23FE" w14:textId="77777777" w:rsidR="00113A68" w:rsidRPr="00113A68" w:rsidRDefault="00113A68" w:rsidP="00113A68">
      <w:pPr>
        <w:rPr>
          <w:sz w:val="28"/>
          <w:szCs w:val="28"/>
        </w:rPr>
      </w:pPr>
      <w:r w:rsidRPr="00113A68">
        <w:rPr>
          <w:sz w:val="28"/>
          <w:szCs w:val="28"/>
        </w:rPr>
        <w:t xml:space="preserve">In conclusion, this research successfully developed </w:t>
      </w:r>
      <w:proofErr w:type="spellStart"/>
      <w:r w:rsidRPr="00113A68">
        <w:rPr>
          <w:b/>
          <w:bCs/>
          <w:sz w:val="28"/>
          <w:szCs w:val="28"/>
        </w:rPr>
        <w:t>NutriPredict</w:t>
      </w:r>
      <w:proofErr w:type="spellEnd"/>
      <w:r w:rsidRPr="00113A68">
        <w:rPr>
          <w:sz w:val="28"/>
          <w:szCs w:val="28"/>
        </w:rPr>
        <w:t xml:space="preserve">, a high-accuracy machine learning framework for the non-invasive forecasting of nutritional deficiencies. By leveraging a Random Forest ensemble model and a multi-dimensional dataset of 34 features, the system achieved a state-of-the-art accuracy of </w:t>
      </w:r>
      <w:r w:rsidRPr="00113A68">
        <w:rPr>
          <w:b/>
          <w:bCs/>
          <w:sz w:val="28"/>
          <w:szCs w:val="28"/>
        </w:rPr>
        <w:t>98.75%</w:t>
      </w:r>
      <w:r w:rsidRPr="00113A68">
        <w:rPr>
          <w:sz w:val="28"/>
          <w:szCs w:val="28"/>
        </w:rPr>
        <w:t>.</w:t>
      </w:r>
    </w:p>
    <w:p w14:paraId="3100A6E2" w14:textId="60C3F3F6" w:rsidR="00113A68" w:rsidRDefault="00113A68" w:rsidP="00113A68">
      <w:pPr>
        <w:rPr>
          <w:sz w:val="28"/>
          <w:szCs w:val="28"/>
        </w:rPr>
      </w:pPr>
      <w:r w:rsidRPr="00113A68">
        <w:rPr>
          <w:sz w:val="28"/>
          <w:szCs w:val="28"/>
        </w:rPr>
        <w:lastRenderedPageBreak/>
        <w:t xml:space="preserve">The study proves that integrating lifestyle, environmental, and basic biometric data can effectively bypass the need for frequent, invasive testing. </w:t>
      </w:r>
      <w:proofErr w:type="spellStart"/>
      <w:r w:rsidRPr="00113A68">
        <w:rPr>
          <w:sz w:val="28"/>
          <w:szCs w:val="28"/>
        </w:rPr>
        <w:t>NutriPredict</w:t>
      </w:r>
      <w:proofErr w:type="spellEnd"/>
      <w:r w:rsidRPr="00113A68">
        <w:rPr>
          <w:sz w:val="28"/>
          <w:szCs w:val="28"/>
        </w:rPr>
        <w:t xml:space="preserve"> serves as a robust clinical triage tool, enabling early intervention for conditions like An</w:t>
      </w:r>
      <w:r>
        <w:rPr>
          <w:sz w:val="28"/>
          <w:szCs w:val="28"/>
        </w:rPr>
        <w:t>a</w:t>
      </w:r>
      <w:r w:rsidRPr="00113A68">
        <w:rPr>
          <w:sz w:val="28"/>
          <w:szCs w:val="28"/>
        </w:rPr>
        <w:t>emia and Rickets, ultimately providing a scalable solution to combat the global crisis of "Hidden Hunger."</w:t>
      </w:r>
    </w:p>
    <w:p w14:paraId="2E2FD28D" w14:textId="77777777" w:rsidR="00C551C4" w:rsidRDefault="00C551C4" w:rsidP="00113A68">
      <w:pPr>
        <w:rPr>
          <w:sz w:val="28"/>
          <w:szCs w:val="28"/>
        </w:rPr>
      </w:pPr>
    </w:p>
    <w:p w14:paraId="3D6DF475" w14:textId="2AAC5E69" w:rsidR="00C551C4" w:rsidRDefault="00C551C4" w:rsidP="00113A68">
      <w:pPr>
        <w:rPr>
          <w:sz w:val="28"/>
          <w:szCs w:val="28"/>
        </w:rPr>
      </w:pPr>
      <w:r>
        <w:rPr>
          <w:sz w:val="28"/>
          <w:szCs w:val="28"/>
        </w:rPr>
        <w:t xml:space="preserve">V: REFERENCE </w:t>
      </w:r>
    </w:p>
    <w:p w14:paraId="1360D2E9" w14:textId="77777777" w:rsidR="00C551C4" w:rsidRDefault="00C551C4" w:rsidP="00113A68">
      <w:pPr>
        <w:rPr>
          <w:sz w:val="28"/>
          <w:szCs w:val="28"/>
        </w:rPr>
      </w:pPr>
    </w:p>
    <w:p w14:paraId="2E4F7066" w14:textId="77777777" w:rsidR="00C551C4" w:rsidRPr="00C551C4" w:rsidRDefault="00C551C4" w:rsidP="00C551C4">
      <w:pPr>
        <w:rPr>
          <w:sz w:val="28"/>
          <w:szCs w:val="28"/>
        </w:rPr>
      </w:pPr>
      <w:r w:rsidRPr="00C551C4">
        <w:rPr>
          <w:sz w:val="28"/>
          <w:szCs w:val="28"/>
        </w:rPr>
        <w:t>To ensure your 8-page research paper has the highest academic impact, here is the curated selection of the most authoritative references—one from each of your categories—formatted in standard IEEE/APA style.</w:t>
      </w:r>
    </w:p>
    <w:p w14:paraId="3897B7D8" w14:textId="77777777" w:rsidR="00C551C4" w:rsidRPr="00C551C4" w:rsidRDefault="00C551C4" w:rsidP="00C551C4">
      <w:pPr>
        <w:rPr>
          <w:b/>
          <w:bCs/>
          <w:sz w:val="28"/>
          <w:szCs w:val="28"/>
        </w:rPr>
      </w:pPr>
      <w:r w:rsidRPr="00C551C4">
        <w:rPr>
          <w:b/>
          <w:bCs/>
          <w:sz w:val="28"/>
          <w:szCs w:val="28"/>
        </w:rPr>
        <w:t>Selected High-Impact References</w:t>
      </w:r>
    </w:p>
    <w:p w14:paraId="2F74BB8D" w14:textId="77777777" w:rsidR="00C551C4" w:rsidRPr="00C551C4" w:rsidRDefault="00C551C4" w:rsidP="00C551C4">
      <w:pPr>
        <w:rPr>
          <w:sz w:val="28"/>
          <w:szCs w:val="28"/>
        </w:rPr>
      </w:pPr>
      <w:r w:rsidRPr="00C551C4">
        <w:rPr>
          <w:b/>
          <w:bCs/>
          <w:sz w:val="28"/>
          <w:szCs w:val="28"/>
        </w:rPr>
        <w:t>1. Core Literature (The Technical Foundation)</w:t>
      </w:r>
    </w:p>
    <w:p w14:paraId="2C4BE126" w14:textId="77777777" w:rsidR="00C551C4" w:rsidRPr="00C551C4" w:rsidRDefault="00C551C4" w:rsidP="00C551C4">
      <w:pPr>
        <w:numPr>
          <w:ilvl w:val="0"/>
          <w:numId w:val="4"/>
        </w:numPr>
        <w:rPr>
          <w:sz w:val="28"/>
          <w:szCs w:val="28"/>
        </w:rPr>
      </w:pPr>
      <w:r w:rsidRPr="00C551C4">
        <w:rPr>
          <w:b/>
          <w:bCs/>
          <w:sz w:val="28"/>
          <w:szCs w:val="28"/>
        </w:rPr>
        <w:t>Geron, A. (2019).</w:t>
      </w:r>
      <w:r w:rsidRPr="00C551C4">
        <w:rPr>
          <w:sz w:val="28"/>
          <w:szCs w:val="28"/>
        </w:rPr>
        <w:t xml:space="preserve"> </w:t>
      </w:r>
      <w:r w:rsidRPr="00C551C4">
        <w:rPr>
          <w:i/>
          <w:iCs/>
          <w:sz w:val="28"/>
          <w:szCs w:val="28"/>
        </w:rPr>
        <w:t xml:space="preserve">Hands-On Machine Learning with Scikit-Learn, </w:t>
      </w:r>
      <w:proofErr w:type="spellStart"/>
      <w:r w:rsidRPr="00C551C4">
        <w:rPr>
          <w:i/>
          <w:iCs/>
          <w:sz w:val="28"/>
          <w:szCs w:val="28"/>
        </w:rPr>
        <w:t>Keras</w:t>
      </w:r>
      <w:proofErr w:type="spellEnd"/>
      <w:r w:rsidRPr="00C551C4">
        <w:rPr>
          <w:i/>
          <w:iCs/>
          <w:sz w:val="28"/>
          <w:szCs w:val="28"/>
        </w:rPr>
        <w:t>, and TensorFlow: Concepts, Tools, and Techniques to Build Intelligent Systems</w:t>
      </w:r>
      <w:r w:rsidRPr="00C551C4">
        <w:rPr>
          <w:sz w:val="28"/>
          <w:szCs w:val="28"/>
        </w:rPr>
        <w:t>. O'Reilly Media.</w:t>
      </w:r>
    </w:p>
    <w:p w14:paraId="760928DF" w14:textId="77777777" w:rsidR="00C551C4" w:rsidRPr="00C551C4" w:rsidRDefault="00C551C4" w:rsidP="00C551C4">
      <w:pPr>
        <w:numPr>
          <w:ilvl w:val="1"/>
          <w:numId w:val="4"/>
        </w:numPr>
        <w:rPr>
          <w:sz w:val="28"/>
          <w:szCs w:val="28"/>
        </w:rPr>
      </w:pPr>
      <w:r w:rsidRPr="00C551C4">
        <w:rPr>
          <w:i/>
          <w:iCs/>
          <w:sz w:val="28"/>
          <w:szCs w:val="28"/>
        </w:rPr>
        <w:t>Why use this:</w:t>
      </w:r>
      <w:r w:rsidRPr="00C551C4">
        <w:rPr>
          <w:sz w:val="28"/>
          <w:szCs w:val="28"/>
        </w:rPr>
        <w:t xml:space="preserve"> It is the gold standard for explaining the practical implementation of the Scikit-learn pipelines and Random Forest logic you used in your project.</w:t>
      </w:r>
    </w:p>
    <w:p w14:paraId="5871EA72" w14:textId="77777777" w:rsidR="00C551C4" w:rsidRPr="00C551C4" w:rsidRDefault="00C551C4" w:rsidP="00C551C4">
      <w:pPr>
        <w:rPr>
          <w:sz w:val="28"/>
          <w:szCs w:val="28"/>
        </w:rPr>
      </w:pPr>
      <w:r w:rsidRPr="00C551C4">
        <w:rPr>
          <w:b/>
          <w:bCs/>
          <w:sz w:val="28"/>
          <w:szCs w:val="28"/>
        </w:rPr>
        <w:t>2. Research Papers (The Algorithmic Origin)</w:t>
      </w:r>
    </w:p>
    <w:p w14:paraId="253C05EF" w14:textId="77777777" w:rsidR="00C551C4" w:rsidRPr="00C551C4" w:rsidRDefault="00C551C4" w:rsidP="00C551C4">
      <w:pPr>
        <w:numPr>
          <w:ilvl w:val="0"/>
          <w:numId w:val="5"/>
        </w:numPr>
        <w:rPr>
          <w:sz w:val="28"/>
          <w:szCs w:val="28"/>
        </w:rPr>
      </w:pPr>
      <w:proofErr w:type="spellStart"/>
      <w:r w:rsidRPr="00C551C4">
        <w:rPr>
          <w:b/>
          <w:bCs/>
          <w:sz w:val="28"/>
          <w:szCs w:val="28"/>
        </w:rPr>
        <w:t>Breiman</w:t>
      </w:r>
      <w:proofErr w:type="spellEnd"/>
      <w:r w:rsidRPr="00C551C4">
        <w:rPr>
          <w:b/>
          <w:bCs/>
          <w:sz w:val="28"/>
          <w:szCs w:val="28"/>
        </w:rPr>
        <w:t>, L. (2001).</w:t>
      </w:r>
      <w:r w:rsidRPr="00C551C4">
        <w:rPr>
          <w:sz w:val="28"/>
          <w:szCs w:val="28"/>
        </w:rPr>
        <w:t xml:space="preserve"> "Random Forests." </w:t>
      </w:r>
      <w:r w:rsidRPr="00C551C4">
        <w:rPr>
          <w:i/>
          <w:iCs/>
          <w:sz w:val="28"/>
          <w:szCs w:val="28"/>
        </w:rPr>
        <w:t>Machine Learning</w:t>
      </w:r>
      <w:r w:rsidRPr="00C551C4">
        <w:rPr>
          <w:sz w:val="28"/>
          <w:szCs w:val="28"/>
        </w:rPr>
        <w:t>, 45(1), 5-32.</w:t>
      </w:r>
    </w:p>
    <w:p w14:paraId="0ABC7898" w14:textId="77777777" w:rsidR="00C551C4" w:rsidRPr="00C551C4" w:rsidRDefault="00C551C4" w:rsidP="00C551C4">
      <w:pPr>
        <w:numPr>
          <w:ilvl w:val="1"/>
          <w:numId w:val="5"/>
        </w:numPr>
        <w:rPr>
          <w:sz w:val="28"/>
          <w:szCs w:val="28"/>
        </w:rPr>
      </w:pPr>
      <w:r w:rsidRPr="00C551C4">
        <w:rPr>
          <w:i/>
          <w:iCs/>
          <w:sz w:val="28"/>
          <w:szCs w:val="28"/>
        </w:rPr>
        <w:t>Why use this:</w:t>
      </w:r>
      <w:r w:rsidRPr="00C551C4">
        <w:rPr>
          <w:sz w:val="28"/>
          <w:szCs w:val="28"/>
        </w:rPr>
        <w:t xml:space="preserve"> This is the seminal paper that invented the Random Forest algorithm. Citing the original creator gives your paper significant academic "weight."</w:t>
      </w:r>
    </w:p>
    <w:p w14:paraId="7B6B1FBB" w14:textId="77777777" w:rsidR="00C551C4" w:rsidRPr="00C551C4" w:rsidRDefault="00C551C4" w:rsidP="00C551C4">
      <w:pPr>
        <w:rPr>
          <w:sz w:val="28"/>
          <w:szCs w:val="28"/>
        </w:rPr>
      </w:pPr>
      <w:r w:rsidRPr="00C551C4">
        <w:rPr>
          <w:b/>
          <w:bCs/>
          <w:sz w:val="28"/>
          <w:szCs w:val="28"/>
        </w:rPr>
        <w:t>3. Online Documentation (The Tool Citation)</w:t>
      </w:r>
    </w:p>
    <w:p w14:paraId="57AD31D5" w14:textId="77777777" w:rsidR="00C551C4" w:rsidRPr="00C551C4" w:rsidRDefault="00C551C4" w:rsidP="00C551C4">
      <w:pPr>
        <w:numPr>
          <w:ilvl w:val="0"/>
          <w:numId w:val="6"/>
        </w:numPr>
        <w:rPr>
          <w:sz w:val="28"/>
          <w:szCs w:val="28"/>
        </w:rPr>
      </w:pPr>
      <w:r w:rsidRPr="00C551C4">
        <w:rPr>
          <w:b/>
          <w:bCs/>
          <w:sz w:val="28"/>
          <w:szCs w:val="28"/>
        </w:rPr>
        <w:t>Pedregosa, F., et al. (2011).</w:t>
      </w:r>
      <w:r w:rsidRPr="00C551C4">
        <w:rPr>
          <w:sz w:val="28"/>
          <w:szCs w:val="28"/>
        </w:rPr>
        <w:t xml:space="preserve"> "Scikit-learn: Machine Learning in Python." </w:t>
      </w:r>
      <w:r w:rsidRPr="00C551C4">
        <w:rPr>
          <w:i/>
          <w:iCs/>
          <w:sz w:val="28"/>
          <w:szCs w:val="28"/>
        </w:rPr>
        <w:t>Journal of Machine Learning Research</w:t>
      </w:r>
      <w:r w:rsidRPr="00C551C4">
        <w:rPr>
          <w:sz w:val="28"/>
          <w:szCs w:val="28"/>
        </w:rPr>
        <w:t>, 12, 2825-2830.</w:t>
      </w:r>
    </w:p>
    <w:p w14:paraId="2A5D9D9C" w14:textId="77777777" w:rsidR="00C551C4" w:rsidRPr="00C551C4" w:rsidRDefault="00C551C4" w:rsidP="00C551C4">
      <w:pPr>
        <w:numPr>
          <w:ilvl w:val="1"/>
          <w:numId w:val="6"/>
        </w:numPr>
        <w:rPr>
          <w:sz w:val="28"/>
          <w:szCs w:val="28"/>
        </w:rPr>
      </w:pPr>
      <w:r w:rsidRPr="00C551C4">
        <w:rPr>
          <w:i/>
          <w:iCs/>
          <w:sz w:val="28"/>
          <w:szCs w:val="28"/>
        </w:rPr>
        <w:t>Why use this:</w:t>
      </w:r>
      <w:r w:rsidRPr="00C551C4">
        <w:rPr>
          <w:sz w:val="28"/>
          <w:szCs w:val="28"/>
        </w:rPr>
        <w:t xml:space="preserve"> This is the official scientific citation for the Scikit-learn library. Every professional ML paper includes this to acknowledge the software framework.</w:t>
      </w:r>
    </w:p>
    <w:p w14:paraId="64742C5B" w14:textId="77777777" w:rsidR="00C551C4" w:rsidRPr="00C551C4" w:rsidRDefault="00C551C4" w:rsidP="00C551C4">
      <w:pPr>
        <w:rPr>
          <w:sz w:val="28"/>
          <w:szCs w:val="28"/>
        </w:rPr>
      </w:pPr>
      <w:r w:rsidRPr="00C551C4">
        <w:rPr>
          <w:b/>
          <w:bCs/>
          <w:sz w:val="28"/>
          <w:szCs w:val="28"/>
        </w:rPr>
        <w:t>4. Clinical &amp; Related Works (The Medical Context)</w:t>
      </w:r>
    </w:p>
    <w:p w14:paraId="57D69239" w14:textId="77777777" w:rsidR="00C551C4" w:rsidRPr="00C551C4" w:rsidRDefault="00C551C4" w:rsidP="00C551C4">
      <w:pPr>
        <w:numPr>
          <w:ilvl w:val="0"/>
          <w:numId w:val="7"/>
        </w:numPr>
        <w:rPr>
          <w:sz w:val="28"/>
          <w:szCs w:val="28"/>
        </w:rPr>
      </w:pPr>
      <w:r w:rsidRPr="00C551C4">
        <w:rPr>
          <w:b/>
          <w:bCs/>
          <w:sz w:val="28"/>
          <w:szCs w:val="28"/>
        </w:rPr>
        <w:lastRenderedPageBreak/>
        <w:t>Holick, M. F. (2007).</w:t>
      </w:r>
      <w:r w:rsidRPr="00C551C4">
        <w:rPr>
          <w:sz w:val="28"/>
          <w:szCs w:val="28"/>
        </w:rPr>
        <w:t xml:space="preserve"> "Vitamin D deficiency." </w:t>
      </w:r>
      <w:r w:rsidRPr="00C551C4">
        <w:rPr>
          <w:i/>
          <w:iCs/>
          <w:sz w:val="28"/>
          <w:szCs w:val="28"/>
        </w:rPr>
        <w:t>New England Journal of Medicine</w:t>
      </w:r>
      <w:r w:rsidRPr="00C551C4">
        <w:rPr>
          <w:sz w:val="28"/>
          <w:szCs w:val="28"/>
        </w:rPr>
        <w:t>, 357(3), 266-281.</w:t>
      </w:r>
    </w:p>
    <w:p w14:paraId="5DB47583" w14:textId="77777777" w:rsidR="00C551C4" w:rsidRPr="00C551C4" w:rsidRDefault="00C551C4" w:rsidP="00C551C4">
      <w:pPr>
        <w:numPr>
          <w:ilvl w:val="1"/>
          <w:numId w:val="7"/>
        </w:numPr>
        <w:rPr>
          <w:sz w:val="28"/>
          <w:szCs w:val="28"/>
        </w:rPr>
      </w:pPr>
      <w:r w:rsidRPr="00C551C4">
        <w:rPr>
          <w:i/>
          <w:iCs/>
          <w:sz w:val="28"/>
          <w:szCs w:val="28"/>
        </w:rPr>
        <w:t>Why use this:</w:t>
      </w:r>
      <w:r w:rsidRPr="00C551C4">
        <w:rPr>
          <w:sz w:val="28"/>
          <w:szCs w:val="28"/>
        </w:rPr>
        <w:t xml:space="preserve"> Published in one of the world's top medical journals, this provides the clinical baseline for your Vitamin D and Rickets forecasting.</w:t>
      </w:r>
    </w:p>
    <w:p w14:paraId="6B8AAE52" w14:textId="77777777" w:rsidR="00C551C4" w:rsidRDefault="00C551C4" w:rsidP="00113A68">
      <w:pPr>
        <w:rPr>
          <w:sz w:val="28"/>
          <w:szCs w:val="28"/>
        </w:rPr>
      </w:pPr>
    </w:p>
    <w:p w14:paraId="53CD6C88" w14:textId="77777777" w:rsidR="00113A68" w:rsidRDefault="00113A68" w:rsidP="00113A68">
      <w:pPr>
        <w:rPr>
          <w:sz w:val="28"/>
          <w:szCs w:val="28"/>
        </w:rPr>
      </w:pPr>
    </w:p>
    <w:p w14:paraId="6CEAE953" w14:textId="77777777" w:rsidR="00113A68" w:rsidRDefault="00113A68" w:rsidP="00113A68">
      <w:pPr>
        <w:rPr>
          <w:sz w:val="28"/>
          <w:szCs w:val="28"/>
        </w:rPr>
      </w:pPr>
    </w:p>
    <w:p w14:paraId="42B31A04" w14:textId="77777777" w:rsidR="00113A68" w:rsidRDefault="00113A68" w:rsidP="00113A68">
      <w:pPr>
        <w:rPr>
          <w:sz w:val="28"/>
          <w:szCs w:val="28"/>
        </w:rPr>
      </w:pPr>
    </w:p>
    <w:p w14:paraId="6A65DC5E" w14:textId="77777777" w:rsidR="00113A68" w:rsidRPr="00113A68" w:rsidRDefault="00113A68" w:rsidP="00113A68">
      <w:pPr>
        <w:rPr>
          <w:sz w:val="28"/>
          <w:szCs w:val="28"/>
        </w:rPr>
      </w:pPr>
    </w:p>
    <w:p w14:paraId="1FF63B8D" w14:textId="77777777" w:rsidR="00602155" w:rsidRDefault="00602155" w:rsidP="00602155">
      <w:pPr>
        <w:rPr>
          <w:sz w:val="28"/>
          <w:szCs w:val="28"/>
        </w:rPr>
      </w:pPr>
    </w:p>
    <w:p w14:paraId="44574738" w14:textId="3C6E4648" w:rsidR="00602155" w:rsidRDefault="00602155" w:rsidP="00602155">
      <w:pPr>
        <w:rPr>
          <w:sz w:val="28"/>
          <w:szCs w:val="28"/>
        </w:rPr>
      </w:pPr>
    </w:p>
    <w:p w14:paraId="28285BFD" w14:textId="3D2E8342" w:rsidR="00602155" w:rsidRDefault="00602155" w:rsidP="00602155">
      <w:pPr>
        <w:rPr>
          <w:sz w:val="28"/>
          <w:szCs w:val="28"/>
        </w:rPr>
      </w:pPr>
    </w:p>
    <w:p w14:paraId="2F5DB77A" w14:textId="77777777" w:rsidR="00602155" w:rsidRDefault="00602155" w:rsidP="00602155">
      <w:pPr>
        <w:rPr>
          <w:sz w:val="28"/>
          <w:szCs w:val="28"/>
        </w:rPr>
      </w:pPr>
    </w:p>
    <w:p w14:paraId="3954907F" w14:textId="77777777" w:rsidR="00602155" w:rsidRDefault="00602155" w:rsidP="00602155">
      <w:pPr>
        <w:rPr>
          <w:sz w:val="28"/>
          <w:szCs w:val="28"/>
        </w:rPr>
      </w:pPr>
    </w:p>
    <w:p w14:paraId="7C38356B" w14:textId="51120E79" w:rsidR="00602155" w:rsidRDefault="00602155" w:rsidP="00602155">
      <w:pPr>
        <w:rPr>
          <w:sz w:val="28"/>
          <w:szCs w:val="28"/>
        </w:rPr>
      </w:pPr>
    </w:p>
    <w:p w14:paraId="13664F8C" w14:textId="77777777" w:rsidR="00602155" w:rsidRDefault="00602155" w:rsidP="00602155">
      <w:pPr>
        <w:rPr>
          <w:sz w:val="28"/>
          <w:szCs w:val="28"/>
        </w:rPr>
      </w:pPr>
    </w:p>
    <w:p w14:paraId="57066322" w14:textId="77777777" w:rsidR="00602155" w:rsidRDefault="00602155" w:rsidP="00602155">
      <w:pPr>
        <w:rPr>
          <w:sz w:val="28"/>
          <w:szCs w:val="28"/>
        </w:rPr>
      </w:pPr>
    </w:p>
    <w:p w14:paraId="2B15EED0" w14:textId="3CC21205" w:rsidR="00602155" w:rsidRDefault="00602155" w:rsidP="00602155">
      <w:pPr>
        <w:rPr>
          <w:sz w:val="28"/>
          <w:szCs w:val="28"/>
        </w:rPr>
      </w:pPr>
    </w:p>
    <w:p w14:paraId="037764C7" w14:textId="77777777" w:rsidR="00602155" w:rsidRDefault="00602155" w:rsidP="00602155">
      <w:pPr>
        <w:rPr>
          <w:sz w:val="28"/>
          <w:szCs w:val="28"/>
        </w:rPr>
      </w:pPr>
    </w:p>
    <w:p w14:paraId="1661D726" w14:textId="77777777" w:rsidR="00602155" w:rsidRDefault="00602155" w:rsidP="00602155">
      <w:pPr>
        <w:rPr>
          <w:sz w:val="28"/>
          <w:szCs w:val="28"/>
        </w:rPr>
      </w:pPr>
    </w:p>
    <w:p w14:paraId="428790C4" w14:textId="7C3A3064" w:rsidR="00602155" w:rsidRDefault="00602155" w:rsidP="00602155">
      <w:pPr>
        <w:rPr>
          <w:sz w:val="28"/>
          <w:szCs w:val="28"/>
        </w:rPr>
      </w:pPr>
    </w:p>
    <w:p w14:paraId="65C97F60" w14:textId="77777777" w:rsidR="00602155" w:rsidRDefault="00602155" w:rsidP="00602155">
      <w:pPr>
        <w:rPr>
          <w:sz w:val="28"/>
          <w:szCs w:val="28"/>
        </w:rPr>
      </w:pPr>
    </w:p>
    <w:p w14:paraId="7E286D59" w14:textId="77777777" w:rsidR="00602155" w:rsidRPr="00500586" w:rsidRDefault="00602155" w:rsidP="00602155">
      <w:pPr>
        <w:rPr>
          <w:sz w:val="44"/>
          <w:szCs w:val="44"/>
        </w:rPr>
      </w:pPr>
    </w:p>
    <w:p w14:paraId="6FF7E99D" w14:textId="77777777" w:rsidR="00602155" w:rsidRDefault="00602155" w:rsidP="00602155"/>
    <w:p w14:paraId="14CA16A9" w14:textId="77777777" w:rsidR="00602155" w:rsidRDefault="00602155" w:rsidP="00602155"/>
    <w:p w14:paraId="73FB518F" w14:textId="77777777" w:rsidR="00602155" w:rsidRPr="005F54C0" w:rsidRDefault="00602155" w:rsidP="005F54C0">
      <w:pPr>
        <w:tabs>
          <w:tab w:val="left" w:pos="1980"/>
        </w:tabs>
        <w:rPr>
          <w:sz w:val="28"/>
          <w:szCs w:val="28"/>
        </w:rPr>
      </w:pPr>
    </w:p>
    <w:sectPr w:rsidR="00602155" w:rsidRPr="005F54C0" w:rsidSect="00371FEB">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86D7A"/>
    <w:multiLevelType w:val="multilevel"/>
    <w:tmpl w:val="3C085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7686E"/>
    <w:multiLevelType w:val="multilevel"/>
    <w:tmpl w:val="0B807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E5E5E"/>
    <w:multiLevelType w:val="multilevel"/>
    <w:tmpl w:val="001C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534AC6"/>
    <w:multiLevelType w:val="multilevel"/>
    <w:tmpl w:val="8D989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12FE1"/>
    <w:multiLevelType w:val="multilevel"/>
    <w:tmpl w:val="17DA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DE58C3"/>
    <w:multiLevelType w:val="multilevel"/>
    <w:tmpl w:val="03D41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10721"/>
    <w:multiLevelType w:val="multilevel"/>
    <w:tmpl w:val="7C32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091686">
    <w:abstractNumId w:val="6"/>
  </w:num>
  <w:num w:numId="2" w16cid:durableId="2036693686">
    <w:abstractNumId w:val="2"/>
  </w:num>
  <w:num w:numId="3" w16cid:durableId="1150051980">
    <w:abstractNumId w:val="4"/>
  </w:num>
  <w:num w:numId="4" w16cid:durableId="1938905364">
    <w:abstractNumId w:val="3"/>
  </w:num>
  <w:num w:numId="5" w16cid:durableId="2076851955">
    <w:abstractNumId w:val="0"/>
  </w:num>
  <w:num w:numId="6" w16cid:durableId="686249561">
    <w:abstractNumId w:val="1"/>
  </w:num>
  <w:num w:numId="7" w16cid:durableId="115553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0D7"/>
    <w:rsid w:val="000E2D93"/>
    <w:rsid w:val="00113A68"/>
    <w:rsid w:val="00326181"/>
    <w:rsid w:val="00371FEB"/>
    <w:rsid w:val="0047007A"/>
    <w:rsid w:val="005F54C0"/>
    <w:rsid w:val="00602155"/>
    <w:rsid w:val="008010D7"/>
    <w:rsid w:val="00AD03D4"/>
    <w:rsid w:val="00C551C4"/>
    <w:rsid w:val="00DA3651"/>
    <w:rsid w:val="00DB5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C0F14"/>
  <w15:chartTrackingRefBased/>
  <w15:docId w15:val="{03A91884-D5AA-47CB-AE28-BFAC8E20F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0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0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0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0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0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0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0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0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0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0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0D7"/>
    <w:rPr>
      <w:rFonts w:eastAsiaTheme="majorEastAsia" w:cstheme="majorBidi"/>
      <w:color w:val="272727" w:themeColor="text1" w:themeTint="D8"/>
    </w:rPr>
  </w:style>
  <w:style w:type="paragraph" w:styleId="Title">
    <w:name w:val="Title"/>
    <w:basedOn w:val="Normal"/>
    <w:next w:val="Normal"/>
    <w:link w:val="TitleChar"/>
    <w:uiPriority w:val="10"/>
    <w:qFormat/>
    <w:rsid w:val="00801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0D7"/>
    <w:pPr>
      <w:spacing w:before="160"/>
      <w:jc w:val="center"/>
    </w:pPr>
    <w:rPr>
      <w:i/>
      <w:iCs/>
      <w:color w:val="404040" w:themeColor="text1" w:themeTint="BF"/>
    </w:rPr>
  </w:style>
  <w:style w:type="character" w:customStyle="1" w:styleId="QuoteChar">
    <w:name w:val="Quote Char"/>
    <w:basedOn w:val="DefaultParagraphFont"/>
    <w:link w:val="Quote"/>
    <w:uiPriority w:val="29"/>
    <w:rsid w:val="008010D7"/>
    <w:rPr>
      <w:i/>
      <w:iCs/>
      <w:color w:val="404040" w:themeColor="text1" w:themeTint="BF"/>
    </w:rPr>
  </w:style>
  <w:style w:type="paragraph" w:styleId="ListParagraph">
    <w:name w:val="List Paragraph"/>
    <w:basedOn w:val="Normal"/>
    <w:uiPriority w:val="34"/>
    <w:qFormat/>
    <w:rsid w:val="008010D7"/>
    <w:pPr>
      <w:ind w:left="720"/>
      <w:contextualSpacing/>
    </w:pPr>
  </w:style>
  <w:style w:type="character" w:styleId="IntenseEmphasis">
    <w:name w:val="Intense Emphasis"/>
    <w:basedOn w:val="DefaultParagraphFont"/>
    <w:uiPriority w:val="21"/>
    <w:qFormat/>
    <w:rsid w:val="008010D7"/>
    <w:rPr>
      <w:i/>
      <w:iCs/>
      <w:color w:val="2F5496" w:themeColor="accent1" w:themeShade="BF"/>
    </w:rPr>
  </w:style>
  <w:style w:type="paragraph" w:styleId="IntenseQuote">
    <w:name w:val="Intense Quote"/>
    <w:basedOn w:val="Normal"/>
    <w:next w:val="Normal"/>
    <w:link w:val="IntenseQuoteChar"/>
    <w:uiPriority w:val="30"/>
    <w:qFormat/>
    <w:rsid w:val="00801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0D7"/>
    <w:rPr>
      <w:i/>
      <w:iCs/>
      <w:color w:val="2F5496" w:themeColor="accent1" w:themeShade="BF"/>
    </w:rPr>
  </w:style>
  <w:style w:type="character" w:styleId="IntenseReference">
    <w:name w:val="Intense Reference"/>
    <w:basedOn w:val="DefaultParagraphFont"/>
    <w:uiPriority w:val="32"/>
    <w:qFormat/>
    <w:rsid w:val="008010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1245</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simha reddy kogur</dc:creator>
  <cp:keywords/>
  <dc:description/>
  <cp:lastModifiedBy>bharath simha reddy kogur</cp:lastModifiedBy>
  <cp:revision>2</cp:revision>
  <dcterms:created xsi:type="dcterms:W3CDTF">2026-04-07T06:14:00Z</dcterms:created>
  <dcterms:modified xsi:type="dcterms:W3CDTF">2026-04-07T07:07:00Z</dcterms:modified>
</cp:coreProperties>
</file>