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12" w:rsidRDefault="00FA7412"/>
    <w:sectPr w:rsidR="00FA7412" w:rsidSect="00FA74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683" w:rsidRDefault="00695683" w:rsidP="00197D8E">
      <w:pPr>
        <w:spacing w:after="0" w:line="240" w:lineRule="auto"/>
      </w:pPr>
      <w:r>
        <w:separator/>
      </w:r>
    </w:p>
  </w:endnote>
  <w:endnote w:type="continuationSeparator" w:id="1">
    <w:p w:rsidR="00695683" w:rsidRDefault="00695683" w:rsidP="0019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D8E" w:rsidRDefault="00197D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D8E" w:rsidRDefault="00197D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D8E" w:rsidRDefault="00197D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683" w:rsidRDefault="00695683" w:rsidP="00197D8E">
      <w:pPr>
        <w:spacing w:after="0" w:line="240" w:lineRule="auto"/>
      </w:pPr>
      <w:r>
        <w:separator/>
      </w:r>
    </w:p>
  </w:footnote>
  <w:footnote w:type="continuationSeparator" w:id="1">
    <w:p w:rsidR="00695683" w:rsidRDefault="00695683" w:rsidP="0019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D8E" w:rsidRDefault="00197D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D8E" w:rsidRDefault="00197D8E" w:rsidP="00197D8E">
    <w:pPr>
      <w:pStyle w:val="Header"/>
      <w:rPr>
        <w:rFonts w:ascii="Times New Roman" w:hAnsi="Times New Roman" w:cs="Times New Roman"/>
        <w:b/>
        <w:sz w:val="16"/>
        <w:szCs w:val="16"/>
      </w:rPr>
    </w:pPr>
    <w:r>
      <w:rPr>
        <w:rFonts w:ascii="Times New Roman" w:hAnsi="Times New Roman" w:cs="Times New Roman"/>
        <w:b/>
        <w:sz w:val="16"/>
        <w:szCs w:val="16"/>
      </w:rPr>
      <w:t>Internet of things - Group 5</w:t>
    </w:r>
  </w:p>
  <w:p w:rsidR="00197D8E" w:rsidRDefault="00197D8E" w:rsidP="00197D8E">
    <w:pPr>
      <w:pStyle w:val="Header"/>
      <w:rPr>
        <w:rFonts w:ascii="Times New Roman" w:hAnsi="Times New Roman" w:cs="Times New Roman"/>
        <w:b/>
        <w:sz w:val="16"/>
        <w:szCs w:val="16"/>
      </w:rPr>
    </w:pPr>
  </w:p>
  <w:p w:rsidR="00197D8E" w:rsidRDefault="00197D8E" w:rsidP="00197D8E">
    <w:pPr>
      <w:pStyle w:val="Header"/>
      <w:rPr>
        <w:rFonts w:ascii="Times New Roman" w:hAnsi="Times New Roman" w:cs="Times New Roman"/>
        <w:b/>
        <w:sz w:val="16"/>
        <w:szCs w:val="16"/>
      </w:rPr>
    </w:pPr>
    <w:r>
      <w:rPr>
        <w:rFonts w:ascii="Times New Roman" w:hAnsi="Times New Roman" w:cs="Times New Roman"/>
        <w:b/>
        <w:sz w:val="16"/>
        <w:szCs w:val="16"/>
      </w:rPr>
      <w:t>Name : P.Shivani</w:t>
    </w:r>
  </w:p>
  <w:p w:rsidR="00197D8E" w:rsidRDefault="00197D8E" w:rsidP="00197D8E">
    <w:pPr>
      <w:pStyle w:val="Header"/>
      <w:rPr>
        <w:rFonts w:ascii="Times New Roman" w:hAnsi="Times New Roman" w:cs="Times New Roman"/>
        <w:b/>
        <w:sz w:val="16"/>
        <w:szCs w:val="16"/>
      </w:rPr>
    </w:pPr>
    <w:r>
      <w:rPr>
        <w:rFonts w:ascii="Times New Roman" w:hAnsi="Times New Roman" w:cs="Times New Roman"/>
        <w:b/>
        <w:sz w:val="16"/>
        <w:szCs w:val="16"/>
      </w:rPr>
      <w:t>Roll No : 950421106018</w:t>
    </w:r>
  </w:p>
  <w:p w:rsidR="00197D8E" w:rsidRDefault="00197D8E" w:rsidP="00197D8E">
    <w:pPr>
      <w:pStyle w:val="Header"/>
      <w:rPr>
        <w:rFonts w:ascii="Times New Roman" w:hAnsi="Times New Roman" w:cs="Times New Roman"/>
        <w:b/>
        <w:sz w:val="16"/>
        <w:szCs w:val="16"/>
      </w:rPr>
    </w:pPr>
  </w:p>
  <w:p w:rsidR="00197D8E" w:rsidRDefault="00197D8E" w:rsidP="00197D8E">
    <w:pPr>
      <w:pStyle w:val="Header"/>
      <w:rPr>
        <w:rFonts w:ascii="Times New Roman" w:hAnsi="Times New Roman" w:cs="Times New Roman"/>
        <w:b/>
        <w:sz w:val="16"/>
        <w:szCs w:val="16"/>
      </w:rPr>
    </w:pPr>
    <w:r>
      <w:rPr>
        <w:rFonts w:ascii="Times New Roman" w:hAnsi="Times New Roman" w:cs="Times New Roman"/>
        <w:b/>
        <w:sz w:val="16"/>
        <w:szCs w:val="16"/>
      </w:rPr>
      <w:t>Project Title: Smart Water System</w:t>
    </w:r>
  </w:p>
  <w:p w:rsidR="00197D8E" w:rsidRDefault="00197D8E" w:rsidP="00197D8E">
    <w:pPr>
      <w:pStyle w:val="Header"/>
      <w:rPr>
        <w:rFonts w:ascii="Times New Roman" w:hAnsi="Times New Roman" w:cs="Times New Roman"/>
        <w:b/>
        <w:sz w:val="16"/>
        <w:szCs w:val="16"/>
      </w:rPr>
    </w:pPr>
  </w:p>
  <w:p w:rsidR="00197D8E" w:rsidRDefault="00197D8E" w:rsidP="00197D8E">
    <w:pPr>
      <w:pStyle w:val="Header"/>
      <w:rPr>
        <w:rFonts w:ascii="Times New Roman" w:hAnsi="Times New Roman" w:cs="Times New Roman"/>
        <w:b/>
        <w:sz w:val="16"/>
        <w:szCs w:val="16"/>
      </w:rPr>
    </w:pP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  <w:r w:rsidRPr="00197D8E">
      <w:rPr>
        <w:rFonts w:ascii="Times New Roman" w:hAnsi="Times New Roman" w:cs="Times New Roman"/>
        <w:b/>
        <w:sz w:val="16"/>
        <w:szCs w:val="16"/>
      </w:rPr>
      <w:t>Phase 1:</w:t>
    </w:r>
    <w:r w:rsidRPr="00197D8E">
      <w:rPr>
        <w:rFonts w:ascii="Times New Roman" w:hAnsi="Times New Roman" w:cs="Times New Roman"/>
        <w:sz w:val="16"/>
        <w:szCs w:val="16"/>
      </w:rPr>
      <w:t xml:space="preserve"> </w:t>
    </w:r>
    <w:r w:rsidRPr="00197D8E">
      <w:rPr>
        <w:rFonts w:ascii="Times New Roman" w:hAnsi="Times New Roman" w:cs="Times New Roman"/>
        <w:b/>
        <w:sz w:val="16"/>
        <w:szCs w:val="16"/>
      </w:rPr>
      <w:t>Project definition and design thinking</w:t>
    </w: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  <w:r w:rsidRPr="00197D8E">
      <w:rPr>
        <w:rFonts w:ascii="Times New Roman" w:hAnsi="Times New Roman" w:cs="Times New Roman"/>
        <w:b/>
        <w:sz w:val="16"/>
        <w:szCs w:val="16"/>
      </w:rPr>
      <w:t>Define Project Goals:</w:t>
    </w:r>
    <w:r w:rsidRPr="00197D8E">
      <w:rPr>
        <w:rFonts w:ascii="Times New Roman" w:hAnsi="Times New Roman" w:cs="Times New Roman"/>
        <w:sz w:val="16"/>
        <w:szCs w:val="16"/>
      </w:rPr>
      <w:t xml:space="preserve"> Clearly outline the objectives of your smart water system, such as reducing water wastage, improving water quality, or enhancing operational efficiency.</w:t>
    </w: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  <w:r w:rsidRPr="00197D8E">
      <w:rPr>
        <w:rFonts w:ascii="Times New Roman" w:hAnsi="Times New Roman" w:cs="Times New Roman"/>
        <w:b/>
        <w:sz w:val="16"/>
        <w:szCs w:val="16"/>
      </w:rPr>
      <w:t>Identify Stakeholders:</w:t>
    </w:r>
    <w:r w:rsidRPr="00197D8E">
      <w:rPr>
        <w:rFonts w:ascii="Times New Roman" w:hAnsi="Times New Roman" w:cs="Times New Roman"/>
        <w:sz w:val="16"/>
        <w:szCs w:val="16"/>
      </w:rPr>
      <w:t xml:space="preserve"> Determine who will be involved and affected by the system, including water utility operators, regulatory bodies, and end-users.</w:t>
    </w: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  <w:r w:rsidRPr="00197D8E">
      <w:rPr>
        <w:rFonts w:ascii="Times New Roman" w:hAnsi="Times New Roman" w:cs="Times New Roman"/>
        <w:b/>
        <w:sz w:val="16"/>
        <w:szCs w:val="16"/>
      </w:rPr>
      <w:t>Requirements Analysis:</w:t>
    </w:r>
    <w:r w:rsidRPr="00197D8E">
      <w:rPr>
        <w:rFonts w:ascii="Times New Roman" w:hAnsi="Times New Roman" w:cs="Times New Roman"/>
        <w:sz w:val="16"/>
        <w:szCs w:val="16"/>
      </w:rPr>
      <w:t xml:space="preserve"> Gather detailed requirements for the system, considering factors like the type of data to be collected (e.g., water quality, consumption), geographical coverage, and scalability.</w:t>
    </w: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  <w:r w:rsidRPr="00197D8E">
      <w:rPr>
        <w:rFonts w:ascii="Times New Roman" w:hAnsi="Times New Roman" w:cs="Times New Roman"/>
        <w:b/>
        <w:sz w:val="16"/>
        <w:szCs w:val="16"/>
      </w:rPr>
      <w:t>Budget and Resources:</w:t>
    </w:r>
    <w:r w:rsidRPr="00197D8E">
      <w:rPr>
        <w:rFonts w:ascii="Times New Roman" w:hAnsi="Times New Roman" w:cs="Times New Roman"/>
        <w:sz w:val="16"/>
        <w:szCs w:val="16"/>
      </w:rPr>
      <w:t xml:space="preserve"> Estimate the budget and resources needed for the project, including hardware, software, personnel, and infrastructure.</w:t>
    </w: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  <w:r w:rsidRPr="00197D8E">
      <w:rPr>
        <w:rFonts w:ascii="Times New Roman" w:hAnsi="Times New Roman" w:cs="Times New Roman"/>
        <w:b/>
        <w:sz w:val="16"/>
        <w:szCs w:val="16"/>
      </w:rPr>
      <w:t>Regulatory Compliance:</w:t>
    </w:r>
    <w:r w:rsidRPr="00197D8E">
      <w:rPr>
        <w:rFonts w:ascii="Times New Roman" w:hAnsi="Times New Roman" w:cs="Times New Roman"/>
        <w:sz w:val="16"/>
        <w:szCs w:val="16"/>
      </w:rPr>
      <w:t xml:space="preserve"> Research and understand the relevant regulations and standards governing water quality and management in your region.</w:t>
    </w: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  <w:r w:rsidRPr="00197D8E">
      <w:rPr>
        <w:rFonts w:ascii="Times New Roman" w:hAnsi="Times New Roman" w:cs="Times New Roman"/>
        <w:b/>
        <w:sz w:val="16"/>
        <w:szCs w:val="16"/>
      </w:rPr>
      <w:t>Risk Assessment:</w:t>
    </w:r>
    <w:r w:rsidRPr="00197D8E">
      <w:rPr>
        <w:rFonts w:ascii="Times New Roman" w:hAnsi="Times New Roman" w:cs="Times New Roman"/>
        <w:sz w:val="16"/>
        <w:szCs w:val="16"/>
      </w:rPr>
      <w:t xml:space="preserve"> Identify potential risks and challenges, such as data security concerns, sensor reliability issues, or environmental factors that may affect sensor placement.</w:t>
    </w: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</w:p>
  <w:p w:rsidR="00197D8E" w:rsidRPr="00197D8E" w:rsidRDefault="00197D8E" w:rsidP="00197D8E">
    <w:pPr>
      <w:pStyle w:val="Header"/>
      <w:rPr>
        <w:rFonts w:ascii="Times New Roman" w:hAnsi="Times New Roman" w:cs="Times New Roman"/>
        <w:sz w:val="16"/>
        <w:szCs w:val="16"/>
      </w:rPr>
    </w:pPr>
    <w:r w:rsidRPr="00197D8E">
      <w:rPr>
        <w:rFonts w:ascii="Times New Roman" w:hAnsi="Times New Roman" w:cs="Times New Roman"/>
        <w:b/>
        <w:sz w:val="16"/>
        <w:szCs w:val="16"/>
      </w:rPr>
      <w:t>System Architecture:</w:t>
    </w:r>
    <w:r w:rsidRPr="00197D8E">
      <w:rPr>
        <w:rFonts w:ascii="Times New Roman" w:hAnsi="Times New Roman" w:cs="Times New Roman"/>
        <w:sz w:val="16"/>
        <w:szCs w:val="16"/>
      </w:rPr>
      <w:t xml:space="preserve"> Begin to draft a high-level architecture for the smart water system, considering how data will flow from sensors to the end-user interface.</w:t>
    </w:r>
  </w:p>
  <w:p w:rsidR="00197D8E" w:rsidRPr="00197D8E" w:rsidRDefault="00197D8E">
    <w:pPr>
      <w:pStyle w:val="Header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D8E" w:rsidRDefault="00197D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7D8E"/>
    <w:rsid w:val="00197D8E"/>
    <w:rsid w:val="00695683"/>
    <w:rsid w:val="00FA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D8E"/>
  </w:style>
  <w:style w:type="paragraph" w:styleId="Footer">
    <w:name w:val="footer"/>
    <w:basedOn w:val="Normal"/>
    <w:link w:val="FooterChar"/>
    <w:uiPriority w:val="99"/>
    <w:semiHidden/>
    <w:unhideWhenUsed/>
    <w:rsid w:val="0019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2023-10-09T07:42:00Z</dcterms:created>
  <dcterms:modified xsi:type="dcterms:W3CDTF">2023-10-09T07:51:00Z</dcterms:modified>
</cp:coreProperties>
</file>