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FF1B" w14:textId="3FFA25A7" w:rsidR="00563A94" w:rsidRDefault="00563A94" w:rsidP="00C02B28">
      <w:pPr>
        <w:rPr>
          <w:rFonts w:asciiTheme="minorHAnsi" w:hAnsiTheme="minorHAnsi" w:cstheme="minorHAnsi"/>
        </w:rPr>
      </w:pPr>
    </w:p>
    <w:sdt>
      <w:sdtPr>
        <w:rPr>
          <w:rFonts w:asciiTheme="minorHAnsi" w:hAnsiTheme="minorHAnsi" w:cstheme="minorHAnsi"/>
        </w:rPr>
        <w:id w:val="1059750735"/>
        <w:docPartObj>
          <w:docPartGallery w:val="Cover Pages"/>
          <w:docPartUnique/>
        </w:docPartObj>
      </w:sdtPr>
      <w:sdtEndPr>
        <w:rPr>
          <w:color w:val="5B9BD5" w:themeColor="accent1"/>
          <w:sz w:val="20"/>
          <w:szCs w:val="20"/>
        </w:rPr>
      </w:sdtEndPr>
      <w:sdtContent>
        <w:p w14:paraId="3C4AD5D8" w14:textId="758447EC" w:rsidR="00C76479" w:rsidRPr="00404BA4" w:rsidRDefault="00001E2B" w:rsidP="00C02B28">
          <w:pPr>
            <w:rPr>
              <w:rFonts w:asciiTheme="minorHAnsi" w:hAnsiTheme="minorHAnsi" w:cstheme="minorHAnsi"/>
            </w:rPr>
          </w:pPr>
          <w:r w:rsidRPr="00404BA4">
            <w:rPr>
              <w:rFonts w:asciiTheme="minorHAnsi" w:hAnsiTheme="minorHAnsi" w:cstheme="minorHAnsi"/>
              <w:noProof/>
            </w:rPr>
            <mc:AlternateContent>
              <mc:Choice Requires="wps">
                <w:drawing>
                  <wp:anchor distT="0" distB="0" distL="114300" distR="114300" simplePos="0" relativeHeight="251649536" behindDoc="0" locked="0" layoutInCell="1" allowOverlap="1" wp14:anchorId="3C45C965" wp14:editId="6EC8215E">
                    <wp:simplePos x="0" y="0"/>
                    <wp:positionH relativeFrom="page">
                      <wp:posOffset>5524500</wp:posOffset>
                    </wp:positionH>
                    <wp:positionV relativeFrom="page">
                      <wp:posOffset>323850</wp:posOffset>
                    </wp:positionV>
                    <wp:extent cx="1880870" cy="10026650"/>
                    <wp:effectExtent l="0" t="0" r="0"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10026650"/>
                            </a:xfrm>
                            <a:prstGeom prst="rect">
                              <a:avLst/>
                            </a:prstGeom>
                            <a:solidFill>
                              <a:srgbClr val="AB151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eorgia" w:hAnsi="Georgia"/>
                                    <w:color w:val="FFFFFF" w:themeColor="background1"/>
                                    <w:sz w:val="40"/>
                                    <w:szCs w:val="40"/>
                                  </w:rPr>
                                  <w:alias w:val="Subtitle"/>
                                  <w:id w:val="-1075969791"/>
                                  <w:dataBinding w:prefixMappings="xmlns:ns0='http://schemas.openxmlformats.org/package/2006/metadata/core-properties' xmlns:ns1='http://purl.org/dc/elements/1.1/'" w:xpath="/ns0:coreProperties[1]/ns1:subject[1]" w:storeItemID="{6C3C8BC8-F283-45AE-878A-BAB7291924A1}"/>
                                  <w:text/>
                                </w:sdtPr>
                                <w:sdtEndPr/>
                                <w:sdtContent>
                                  <w:p w14:paraId="5FD06163" w14:textId="702C1968" w:rsidR="006B7D9E" w:rsidRPr="00945BBD" w:rsidRDefault="006B7D9E" w:rsidP="00D02EF1">
                                    <w:pPr>
                                      <w:pStyle w:val="Subtitle"/>
                                      <w:rPr>
                                        <w:rFonts w:ascii="Georgia" w:hAnsi="Georgia"/>
                                        <w:color w:val="FFFFFF" w:themeColor="background1"/>
                                        <w:sz w:val="40"/>
                                        <w:szCs w:val="40"/>
                                      </w:rPr>
                                    </w:pPr>
                                    <w:r>
                                      <w:rPr>
                                        <w:rFonts w:ascii="Georgia" w:hAnsi="Georgia"/>
                                        <w:color w:val="FFFFFF" w:themeColor="background1"/>
                                        <w:sz w:val="40"/>
                                        <w:szCs w:val="40"/>
                                      </w:rPr>
                                      <w:t xml:space="preserve">Group </w:t>
                                    </w:r>
                                    <w:r w:rsidRPr="00945BBD">
                                      <w:rPr>
                                        <w:rFonts w:ascii="Georgia" w:hAnsi="Georgia"/>
                                        <w:color w:val="FFFFFF" w:themeColor="background1"/>
                                        <w:sz w:val="40"/>
                                        <w:szCs w:val="40"/>
                                      </w:rPr>
                                      <w:t>Ind AS Accounting Manual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0</wp14:pctHeight>
                    </wp14:sizeRelV>
                  </wp:anchor>
                </w:drawing>
              </mc:Choice>
              <mc:Fallback>
                <w:pict>
                  <v:rect w14:anchorId="3C45C965" id="Rectangle 472" o:spid="_x0000_s1026" style="position:absolute;margin-left:435pt;margin-top:25.5pt;width:148.1pt;height:789.5pt;z-index:251649536;visibility:visible;mso-wrap-style:square;mso-width-percent:242;mso-height-percent:0;mso-wrap-distance-left:9pt;mso-wrap-distance-top:0;mso-wrap-distance-right:9pt;mso-wrap-distance-bottom:0;mso-position-horizontal:absolute;mso-position-horizontal-relative:page;mso-position-vertical:absolute;mso-position-vertical-relative:page;mso-width-percent:242;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" fillcolor="#ab1515" stroked="f" strokeweight="1pt">
                    <v:textbox inset="14.4pt,,14.4pt">
                      <w:txbxContent>
                        <w:sdt>
                          <w:sdtPr>
                            <w:rPr>
                              <w:rFonts w:ascii="Georgia" w:hAnsi="Georgia"/>
                              <w:color w:val="FFFFFF" w:themeColor="background1"/>
                              <w:sz w:val="40"/>
                              <w:szCs w:val="40"/>
                            </w:rPr>
                            <w:alias w:val="Subtitle"/>
                            <w:id w:val="-1075969791"/>
                            <w:dataBinding w:prefixMappings="xmlns:ns0='http://schemas.openxmlformats.org/package/2006/metadata/core-properties' xmlns:ns1='http://purl.org/dc/elements/1.1/'" w:xpath="/ns0:coreProperties[1]/ns1:subject[1]" w:storeItemID="{6C3C8BC8-F283-45AE-878A-BAB7291924A1}"/>
                            <w:text/>
                          </w:sdtPr>
                          <w:sdtEndPr/>
                          <w:sdtContent>
                            <w:p w14:paraId="5FD06163" w14:textId="702C1968" w:rsidR="006B7D9E" w:rsidRPr="00945BBD" w:rsidRDefault="006B7D9E" w:rsidP="00D02EF1">
                              <w:pPr>
                                <w:pStyle w:val="Subtitle"/>
                                <w:rPr>
                                  <w:rFonts w:ascii="Georgia" w:hAnsi="Georgia"/>
                                  <w:color w:val="FFFFFF" w:themeColor="background1"/>
                                  <w:sz w:val="40"/>
                                  <w:szCs w:val="40"/>
                                </w:rPr>
                              </w:pPr>
                              <w:r>
                                <w:rPr>
                                  <w:rFonts w:ascii="Georgia" w:hAnsi="Georgia"/>
                                  <w:color w:val="FFFFFF" w:themeColor="background1"/>
                                  <w:sz w:val="40"/>
                                  <w:szCs w:val="40"/>
                                </w:rPr>
                                <w:t xml:space="preserve">Group </w:t>
                              </w:r>
                              <w:r w:rsidRPr="00945BBD">
                                <w:rPr>
                                  <w:rFonts w:ascii="Georgia" w:hAnsi="Georgia"/>
                                  <w:color w:val="FFFFFF" w:themeColor="background1"/>
                                  <w:sz w:val="40"/>
                                  <w:szCs w:val="40"/>
                                </w:rPr>
                                <w:t>Ind AS Accounting Manual</w:t>
                              </w:r>
                            </w:p>
                          </w:sdtContent>
                        </w:sdt>
                      </w:txbxContent>
                    </v:textbox>
                    <w10:wrap anchorx="page" anchory="page"/>
                  </v:rect>
                </w:pict>
              </mc:Fallback>
            </mc:AlternateContent>
          </w:r>
          <w:r w:rsidRPr="00404BA4">
            <w:rPr>
              <w:rFonts w:asciiTheme="minorHAnsi" w:hAnsiTheme="minorHAnsi" w:cstheme="minorHAnsi"/>
              <w:noProof/>
            </w:rPr>
            <mc:AlternateContent>
              <mc:Choice Requires="wps">
                <w:drawing>
                  <wp:anchor distT="0" distB="0" distL="114300" distR="114300" simplePos="0" relativeHeight="251644416" behindDoc="0" locked="0" layoutInCell="1" allowOverlap="1" wp14:anchorId="696B1805" wp14:editId="4260E825">
                    <wp:simplePos x="0" y="0"/>
                    <wp:positionH relativeFrom="page">
                      <wp:posOffset>171450</wp:posOffset>
                    </wp:positionH>
                    <wp:positionV relativeFrom="page">
                      <wp:posOffset>323850</wp:posOffset>
                    </wp:positionV>
                    <wp:extent cx="5363210" cy="1002665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10026650"/>
                            </a:xfrm>
                            <a:prstGeom prst="rect">
                              <a:avLst/>
                            </a:prstGeom>
                            <a:solidFill>
                              <a:schemeClr val="bg1">
                                <a:lumMod val="95000"/>
                              </a:schemeClr>
                            </a:solidFill>
                            <a:ln>
                              <a:noFill/>
                            </a:ln>
                          </wps:spPr>
                          <wps:txbx>
                            <w:txbxContent>
                              <w:sdt>
                                <w:sdtPr>
                                  <w:rPr>
                                    <w:rFonts w:ascii="Georgia" w:hAnsi="Georgia"/>
                                    <w:b w:val="0"/>
                                    <w:caps/>
                                    <w:color w:val="000000" w:themeColor="text1"/>
                                    <w:sz w:val="80"/>
                                    <w:szCs w:val="80"/>
                                    <w:u w:val="none"/>
                                  </w:rPr>
                                  <w:alias w:val="Title"/>
                                  <w:id w:val="-1783482087"/>
                                  <w:dataBinding w:prefixMappings="xmlns:ns0='http://schemas.openxmlformats.org/package/2006/metadata/core-properties' xmlns:ns1='http://purl.org/dc/elements/1.1/'" w:xpath="/ns0:coreProperties[1]/ns1:title[1]" w:storeItemID="{6C3C8BC8-F283-45AE-878A-BAB7291924A1}"/>
                                  <w:text/>
                                </w:sdtPr>
                                <w:sdtEndPr/>
                                <w:sdtContent>
                                  <w:p w14:paraId="05EE18A7" w14:textId="5CCF344D" w:rsidR="006B7D9E" w:rsidRPr="00945BBD" w:rsidRDefault="00B24694" w:rsidP="00945BBD">
                                    <w:pPr>
                                      <w:pStyle w:val="Title"/>
                                      <w:jc w:val="left"/>
                                      <w:rPr>
                                        <w:rFonts w:ascii="Georgia" w:hAnsi="Georgia"/>
                                        <w:b w:val="0"/>
                                        <w:caps/>
                                        <w:color w:val="C00000"/>
                                        <w:sz w:val="80"/>
                                        <w:szCs w:val="80"/>
                                        <w:u w:val="none"/>
                                      </w:rPr>
                                    </w:pPr>
                                    <w:r>
                                      <w:rPr>
                                        <w:rFonts w:ascii="Georgia" w:hAnsi="Georgia"/>
                                        <w:b w:val="0"/>
                                        <w:caps/>
                                        <w:color w:val="000000" w:themeColor="text1"/>
                                        <w:sz w:val="80"/>
                                        <w:szCs w:val="80"/>
                                        <w:u w:val="none"/>
                                      </w:rPr>
                                      <w:t>ABC</w:t>
                                    </w:r>
                                  </w:p>
                                </w:sdtContent>
                              </w:sdt>
                              <w:p w14:paraId="1A346EC6" w14:textId="77777777" w:rsidR="006B7D9E" w:rsidRPr="004960D9" w:rsidRDefault="006B7D9E">
                                <w:pPr>
                                  <w:spacing w:before="240"/>
                                  <w:ind w:left="720"/>
                                  <w:jc w:val="right"/>
                                  <w:rPr>
                                    <w:rFonts w:ascii="Georgia" w:hAnsi="Georgia"/>
                                    <w:i/>
                                    <w:color w:val="C00000"/>
                                  </w:rPr>
                                </w:pPr>
                              </w:p>
                              <w:p w14:paraId="688A6CEE" w14:textId="3855F066" w:rsidR="006B7D9E" w:rsidRDefault="006B7D9E" w:rsidP="00090E5C">
                                <w:pPr>
                                  <w:spacing w:before="240"/>
                                  <w:ind w:left="1008"/>
                                  <w:jc w:val="right"/>
                                  <w:rPr>
                                    <w:color w:val="FFFFFF" w:themeColor="background1"/>
                                    <w:sz w:val="21"/>
                                    <w:szCs w:val="21"/>
                                  </w:rPr>
                                </w:pPr>
                              </w:p>
                              <w:p w14:paraId="5503BDB2" w14:textId="1737435E" w:rsidR="006B7D9E" w:rsidRDefault="006B7D9E" w:rsidP="00090E5C">
                                <w:pPr>
                                  <w:spacing w:before="240"/>
                                  <w:ind w:left="1008"/>
                                  <w:jc w:val="right"/>
                                  <w:rPr>
                                    <w:color w:val="FFFFFF" w:themeColor="background1"/>
                                    <w:sz w:val="21"/>
                                    <w:szCs w:val="21"/>
                                  </w:rPr>
                                </w:pPr>
                              </w:p>
                              <w:p w14:paraId="3E2039F3" w14:textId="755C0015" w:rsidR="006B7D9E" w:rsidRDefault="006B7D9E" w:rsidP="00090E5C">
                                <w:pPr>
                                  <w:spacing w:before="240"/>
                                  <w:ind w:left="1008"/>
                                  <w:jc w:val="right"/>
                                  <w:rPr>
                                    <w:color w:val="FFFFFF" w:themeColor="background1"/>
                                    <w:sz w:val="21"/>
                                    <w:szCs w:val="21"/>
                                  </w:rPr>
                                </w:pPr>
                              </w:p>
                              <w:p w14:paraId="657C198B" w14:textId="64ECC355" w:rsidR="006B7D9E" w:rsidRDefault="006B7D9E" w:rsidP="00090E5C">
                                <w:pPr>
                                  <w:spacing w:before="240"/>
                                  <w:ind w:left="1008"/>
                                  <w:jc w:val="right"/>
                                  <w:rPr>
                                    <w:color w:val="FFFFFF" w:themeColor="background1"/>
                                    <w:sz w:val="21"/>
                                    <w:szCs w:val="21"/>
                                  </w:rPr>
                                </w:pPr>
                              </w:p>
                              <w:p w14:paraId="6A0E8BE9" w14:textId="4B1A6966" w:rsidR="006B7D9E" w:rsidRDefault="006B7D9E" w:rsidP="00090E5C">
                                <w:pPr>
                                  <w:spacing w:before="240"/>
                                  <w:ind w:left="1008"/>
                                  <w:jc w:val="right"/>
                                  <w:rPr>
                                    <w:color w:val="FFFFFF" w:themeColor="background1"/>
                                    <w:sz w:val="21"/>
                                    <w:szCs w:val="21"/>
                                  </w:rPr>
                                </w:pPr>
                              </w:p>
                              <w:p w14:paraId="4F4A3C47" w14:textId="6DF761E8" w:rsidR="006B7D9E" w:rsidRDefault="006B7D9E" w:rsidP="00090E5C">
                                <w:pPr>
                                  <w:spacing w:before="240"/>
                                  <w:ind w:left="1008"/>
                                  <w:jc w:val="right"/>
                                  <w:rPr>
                                    <w:color w:val="FFFFFF" w:themeColor="background1"/>
                                    <w:sz w:val="21"/>
                                    <w:szCs w:val="21"/>
                                  </w:rPr>
                                </w:pPr>
                              </w:p>
                              <w:p w14:paraId="4673F39F" w14:textId="6955FBCB" w:rsidR="006B7D9E" w:rsidRDefault="006B7D9E" w:rsidP="00090E5C">
                                <w:pPr>
                                  <w:spacing w:before="240"/>
                                  <w:ind w:left="1008"/>
                                  <w:jc w:val="right"/>
                                  <w:rPr>
                                    <w:color w:val="FFFFFF" w:themeColor="background1"/>
                                    <w:sz w:val="21"/>
                                    <w:szCs w:val="21"/>
                                  </w:rPr>
                                </w:pPr>
                              </w:p>
                              <w:p w14:paraId="22A97D34" w14:textId="5B35014A" w:rsidR="006B7D9E" w:rsidRDefault="006B7D9E" w:rsidP="00090E5C">
                                <w:pPr>
                                  <w:spacing w:before="240"/>
                                  <w:ind w:left="1008"/>
                                  <w:jc w:val="right"/>
                                  <w:rPr>
                                    <w:color w:val="FFFFFF" w:themeColor="background1"/>
                                    <w:sz w:val="21"/>
                                    <w:szCs w:val="21"/>
                                  </w:rPr>
                                </w:pPr>
                              </w:p>
                              <w:p w14:paraId="70261D81" w14:textId="77777777" w:rsidR="006B7D9E" w:rsidRDefault="006B7D9E" w:rsidP="00090E5C">
                                <w:pPr>
                                  <w:spacing w:before="240"/>
                                  <w:ind w:left="1008"/>
                                  <w:jc w:val="right"/>
                                  <w:rPr>
                                    <w:color w:val="FFFFFF" w:themeColor="background1"/>
                                    <w:sz w:val="21"/>
                                    <w:szCs w:val="21"/>
                                  </w:rPr>
                                </w:pPr>
                              </w:p>
                              <w:p w14:paraId="127DB512" w14:textId="77777777" w:rsidR="006B7D9E" w:rsidRDefault="006B7D9E" w:rsidP="00090E5C">
                                <w:pPr>
                                  <w:spacing w:before="240"/>
                                  <w:ind w:left="1008"/>
                                  <w:jc w:val="right"/>
                                  <w:rPr>
                                    <w:color w:val="FFFFFF" w:themeColor="background1"/>
                                    <w:sz w:val="21"/>
                                    <w:szCs w:val="21"/>
                                  </w:rPr>
                                </w:pPr>
                              </w:p>
                              <w:p w14:paraId="170F4247" w14:textId="77777777" w:rsidR="006B7D9E" w:rsidRDefault="006B7D9E" w:rsidP="00090E5C">
                                <w:pPr>
                                  <w:spacing w:before="240"/>
                                  <w:ind w:left="1008"/>
                                  <w:jc w:val="right"/>
                                  <w:rPr>
                                    <w:color w:val="FFFFFF" w:themeColor="background1"/>
                                    <w:sz w:val="21"/>
                                    <w:szCs w:val="21"/>
                                  </w:rPr>
                                </w:pPr>
                              </w:p>
                              <w:p w14:paraId="05AC5BB1" w14:textId="77777777" w:rsidR="006B7D9E" w:rsidRDefault="006B7D9E" w:rsidP="00090E5C">
                                <w:pPr>
                                  <w:spacing w:before="240"/>
                                  <w:ind w:left="1008"/>
                                  <w:jc w:val="right"/>
                                  <w:rPr>
                                    <w:color w:val="FFFFFF" w:themeColor="background1"/>
                                    <w:sz w:val="21"/>
                                    <w:szCs w:val="21"/>
                                  </w:rPr>
                                </w:pPr>
                              </w:p>
                              <w:p w14:paraId="62FB509E" w14:textId="77777777" w:rsidR="006B7D9E" w:rsidRDefault="006B7D9E" w:rsidP="00090E5C">
                                <w:pPr>
                                  <w:spacing w:before="240"/>
                                  <w:ind w:left="1008"/>
                                  <w:jc w:val="right"/>
                                  <w:rPr>
                                    <w:color w:val="FFFFFF" w:themeColor="background1"/>
                                    <w:sz w:val="21"/>
                                    <w:szCs w:val="21"/>
                                  </w:rPr>
                                </w:pPr>
                              </w:p>
                              <w:p w14:paraId="59B1D830" w14:textId="77777777" w:rsidR="006B7D9E" w:rsidRDefault="006B7D9E" w:rsidP="00090E5C">
                                <w:pPr>
                                  <w:spacing w:before="240"/>
                                  <w:ind w:left="1008"/>
                                  <w:jc w:val="right"/>
                                  <w:rPr>
                                    <w:color w:val="FFFFFF" w:themeColor="background1"/>
                                    <w:sz w:val="21"/>
                                    <w:szCs w:val="21"/>
                                  </w:rPr>
                                </w:pPr>
                              </w:p>
                              <w:p w14:paraId="1861C17B" w14:textId="77777777" w:rsidR="006B7D9E" w:rsidRPr="0030053B" w:rsidRDefault="006B7D9E" w:rsidP="00090E5C">
                                <w:pPr>
                                  <w:spacing w:before="240"/>
                                  <w:ind w:left="1008"/>
                                  <w:jc w:val="right"/>
                                  <w:rPr>
                                    <w:color w:val="C00000"/>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0</wp14:pctHeight>
                    </wp14:sizeRelV>
                  </wp:anchor>
                </w:drawing>
              </mc:Choice>
              <mc:Fallback>
                <w:pict>
                  <v:rect w14:anchorId="696B1805" id="Rectangle 16" o:spid="_x0000_s1027" style="position:absolute;margin-left:13.5pt;margin-top:25.5pt;width:422.3pt;height:789.5pt;z-index:251644416;visibility:visible;mso-wrap-style:square;mso-width-percent:690;mso-height-percent:0;mso-wrap-distance-left:9pt;mso-wrap-distance-top:0;mso-wrap-distance-right:9pt;mso-wrap-distance-bottom:0;mso-position-horizontal:absolute;mso-position-horizontal-relative:page;mso-position-vertical:absolute;mso-position-vertical-relative:page;mso-width-percent:6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" fillcolor="#f2f2f2 [3052]" stroked="f">
                    <v:textbox inset="21.6pt,1in,21.6pt">
                      <w:txbxContent>
                        <w:sdt>
                          <w:sdtPr>
                            <w:rPr>
                              <w:rFonts w:ascii="Georgia" w:hAnsi="Georgia"/>
                              <w:b w:val="0"/>
                              <w:caps/>
                              <w:color w:val="000000" w:themeColor="text1"/>
                              <w:sz w:val="80"/>
                              <w:szCs w:val="80"/>
                              <w:u w:val="none"/>
                            </w:rPr>
                            <w:alias w:val="Title"/>
                            <w:id w:val="-1783482087"/>
                            <w:dataBinding w:prefixMappings="xmlns:ns0='http://schemas.openxmlformats.org/package/2006/metadata/core-properties' xmlns:ns1='http://purl.org/dc/elements/1.1/'" w:xpath="/ns0:coreProperties[1]/ns1:title[1]" w:storeItemID="{6C3C8BC8-F283-45AE-878A-BAB7291924A1}"/>
                            <w:text/>
                          </w:sdtPr>
                          <w:sdtEndPr/>
                          <w:sdtContent>
                            <w:p w14:paraId="05EE18A7" w14:textId="5CCF344D" w:rsidR="006B7D9E" w:rsidRPr="00945BBD" w:rsidRDefault="00B24694" w:rsidP="00945BBD">
                              <w:pPr>
                                <w:pStyle w:val="Title"/>
                                <w:jc w:val="left"/>
                                <w:rPr>
                                  <w:rFonts w:ascii="Georgia" w:hAnsi="Georgia"/>
                                  <w:b w:val="0"/>
                                  <w:caps/>
                                  <w:color w:val="C00000"/>
                                  <w:sz w:val="80"/>
                                  <w:szCs w:val="80"/>
                                  <w:u w:val="none"/>
                                </w:rPr>
                              </w:pPr>
                              <w:r>
                                <w:rPr>
                                  <w:rFonts w:ascii="Georgia" w:hAnsi="Georgia"/>
                                  <w:b w:val="0"/>
                                  <w:caps/>
                                  <w:color w:val="000000" w:themeColor="text1"/>
                                  <w:sz w:val="80"/>
                                  <w:szCs w:val="80"/>
                                  <w:u w:val="none"/>
                                </w:rPr>
                                <w:t>ABC</w:t>
                              </w:r>
                            </w:p>
                          </w:sdtContent>
                        </w:sdt>
                        <w:p w14:paraId="1A346EC6" w14:textId="77777777" w:rsidR="006B7D9E" w:rsidRPr="004960D9" w:rsidRDefault="006B7D9E">
                          <w:pPr>
                            <w:spacing w:before="240"/>
                            <w:ind w:left="720"/>
                            <w:jc w:val="right"/>
                            <w:rPr>
                              <w:rFonts w:ascii="Georgia" w:hAnsi="Georgia"/>
                              <w:i/>
                              <w:color w:val="C00000"/>
                            </w:rPr>
                          </w:pPr>
                        </w:p>
                        <w:p w14:paraId="688A6CEE" w14:textId="3855F066" w:rsidR="006B7D9E" w:rsidRDefault="006B7D9E" w:rsidP="00090E5C">
                          <w:pPr>
                            <w:spacing w:before="240"/>
                            <w:ind w:left="1008"/>
                            <w:jc w:val="right"/>
                            <w:rPr>
                              <w:color w:val="FFFFFF" w:themeColor="background1"/>
                              <w:sz w:val="21"/>
                              <w:szCs w:val="21"/>
                            </w:rPr>
                          </w:pPr>
                        </w:p>
                        <w:p w14:paraId="5503BDB2" w14:textId="1737435E" w:rsidR="006B7D9E" w:rsidRDefault="006B7D9E" w:rsidP="00090E5C">
                          <w:pPr>
                            <w:spacing w:before="240"/>
                            <w:ind w:left="1008"/>
                            <w:jc w:val="right"/>
                            <w:rPr>
                              <w:color w:val="FFFFFF" w:themeColor="background1"/>
                              <w:sz w:val="21"/>
                              <w:szCs w:val="21"/>
                            </w:rPr>
                          </w:pPr>
                        </w:p>
                        <w:p w14:paraId="3E2039F3" w14:textId="755C0015" w:rsidR="006B7D9E" w:rsidRDefault="006B7D9E" w:rsidP="00090E5C">
                          <w:pPr>
                            <w:spacing w:before="240"/>
                            <w:ind w:left="1008"/>
                            <w:jc w:val="right"/>
                            <w:rPr>
                              <w:color w:val="FFFFFF" w:themeColor="background1"/>
                              <w:sz w:val="21"/>
                              <w:szCs w:val="21"/>
                            </w:rPr>
                          </w:pPr>
                        </w:p>
                        <w:p w14:paraId="657C198B" w14:textId="64ECC355" w:rsidR="006B7D9E" w:rsidRDefault="006B7D9E" w:rsidP="00090E5C">
                          <w:pPr>
                            <w:spacing w:before="240"/>
                            <w:ind w:left="1008"/>
                            <w:jc w:val="right"/>
                            <w:rPr>
                              <w:color w:val="FFFFFF" w:themeColor="background1"/>
                              <w:sz w:val="21"/>
                              <w:szCs w:val="21"/>
                            </w:rPr>
                          </w:pPr>
                        </w:p>
                        <w:p w14:paraId="6A0E8BE9" w14:textId="4B1A6966" w:rsidR="006B7D9E" w:rsidRDefault="006B7D9E" w:rsidP="00090E5C">
                          <w:pPr>
                            <w:spacing w:before="240"/>
                            <w:ind w:left="1008"/>
                            <w:jc w:val="right"/>
                            <w:rPr>
                              <w:color w:val="FFFFFF" w:themeColor="background1"/>
                              <w:sz w:val="21"/>
                              <w:szCs w:val="21"/>
                            </w:rPr>
                          </w:pPr>
                        </w:p>
                        <w:p w14:paraId="4F4A3C47" w14:textId="6DF761E8" w:rsidR="006B7D9E" w:rsidRDefault="006B7D9E" w:rsidP="00090E5C">
                          <w:pPr>
                            <w:spacing w:before="240"/>
                            <w:ind w:left="1008"/>
                            <w:jc w:val="right"/>
                            <w:rPr>
                              <w:color w:val="FFFFFF" w:themeColor="background1"/>
                              <w:sz w:val="21"/>
                              <w:szCs w:val="21"/>
                            </w:rPr>
                          </w:pPr>
                        </w:p>
                        <w:p w14:paraId="4673F39F" w14:textId="6955FBCB" w:rsidR="006B7D9E" w:rsidRDefault="006B7D9E" w:rsidP="00090E5C">
                          <w:pPr>
                            <w:spacing w:before="240"/>
                            <w:ind w:left="1008"/>
                            <w:jc w:val="right"/>
                            <w:rPr>
                              <w:color w:val="FFFFFF" w:themeColor="background1"/>
                              <w:sz w:val="21"/>
                              <w:szCs w:val="21"/>
                            </w:rPr>
                          </w:pPr>
                        </w:p>
                        <w:p w14:paraId="22A97D34" w14:textId="5B35014A" w:rsidR="006B7D9E" w:rsidRDefault="006B7D9E" w:rsidP="00090E5C">
                          <w:pPr>
                            <w:spacing w:before="240"/>
                            <w:ind w:left="1008"/>
                            <w:jc w:val="right"/>
                            <w:rPr>
                              <w:color w:val="FFFFFF" w:themeColor="background1"/>
                              <w:sz w:val="21"/>
                              <w:szCs w:val="21"/>
                            </w:rPr>
                          </w:pPr>
                        </w:p>
                        <w:p w14:paraId="70261D81" w14:textId="77777777" w:rsidR="006B7D9E" w:rsidRDefault="006B7D9E" w:rsidP="00090E5C">
                          <w:pPr>
                            <w:spacing w:before="240"/>
                            <w:ind w:left="1008"/>
                            <w:jc w:val="right"/>
                            <w:rPr>
                              <w:color w:val="FFFFFF" w:themeColor="background1"/>
                              <w:sz w:val="21"/>
                              <w:szCs w:val="21"/>
                            </w:rPr>
                          </w:pPr>
                        </w:p>
                        <w:p w14:paraId="127DB512" w14:textId="77777777" w:rsidR="006B7D9E" w:rsidRDefault="006B7D9E" w:rsidP="00090E5C">
                          <w:pPr>
                            <w:spacing w:before="240"/>
                            <w:ind w:left="1008"/>
                            <w:jc w:val="right"/>
                            <w:rPr>
                              <w:color w:val="FFFFFF" w:themeColor="background1"/>
                              <w:sz w:val="21"/>
                              <w:szCs w:val="21"/>
                            </w:rPr>
                          </w:pPr>
                        </w:p>
                        <w:p w14:paraId="170F4247" w14:textId="77777777" w:rsidR="006B7D9E" w:rsidRDefault="006B7D9E" w:rsidP="00090E5C">
                          <w:pPr>
                            <w:spacing w:before="240"/>
                            <w:ind w:left="1008"/>
                            <w:jc w:val="right"/>
                            <w:rPr>
                              <w:color w:val="FFFFFF" w:themeColor="background1"/>
                              <w:sz w:val="21"/>
                              <w:szCs w:val="21"/>
                            </w:rPr>
                          </w:pPr>
                        </w:p>
                        <w:p w14:paraId="05AC5BB1" w14:textId="77777777" w:rsidR="006B7D9E" w:rsidRDefault="006B7D9E" w:rsidP="00090E5C">
                          <w:pPr>
                            <w:spacing w:before="240"/>
                            <w:ind w:left="1008"/>
                            <w:jc w:val="right"/>
                            <w:rPr>
                              <w:color w:val="FFFFFF" w:themeColor="background1"/>
                              <w:sz w:val="21"/>
                              <w:szCs w:val="21"/>
                            </w:rPr>
                          </w:pPr>
                        </w:p>
                        <w:p w14:paraId="62FB509E" w14:textId="77777777" w:rsidR="006B7D9E" w:rsidRDefault="006B7D9E" w:rsidP="00090E5C">
                          <w:pPr>
                            <w:spacing w:before="240"/>
                            <w:ind w:left="1008"/>
                            <w:jc w:val="right"/>
                            <w:rPr>
                              <w:color w:val="FFFFFF" w:themeColor="background1"/>
                              <w:sz w:val="21"/>
                              <w:szCs w:val="21"/>
                            </w:rPr>
                          </w:pPr>
                        </w:p>
                        <w:p w14:paraId="59B1D830" w14:textId="77777777" w:rsidR="006B7D9E" w:rsidRDefault="006B7D9E" w:rsidP="00090E5C">
                          <w:pPr>
                            <w:spacing w:before="240"/>
                            <w:ind w:left="1008"/>
                            <w:jc w:val="right"/>
                            <w:rPr>
                              <w:color w:val="FFFFFF" w:themeColor="background1"/>
                              <w:sz w:val="21"/>
                              <w:szCs w:val="21"/>
                            </w:rPr>
                          </w:pPr>
                        </w:p>
                        <w:p w14:paraId="1861C17B" w14:textId="77777777" w:rsidR="006B7D9E" w:rsidRPr="0030053B" w:rsidRDefault="006B7D9E" w:rsidP="00090E5C">
                          <w:pPr>
                            <w:spacing w:before="240"/>
                            <w:ind w:left="1008"/>
                            <w:jc w:val="right"/>
                            <w:rPr>
                              <w:color w:val="C00000"/>
                            </w:rPr>
                          </w:pPr>
                        </w:p>
                      </w:txbxContent>
                    </v:textbox>
                    <w10:wrap anchorx="page" anchory="page"/>
                  </v:rect>
                </w:pict>
              </mc:Fallback>
            </mc:AlternateContent>
          </w:r>
        </w:p>
        <w:p w14:paraId="061BC740" w14:textId="77777777" w:rsidR="000228D5" w:rsidRDefault="00C76479" w:rsidP="000228D5">
          <w:pPr>
            <w:widowControl/>
            <w:kinsoku/>
            <w:spacing w:after="160" w:line="259" w:lineRule="auto"/>
            <w:rPr>
              <w:rFonts w:asciiTheme="minorHAnsi" w:hAnsiTheme="minorHAnsi" w:cstheme="minorHAnsi"/>
              <w:color w:val="5B9BD5" w:themeColor="accent1"/>
              <w:sz w:val="20"/>
              <w:szCs w:val="20"/>
            </w:rPr>
          </w:pPr>
          <w:r w:rsidRPr="00404BA4">
            <w:rPr>
              <w:rFonts w:asciiTheme="minorHAnsi" w:hAnsiTheme="minorHAnsi" w:cstheme="minorHAnsi"/>
              <w:color w:val="5B9BD5" w:themeColor="accent1"/>
              <w:sz w:val="20"/>
              <w:szCs w:val="20"/>
            </w:rPr>
            <w:br w:type="page"/>
          </w:r>
        </w:p>
      </w:sdtContent>
    </w:sdt>
    <w:sdt>
      <w:sdtPr>
        <w:rPr>
          <w:rFonts w:ascii="Times New Roman" w:eastAsiaTheme="minorEastAsia" w:hAnsi="Times New Roman" w:cs="Times New Roman"/>
          <w:color w:val="auto"/>
          <w:sz w:val="24"/>
          <w:szCs w:val="24"/>
        </w:rPr>
        <w:id w:val="-293521791"/>
        <w:docPartObj>
          <w:docPartGallery w:val="Table of Contents"/>
          <w:docPartUnique/>
        </w:docPartObj>
      </w:sdtPr>
      <w:sdtEndPr>
        <w:rPr>
          <w:b/>
          <w:bCs/>
          <w:noProof/>
        </w:rPr>
      </w:sdtEndPr>
      <w:sdtContent>
        <w:p w14:paraId="55E84921" w14:textId="767431AB" w:rsidR="007A7126" w:rsidRPr="00B8076C" w:rsidRDefault="005C5889">
          <w:pPr>
            <w:pStyle w:val="TOCHeading"/>
            <w:rPr>
              <w:rFonts w:asciiTheme="minorHAnsi" w:hAnsiTheme="minorHAnsi" w:cstheme="minorHAnsi"/>
              <w:b/>
              <w:bCs/>
              <w:color w:val="auto"/>
              <w:sz w:val="20"/>
              <w:szCs w:val="20"/>
            </w:rPr>
          </w:pPr>
          <w:r w:rsidRPr="00B8076C">
            <w:rPr>
              <w:rFonts w:asciiTheme="minorHAnsi" w:hAnsiTheme="minorHAnsi" w:cstheme="minorHAnsi"/>
              <w:b/>
              <w:bCs/>
              <w:color w:val="auto"/>
              <w:sz w:val="20"/>
              <w:szCs w:val="20"/>
            </w:rPr>
            <w:t>Table of</w:t>
          </w:r>
          <w:r w:rsidRPr="00B8076C">
            <w:rPr>
              <w:rFonts w:asciiTheme="minorHAnsi" w:eastAsiaTheme="minorEastAsia" w:hAnsiTheme="minorHAnsi" w:cstheme="minorHAnsi"/>
              <w:color w:val="auto"/>
              <w:sz w:val="20"/>
              <w:szCs w:val="20"/>
            </w:rPr>
            <w:t xml:space="preserve"> </w:t>
          </w:r>
          <w:r w:rsidR="007A7126" w:rsidRPr="00B8076C">
            <w:rPr>
              <w:rFonts w:asciiTheme="minorHAnsi" w:hAnsiTheme="minorHAnsi" w:cstheme="minorHAnsi"/>
              <w:b/>
              <w:bCs/>
              <w:color w:val="auto"/>
              <w:sz w:val="20"/>
              <w:szCs w:val="20"/>
            </w:rPr>
            <w:t>Contents</w:t>
          </w:r>
        </w:p>
        <w:p w14:paraId="5A571B28" w14:textId="35BD8EA0" w:rsidR="00B8076C" w:rsidRPr="00B8076C" w:rsidRDefault="007A7126">
          <w:pPr>
            <w:pStyle w:val="TOC1"/>
            <w:tabs>
              <w:tab w:val="right" w:leader="dot" w:pos="9028"/>
            </w:tabs>
            <w:rPr>
              <w:rFonts w:asciiTheme="minorHAnsi" w:hAnsiTheme="minorHAnsi" w:cstheme="minorHAnsi"/>
              <w:noProof/>
              <w:sz w:val="20"/>
              <w:szCs w:val="20"/>
            </w:rPr>
          </w:pPr>
          <w:r w:rsidRPr="00B8076C">
            <w:rPr>
              <w:rFonts w:asciiTheme="minorHAnsi" w:hAnsiTheme="minorHAnsi" w:cstheme="minorHAnsi"/>
              <w:sz w:val="20"/>
              <w:szCs w:val="20"/>
            </w:rPr>
            <w:fldChar w:fldCharType="begin"/>
          </w:r>
          <w:r w:rsidRPr="00B8076C">
            <w:rPr>
              <w:rFonts w:asciiTheme="minorHAnsi" w:hAnsiTheme="minorHAnsi" w:cstheme="minorHAnsi"/>
              <w:sz w:val="20"/>
              <w:szCs w:val="20"/>
            </w:rPr>
            <w:instrText xml:space="preserve"> TOC \o "1-3" \h \z \u </w:instrText>
          </w:r>
          <w:r w:rsidRPr="00B8076C">
            <w:rPr>
              <w:rFonts w:asciiTheme="minorHAnsi" w:hAnsiTheme="minorHAnsi" w:cstheme="minorHAnsi"/>
              <w:sz w:val="20"/>
              <w:szCs w:val="20"/>
            </w:rPr>
            <w:fldChar w:fldCharType="separate"/>
          </w:r>
          <w:hyperlink w:anchor="_Toc132388222" w:history="1">
            <w:r w:rsidR="00B8076C" w:rsidRPr="00B8076C">
              <w:rPr>
                <w:rStyle w:val="Hyperlink"/>
                <w:rFonts w:asciiTheme="minorHAnsi" w:hAnsiTheme="minorHAnsi" w:cstheme="minorHAnsi"/>
                <w:b/>
                <w:bCs/>
                <w:noProof/>
                <w:w w:val="105"/>
                <w:sz w:val="20"/>
                <w:szCs w:val="20"/>
              </w:rPr>
              <w:t>1.3. Inventories</w:t>
            </w:r>
            <w:r w:rsidR="00B8076C" w:rsidRPr="00B8076C">
              <w:rPr>
                <w:rFonts w:asciiTheme="minorHAnsi" w:hAnsiTheme="minorHAnsi" w:cstheme="minorHAnsi"/>
                <w:noProof/>
                <w:webHidden/>
                <w:sz w:val="20"/>
                <w:szCs w:val="20"/>
              </w:rPr>
              <w:tab/>
            </w:r>
            <w:r w:rsidR="00B8076C" w:rsidRPr="00B8076C">
              <w:rPr>
                <w:rFonts w:asciiTheme="minorHAnsi" w:hAnsiTheme="minorHAnsi" w:cstheme="minorHAnsi"/>
                <w:noProof/>
                <w:webHidden/>
                <w:sz w:val="20"/>
                <w:szCs w:val="20"/>
              </w:rPr>
              <w:fldChar w:fldCharType="begin"/>
            </w:r>
            <w:r w:rsidR="00B8076C" w:rsidRPr="00B8076C">
              <w:rPr>
                <w:rFonts w:asciiTheme="minorHAnsi" w:hAnsiTheme="minorHAnsi" w:cstheme="minorHAnsi"/>
                <w:noProof/>
                <w:webHidden/>
                <w:sz w:val="20"/>
                <w:szCs w:val="20"/>
              </w:rPr>
              <w:instrText xml:space="preserve"> PAGEREF _Toc132388222 \h </w:instrText>
            </w:r>
            <w:r w:rsidR="00B8076C" w:rsidRPr="00B8076C">
              <w:rPr>
                <w:rFonts w:asciiTheme="minorHAnsi" w:hAnsiTheme="minorHAnsi" w:cstheme="minorHAnsi"/>
                <w:noProof/>
                <w:webHidden/>
                <w:sz w:val="20"/>
                <w:szCs w:val="20"/>
              </w:rPr>
            </w:r>
            <w:r w:rsidR="00B8076C" w:rsidRPr="00B8076C">
              <w:rPr>
                <w:rFonts w:asciiTheme="minorHAnsi" w:hAnsiTheme="minorHAnsi" w:cstheme="minorHAnsi"/>
                <w:noProof/>
                <w:webHidden/>
                <w:sz w:val="20"/>
                <w:szCs w:val="20"/>
              </w:rPr>
              <w:fldChar w:fldCharType="separate"/>
            </w:r>
            <w:r w:rsidR="00B8076C" w:rsidRPr="00B8076C">
              <w:rPr>
                <w:rFonts w:asciiTheme="minorHAnsi" w:hAnsiTheme="minorHAnsi" w:cstheme="minorHAnsi"/>
                <w:noProof/>
                <w:webHidden/>
                <w:sz w:val="20"/>
                <w:szCs w:val="20"/>
              </w:rPr>
              <w:t>2</w:t>
            </w:r>
            <w:r w:rsidR="00B8076C" w:rsidRPr="00B8076C">
              <w:rPr>
                <w:rFonts w:asciiTheme="minorHAnsi" w:hAnsiTheme="minorHAnsi" w:cstheme="minorHAnsi"/>
                <w:noProof/>
                <w:webHidden/>
                <w:sz w:val="20"/>
                <w:szCs w:val="20"/>
              </w:rPr>
              <w:fldChar w:fldCharType="end"/>
            </w:r>
          </w:hyperlink>
        </w:p>
        <w:p w14:paraId="5AB9B980" w14:textId="2D6E4461" w:rsidR="00B8076C" w:rsidRPr="00B8076C" w:rsidRDefault="00B8076C">
          <w:pPr>
            <w:pStyle w:val="TOC2"/>
            <w:tabs>
              <w:tab w:val="right" w:leader="dot" w:pos="9028"/>
            </w:tabs>
            <w:rPr>
              <w:rFonts w:asciiTheme="minorHAnsi" w:hAnsiTheme="minorHAnsi" w:cstheme="minorHAnsi"/>
              <w:noProof/>
              <w:sz w:val="20"/>
              <w:szCs w:val="20"/>
            </w:rPr>
          </w:pPr>
          <w:hyperlink w:anchor="_Toc132388223" w:history="1">
            <w:r w:rsidRPr="00B8076C">
              <w:rPr>
                <w:rStyle w:val="Hyperlink"/>
                <w:rFonts w:asciiTheme="minorHAnsi" w:hAnsiTheme="minorHAnsi" w:cstheme="minorHAnsi"/>
                <w:b/>
                <w:bCs/>
                <w:noProof/>
                <w:w w:val="105"/>
                <w:sz w:val="20"/>
                <w:szCs w:val="20"/>
              </w:rPr>
              <w:t>1.3.1. Objective and scope:</w:t>
            </w:r>
            <w:r w:rsidRPr="00B8076C">
              <w:rPr>
                <w:rFonts w:asciiTheme="minorHAnsi" w:hAnsiTheme="minorHAnsi" w:cstheme="minorHAnsi"/>
                <w:noProof/>
                <w:webHidden/>
                <w:sz w:val="20"/>
                <w:szCs w:val="20"/>
              </w:rPr>
              <w:tab/>
            </w:r>
            <w:r w:rsidRPr="00B8076C">
              <w:rPr>
                <w:rFonts w:asciiTheme="minorHAnsi" w:hAnsiTheme="minorHAnsi" w:cstheme="minorHAnsi"/>
                <w:noProof/>
                <w:webHidden/>
                <w:sz w:val="20"/>
                <w:szCs w:val="20"/>
              </w:rPr>
              <w:fldChar w:fldCharType="begin"/>
            </w:r>
            <w:r w:rsidRPr="00B8076C">
              <w:rPr>
                <w:rFonts w:asciiTheme="minorHAnsi" w:hAnsiTheme="minorHAnsi" w:cstheme="minorHAnsi"/>
                <w:noProof/>
                <w:webHidden/>
                <w:sz w:val="20"/>
                <w:szCs w:val="20"/>
              </w:rPr>
              <w:instrText xml:space="preserve"> PAGEREF _Toc132388223 \h </w:instrText>
            </w:r>
            <w:r w:rsidRPr="00B8076C">
              <w:rPr>
                <w:rFonts w:asciiTheme="minorHAnsi" w:hAnsiTheme="minorHAnsi" w:cstheme="minorHAnsi"/>
                <w:noProof/>
                <w:webHidden/>
                <w:sz w:val="20"/>
                <w:szCs w:val="20"/>
              </w:rPr>
            </w:r>
            <w:r w:rsidRPr="00B8076C">
              <w:rPr>
                <w:rFonts w:asciiTheme="minorHAnsi" w:hAnsiTheme="minorHAnsi" w:cstheme="minorHAnsi"/>
                <w:noProof/>
                <w:webHidden/>
                <w:sz w:val="20"/>
                <w:szCs w:val="20"/>
              </w:rPr>
              <w:fldChar w:fldCharType="separate"/>
            </w:r>
            <w:r w:rsidRPr="00B8076C">
              <w:rPr>
                <w:rFonts w:asciiTheme="minorHAnsi" w:hAnsiTheme="minorHAnsi" w:cstheme="minorHAnsi"/>
                <w:noProof/>
                <w:webHidden/>
                <w:sz w:val="20"/>
                <w:szCs w:val="20"/>
              </w:rPr>
              <w:t>2</w:t>
            </w:r>
            <w:r w:rsidRPr="00B8076C">
              <w:rPr>
                <w:rFonts w:asciiTheme="minorHAnsi" w:hAnsiTheme="minorHAnsi" w:cstheme="minorHAnsi"/>
                <w:noProof/>
                <w:webHidden/>
                <w:sz w:val="20"/>
                <w:szCs w:val="20"/>
              </w:rPr>
              <w:fldChar w:fldCharType="end"/>
            </w:r>
          </w:hyperlink>
        </w:p>
        <w:p w14:paraId="220E59E4" w14:textId="473645AE" w:rsidR="00B8076C" w:rsidRPr="00B8076C" w:rsidRDefault="00B8076C">
          <w:pPr>
            <w:pStyle w:val="TOC2"/>
            <w:tabs>
              <w:tab w:val="right" w:leader="dot" w:pos="9028"/>
            </w:tabs>
            <w:rPr>
              <w:rFonts w:asciiTheme="minorHAnsi" w:hAnsiTheme="minorHAnsi" w:cstheme="minorHAnsi"/>
              <w:noProof/>
              <w:sz w:val="20"/>
              <w:szCs w:val="20"/>
            </w:rPr>
          </w:pPr>
          <w:hyperlink w:anchor="_Toc132388224" w:history="1">
            <w:r w:rsidRPr="00B8076C">
              <w:rPr>
                <w:rStyle w:val="Hyperlink"/>
                <w:rFonts w:asciiTheme="minorHAnsi" w:hAnsiTheme="minorHAnsi" w:cstheme="minorHAnsi"/>
                <w:b/>
                <w:bCs/>
                <w:noProof/>
                <w:w w:val="105"/>
                <w:sz w:val="20"/>
                <w:szCs w:val="20"/>
              </w:rPr>
              <w:t>1.3.2. Definitions:</w:t>
            </w:r>
            <w:r w:rsidRPr="00B8076C">
              <w:rPr>
                <w:rFonts w:asciiTheme="minorHAnsi" w:hAnsiTheme="minorHAnsi" w:cstheme="minorHAnsi"/>
                <w:noProof/>
                <w:webHidden/>
                <w:sz w:val="20"/>
                <w:szCs w:val="20"/>
              </w:rPr>
              <w:tab/>
            </w:r>
            <w:r w:rsidRPr="00B8076C">
              <w:rPr>
                <w:rFonts w:asciiTheme="minorHAnsi" w:hAnsiTheme="minorHAnsi" w:cstheme="minorHAnsi"/>
                <w:noProof/>
                <w:webHidden/>
                <w:sz w:val="20"/>
                <w:szCs w:val="20"/>
              </w:rPr>
              <w:fldChar w:fldCharType="begin"/>
            </w:r>
            <w:r w:rsidRPr="00B8076C">
              <w:rPr>
                <w:rFonts w:asciiTheme="minorHAnsi" w:hAnsiTheme="minorHAnsi" w:cstheme="minorHAnsi"/>
                <w:noProof/>
                <w:webHidden/>
                <w:sz w:val="20"/>
                <w:szCs w:val="20"/>
              </w:rPr>
              <w:instrText xml:space="preserve"> PAGEREF _Toc132388224 \h </w:instrText>
            </w:r>
            <w:r w:rsidRPr="00B8076C">
              <w:rPr>
                <w:rFonts w:asciiTheme="minorHAnsi" w:hAnsiTheme="minorHAnsi" w:cstheme="minorHAnsi"/>
                <w:noProof/>
                <w:webHidden/>
                <w:sz w:val="20"/>
                <w:szCs w:val="20"/>
              </w:rPr>
            </w:r>
            <w:r w:rsidRPr="00B8076C">
              <w:rPr>
                <w:rFonts w:asciiTheme="minorHAnsi" w:hAnsiTheme="minorHAnsi" w:cstheme="minorHAnsi"/>
                <w:noProof/>
                <w:webHidden/>
                <w:sz w:val="20"/>
                <w:szCs w:val="20"/>
              </w:rPr>
              <w:fldChar w:fldCharType="separate"/>
            </w:r>
            <w:r w:rsidRPr="00B8076C">
              <w:rPr>
                <w:rFonts w:asciiTheme="minorHAnsi" w:hAnsiTheme="minorHAnsi" w:cstheme="minorHAnsi"/>
                <w:noProof/>
                <w:webHidden/>
                <w:sz w:val="20"/>
                <w:szCs w:val="20"/>
              </w:rPr>
              <w:t>2</w:t>
            </w:r>
            <w:r w:rsidRPr="00B8076C">
              <w:rPr>
                <w:rFonts w:asciiTheme="minorHAnsi" w:hAnsiTheme="minorHAnsi" w:cstheme="minorHAnsi"/>
                <w:noProof/>
                <w:webHidden/>
                <w:sz w:val="20"/>
                <w:szCs w:val="20"/>
              </w:rPr>
              <w:fldChar w:fldCharType="end"/>
            </w:r>
          </w:hyperlink>
        </w:p>
        <w:p w14:paraId="1B9B3302" w14:textId="4EADA48B" w:rsidR="00B8076C" w:rsidRPr="00B8076C" w:rsidRDefault="00B8076C">
          <w:pPr>
            <w:pStyle w:val="TOC2"/>
            <w:tabs>
              <w:tab w:val="right" w:leader="dot" w:pos="9028"/>
            </w:tabs>
            <w:rPr>
              <w:rFonts w:asciiTheme="minorHAnsi" w:hAnsiTheme="minorHAnsi" w:cstheme="minorHAnsi"/>
              <w:noProof/>
              <w:sz w:val="20"/>
              <w:szCs w:val="20"/>
            </w:rPr>
          </w:pPr>
          <w:hyperlink w:anchor="_Toc132388225" w:history="1">
            <w:r w:rsidRPr="00B8076C">
              <w:rPr>
                <w:rStyle w:val="Hyperlink"/>
                <w:rFonts w:asciiTheme="minorHAnsi" w:hAnsiTheme="minorHAnsi" w:cstheme="minorHAnsi"/>
                <w:b/>
                <w:bCs/>
                <w:noProof/>
                <w:w w:val="105"/>
                <w:sz w:val="20"/>
                <w:szCs w:val="20"/>
              </w:rPr>
              <w:t>1.3.3. Recognition and measurement:</w:t>
            </w:r>
            <w:r w:rsidRPr="00B8076C">
              <w:rPr>
                <w:rFonts w:asciiTheme="minorHAnsi" w:hAnsiTheme="minorHAnsi" w:cstheme="minorHAnsi"/>
                <w:noProof/>
                <w:webHidden/>
                <w:sz w:val="20"/>
                <w:szCs w:val="20"/>
              </w:rPr>
              <w:tab/>
            </w:r>
            <w:r w:rsidRPr="00B8076C">
              <w:rPr>
                <w:rFonts w:asciiTheme="minorHAnsi" w:hAnsiTheme="minorHAnsi" w:cstheme="minorHAnsi"/>
                <w:noProof/>
                <w:webHidden/>
                <w:sz w:val="20"/>
                <w:szCs w:val="20"/>
              </w:rPr>
              <w:fldChar w:fldCharType="begin"/>
            </w:r>
            <w:r w:rsidRPr="00B8076C">
              <w:rPr>
                <w:rFonts w:asciiTheme="minorHAnsi" w:hAnsiTheme="minorHAnsi" w:cstheme="minorHAnsi"/>
                <w:noProof/>
                <w:webHidden/>
                <w:sz w:val="20"/>
                <w:szCs w:val="20"/>
              </w:rPr>
              <w:instrText xml:space="preserve"> PAGEREF _Toc132388225 \h </w:instrText>
            </w:r>
            <w:r w:rsidRPr="00B8076C">
              <w:rPr>
                <w:rFonts w:asciiTheme="minorHAnsi" w:hAnsiTheme="minorHAnsi" w:cstheme="minorHAnsi"/>
                <w:noProof/>
                <w:webHidden/>
                <w:sz w:val="20"/>
                <w:szCs w:val="20"/>
              </w:rPr>
            </w:r>
            <w:r w:rsidRPr="00B8076C">
              <w:rPr>
                <w:rFonts w:asciiTheme="minorHAnsi" w:hAnsiTheme="minorHAnsi" w:cstheme="minorHAnsi"/>
                <w:noProof/>
                <w:webHidden/>
                <w:sz w:val="20"/>
                <w:szCs w:val="20"/>
              </w:rPr>
              <w:fldChar w:fldCharType="separate"/>
            </w:r>
            <w:r w:rsidRPr="00B8076C">
              <w:rPr>
                <w:rFonts w:asciiTheme="minorHAnsi" w:hAnsiTheme="minorHAnsi" w:cstheme="minorHAnsi"/>
                <w:noProof/>
                <w:webHidden/>
                <w:sz w:val="20"/>
                <w:szCs w:val="20"/>
              </w:rPr>
              <w:t>2</w:t>
            </w:r>
            <w:r w:rsidRPr="00B8076C">
              <w:rPr>
                <w:rFonts w:asciiTheme="minorHAnsi" w:hAnsiTheme="minorHAnsi" w:cstheme="minorHAnsi"/>
                <w:noProof/>
                <w:webHidden/>
                <w:sz w:val="20"/>
                <w:szCs w:val="20"/>
              </w:rPr>
              <w:fldChar w:fldCharType="end"/>
            </w:r>
          </w:hyperlink>
        </w:p>
        <w:p w14:paraId="2C008987" w14:textId="70B5B4D2" w:rsidR="00B8076C" w:rsidRPr="00B8076C" w:rsidRDefault="00B8076C">
          <w:pPr>
            <w:pStyle w:val="TOC3"/>
            <w:tabs>
              <w:tab w:val="right" w:leader="dot" w:pos="9028"/>
            </w:tabs>
            <w:rPr>
              <w:rFonts w:asciiTheme="minorHAnsi" w:hAnsiTheme="minorHAnsi" w:cstheme="minorHAnsi"/>
              <w:noProof/>
              <w:sz w:val="20"/>
              <w:szCs w:val="20"/>
            </w:rPr>
          </w:pPr>
          <w:hyperlink w:anchor="_Toc132388226" w:history="1">
            <w:r w:rsidRPr="00B8076C">
              <w:rPr>
                <w:rStyle w:val="Hyperlink"/>
                <w:rFonts w:asciiTheme="minorHAnsi" w:hAnsiTheme="minorHAnsi" w:cstheme="minorHAnsi"/>
                <w:b/>
                <w:bCs/>
                <w:i/>
                <w:iCs/>
                <w:noProof/>
                <w:w w:val="105"/>
                <w:sz w:val="20"/>
                <w:szCs w:val="20"/>
              </w:rPr>
              <w:t>Cost of inventories</w:t>
            </w:r>
            <w:r w:rsidRPr="00B8076C">
              <w:rPr>
                <w:rFonts w:asciiTheme="minorHAnsi" w:hAnsiTheme="minorHAnsi" w:cstheme="minorHAnsi"/>
                <w:noProof/>
                <w:webHidden/>
                <w:sz w:val="20"/>
                <w:szCs w:val="20"/>
              </w:rPr>
              <w:tab/>
            </w:r>
            <w:r w:rsidRPr="00B8076C">
              <w:rPr>
                <w:rFonts w:asciiTheme="minorHAnsi" w:hAnsiTheme="minorHAnsi" w:cstheme="minorHAnsi"/>
                <w:noProof/>
                <w:webHidden/>
                <w:sz w:val="20"/>
                <w:szCs w:val="20"/>
              </w:rPr>
              <w:fldChar w:fldCharType="begin"/>
            </w:r>
            <w:r w:rsidRPr="00B8076C">
              <w:rPr>
                <w:rFonts w:asciiTheme="minorHAnsi" w:hAnsiTheme="minorHAnsi" w:cstheme="minorHAnsi"/>
                <w:noProof/>
                <w:webHidden/>
                <w:sz w:val="20"/>
                <w:szCs w:val="20"/>
              </w:rPr>
              <w:instrText xml:space="preserve"> PAGEREF _Toc132388226 \h </w:instrText>
            </w:r>
            <w:r w:rsidRPr="00B8076C">
              <w:rPr>
                <w:rFonts w:asciiTheme="minorHAnsi" w:hAnsiTheme="minorHAnsi" w:cstheme="minorHAnsi"/>
                <w:noProof/>
                <w:webHidden/>
                <w:sz w:val="20"/>
                <w:szCs w:val="20"/>
              </w:rPr>
            </w:r>
            <w:r w:rsidRPr="00B8076C">
              <w:rPr>
                <w:rFonts w:asciiTheme="minorHAnsi" w:hAnsiTheme="minorHAnsi" w:cstheme="minorHAnsi"/>
                <w:noProof/>
                <w:webHidden/>
                <w:sz w:val="20"/>
                <w:szCs w:val="20"/>
              </w:rPr>
              <w:fldChar w:fldCharType="separate"/>
            </w:r>
            <w:r w:rsidRPr="00B8076C">
              <w:rPr>
                <w:rFonts w:asciiTheme="minorHAnsi" w:hAnsiTheme="minorHAnsi" w:cstheme="minorHAnsi"/>
                <w:noProof/>
                <w:webHidden/>
                <w:sz w:val="20"/>
                <w:szCs w:val="20"/>
              </w:rPr>
              <w:t>3</w:t>
            </w:r>
            <w:r w:rsidRPr="00B8076C">
              <w:rPr>
                <w:rFonts w:asciiTheme="minorHAnsi" w:hAnsiTheme="minorHAnsi" w:cstheme="minorHAnsi"/>
                <w:noProof/>
                <w:webHidden/>
                <w:sz w:val="20"/>
                <w:szCs w:val="20"/>
              </w:rPr>
              <w:fldChar w:fldCharType="end"/>
            </w:r>
          </w:hyperlink>
        </w:p>
        <w:p w14:paraId="2BA8C38E" w14:textId="58F8741E" w:rsidR="00B8076C" w:rsidRPr="00B8076C" w:rsidRDefault="00B8076C">
          <w:pPr>
            <w:pStyle w:val="TOC3"/>
            <w:tabs>
              <w:tab w:val="right" w:leader="dot" w:pos="9028"/>
            </w:tabs>
            <w:rPr>
              <w:rFonts w:asciiTheme="minorHAnsi" w:hAnsiTheme="minorHAnsi" w:cstheme="minorHAnsi"/>
              <w:noProof/>
              <w:sz w:val="20"/>
              <w:szCs w:val="20"/>
            </w:rPr>
          </w:pPr>
          <w:hyperlink w:anchor="_Toc132388227" w:history="1">
            <w:r w:rsidRPr="00B8076C">
              <w:rPr>
                <w:rStyle w:val="Hyperlink"/>
                <w:rFonts w:asciiTheme="minorHAnsi" w:hAnsiTheme="minorHAnsi" w:cstheme="minorHAnsi"/>
                <w:b/>
                <w:bCs/>
                <w:i/>
                <w:iCs/>
                <w:noProof/>
                <w:w w:val="105"/>
                <w:sz w:val="20"/>
                <w:szCs w:val="20"/>
              </w:rPr>
              <w:t>Cost Formulae</w:t>
            </w:r>
            <w:r w:rsidRPr="00B8076C">
              <w:rPr>
                <w:rFonts w:asciiTheme="minorHAnsi" w:hAnsiTheme="minorHAnsi" w:cstheme="minorHAnsi"/>
                <w:noProof/>
                <w:webHidden/>
                <w:sz w:val="20"/>
                <w:szCs w:val="20"/>
              </w:rPr>
              <w:tab/>
            </w:r>
            <w:r w:rsidRPr="00B8076C">
              <w:rPr>
                <w:rFonts w:asciiTheme="minorHAnsi" w:hAnsiTheme="minorHAnsi" w:cstheme="minorHAnsi"/>
                <w:noProof/>
                <w:webHidden/>
                <w:sz w:val="20"/>
                <w:szCs w:val="20"/>
              </w:rPr>
              <w:fldChar w:fldCharType="begin"/>
            </w:r>
            <w:r w:rsidRPr="00B8076C">
              <w:rPr>
                <w:rFonts w:asciiTheme="minorHAnsi" w:hAnsiTheme="minorHAnsi" w:cstheme="minorHAnsi"/>
                <w:noProof/>
                <w:webHidden/>
                <w:sz w:val="20"/>
                <w:szCs w:val="20"/>
              </w:rPr>
              <w:instrText xml:space="preserve"> PAGEREF _Toc132388227 \h </w:instrText>
            </w:r>
            <w:r w:rsidRPr="00B8076C">
              <w:rPr>
                <w:rFonts w:asciiTheme="minorHAnsi" w:hAnsiTheme="minorHAnsi" w:cstheme="minorHAnsi"/>
                <w:noProof/>
                <w:webHidden/>
                <w:sz w:val="20"/>
                <w:szCs w:val="20"/>
              </w:rPr>
            </w:r>
            <w:r w:rsidRPr="00B8076C">
              <w:rPr>
                <w:rFonts w:asciiTheme="minorHAnsi" w:hAnsiTheme="minorHAnsi" w:cstheme="minorHAnsi"/>
                <w:noProof/>
                <w:webHidden/>
                <w:sz w:val="20"/>
                <w:szCs w:val="20"/>
              </w:rPr>
              <w:fldChar w:fldCharType="separate"/>
            </w:r>
            <w:r w:rsidRPr="00B8076C">
              <w:rPr>
                <w:rFonts w:asciiTheme="minorHAnsi" w:hAnsiTheme="minorHAnsi" w:cstheme="minorHAnsi"/>
                <w:noProof/>
                <w:webHidden/>
                <w:sz w:val="20"/>
                <w:szCs w:val="20"/>
              </w:rPr>
              <w:t>4</w:t>
            </w:r>
            <w:r w:rsidRPr="00B8076C">
              <w:rPr>
                <w:rFonts w:asciiTheme="minorHAnsi" w:hAnsiTheme="minorHAnsi" w:cstheme="minorHAnsi"/>
                <w:noProof/>
                <w:webHidden/>
                <w:sz w:val="20"/>
                <w:szCs w:val="20"/>
              </w:rPr>
              <w:fldChar w:fldCharType="end"/>
            </w:r>
          </w:hyperlink>
        </w:p>
        <w:p w14:paraId="0462EB51" w14:textId="2BB7CA0D" w:rsidR="00B8076C" w:rsidRPr="00B8076C" w:rsidRDefault="00B8076C">
          <w:pPr>
            <w:pStyle w:val="TOC3"/>
            <w:tabs>
              <w:tab w:val="right" w:leader="dot" w:pos="9028"/>
            </w:tabs>
            <w:rPr>
              <w:rFonts w:asciiTheme="minorHAnsi" w:hAnsiTheme="minorHAnsi" w:cstheme="minorHAnsi"/>
              <w:noProof/>
              <w:sz w:val="20"/>
              <w:szCs w:val="20"/>
            </w:rPr>
          </w:pPr>
          <w:hyperlink w:anchor="_Toc132388228" w:history="1">
            <w:r w:rsidRPr="00B8076C">
              <w:rPr>
                <w:rStyle w:val="Hyperlink"/>
                <w:rFonts w:asciiTheme="minorHAnsi" w:hAnsiTheme="minorHAnsi" w:cstheme="minorHAnsi"/>
                <w:b/>
                <w:bCs/>
                <w:i/>
                <w:iCs/>
                <w:noProof/>
                <w:w w:val="105"/>
                <w:sz w:val="20"/>
                <w:szCs w:val="20"/>
              </w:rPr>
              <w:t>Net realizable value</w:t>
            </w:r>
            <w:r w:rsidRPr="00B8076C">
              <w:rPr>
                <w:rFonts w:asciiTheme="minorHAnsi" w:hAnsiTheme="minorHAnsi" w:cstheme="minorHAnsi"/>
                <w:noProof/>
                <w:webHidden/>
                <w:sz w:val="20"/>
                <w:szCs w:val="20"/>
              </w:rPr>
              <w:tab/>
            </w:r>
            <w:r w:rsidRPr="00B8076C">
              <w:rPr>
                <w:rFonts w:asciiTheme="minorHAnsi" w:hAnsiTheme="minorHAnsi" w:cstheme="minorHAnsi"/>
                <w:noProof/>
                <w:webHidden/>
                <w:sz w:val="20"/>
                <w:szCs w:val="20"/>
              </w:rPr>
              <w:fldChar w:fldCharType="begin"/>
            </w:r>
            <w:r w:rsidRPr="00B8076C">
              <w:rPr>
                <w:rFonts w:asciiTheme="minorHAnsi" w:hAnsiTheme="minorHAnsi" w:cstheme="minorHAnsi"/>
                <w:noProof/>
                <w:webHidden/>
                <w:sz w:val="20"/>
                <w:szCs w:val="20"/>
              </w:rPr>
              <w:instrText xml:space="preserve"> PAGEREF _Toc132388228 \h </w:instrText>
            </w:r>
            <w:r w:rsidRPr="00B8076C">
              <w:rPr>
                <w:rFonts w:asciiTheme="minorHAnsi" w:hAnsiTheme="minorHAnsi" w:cstheme="minorHAnsi"/>
                <w:noProof/>
                <w:webHidden/>
                <w:sz w:val="20"/>
                <w:szCs w:val="20"/>
              </w:rPr>
            </w:r>
            <w:r w:rsidRPr="00B8076C">
              <w:rPr>
                <w:rFonts w:asciiTheme="minorHAnsi" w:hAnsiTheme="minorHAnsi" w:cstheme="minorHAnsi"/>
                <w:noProof/>
                <w:webHidden/>
                <w:sz w:val="20"/>
                <w:szCs w:val="20"/>
              </w:rPr>
              <w:fldChar w:fldCharType="separate"/>
            </w:r>
            <w:r w:rsidRPr="00B8076C">
              <w:rPr>
                <w:rFonts w:asciiTheme="minorHAnsi" w:hAnsiTheme="minorHAnsi" w:cstheme="minorHAnsi"/>
                <w:noProof/>
                <w:webHidden/>
                <w:sz w:val="20"/>
                <w:szCs w:val="20"/>
              </w:rPr>
              <w:t>4</w:t>
            </w:r>
            <w:r w:rsidRPr="00B8076C">
              <w:rPr>
                <w:rFonts w:asciiTheme="minorHAnsi" w:hAnsiTheme="minorHAnsi" w:cstheme="minorHAnsi"/>
                <w:noProof/>
                <w:webHidden/>
                <w:sz w:val="20"/>
                <w:szCs w:val="20"/>
              </w:rPr>
              <w:fldChar w:fldCharType="end"/>
            </w:r>
          </w:hyperlink>
        </w:p>
        <w:p w14:paraId="61EA35E6" w14:textId="762BF939" w:rsidR="00B8076C" w:rsidRPr="00B8076C" w:rsidRDefault="00B8076C">
          <w:pPr>
            <w:pStyle w:val="TOC3"/>
            <w:tabs>
              <w:tab w:val="right" w:leader="dot" w:pos="9028"/>
            </w:tabs>
            <w:rPr>
              <w:rFonts w:asciiTheme="minorHAnsi" w:hAnsiTheme="minorHAnsi" w:cstheme="minorHAnsi"/>
              <w:noProof/>
              <w:sz w:val="20"/>
              <w:szCs w:val="20"/>
            </w:rPr>
          </w:pPr>
          <w:hyperlink w:anchor="_Toc132388229" w:history="1">
            <w:r w:rsidRPr="00B8076C">
              <w:rPr>
                <w:rStyle w:val="Hyperlink"/>
                <w:rFonts w:asciiTheme="minorHAnsi" w:hAnsiTheme="minorHAnsi" w:cstheme="minorHAnsi"/>
                <w:b/>
                <w:bCs/>
                <w:i/>
                <w:iCs/>
                <w:noProof/>
                <w:w w:val="105"/>
                <w:sz w:val="20"/>
                <w:szCs w:val="20"/>
              </w:rPr>
              <w:t>Recognition as an expense</w:t>
            </w:r>
            <w:r w:rsidRPr="00B8076C">
              <w:rPr>
                <w:rFonts w:asciiTheme="minorHAnsi" w:hAnsiTheme="minorHAnsi" w:cstheme="minorHAnsi"/>
                <w:noProof/>
                <w:webHidden/>
                <w:sz w:val="20"/>
                <w:szCs w:val="20"/>
              </w:rPr>
              <w:tab/>
            </w:r>
            <w:r w:rsidRPr="00B8076C">
              <w:rPr>
                <w:rFonts w:asciiTheme="minorHAnsi" w:hAnsiTheme="minorHAnsi" w:cstheme="minorHAnsi"/>
                <w:noProof/>
                <w:webHidden/>
                <w:sz w:val="20"/>
                <w:szCs w:val="20"/>
              </w:rPr>
              <w:fldChar w:fldCharType="begin"/>
            </w:r>
            <w:r w:rsidRPr="00B8076C">
              <w:rPr>
                <w:rFonts w:asciiTheme="minorHAnsi" w:hAnsiTheme="minorHAnsi" w:cstheme="minorHAnsi"/>
                <w:noProof/>
                <w:webHidden/>
                <w:sz w:val="20"/>
                <w:szCs w:val="20"/>
              </w:rPr>
              <w:instrText xml:space="preserve"> PAGEREF _Toc132388229 \h </w:instrText>
            </w:r>
            <w:r w:rsidRPr="00B8076C">
              <w:rPr>
                <w:rFonts w:asciiTheme="minorHAnsi" w:hAnsiTheme="minorHAnsi" w:cstheme="minorHAnsi"/>
                <w:noProof/>
                <w:webHidden/>
                <w:sz w:val="20"/>
                <w:szCs w:val="20"/>
              </w:rPr>
            </w:r>
            <w:r w:rsidRPr="00B8076C">
              <w:rPr>
                <w:rFonts w:asciiTheme="minorHAnsi" w:hAnsiTheme="minorHAnsi" w:cstheme="minorHAnsi"/>
                <w:noProof/>
                <w:webHidden/>
                <w:sz w:val="20"/>
                <w:szCs w:val="20"/>
              </w:rPr>
              <w:fldChar w:fldCharType="separate"/>
            </w:r>
            <w:r w:rsidRPr="00B8076C">
              <w:rPr>
                <w:rFonts w:asciiTheme="minorHAnsi" w:hAnsiTheme="minorHAnsi" w:cstheme="minorHAnsi"/>
                <w:noProof/>
                <w:webHidden/>
                <w:sz w:val="20"/>
                <w:szCs w:val="20"/>
              </w:rPr>
              <w:t>7</w:t>
            </w:r>
            <w:r w:rsidRPr="00B8076C">
              <w:rPr>
                <w:rFonts w:asciiTheme="minorHAnsi" w:hAnsiTheme="minorHAnsi" w:cstheme="minorHAnsi"/>
                <w:noProof/>
                <w:webHidden/>
                <w:sz w:val="20"/>
                <w:szCs w:val="20"/>
              </w:rPr>
              <w:fldChar w:fldCharType="end"/>
            </w:r>
          </w:hyperlink>
        </w:p>
        <w:p w14:paraId="7122B096" w14:textId="64A760C5" w:rsidR="00B8076C" w:rsidRPr="00B8076C" w:rsidRDefault="00B8076C">
          <w:pPr>
            <w:pStyle w:val="TOC3"/>
            <w:tabs>
              <w:tab w:val="right" w:leader="dot" w:pos="9028"/>
            </w:tabs>
            <w:rPr>
              <w:rFonts w:asciiTheme="minorHAnsi" w:hAnsiTheme="minorHAnsi" w:cstheme="minorHAnsi"/>
              <w:noProof/>
              <w:sz w:val="20"/>
              <w:szCs w:val="20"/>
            </w:rPr>
          </w:pPr>
          <w:hyperlink w:anchor="_Toc132388230" w:history="1">
            <w:r w:rsidRPr="00B8076C">
              <w:rPr>
                <w:rStyle w:val="Hyperlink"/>
                <w:rFonts w:asciiTheme="minorHAnsi" w:hAnsiTheme="minorHAnsi" w:cstheme="minorHAnsi"/>
                <w:b/>
                <w:bCs/>
                <w:noProof/>
                <w:w w:val="105"/>
                <w:sz w:val="20"/>
                <w:szCs w:val="20"/>
              </w:rPr>
              <w:t>Journal Entries:-</w:t>
            </w:r>
            <w:r w:rsidRPr="00B8076C">
              <w:rPr>
                <w:rFonts w:asciiTheme="minorHAnsi" w:hAnsiTheme="minorHAnsi" w:cstheme="minorHAnsi"/>
                <w:noProof/>
                <w:webHidden/>
                <w:sz w:val="20"/>
                <w:szCs w:val="20"/>
              </w:rPr>
              <w:tab/>
            </w:r>
            <w:r w:rsidRPr="00B8076C">
              <w:rPr>
                <w:rFonts w:asciiTheme="minorHAnsi" w:hAnsiTheme="minorHAnsi" w:cstheme="minorHAnsi"/>
                <w:noProof/>
                <w:webHidden/>
                <w:sz w:val="20"/>
                <w:szCs w:val="20"/>
              </w:rPr>
              <w:fldChar w:fldCharType="begin"/>
            </w:r>
            <w:r w:rsidRPr="00B8076C">
              <w:rPr>
                <w:rFonts w:asciiTheme="minorHAnsi" w:hAnsiTheme="minorHAnsi" w:cstheme="minorHAnsi"/>
                <w:noProof/>
                <w:webHidden/>
                <w:sz w:val="20"/>
                <w:szCs w:val="20"/>
              </w:rPr>
              <w:instrText xml:space="preserve"> PAGEREF _Toc132388230 \h </w:instrText>
            </w:r>
            <w:r w:rsidRPr="00B8076C">
              <w:rPr>
                <w:rFonts w:asciiTheme="minorHAnsi" w:hAnsiTheme="minorHAnsi" w:cstheme="minorHAnsi"/>
                <w:noProof/>
                <w:webHidden/>
                <w:sz w:val="20"/>
                <w:szCs w:val="20"/>
              </w:rPr>
            </w:r>
            <w:r w:rsidRPr="00B8076C">
              <w:rPr>
                <w:rFonts w:asciiTheme="minorHAnsi" w:hAnsiTheme="minorHAnsi" w:cstheme="minorHAnsi"/>
                <w:noProof/>
                <w:webHidden/>
                <w:sz w:val="20"/>
                <w:szCs w:val="20"/>
              </w:rPr>
              <w:fldChar w:fldCharType="separate"/>
            </w:r>
            <w:r w:rsidRPr="00B8076C">
              <w:rPr>
                <w:rFonts w:asciiTheme="minorHAnsi" w:hAnsiTheme="minorHAnsi" w:cstheme="minorHAnsi"/>
                <w:noProof/>
                <w:webHidden/>
                <w:sz w:val="20"/>
                <w:szCs w:val="20"/>
              </w:rPr>
              <w:t>7</w:t>
            </w:r>
            <w:r w:rsidRPr="00B8076C">
              <w:rPr>
                <w:rFonts w:asciiTheme="minorHAnsi" w:hAnsiTheme="minorHAnsi" w:cstheme="minorHAnsi"/>
                <w:noProof/>
                <w:webHidden/>
                <w:sz w:val="20"/>
                <w:szCs w:val="20"/>
              </w:rPr>
              <w:fldChar w:fldCharType="end"/>
            </w:r>
          </w:hyperlink>
        </w:p>
        <w:p w14:paraId="5ADD6A3E" w14:textId="53CFC2FD" w:rsidR="00B8076C" w:rsidRPr="00B8076C" w:rsidRDefault="00B8076C">
          <w:pPr>
            <w:pStyle w:val="TOC2"/>
            <w:tabs>
              <w:tab w:val="right" w:leader="dot" w:pos="9028"/>
            </w:tabs>
            <w:rPr>
              <w:rFonts w:asciiTheme="minorHAnsi" w:hAnsiTheme="minorHAnsi" w:cstheme="minorHAnsi"/>
              <w:noProof/>
              <w:sz w:val="20"/>
              <w:szCs w:val="20"/>
            </w:rPr>
          </w:pPr>
          <w:hyperlink w:anchor="_Toc132388231" w:history="1">
            <w:r w:rsidRPr="00B8076C">
              <w:rPr>
                <w:rStyle w:val="Hyperlink"/>
                <w:rFonts w:asciiTheme="minorHAnsi" w:hAnsiTheme="minorHAnsi" w:cstheme="minorHAnsi"/>
                <w:b/>
                <w:bCs/>
                <w:noProof/>
                <w:w w:val="105"/>
                <w:sz w:val="20"/>
                <w:szCs w:val="20"/>
              </w:rPr>
              <w:t>1.3.4. Disclosure:</w:t>
            </w:r>
            <w:r w:rsidRPr="00B8076C">
              <w:rPr>
                <w:rFonts w:asciiTheme="minorHAnsi" w:hAnsiTheme="minorHAnsi" w:cstheme="minorHAnsi"/>
                <w:noProof/>
                <w:webHidden/>
                <w:sz w:val="20"/>
                <w:szCs w:val="20"/>
              </w:rPr>
              <w:tab/>
            </w:r>
            <w:r w:rsidRPr="00B8076C">
              <w:rPr>
                <w:rFonts w:asciiTheme="minorHAnsi" w:hAnsiTheme="minorHAnsi" w:cstheme="minorHAnsi"/>
                <w:noProof/>
                <w:webHidden/>
                <w:sz w:val="20"/>
                <w:szCs w:val="20"/>
              </w:rPr>
              <w:fldChar w:fldCharType="begin"/>
            </w:r>
            <w:r w:rsidRPr="00B8076C">
              <w:rPr>
                <w:rFonts w:asciiTheme="minorHAnsi" w:hAnsiTheme="minorHAnsi" w:cstheme="minorHAnsi"/>
                <w:noProof/>
                <w:webHidden/>
                <w:sz w:val="20"/>
                <w:szCs w:val="20"/>
              </w:rPr>
              <w:instrText xml:space="preserve"> PAGEREF _Toc132388231 \h </w:instrText>
            </w:r>
            <w:r w:rsidRPr="00B8076C">
              <w:rPr>
                <w:rFonts w:asciiTheme="minorHAnsi" w:hAnsiTheme="minorHAnsi" w:cstheme="minorHAnsi"/>
                <w:noProof/>
                <w:webHidden/>
                <w:sz w:val="20"/>
                <w:szCs w:val="20"/>
              </w:rPr>
            </w:r>
            <w:r w:rsidRPr="00B8076C">
              <w:rPr>
                <w:rFonts w:asciiTheme="minorHAnsi" w:hAnsiTheme="minorHAnsi" w:cstheme="minorHAnsi"/>
                <w:noProof/>
                <w:webHidden/>
                <w:sz w:val="20"/>
                <w:szCs w:val="20"/>
              </w:rPr>
              <w:fldChar w:fldCharType="separate"/>
            </w:r>
            <w:r w:rsidRPr="00B8076C">
              <w:rPr>
                <w:rFonts w:asciiTheme="minorHAnsi" w:hAnsiTheme="minorHAnsi" w:cstheme="minorHAnsi"/>
                <w:noProof/>
                <w:webHidden/>
                <w:sz w:val="20"/>
                <w:szCs w:val="20"/>
              </w:rPr>
              <w:t>7</w:t>
            </w:r>
            <w:r w:rsidRPr="00B8076C">
              <w:rPr>
                <w:rFonts w:asciiTheme="minorHAnsi" w:hAnsiTheme="minorHAnsi" w:cstheme="minorHAnsi"/>
                <w:noProof/>
                <w:webHidden/>
                <w:sz w:val="20"/>
                <w:szCs w:val="20"/>
              </w:rPr>
              <w:fldChar w:fldCharType="end"/>
            </w:r>
          </w:hyperlink>
        </w:p>
        <w:p w14:paraId="7B41C12F" w14:textId="0699A874" w:rsidR="00B8076C" w:rsidRPr="00B8076C" w:rsidRDefault="00B8076C">
          <w:pPr>
            <w:pStyle w:val="TOC2"/>
            <w:tabs>
              <w:tab w:val="right" w:leader="dot" w:pos="9028"/>
            </w:tabs>
            <w:rPr>
              <w:rFonts w:asciiTheme="minorHAnsi" w:hAnsiTheme="minorHAnsi" w:cstheme="minorHAnsi"/>
              <w:noProof/>
              <w:sz w:val="20"/>
              <w:szCs w:val="20"/>
            </w:rPr>
          </w:pPr>
          <w:hyperlink w:anchor="_Toc132388232" w:history="1">
            <w:r w:rsidRPr="00B8076C">
              <w:rPr>
                <w:rStyle w:val="Hyperlink"/>
                <w:rFonts w:asciiTheme="minorHAnsi" w:hAnsiTheme="minorHAnsi" w:cstheme="minorHAnsi"/>
                <w:b/>
                <w:bCs/>
                <w:noProof/>
                <w:w w:val="105"/>
                <w:sz w:val="20"/>
                <w:szCs w:val="20"/>
              </w:rPr>
              <w:t>1.3.5. GAAP differences between Ind AS and IFRS:</w:t>
            </w:r>
            <w:r w:rsidRPr="00B8076C">
              <w:rPr>
                <w:rFonts w:asciiTheme="minorHAnsi" w:hAnsiTheme="minorHAnsi" w:cstheme="minorHAnsi"/>
                <w:noProof/>
                <w:webHidden/>
                <w:sz w:val="20"/>
                <w:szCs w:val="20"/>
              </w:rPr>
              <w:tab/>
            </w:r>
            <w:r w:rsidRPr="00B8076C">
              <w:rPr>
                <w:rFonts w:asciiTheme="minorHAnsi" w:hAnsiTheme="minorHAnsi" w:cstheme="minorHAnsi"/>
                <w:noProof/>
                <w:webHidden/>
                <w:sz w:val="20"/>
                <w:szCs w:val="20"/>
              </w:rPr>
              <w:fldChar w:fldCharType="begin"/>
            </w:r>
            <w:r w:rsidRPr="00B8076C">
              <w:rPr>
                <w:rFonts w:asciiTheme="minorHAnsi" w:hAnsiTheme="minorHAnsi" w:cstheme="minorHAnsi"/>
                <w:noProof/>
                <w:webHidden/>
                <w:sz w:val="20"/>
                <w:szCs w:val="20"/>
              </w:rPr>
              <w:instrText xml:space="preserve"> PAGEREF _Toc132388232 \h </w:instrText>
            </w:r>
            <w:r w:rsidRPr="00B8076C">
              <w:rPr>
                <w:rFonts w:asciiTheme="minorHAnsi" w:hAnsiTheme="minorHAnsi" w:cstheme="minorHAnsi"/>
                <w:noProof/>
                <w:webHidden/>
                <w:sz w:val="20"/>
                <w:szCs w:val="20"/>
              </w:rPr>
            </w:r>
            <w:r w:rsidRPr="00B8076C">
              <w:rPr>
                <w:rFonts w:asciiTheme="minorHAnsi" w:hAnsiTheme="minorHAnsi" w:cstheme="minorHAnsi"/>
                <w:noProof/>
                <w:webHidden/>
                <w:sz w:val="20"/>
                <w:szCs w:val="20"/>
              </w:rPr>
              <w:fldChar w:fldCharType="separate"/>
            </w:r>
            <w:r w:rsidRPr="00B8076C">
              <w:rPr>
                <w:rFonts w:asciiTheme="minorHAnsi" w:hAnsiTheme="minorHAnsi" w:cstheme="minorHAnsi"/>
                <w:noProof/>
                <w:webHidden/>
                <w:sz w:val="20"/>
                <w:szCs w:val="20"/>
              </w:rPr>
              <w:t>8</w:t>
            </w:r>
            <w:r w:rsidRPr="00B8076C">
              <w:rPr>
                <w:rFonts w:asciiTheme="minorHAnsi" w:hAnsiTheme="minorHAnsi" w:cstheme="minorHAnsi"/>
                <w:noProof/>
                <w:webHidden/>
                <w:sz w:val="20"/>
                <w:szCs w:val="20"/>
              </w:rPr>
              <w:fldChar w:fldCharType="end"/>
            </w:r>
          </w:hyperlink>
        </w:p>
        <w:p w14:paraId="4B4A69EE" w14:textId="249D2129" w:rsidR="007A7126" w:rsidRDefault="007A7126">
          <w:r w:rsidRPr="00B8076C">
            <w:rPr>
              <w:rFonts w:asciiTheme="minorHAnsi" w:hAnsiTheme="minorHAnsi" w:cstheme="minorHAnsi"/>
              <w:b/>
              <w:bCs/>
              <w:noProof/>
              <w:sz w:val="20"/>
              <w:szCs w:val="20"/>
            </w:rPr>
            <w:fldChar w:fldCharType="end"/>
          </w:r>
        </w:p>
      </w:sdtContent>
    </w:sdt>
    <w:p w14:paraId="7C65EC9F" w14:textId="77777777" w:rsidR="007A7126" w:rsidRDefault="007A7126" w:rsidP="000228D5">
      <w:pPr>
        <w:widowControl/>
        <w:kinsoku/>
        <w:spacing w:after="160" w:line="259" w:lineRule="auto"/>
        <w:rPr>
          <w:rFonts w:asciiTheme="minorHAnsi" w:hAnsiTheme="minorHAnsi" w:cstheme="minorHAnsi"/>
          <w:b/>
          <w:bCs/>
          <w:spacing w:val="-4"/>
          <w:w w:val="105"/>
          <w:sz w:val="20"/>
          <w:szCs w:val="20"/>
        </w:rPr>
      </w:pPr>
    </w:p>
    <w:p w14:paraId="6B4129D7" w14:textId="77777777" w:rsidR="007A7126" w:rsidRDefault="007A7126">
      <w:pPr>
        <w:widowControl/>
        <w:kinsoku/>
        <w:spacing w:after="160" w:line="259" w:lineRule="auto"/>
        <w:rPr>
          <w:rFonts w:asciiTheme="minorHAnsi" w:hAnsiTheme="minorHAnsi" w:cstheme="minorHAnsi"/>
          <w:b/>
          <w:bCs/>
          <w:spacing w:val="-4"/>
          <w:w w:val="105"/>
          <w:sz w:val="20"/>
          <w:szCs w:val="20"/>
        </w:rPr>
      </w:pPr>
      <w:r>
        <w:rPr>
          <w:rFonts w:asciiTheme="minorHAnsi" w:hAnsiTheme="minorHAnsi" w:cstheme="minorHAnsi"/>
          <w:b/>
          <w:bCs/>
          <w:spacing w:val="-4"/>
          <w:w w:val="105"/>
          <w:sz w:val="20"/>
          <w:szCs w:val="20"/>
        </w:rPr>
        <w:br w:type="page"/>
      </w:r>
    </w:p>
    <w:p w14:paraId="33672E84" w14:textId="2F181262" w:rsidR="00AB6BA2" w:rsidRDefault="00464336" w:rsidP="007A7126">
      <w:pPr>
        <w:pStyle w:val="Heading1"/>
        <w:rPr>
          <w:rFonts w:asciiTheme="minorHAnsi" w:hAnsiTheme="minorHAnsi" w:cstheme="minorHAnsi"/>
          <w:b/>
          <w:bCs/>
          <w:color w:val="auto"/>
          <w:w w:val="105"/>
          <w:sz w:val="20"/>
          <w:szCs w:val="20"/>
        </w:rPr>
      </w:pPr>
      <w:bookmarkStart w:id="0" w:name="_Toc132388222"/>
      <w:r w:rsidRPr="00731FB3">
        <w:rPr>
          <w:rFonts w:asciiTheme="minorHAnsi" w:hAnsiTheme="minorHAnsi" w:cstheme="minorHAnsi"/>
          <w:b/>
          <w:bCs/>
          <w:color w:val="auto"/>
          <w:w w:val="105"/>
          <w:sz w:val="20"/>
          <w:szCs w:val="20"/>
        </w:rPr>
        <w:lastRenderedPageBreak/>
        <w:t>1</w:t>
      </w:r>
      <w:r w:rsidR="002C6B3A" w:rsidRPr="00731FB3">
        <w:rPr>
          <w:rFonts w:asciiTheme="minorHAnsi" w:hAnsiTheme="minorHAnsi" w:cstheme="minorHAnsi"/>
          <w:b/>
          <w:bCs/>
          <w:color w:val="auto"/>
          <w:w w:val="105"/>
          <w:sz w:val="20"/>
          <w:szCs w:val="20"/>
        </w:rPr>
        <w:t xml:space="preserve">.3. </w:t>
      </w:r>
      <w:bookmarkStart w:id="1" w:name="Inventories"/>
      <w:r w:rsidR="002C6B3A" w:rsidRPr="00731FB3">
        <w:rPr>
          <w:rFonts w:asciiTheme="minorHAnsi" w:hAnsiTheme="minorHAnsi" w:cstheme="minorHAnsi"/>
          <w:b/>
          <w:bCs/>
          <w:color w:val="auto"/>
          <w:w w:val="105"/>
          <w:sz w:val="20"/>
          <w:szCs w:val="20"/>
        </w:rPr>
        <w:t>Inventories</w:t>
      </w:r>
      <w:bookmarkEnd w:id="0"/>
      <w:bookmarkEnd w:id="1"/>
    </w:p>
    <w:p w14:paraId="49860581" w14:textId="77777777" w:rsidR="00731FB3" w:rsidRPr="00731FB3" w:rsidRDefault="00731FB3" w:rsidP="00731FB3"/>
    <w:tbl>
      <w:tblPr>
        <w:tblStyle w:val="TableGrid"/>
        <w:tblW w:w="0" w:type="auto"/>
        <w:tblLook w:val="04A0" w:firstRow="1" w:lastRow="0" w:firstColumn="1" w:lastColumn="0" w:noHBand="0" w:noVBand="1"/>
      </w:tblPr>
      <w:tblGrid>
        <w:gridCol w:w="1422"/>
        <w:gridCol w:w="7606"/>
      </w:tblGrid>
      <w:tr w:rsidR="003D51EA" w14:paraId="59DEDB13" w14:textId="77777777" w:rsidTr="00DE15C3">
        <w:trPr>
          <w:trHeight w:hRule="exact" w:val="288"/>
        </w:trPr>
        <w:tc>
          <w:tcPr>
            <w:tcW w:w="1435" w:type="dxa"/>
          </w:tcPr>
          <w:p w14:paraId="3369C5B6" w14:textId="77777777" w:rsidR="003D51EA" w:rsidRDefault="003D51EA"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8"/>
                <w:w w:val="105"/>
                <w:sz w:val="20"/>
                <w:szCs w:val="20"/>
              </w:rPr>
              <w:t>Description:</w:t>
            </w:r>
          </w:p>
        </w:tc>
        <w:tc>
          <w:tcPr>
            <w:tcW w:w="8030" w:type="dxa"/>
          </w:tcPr>
          <w:p w14:paraId="7BD29D06" w14:textId="7EC15C2D" w:rsidR="003D51EA" w:rsidRPr="00803F6E" w:rsidRDefault="003D51EA" w:rsidP="00DE15C3">
            <w:pPr>
              <w:spacing w:after="36"/>
              <w:ind w:right="57"/>
              <w:jc w:val="both"/>
              <w:rPr>
                <w:rFonts w:asciiTheme="minorHAnsi" w:hAnsiTheme="minorHAnsi" w:cstheme="minorHAnsi"/>
                <w:b/>
                <w:bCs/>
                <w:spacing w:val="-8"/>
                <w:w w:val="105"/>
                <w:sz w:val="20"/>
                <w:szCs w:val="20"/>
              </w:rPr>
            </w:pPr>
            <w:r w:rsidRPr="00404BA4">
              <w:rPr>
                <w:rFonts w:asciiTheme="minorHAnsi" w:hAnsiTheme="minorHAnsi" w:cstheme="minorHAnsi"/>
                <w:b/>
                <w:bCs/>
                <w:spacing w:val="-8"/>
                <w:w w:val="105"/>
                <w:sz w:val="20"/>
                <w:szCs w:val="20"/>
              </w:rPr>
              <w:t>Inventories</w:t>
            </w:r>
          </w:p>
        </w:tc>
      </w:tr>
      <w:tr w:rsidR="003D51EA" w14:paraId="2A899191" w14:textId="77777777" w:rsidTr="00DE15C3">
        <w:trPr>
          <w:trHeight w:hRule="exact" w:val="288"/>
        </w:trPr>
        <w:tc>
          <w:tcPr>
            <w:tcW w:w="1435" w:type="dxa"/>
          </w:tcPr>
          <w:p w14:paraId="55875752" w14:textId="77777777" w:rsidR="003D51EA" w:rsidRDefault="003D51EA"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w w:val="105"/>
                <w:sz w:val="20"/>
                <w:szCs w:val="20"/>
              </w:rPr>
              <w:t>Reference:</w:t>
            </w:r>
          </w:p>
        </w:tc>
        <w:tc>
          <w:tcPr>
            <w:tcW w:w="8030" w:type="dxa"/>
          </w:tcPr>
          <w:p w14:paraId="442DC273" w14:textId="68C1B74C" w:rsidR="003D51EA" w:rsidRDefault="003D51EA"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w w:val="105"/>
                <w:sz w:val="20"/>
                <w:szCs w:val="20"/>
              </w:rPr>
              <w:t>Ind AS 2/ IAS 2</w:t>
            </w:r>
          </w:p>
        </w:tc>
      </w:tr>
      <w:tr w:rsidR="003D51EA" w14:paraId="400A9F09" w14:textId="77777777" w:rsidTr="003D51EA">
        <w:trPr>
          <w:trHeight w:hRule="exact" w:val="288"/>
        </w:trPr>
        <w:tc>
          <w:tcPr>
            <w:tcW w:w="1435" w:type="dxa"/>
          </w:tcPr>
          <w:p w14:paraId="7AA22EB4" w14:textId="77777777" w:rsidR="003D51EA" w:rsidRDefault="003D51EA" w:rsidP="00DE15C3">
            <w:pPr>
              <w:spacing w:after="240"/>
              <w:ind w:right="57"/>
              <w:jc w:val="both"/>
              <w:rPr>
                <w:rFonts w:asciiTheme="minorHAnsi" w:hAnsiTheme="minorHAnsi" w:cstheme="minorHAnsi"/>
                <w:b/>
                <w:bCs/>
                <w:spacing w:val="-4"/>
                <w:w w:val="105"/>
                <w:sz w:val="20"/>
                <w:szCs w:val="20"/>
              </w:rPr>
            </w:pPr>
            <w:r>
              <w:rPr>
                <w:rFonts w:asciiTheme="minorHAnsi" w:hAnsiTheme="minorHAnsi" w:cstheme="minorHAnsi"/>
                <w:b/>
                <w:bCs/>
                <w:w w:val="105"/>
                <w:sz w:val="20"/>
                <w:szCs w:val="20"/>
              </w:rPr>
              <w:t>Purpose:</w:t>
            </w:r>
          </w:p>
        </w:tc>
        <w:tc>
          <w:tcPr>
            <w:tcW w:w="8030" w:type="dxa"/>
          </w:tcPr>
          <w:p w14:paraId="3AE6B716" w14:textId="6CD70F74" w:rsidR="003D51EA" w:rsidRDefault="003D51EA"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w w:val="105"/>
                <w:sz w:val="20"/>
                <w:szCs w:val="20"/>
              </w:rPr>
              <w:t>To ensure correct accounting treatment for inventories</w:t>
            </w:r>
          </w:p>
        </w:tc>
      </w:tr>
    </w:tbl>
    <w:p w14:paraId="75E53C68" w14:textId="77777777" w:rsidR="002C6B3A" w:rsidRPr="00404BA4" w:rsidRDefault="002C6B3A" w:rsidP="00AB6BA2">
      <w:pPr>
        <w:spacing w:after="36"/>
        <w:ind w:right="57"/>
        <w:jc w:val="both"/>
        <w:rPr>
          <w:rFonts w:asciiTheme="minorHAnsi" w:hAnsiTheme="minorHAnsi" w:cstheme="minorHAnsi"/>
          <w:spacing w:val="-4"/>
          <w:w w:val="105"/>
          <w:sz w:val="20"/>
          <w:szCs w:val="20"/>
        </w:rPr>
      </w:pPr>
    </w:p>
    <w:p w14:paraId="764B47C1" w14:textId="2E769B6D" w:rsidR="00EE059A" w:rsidRPr="00731FB3" w:rsidRDefault="00EE059A" w:rsidP="007A7126">
      <w:pPr>
        <w:pStyle w:val="Heading2"/>
        <w:rPr>
          <w:rFonts w:asciiTheme="minorHAnsi" w:hAnsiTheme="minorHAnsi" w:cstheme="minorHAnsi"/>
          <w:b/>
          <w:bCs/>
          <w:color w:val="auto"/>
          <w:w w:val="105"/>
          <w:sz w:val="20"/>
          <w:szCs w:val="20"/>
          <w:u w:val="single"/>
        </w:rPr>
      </w:pPr>
      <w:bookmarkStart w:id="2" w:name="_Toc132388223"/>
      <w:r w:rsidRPr="00731FB3">
        <w:rPr>
          <w:rFonts w:asciiTheme="minorHAnsi" w:hAnsiTheme="minorHAnsi" w:cstheme="minorHAnsi"/>
          <w:b/>
          <w:bCs/>
          <w:color w:val="auto"/>
          <w:w w:val="105"/>
          <w:sz w:val="20"/>
          <w:szCs w:val="20"/>
          <w:u w:val="single"/>
        </w:rPr>
        <w:t>1.3.1. Objective and scope</w:t>
      </w:r>
      <w:r w:rsidR="00B032AC">
        <w:rPr>
          <w:rFonts w:asciiTheme="minorHAnsi" w:hAnsiTheme="minorHAnsi" w:cstheme="minorHAnsi"/>
          <w:b/>
          <w:bCs/>
          <w:color w:val="auto"/>
          <w:w w:val="105"/>
          <w:sz w:val="20"/>
          <w:szCs w:val="20"/>
          <w:u w:val="single"/>
        </w:rPr>
        <w:t>:</w:t>
      </w:r>
      <w:bookmarkEnd w:id="2"/>
    </w:p>
    <w:p w14:paraId="2B77DA81" w14:textId="77777777" w:rsidR="003D51EA" w:rsidRPr="00404BA4" w:rsidRDefault="003D51EA" w:rsidP="00AB6BA2">
      <w:pPr>
        <w:ind w:right="57"/>
        <w:jc w:val="both"/>
        <w:rPr>
          <w:rFonts w:asciiTheme="minorHAnsi" w:hAnsiTheme="minorHAnsi" w:cstheme="minorHAnsi"/>
          <w:b/>
          <w:bCs/>
          <w:spacing w:val="-4"/>
          <w:w w:val="105"/>
          <w:sz w:val="20"/>
          <w:szCs w:val="20"/>
          <w:u w:val="single"/>
        </w:rPr>
      </w:pPr>
    </w:p>
    <w:p w14:paraId="410CBF8F" w14:textId="77777777" w:rsidR="00EE059A" w:rsidRPr="00404BA4" w:rsidRDefault="00EE059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The objective of this accounting manual is to explain the requirements of Ind AS and highlight specific differences between Ind AS and IFRS, wherever applicable. This manual describes determination of cost</w:t>
      </w:r>
      <w:r w:rsidR="00131CD5" w:rsidRPr="00404BA4">
        <w:rPr>
          <w:rFonts w:asciiTheme="minorHAnsi" w:hAnsiTheme="minorHAnsi" w:cstheme="minorHAnsi"/>
          <w:bCs/>
          <w:spacing w:val="-4"/>
          <w:w w:val="105"/>
          <w:sz w:val="20"/>
          <w:szCs w:val="20"/>
        </w:rPr>
        <w:t xml:space="preserve"> of inventories</w:t>
      </w:r>
      <w:r w:rsidRPr="00404BA4">
        <w:rPr>
          <w:rFonts w:asciiTheme="minorHAnsi" w:hAnsiTheme="minorHAnsi" w:cstheme="minorHAnsi"/>
          <w:bCs/>
          <w:spacing w:val="-4"/>
          <w:w w:val="105"/>
          <w:sz w:val="20"/>
          <w:szCs w:val="20"/>
        </w:rPr>
        <w:t xml:space="preserve"> and its subsequent recognition as an expense, including any write-down to net</w:t>
      </w:r>
      <w:r w:rsidRPr="00404BA4">
        <w:rPr>
          <w:rFonts w:asciiTheme="minorHAnsi" w:hAnsiTheme="minorHAnsi" w:cstheme="minorHAnsi"/>
          <w:bCs/>
          <w:spacing w:val="-4"/>
          <w:w w:val="105"/>
          <w:sz w:val="20"/>
          <w:szCs w:val="20"/>
          <w:lang w:val="en-GB"/>
        </w:rPr>
        <w:t xml:space="preserve"> realisable</w:t>
      </w:r>
      <w:r w:rsidRPr="00404BA4">
        <w:rPr>
          <w:rFonts w:asciiTheme="minorHAnsi" w:hAnsiTheme="minorHAnsi" w:cstheme="minorHAnsi"/>
          <w:bCs/>
          <w:spacing w:val="-4"/>
          <w:w w:val="105"/>
          <w:sz w:val="20"/>
          <w:szCs w:val="20"/>
        </w:rPr>
        <w:t xml:space="preserve"> value.</w:t>
      </w:r>
    </w:p>
    <w:p w14:paraId="211DA1F3" w14:textId="77777777" w:rsidR="00EE059A" w:rsidRPr="00404BA4" w:rsidRDefault="00EE059A" w:rsidP="00AB6BA2">
      <w:pPr>
        <w:ind w:right="57"/>
        <w:jc w:val="both"/>
        <w:rPr>
          <w:rFonts w:asciiTheme="minorHAnsi" w:hAnsiTheme="minorHAnsi" w:cstheme="minorHAnsi"/>
          <w:bCs/>
          <w:spacing w:val="-4"/>
          <w:w w:val="105"/>
          <w:sz w:val="20"/>
          <w:szCs w:val="20"/>
        </w:rPr>
      </w:pPr>
    </w:p>
    <w:p w14:paraId="08DAA852" w14:textId="399FB565" w:rsidR="00EE059A" w:rsidRPr="00731FB3" w:rsidRDefault="00EE059A" w:rsidP="007A7126">
      <w:pPr>
        <w:pStyle w:val="Heading2"/>
        <w:rPr>
          <w:rFonts w:asciiTheme="minorHAnsi" w:hAnsiTheme="minorHAnsi" w:cstheme="minorHAnsi"/>
          <w:b/>
          <w:bCs/>
          <w:color w:val="auto"/>
          <w:w w:val="105"/>
          <w:sz w:val="20"/>
          <w:szCs w:val="20"/>
          <w:u w:val="single"/>
        </w:rPr>
      </w:pPr>
      <w:bookmarkStart w:id="3" w:name="_Toc132388224"/>
      <w:r w:rsidRPr="00731FB3">
        <w:rPr>
          <w:rFonts w:asciiTheme="minorHAnsi" w:hAnsiTheme="minorHAnsi" w:cstheme="minorHAnsi"/>
          <w:b/>
          <w:bCs/>
          <w:color w:val="auto"/>
          <w:w w:val="105"/>
          <w:sz w:val="20"/>
          <w:szCs w:val="20"/>
          <w:u w:val="single"/>
        </w:rPr>
        <w:t xml:space="preserve">1.3.2. </w:t>
      </w:r>
      <w:r w:rsidR="003F25C4" w:rsidRPr="00731FB3">
        <w:rPr>
          <w:rFonts w:asciiTheme="minorHAnsi" w:hAnsiTheme="minorHAnsi" w:cstheme="minorHAnsi"/>
          <w:b/>
          <w:bCs/>
          <w:color w:val="auto"/>
          <w:w w:val="105"/>
          <w:sz w:val="20"/>
          <w:szCs w:val="20"/>
          <w:u w:val="single"/>
        </w:rPr>
        <w:t>Definitions</w:t>
      </w:r>
      <w:r w:rsidR="00B032AC">
        <w:rPr>
          <w:rFonts w:asciiTheme="minorHAnsi" w:hAnsiTheme="minorHAnsi" w:cstheme="minorHAnsi"/>
          <w:b/>
          <w:bCs/>
          <w:color w:val="auto"/>
          <w:w w:val="105"/>
          <w:sz w:val="20"/>
          <w:szCs w:val="20"/>
          <w:u w:val="single"/>
        </w:rPr>
        <w:t>:</w:t>
      </w:r>
      <w:bookmarkEnd w:id="3"/>
    </w:p>
    <w:p w14:paraId="4777F861" w14:textId="77777777" w:rsidR="00D60D60" w:rsidRPr="00404BA4" w:rsidRDefault="00D60D60" w:rsidP="00AB6BA2">
      <w:pPr>
        <w:ind w:right="57"/>
        <w:jc w:val="both"/>
        <w:rPr>
          <w:rFonts w:asciiTheme="minorHAnsi" w:hAnsiTheme="minorHAnsi" w:cstheme="minorHAnsi"/>
          <w:bCs/>
          <w:spacing w:val="-4"/>
          <w:w w:val="105"/>
          <w:sz w:val="20"/>
          <w:szCs w:val="20"/>
        </w:rPr>
      </w:pPr>
    </w:p>
    <w:p w14:paraId="6080699E" w14:textId="77777777" w:rsidR="00EE059A" w:rsidRPr="00404BA4" w:rsidRDefault="00EE059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“Inventories” are assets -</w:t>
      </w:r>
    </w:p>
    <w:p w14:paraId="3960BE12" w14:textId="77777777" w:rsidR="00EE059A" w:rsidRPr="00404BA4" w:rsidRDefault="00EE059A" w:rsidP="00AB6BA2">
      <w:pPr>
        <w:pStyle w:val="ListParagraph"/>
        <w:numPr>
          <w:ilvl w:val="1"/>
          <w:numId w:val="7"/>
        </w:numPr>
        <w:tabs>
          <w:tab w:val="left" w:pos="1080"/>
        </w:tabs>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held for sale in the ordinary course of </w:t>
      </w:r>
      <w:proofErr w:type="gramStart"/>
      <w:r w:rsidRPr="00404BA4">
        <w:rPr>
          <w:rFonts w:asciiTheme="minorHAnsi" w:hAnsiTheme="minorHAnsi" w:cstheme="minorHAnsi"/>
          <w:bCs/>
          <w:spacing w:val="-4"/>
          <w:w w:val="105"/>
          <w:sz w:val="20"/>
          <w:szCs w:val="20"/>
        </w:rPr>
        <w:t>business;</w:t>
      </w:r>
      <w:proofErr w:type="gramEnd"/>
    </w:p>
    <w:p w14:paraId="4F68930D" w14:textId="77777777" w:rsidR="00EE059A" w:rsidRPr="00404BA4" w:rsidRDefault="00EE059A" w:rsidP="00AB6BA2">
      <w:pPr>
        <w:pStyle w:val="ListParagraph"/>
        <w:numPr>
          <w:ilvl w:val="1"/>
          <w:numId w:val="7"/>
        </w:numPr>
        <w:tabs>
          <w:tab w:val="left" w:pos="1080"/>
        </w:tabs>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in the process of production for such sale; or</w:t>
      </w:r>
    </w:p>
    <w:p w14:paraId="79DE43BE" w14:textId="77777777" w:rsidR="00EE059A" w:rsidRPr="00404BA4" w:rsidRDefault="00EE059A" w:rsidP="00AB6BA2">
      <w:pPr>
        <w:pStyle w:val="ListParagraph"/>
        <w:numPr>
          <w:ilvl w:val="1"/>
          <w:numId w:val="7"/>
        </w:numPr>
        <w:tabs>
          <w:tab w:val="left" w:pos="1080"/>
        </w:tabs>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in the form of materials or supplies</w:t>
      </w:r>
      <w:r w:rsidR="00126177" w:rsidRPr="00404BA4">
        <w:rPr>
          <w:rFonts w:asciiTheme="minorHAnsi" w:hAnsiTheme="minorHAnsi" w:cstheme="minorHAnsi"/>
          <w:bCs/>
          <w:spacing w:val="-4"/>
          <w:w w:val="105"/>
          <w:sz w:val="20"/>
          <w:szCs w:val="20"/>
        </w:rPr>
        <w:t xml:space="preserve"> to be consumed in the producti</w:t>
      </w:r>
      <w:r w:rsidRPr="00404BA4">
        <w:rPr>
          <w:rFonts w:asciiTheme="minorHAnsi" w:hAnsiTheme="minorHAnsi" w:cstheme="minorHAnsi"/>
          <w:bCs/>
          <w:spacing w:val="-4"/>
          <w:w w:val="105"/>
          <w:sz w:val="20"/>
          <w:szCs w:val="20"/>
        </w:rPr>
        <w:t>on process or in rendering of services.</w:t>
      </w:r>
    </w:p>
    <w:p w14:paraId="5ED9D10C" w14:textId="77777777" w:rsidR="00557CCE" w:rsidRPr="00404BA4" w:rsidRDefault="00557CCE" w:rsidP="00AB6BA2">
      <w:pPr>
        <w:ind w:right="57"/>
        <w:jc w:val="both"/>
        <w:rPr>
          <w:rFonts w:asciiTheme="minorHAnsi" w:hAnsiTheme="minorHAnsi" w:cstheme="minorHAnsi"/>
          <w:bCs/>
          <w:spacing w:val="-4"/>
          <w:w w:val="105"/>
          <w:sz w:val="20"/>
          <w:szCs w:val="20"/>
        </w:rPr>
      </w:pPr>
    </w:p>
    <w:p w14:paraId="6535B178" w14:textId="77777777" w:rsidR="00557CCE" w:rsidRPr="00404BA4" w:rsidRDefault="00557CCE"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 addition to above, spare parts and servicing equipment that do not meet the definition of property, </w:t>
      </w:r>
      <w:proofErr w:type="gramStart"/>
      <w:r w:rsidRPr="00404BA4">
        <w:rPr>
          <w:rFonts w:asciiTheme="minorHAnsi" w:hAnsiTheme="minorHAnsi" w:cstheme="minorHAnsi"/>
          <w:bCs/>
          <w:spacing w:val="-4"/>
          <w:w w:val="105"/>
          <w:sz w:val="20"/>
          <w:szCs w:val="20"/>
        </w:rPr>
        <w:t>plant</w:t>
      </w:r>
      <w:proofErr w:type="gramEnd"/>
      <w:r w:rsidRPr="00404BA4">
        <w:rPr>
          <w:rFonts w:asciiTheme="minorHAnsi" w:hAnsiTheme="minorHAnsi" w:cstheme="minorHAnsi"/>
          <w:bCs/>
          <w:spacing w:val="-4"/>
          <w:w w:val="105"/>
          <w:sz w:val="20"/>
          <w:szCs w:val="20"/>
        </w:rPr>
        <w:t xml:space="preserve"> and equipment as per Ind AS 16 are treated as inventory.</w:t>
      </w:r>
    </w:p>
    <w:p w14:paraId="57E628F3" w14:textId="77777777" w:rsidR="00557CCE" w:rsidRPr="00404BA4" w:rsidRDefault="00557CCE" w:rsidP="00AB6BA2">
      <w:pPr>
        <w:ind w:right="57"/>
        <w:jc w:val="both"/>
        <w:rPr>
          <w:rFonts w:asciiTheme="minorHAnsi" w:hAnsiTheme="minorHAnsi" w:cstheme="minorHAnsi"/>
          <w:bCs/>
          <w:spacing w:val="-4"/>
          <w:w w:val="105"/>
          <w:sz w:val="20"/>
          <w:szCs w:val="20"/>
        </w:rPr>
      </w:pPr>
    </w:p>
    <w:p w14:paraId="33BDE2BF" w14:textId="77777777" w:rsidR="00EE059A" w:rsidRPr="00404BA4" w:rsidRDefault="00EE059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Inventories include –</w:t>
      </w:r>
    </w:p>
    <w:p w14:paraId="16B08584" w14:textId="77777777" w:rsidR="00A254E2" w:rsidRPr="00404BA4" w:rsidRDefault="00A254E2" w:rsidP="00AB6BA2">
      <w:pPr>
        <w:ind w:right="57"/>
        <w:jc w:val="both"/>
        <w:rPr>
          <w:rFonts w:asciiTheme="minorHAnsi" w:hAnsiTheme="minorHAnsi" w:cstheme="minorHAnsi"/>
          <w:bCs/>
          <w:spacing w:val="-4"/>
          <w:w w:val="105"/>
          <w:sz w:val="20"/>
          <w:szCs w:val="20"/>
        </w:rPr>
      </w:pPr>
    </w:p>
    <w:tbl>
      <w:tblPr>
        <w:tblStyle w:val="TableGrid"/>
        <w:tblW w:w="0" w:type="auto"/>
        <w:shd w:val="clear" w:color="auto" w:fill="DEEAF6" w:themeFill="accent1" w:themeFillTint="33"/>
        <w:tblLook w:val="04A0" w:firstRow="1" w:lastRow="0" w:firstColumn="1" w:lastColumn="0" w:noHBand="0" w:noVBand="1"/>
      </w:tblPr>
      <w:tblGrid>
        <w:gridCol w:w="8690"/>
      </w:tblGrid>
      <w:tr w:rsidR="00EE059A" w:rsidRPr="00404BA4" w14:paraId="291A456C" w14:textId="77777777" w:rsidTr="00A254E2">
        <w:tc>
          <w:tcPr>
            <w:tcW w:w="8690" w:type="dxa"/>
            <w:shd w:val="clear" w:color="auto" w:fill="FBE4D5" w:themeFill="accent2" w:themeFillTint="33"/>
          </w:tcPr>
          <w:p w14:paraId="0CFEE16A" w14:textId="77777777" w:rsidR="00EE059A" w:rsidRPr="00404BA4" w:rsidRDefault="00EE059A" w:rsidP="003D51EA">
            <w:pPr>
              <w:pStyle w:val="ListParagraph"/>
              <w:numPr>
                <w:ilvl w:val="0"/>
                <w:numId w:val="250"/>
              </w:num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good</w:t>
            </w:r>
            <w:r w:rsidR="00C01953" w:rsidRPr="00404BA4">
              <w:rPr>
                <w:rFonts w:asciiTheme="minorHAnsi" w:hAnsiTheme="minorHAnsi" w:cstheme="minorHAnsi"/>
                <w:bCs/>
                <w:spacing w:val="-4"/>
                <w:w w:val="105"/>
                <w:sz w:val="20"/>
                <w:szCs w:val="20"/>
              </w:rPr>
              <w:t>s purcha</w:t>
            </w:r>
            <w:r w:rsidRPr="00404BA4">
              <w:rPr>
                <w:rFonts w:asciiTheme="minorHAnsi" w:hAnsiTheme="minorHAnsi" w:cstheme="minorHAnsi"/>
                <w:bCs/>
                <w:spacing w:val="-4"/>
                <w:w w:val="105"/>
                <w:sz w:val="20"/>
                <w:szCs w:val="20"/>
              </w:rPr>
              <w:t>sed and held for resale</w:t>
            </w:r>
          </w:p>
        </w:tc>
      </w:tr>
      <w:tr w:rsidR="00EE059A" w:rsidRPr="00404BA4" w14:paraId="68FEE285" w14:textId="77777777" w:rsidTr="00A254E2">
        <w:tc>
          <w:tcPr>
            <w:tcW w:w="8690" w:type="dxa"/>
            <w:shd w:val="clear" w:color="auto" w:fill="FBE4D5" w:themeFill="accent2" w:themeFillTint="33"/>
          </w:tcPr>
          <w:p w14:paraId="6FE616A0" w14:textId="77777777" w:rsidR="00C8698C" w:rsidRPr="00404BA4" w:rsidRDefault="00EE059A" w:rsidP="003D51EA">
            <w:pPr>
              <w:pStyle w:val="ListParagraph"/>
              <w:numPr>
                <w:ilvl w:val="0"/>
                <w:numId w:val="250"/>
              </w:num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finished goods produced</w:t>
            </w:r>
          </w:p>
        </w:tc>
      </w:tr>
      <w:tr w:rsidR="00EE059A" w:rsidRPr="00404BA4" w14:paraId="13FD2CA6" w14:textId="77777777" w:rsidTr="00A254E2">
        <w:tc>
          <w:tcPr>
            <w:tcW w:w="8690" w:type="dxa"/>
            <w:shd w:val="clear" w:color="auto" w:fill="FBE4D5" w:themeFill="accent2" w:themeFillTint="33"/>
          </w:tcPr>
          <w:p w14:paraId="154505D3" w14:textId="77777777" w:rsidR="00EE059A" w:rsidRPr="00404BA4" w:rsidRDefault="00EE059A" w:rsidP="003D51EA">
            <w:pPr>
              <w:pStyle w:val="ListParagraph"/>
              <w:numPr>
                <w:ilvl w:val="0"/>
                <w:numId w:val="250"/>
              </w:num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work-in-progress</w:t>
            </w:r>
          </w:p>
        </w:tc>
      </w:tr>
      <w:tr w:rsidR="00EE059A" w:rsidRPr="00404BA4" w14:paraId="7A1206E5" w14:textId="77777777" w:rsidTr="00A254E2">
        <w:tc>
          <w:tcPr>
            <w:tcW w:w="8690" w:type="dxa"/>
            <w:shd w:val="clear" w:color="auto" w:fill="FBE4D5" w:themeFill="accent2" w:themeFillTint="33"/>
          </w:tcPr>
          <w:p w14:paraId="72A68A3C" w14:textId="77777777" w:rsidR="00EE059A" w:rsidRPr="00404BA4" w:rsidRDefault="00EE059A" w:rsidP="003D51EA">
            <w:pPr>
              <w:pStyle w:val="ListParagraph"/>
              <w:numPr>
                <w:ilvl w:val="0"/>
                <w:numId w:val="250"/>
              </w:num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material and supplies to</w:t>
            </w:r>
            <w:r w:rsidR="007A063E" w:rsidRPr="00404BA4">
              <w:rPr>
                <w:rFonts w:asciiTheme="minorHAnsi" w:hAnsiTheme="minorHAnsi" w:cstheme="minorHAnsi"/>
                <w:bCs/>
                <w:spacing w:val="-4"/>
                <w:w w:val="105"/>
                <w:sz w:val="20"/>
                <w:szCs w:val="20"/>
              </w:rPr>
              <w:t xml:space="preserve"> be</w:t>
            </w:r>
            <w:r w:rsidRPr="00404BA4">
              <w:rPr>
                <w:rFonts w:asciiTheme="minorHAnsi" w:hAnsiTheme="minorHAnsi" w:cstheme="minorHAnsi"/>
                <w:bCs/>
                <w:spacing w:val="-4"/>
                <w:w w:val="105"/>
                <w:sz w:val="20"/>
                <w:szCs w:val="20"/>
              </w:rPr>
              <w:t xml:space="preserve"> use</w:t>
            </w:r>
            <w:r w:rsidR="007A063E" w:rsidRPr="00404BA4">
              <w:rPr>
                <w:rFonts w:asciiTheme="minorHAnsi" w:hAnsiTheme="minorHAnsi" w:cstheme="minorHAnsi"/>
                <w:bCs/>
                <w:spacing w:val="-4"/>
                <w:w w:val="105"/>
                <w:sz w:val="20"/>
                <w:szCs w:val="20"/>
              </w:rPr>
              <w:t>d</w:t>
            </w:r>
            <w:r w:rsidRPr="00404BA4">
              <w:rPr>
                <w:rFonts w:asciiTheme="minorHAnsi" w:hAnsiTheme="minorHAnsi" w:cstheme="minorHAnsi"/>
                <w:bCs/>
                <w:spacing w:val="-4"/>
                <w:w w:val="105"/>
                <w:sz w:val="20"/>
                <w:szCs w:val="20"/>
              </w:rPr>
              <w:t xml:space="preserve"> in production</w:t>
            </w:r>
          </w:p>
        </w:tc>
      </w:tr>
      <w:tr w:rsidR="00EE059A" w:rsidRPr="00404BA4" w14:paraId="218B1B94" w14:textId="77777777" w:rsidTr="00A254E2">
        <w:tc>
          <w:tcPr>
            <w:tcW w:w="8690" w:type="dxa"/>
            <w:shd w:val="clear" w:color="auto" w:fill="FBE4D5" w:themeFill="accent2" w:themeFillTint="33"/>
          </w:tcPr>
          <w:p w14:paraId="209F7D00" w14:textId="77777777" w:rsidR="00EE059A" w:rsidRPr="00404BA4" w:rsidRDefault="00392B8D" w:rsidP="003D51EA">
            <w:pPr>
              <w:pStyle w:val="ListParagraph"/>
              <w:numPr>
                <w:ilvl w:val="0"/>
                <w:numId w:val="250"/>
              </w:num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assets</w:t>
            </w:r>
            <w:r w:rsidR="00EE059A" w:rsidRPr="00404BA4">
              <w:rPr>
                <w:rFonts w:asciiTheme="minorHAnsi" w:hAnsiTheme="minorHAnsi" w:cstheme="minorHAnsi"/>
                <w:bCs/>
                <w:spacing w:val="-4"/>
                <w:w w:val="105"/>
                <w:sz w:val="20"/>
                <w:szCs w:val="20"/>
              </w:rPr>
              <w:t xml:space="preserve"> for which risks &amp; rewards of ownership h</w:t>
            </w:r>
            <w:r w:rsidR="007220E9" w:rsidRPr="00404BA4">
              <w:rPr>
                <w:rFonts w:asciiTheme="minorHAnsi" w:hAnsiTheme="minorHAnsi" w:cstheme="minorHAnsi"/>
                <w:bCs/>
                <w:spacing w:val="-4"/>
                <w:w w:val="105"/>
                <w:sz w:val="20"/>
                <w:szCs w:val="20"/>
              </w:rPr>
              <w:t xml:space="preserve">ave been </w:t>
            </w:r>
            <w:r w:rsidR="007A063E" w:rsidRPr="00404BA4">
              <w:rPr>
                <w:rFonts w:asciiTheme="minorHAnsi" w:hAnsiTheme="minorHAnsi" w:cstheme="minorHAnsi"/>
                <w:bCs/>
                <w:spacing w:val="-4"/>
                <w:w w:val="105"/>
                <w:sz w:val="20"/>
                <w:szCs w:val="20"/>
              </w:rPr>
              <w:t>transferred</w:t>
            </w:r>
            <w:r w:rsidR="007220E9" w:rsidRPr="00404BA4">
              <w:rPr>
                <w:rFonts w:asciiTheme="minorHAnsi" w:hAnsiTheme="minorHAnsi" w:cstheme="minorHAnsi"/>
                <w:bCs/>
                <w:spacing w:val="-4"/>
                <w:w w:val="105"/>
                <w:sz w:val="20"/>
                <w:szCs w:val="20"/>
              </w:rPr>
              <w:t xml:space="preserve"> </w:t>
            </w:r>
            <w:proofErr w:type="gramStart"/>
            <w:r w:rsidR="007220E9" w:rsidRPr="00404BA4">
              <w:rPr>
                <w:rFonts w:asciiTheme="minorHAnsi" w:hAnsiTheme="minorHAnsi" w:cstheme="minorHAnsi"/>
                <w:bCs/>
                <w:spacing w:val="-4"/>
                <w:w w:val="105"/>
                <w:sz w:val="20"/>
                <w:szCs w:val="20"/>
              </w:rPr>
              <w:t>i.e</w:t>
            </w:r>
            <w:r w:rsidR="00EE059A" w:rsidRPr="00404BA4">
              <w:rPr>
                <w:rFonts w:asciiTheme="minorHAnsi" w:hAnsiTheme="minorHAnsi" w:cstheme="minorHAnsi"/>
                <w:bCs/>
                <w:spacing w:val="-4"/>
                <w:w w:val="105"/>
                <w:sz w:val="20"/>
                <w:szCs w:val="20"/>
              </w:rPr>
              <w:t>.</w:t>
            </w:r>
            <w:proofErr w:type="gramEnd"/>
            <w:r w:rsidR="00EE059A" w:rsidRPr="00404BA4">
              <w:rPr>
                <w:rFonts w:asciiTheme="minorHAnsi" w:hAnsiTheme="minorHAnsi" w:cstheme="minorHAnsi"/>
                <w:bCs/>
                <w:spacing w:val="-4"/>
                <w:w w:val="105"/>
                <w:sz w:val="20"/>
                <w:szCs w:val="20"/>
              </w:rPr>
              <w:t xml:space="preserve"> goods in transit, assets owned by company and held by others for processing, storage or testing</w:t>
            </w:r>
          </w:p>
        </w:tc>
      </w:tr>
      <w:tr w:rsidR="00C8698C" w:rsidRPr="00404BA4" w14:paraId="55CD03F9" w14:textId="77777777" w:rsidTr="00A254E2">
        <w:tc>
          <w:tcPr>
            <w:tcW w:w="8690" w:type="dxa"/>
            <w:shd w:val="clear" w:color="auto" w:fill="FBE4D5" w:themeFill="accent2" w:themeFillTint="33"/>
          </w:tcPr>
          <w:p w14:paraId="70ADC78B" w14:textId="77D41FE7" w:rsidR="00C8698C" w:rsidRPr="00404BA4" w:rsidRDefault="00CE36C0" w:rsidP="003D51EA">
            <w:pPr>
              <w:pStyle w:val="ListParagraph"/>
              <w:numPr>
                <w:ilvl w:val="0"/>
                <w:numId w:val="250"/>
              </w:numPr>
              <w:ind w:right="57"/>
              <w:rPr>
                <w:rFonts w:asciiTheme="minorHAnsi" w:hAnsiTheme="minorHAnsi" w:cstheme="minorHAnsi"/>
                <w:bCs/>
                <w:spacing w:val="-4"/>
                <w:w w:val="105"/>
                <w:sz w:val="20"/>
                <w:szCs w:val="20"/>
              </w:rPr>
            </w:pPr>
            <w:proofErr w:type="spellStart"/>
            <w:r w:rsidRPr="00404BA4">
              <w:rPr>
                <w:rFonts w:asciiTheme="minorHAnsi" w:hAnsiTheme="minorHAnsi" w:cstheme="minorHAnsi"/>
                <w:bCs/>
                <w:spacing w:val="-4"/>
                <w:w w:val="105"/>
                <w:sz w:val="20"/>
                <w:szCs w:val="20"/>
              </w:rPr>
              <w:t>Semi finished</w:t>
            </w:r>
            <w:proofErr w:type="spellEnd"/>
            <w:r w:rsidR="007F7E8E" w:rsidRPr="00404BA4">
              <w:rPr>
                <w:rFonts w:asciiTheme="minorHAnsi" w:hAnsiTheme="minorHAnsi" w:cstheme="minorHAnsi"/>
                <w:bCs/>
                <w:spacing w:val="-4"/>
                <w:w w:val="105"/>
                <w:sz w:val="20"/>
                <w:szCs w:val="20"/>
              </w:rPr>
              <w:t xml:space="preserve"> Goods</w:t>
            </w:r>
          </w:p>
        </w:tc>
      </w:tr>
      <w:tr w:rsidR="00C8698C" w:rsidRPr="00404BA4" w14:paraId="68146BBD" w14:textId="77777777" w:rsidTr="00A254E2">
        <w:tc>
          <w:tcPr>
            <w:tcW w:w="8690" w:type="dxa"/>
            <w:shd w:val="clear" w:color="auto" w:fill="FBE4D5" w:themeFill="accent2" w:themeFillTint="33"/>
          </w:tcPr>
          <w:p w14:paraId="351E57A0" w14:textId="436EBBC3" w:rsidR="00C8698C" w:rsidRPr="00404BA4" w:rsidRDefault="007F7E8E" w:rsidP="003D51EA">
            <w:pPr>
              <w:pStyle w:val="ListParagraph"/>
              <w:numPr>
                <w:ilvl w:val="0"/>
                <w:numId w:val="250"/>
              </w:num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Stock on Port</w:t>
            </w:r>
          </w:p>
        </w:tc>
      </w:tr>
      <w:tr w:rsidR="007F7E8E" w:rsidRPr="00404BA4" w14:paraId="19B5EF40" w14:textId="77777777" w:rsidTr="00A254E2">
        <w:tc>
          <w:tcPr>
            <w:tcW w:w="8690" w:type="dxa"/>
            <w:shd w:val="clear" w:color="auto" w:fill="FBE4D5" w:themeFill="accent2" w:themeFillTint="33"/>
          </w:tcPr>
          <w:p w14:paraId="19DEF6FC" w14:textId="3A39BA61" w:rsidR="007F7E8E" w:rsidRPr="00404BA4" w:rsidRDefault="007F7E8E" w:rsidP="003D51EA">
            <w:pPr>
              <w:pStyle w:val="ListParagraph"/>
              <w:numPr>
                <w:ilvl w:val="0"/>
                <w:numId w:val="250"/>
              </w:num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Stock in Transit</w:t>
            </w:r>
          </w:p>
        </w:tc>
      </w:tr>
      <w:tr w:rsidR="007F7E8E" w:rsidRPr="00404BA4" w14:paraId="7F7C1194" w14:textId="77777777" w:rsidTr="00A254E2">
        <w:tc>
          <w:tcPr>
            <w:tcW w:w="8690" w:type="dxa"/>
            <w:shd w:val="clear" w:color="auto" w:fill="FBE4D5" w:themeFill="accent2" w:themeFillTint="33"/>
          </w:tcPr>
          <w:p w14:paraId="5B2D9A0F" w14:textId="7B0CABD5" w:rsidR="007F7E8E" w:rsidRPr="00404BA4" w:rsidRDefault="007F7E8E" w:rsidP="003D51EA">
            <w:pPr>
              <w:pStyle w:val="ListParagraph"/>
              <w:numPr>
                <w:ilvl w:val="0"/>
                <w:numId w:val="250"/>
              </w:num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Consumable </w:t>
            </w:r>
          </w:p>
        </w:tc>
      </w:tr>
      <w:tr w:rsidR="007F7E8E" w:rsidRPr="00404BA4" w14:paraId="177954D2" w14:textId="77777777" w:rsidTr="00A254E2">
        <w:tc>
          <w:tcPr>
            <w:tcW w:w="8690" w:type="dxa"/>
            <w:shd w:val="clear" w:color="auto" w:fill="FBE4D5" w:themeFill="accent2" w:themeFillTint="33"/>
          </w:tcPr>
          <w:p w14:paraId="0FDFCAF2" w14:textId="302904D0" w:rsidR="007F7E8E" w:rsidRPr="00404BA4" w:rsidRDefault="007F7E8E" w:rsidP="003D51EA">
            <w:pPr>
              <w:pStyle w:val="ListParagraph"/>
              <w:numPr>
                <w:ilvl w:val="0"/>
                <w:numId w:val="250"/>
              </w:num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Spares</w:t>
            </w:r>
          </w:p>
        </w:tc>
      </w:tr>
    </w:tbl>
    <w:p w14:paraId="727630F6" w14:textId="77777777" w:rsidR="00EE059A" w:rsidRPr="00404BA4" w:rsidRDefault="00EE059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 </w:t>
      </w:r>
    </w:p>
    <w:p w14:paraId="3B413E82" w14:textId="3EFEA88D" w:rsidR="00EE059A" w:rsidRPr="00731FB3" w:rsidRDefault="00EE059A" w:rsidP="00731FB3">
      <w:pPr>
        <w:pStyle w:val="Heading2"/>
        <w:rPr>
          <w:rFonts w:asciiTheme="minorHAnsi" w:hAnsiTheme="minorHAnsi" w:cstheme="minorHAnsi"/>
          <w:b/>
          <w:bCs/>
          <w:color w:val="auto"/>
          <w:w w:val="105"/>
          <w:sz w:val="20"/>
          <w:szCs w:val="20"/>
          <w:u w:val="single"/>
        </w:rPr>
      </w:pPr>
      <w:bookmarkStart w:id="4" w:name="_Toc132388225"/>
      <w:r w:rsidRPr="00731FB3">
        <w:rPr>
          <w:rFonts w:asciiTheme="minorHAnsi" w:hAnsiTheme="minorHAnsi" w:cstheme="minorHAnsi"/>
          <w:b/>
          <w:bCs/>
          <w:color w:val="auto"/>
          <w:w w:val="105"/>
          <w:sz w:val="20"/>
          <w:szCs w:val="20"/>
          <w:u w:val="single"/>
        </w:rPr>
        <w:t>1.3.3. Recognition and measurement</w:t>
      </w:r>
      <w:r w:rsidR="00B032AC">
        <w:rPr>
          <w:rFonts w:asciiTheme="minorHAnsi" w:hAnsiTheme="minorHAnsi" w:cstheme="minorHAnsi"/>
          <w:b/>
          <w:bCs/>
          <w:color w:val="auto"/>
          <w:w w:val="105"/>
          <w:sz w:val="20"/>
          <w:szCs w:val="20"/>
          <w:u w:val="single"/>
        </w:rPr>
        <w:t>:</w:t>
      </w:r>
      <w:bookmarkEnd w:id="4"/>
    </w:p>
    <w:p w14:paraId="5107E5DB" w14:textId="77777777" w:rsidR="00557CCE" w:rsidRPr="00404BA4" w:rsidRDefault="00557CCE" w:rsidP="00AB6BA2">
      <w:pPr>
        <w:ind w:right="57"/>
        <w:jc w:val="both"/>
        <w:rPr>
          <w:rFonts w:asciiTheme="minorHAnsi" w:hAnsiTheme="minorHAnsi" w:cstheme="minorHAnsi"/>
          <w:b/>
          <w:bCs/>
          <w:spacing w:val="-4"/>
          <w:w w:val="105"/>
          <w:sz w:val="20"/>
          <w:szCs w:val="20"/>
          <w:u w:val="single"/>
        </w:rPr>
      </w:pPr>
    </w:p>
    <w:p w14:paraId="3709DA3A" w14:textId="04031E1C" w:rsidR="00557CCE" w:rsidRPr="00404BA4" w:rsidRDefault="00557CCE"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An entity should initially </w:t>
      </w:r>
      <w:r w:rsidR="007F7E8E" w:rsidRPr="00404BA4">
        <w:rPr>
          <w:rFonts w:asciiTheme="minorHAnsi" w:hAnsiTheme="minorHAnsi" w:cstheme="minorHAnsi"/>
          <w:bCs/>
          <w:spacing w:val="-4"/>
          <w:w w:val="105"/>
          <w:sz w:val="20"/>
          <w:szCs w:val="20"/>
        </w:rPr>
        <w:t>recognize</w:t>
      </w:r>
      <w:r w:rsidRPr="00404BA4">
        <w:rPr>
          <w:rFonts w:asciiTheme="minorHAnsi" w:hAnsiTheme="minorHAnsi" w:cstheme="minorHAnsi"/>
          <w:bCs/>
          <w:spacing w:val="-4"/>
          <w:w w:val="105"/>
          <w:sz w:val="20"/>
          <w:szCs w:val="20"/>
        </w:rPr>
        <w:t xml:space="preserve"> inventory when it has </w:t>
      </w:r>
      <w:r w:rsidRPr="00404BA4">
        <w:rPr>
          <w:rFonts w:asciiTheme="minorHAnsi" w:hAnsiTheme="minorHAnsi" w:cstheme="minorHAnsi"/>
          <w:b/>
          <w:bCs/>
          <w:spacing w:val="-4"/>
          <w:w w:val="105"/>
          <w:sz w:val="20"/>
          <w:szCs w:val="20"/>
        </w:rPr>
        <w:t>control</w:t>
      </w:r>
      <w:r w:rsidRPr="00404BA4">
        <w:rPr>
          <w:rFonts w:asciiTheme="minorHAnsi" w:hAnsiTheme="minorHAnsi" w:cstheme="minorHAnsi"/>
          <w:bCs/>
          <w:spacing w:val="-4"/>
          <w:w w:val="105"/>
          <w:sz w:val="20"/>
          <w:szCs w:val="20"/>
        </w:rPr>
        <w:t xml:space="preserve"> of the inventory, expects it to provide </w:t>
      </w:r>
      <w:r w:rsidRPr="00404BA4">
        <w:rPr>
          <w:rFonts w:asciiTheme="minorHAnsi" w:hAnsiTheme="minorHAnsi" w:cstheme="minorHAnsi"/>
          <w:b/>
          <w:bCs/>
          <w:spacing w:val="-4"/>
          <w:w w:val="105"/>
          <w:sz w:val="20"/>
          <w:szCs w:val="20"/>
        </w:rPr>
        <w:t>future economic benefits</w:t>
      </w:r>
      <w:r w:rsidRPr="00404BA4">
        <w:rPr>
          <w:rFonts w:asciiTheme="minorHAnsi" w:hAnsiTheme="minorHAnsi" w:cstheme="minorHAnsi"/>
          <w:bCs/>
          <w:spacing w:val="-4"/>
          <w:w w:val="105"/>
          <w:sz w:val="20"/>
          <w:szCs w:val="20"/>
        </w:rPr>
        <w:t xml:space="preserve">, and the </w:t>
      </w:r>
      <w:r w:rsidRPr="00404BA4">
        <w:rPr>
          <w:rFonts w:asciiTheme="minorHAnsi" w:hAnsiTheme="minorHAnsi" w:cstheme="minorHAnsi"/>
          <w:b/>
          <w:bCs/>
          <w:spacing w:val="-4"/>
          <w:w w:val="105"/>
          <w:sz w:val="20"/>
          <w:szCs w:val="20"/>
        </w:rPr>
        <w:t>cost</w:t>
      </w:r>
      <w:r w:rsidRPr="00404BA4">
        <w:rPr>
          <w:rFonts w:asciiTheme="minorHAnsi" w:hAnsiTheme="minorHAnsi" w:cstheme="minorHAnsi"/>
          <w:bCs/>
          <w:spacing w:val="-4"/>
          <w:w w:val="105"/>
          <w:sz w:val="20"/>
          <w:szCs w:val="20"/>
        </w:rPr>
        <w:t xml:space="preserve"> of the inventory can be </w:t>
      </w:r>
      <w:r w:rsidRPr="00404BA4">
        <w:rPr>
          <w:rFonts w:asciiTheme="minorHAnsi" w:hAnsiTheme="minorHAnsi" w:cstheme="minorHAnsi"/>
          <w:b/>
          <w:bCs/>
          <w:spacing w:val="-4"/>
          <w:w w:val="105"/>
          <w:sz w:val="20"/>
          <w:szCs w:val="20"/>
        </w:rPr>
        <w:t>measured reliably</w:t>
      </w:r>
      <w:r w:rsidRPr="00404BA4">
        <w:rPr>
          <w:rFonts w:asciiTheme="minorHAnsi" w:hAnsiTheme="minorHAnsi" w:cstheme="minorHAnsi"/>
          <w:bCs/>
          <w:spacing w:val="-4"/>
          <w:w w:val="105"/>
          <w:sz w:val="20"/>
          <w:szCs w:val="20"/>
        </w:rPr>
        <w:t>. Inventories comprise assets that are:</w:t>
      </w:r>
    </w:p>
    <w:p w14:paraId="1005AA7B" w14:textId="77777777" w:rsidR="00557CCE" w:rsidRPr="00404BA4" w:rsidRDefault="00557CCE" w:rsidP="00971921">
      <w:pPr>
        <w:pStyle w:val="ListParagraph"/>
        <w:numPr>
          <w:ilvl w:val="0"/>
          <w:numId w:val="289"/>
        </w:numPr>
        <w:ind w:left="270" w:right="57" w:hanging="270"/>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Held for sale in the ordinary course of business.</w:t>
      </w:r>
    </w:p>
    <w:p w14:paraId="4469E821" w14:textId="77777777" w:rsidR="00557CCE" w:rsidRPr="00404BA4" w:rsidRDefault="00557CCE" w:rsidP="00971921">
      <w:pPr>
        <w:pStyle w:val="ListParagraph"/>
        <w:numPr>
          <w:ilvl w:val="0"/>
          <w:numId w:val="289"/>
        </w:numPr>
        <w:ind w:left="270" w:right="57" w:hanging="270"/>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In the process of production for such sale.</w:t>
      </w:r>
    </w:p>
    <w:p w14:paraId="2DFB23B7" w14:textId="77777777" w:rsidR="00557CCE" w:rsidRPr="00404BA4" w:rsidRDefault="00557CCE" w:rsidP="00971921">
      <w:pPr>
        <w:pStyle w:val="ListParagraph"/>
        <w:numPr>
          <w:ilvl w:val="0"/>
          <w:numId w:val="289"/>
        </w:numPr>
        <w:ind w:left="270" w:right="57" w:hanging="270"/>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In the form of materials or supplies to be consumed in the production process or in the rendering of services</w:t>
      </w:r>
    </w:p>
    <w:p w14:paraId="1695E246" w14:textId="77777777" w:rsidR="00557CCE" w:rsidRPr="00404BA4" w:rsidRDefault="00557CCE" w:rsidP="00AB6BA2">
      <w:pPr>
        <w:ind w:right="57"/>
        <w:jc w:val="both"/>
        <w:rPr>
          <w:rFonts w:asciiTheme="minorHAnsi" w:hAnsiTheme="minorHAnsi" w:cstheme="minorHAnsi"/>
          <w:b/>
          <w:bCs/>
          <w:spacing w:val="-4"/>
          <w:w w:val="105"/>
          <w:sz w:val="20"/>
          <w:szCs w:val="20"/>
          <w:u w:val="single"/>
        </w:rPr>
      </w:pPr>
    </w:p>
    <w:p w14:paraId="0F165327" w14:textId="77777777" w:rsidR="00557CCE" w:rsidRPr="00404BA4" w:rsidRDefault="001B5268"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Initial measurement of inventories should be at cost.</w:t>
      </w:r>
    </w:p>
    <w:p w14:paraId="573EE4F7" w14:textId="77777777" w:rsidR="003D51EA" w:rsidRDefault="003D51EA" w:rsidP="00AB6BA2">
      <w:pPr>
        <w:ind w:right="57"/>
        <w:jc w:val="both"/>
        <w:rPr>
          <w:rFonts w:asciiTheme="minorHAnsi" w:hAnsiTheme="minorHAnsi" w:cstheme="minorHAnsi"/>
          <w:bCs/>
          <w:spacing w:val="-4"/>
          <w:w w:val="105"/>
          <w:sz w:val="20"/>
          <w:szCs w:val="20"/>
        </w:rPr>
      </w:pPr>
    </w:p>
    <w:p w14:paraId="6680A9BA" w14:textId="120DBC6A" w:rsidR="00EE059A" w:rsidRPr="00404BA4" w:rsidRDefault="001B5268"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After initial recognition, i</w:t>
      </w:r>
      <w:r w:rsidR="00EE059A" w:rsidRPr="00404BA4">
        <w:rPr>
          <w:rFonts w:asciiTheme="minorHAnsi" w:hAnsiTheme="minorHAnsi" w:cstheme="minorHAnsi"/>
          <w:bCs/>
          <w:spacing w:val="-4"/>
          <w:w w:val="105"/>
          <w:sz w:val="20"/>
          <w:szCs w:val="20"/>
        </w:rPr>
        <w:t xml:space="preserve">nventories should be valued at lower of </w:t>
      </w:r>
      <w:r w:rsidR="00A714E9" w:rsidRPr="00404BA4">
        <w:rPr>
          <w:rFonts w:asciiTheme="minorHAnsi" w:hAnsiTheme="minorHAnsi" w:cstheme="minorHAnsi"/>
          <w:bCs/>
          <w:spacing w:val="-4"/>
          <w:w w:val="105"/>
          <w:sz w:val="20"/>
          <w:szCs w:val="20"/>
        </w:rPr>
        <w:t>–</w:t>
      </w:r>
    </w:p>
    <w:p w14:paraId="70FC2500" w14:textId="290DED9D" w:rsidR="00A714E9" w:rsidRPr="00404BA4" w:rsidRDefault="00A714E9" w:rsidP="00AB6BA2">
      <w:pPr>
        <w:ind w:right="57"/>
        <w:jc w:val="both"/>
        <w:rPr>
          <w:rFonts w:asciiTheme="minorHAnsi" w:hAnsiTheme="minorHAnsi" w:cstheme="minorHAnsi"/>
          <w:bCs/>
          <w:spacing w:val="-4"/>
          <w:w w:val="105"/>
          <w:sz w:val="20"/>
          <w:szCs w:val="20"/>
        </w:rPr>
      </w:pPr>
    </w:p>
    <w:p w14:paraId="14246870" w14:textId="3A45F77C" w:rsidR="00EE059A" w:rsidRPr="00404BA4" w:rsidRDefault="003D51E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noProof/>
          <w:sz w:val="20"/>
          <w:szCs w:val="20"/>
        </w:rPr>
        <mc:AlternateContent>
          <mc:Choice Requires="wps">
            <w:drawing>
              <wp:anchor distT="0" distB="0" distL="114300" distR="114300" simplePos="0" relativeHeight="251471360" behindDoc="0" locked="0" layoutInCell="1" allowOverlap="1" wp14:anchorId="3AC2F8DF" wp14:editId="1C86CA3B">
                <wp:simplePos x="0" y="0"/>
                <wp:positionH relativeFrom="column">
                  <wp:posOffset>1531596</wp:posOffset>
                </wp:positionH>
                <wp:positionV relativeFrom="paragraph">
                  <wp:posOffset>12424</wp:posOffset>
                </wp:positionV>
                <wp:extent cx="1600200" cy="362310"/>
                <wp:effectExtent l="0" t="0" r="19050" b="19050"/>
                <wp:wrapNone/>
                <wp:docPr id="14" name="Flowchart: Terminator 3"/>
                <wp:cNvGraphicFramePr/>
                <a:graphic xmlns:a="http://schemas.openxmlformats.org/drawingml/2006/main">
                  <a:graphicData uri="http://schemas.microsoft.com/office/word/2010/wordprocessingShape">
                    <wps:wsp>
                      <wps:cNvSpPr/>
                      <wps:spPr>
                        <a:xfrm>
                          <a:off x="0" y="0"/>
                          <a:ext cx="1600200" cy="362310"/>
                        </a:xfrm>
                        <a:prstGeom prst="flowChartTermina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04EC342B" w14:textId="46782124" w:rsidR="006B7D9E" w:rsidRPr="00AD50DC" w:rsidRDefault="006B7D9E" w:rsidP="003D51EA">
                            <w:pPr>
                              <w:pStyle w:val="NormalWeb"/>
                              <w:spacing w:before="0" w:beforeAutospacing="0" w:after="0" w:afterAutospacing="0"/>
                              <w:jc w:val="center"/>
                              <w:rPr>
                                <w:rFonts w:ascii="Georgia" w:hAnsi="Georg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0DC">
                              <w:rPr>
                                <w:rFonts w:ascii="Georgia" w:hAnsi="Georgia" w:cstheme="minorBid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realizable value</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3AC2F8DF" id="_x0000_t116" coordsize="21600,21600" o:spt="116" path="m3475,qx,10800,3475,21600l18125,21600qx21600,10800,18125,xe">
                <v:stroke joinstyle="miter"/>
                <v:path gradientshapeok="t" o:connecttype="rect" textboxrect="1018,3163,20582,18437"/>
              </v:shapetype>
              <v:shape id="Flowchart: Terminator 3" o:spid="_x0000_s1028" type="#_x0000_t116" style="position:absolute;left:0;text-align:left;margin-left:120.6pt;margin-top:1pt;width:126pt;height:28.55pt;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" fillcolor="#fbe4d5 [661]" strokecolor="#f4b083 [1941]" strokeweight=".5pt">
                <v:textbox>
                  <w:txbxContent>
                    <w:p w14:paraId="04EC342B" w14:textId="46782124" w:rsidR="006B7D9E" w:rsidRPr="00AD50DC" w:rsidRDefault="006B7D9E" w:rsidP="003D51EA">
                      <w:pPr>
                        <w:pStyle w:val="NormalWeb"/>
                        <w:spacing w:before="0" w:beforeAutospacing="0" w:after="0" w:afterAutospacing="0"/>
                        <w:jc w:val="center"/>
                        <w:rPr>
                          <w:rFonts w:ascii="Georgia" w:hAnsi="Georg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0DC">
                        <w:rPr>
                          <w:rFonts w:ascii="Georgia" w:hAnsi="Georgia" w:cstheme="minorBid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realizable value</w:t>
                      </w:r>
                    </w:p>
                  </w:txbxContent>
                </v:textbox>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469312" behindDoc="0" locked="0" layoutInCell="1" allowOverlap="1" wp14:anchorId="726109F9" wp14:editId="379E3A9F">
                <wp:simplePos x="0" y="0"/>
                <wp:positionH relativeFrom="margin">
                  <wp:align>left</wp:align>
                </wp:positionH>
                <wp:positionV relativeFrom="paragraph">
                  <wp:posOffset>11430</wp:posOffset>
                </wp:positionV>
                <wp:extent cx="1085215" cy="371475"/>
                <wp:effectExtent l="0" t="0" r="19685" b="28575"/>
                <wp:wrapNone/>
                <wp:docPr id="3" name="Flowchart: Terminator 2"/>
                <wp:cNvGraphicFramePr/>
                <a:graphic xmlns:a="http://schemas.openxmlformats.org/drawingml/2006/main">
                  <a:graphicData uri="http://schemas.microsoft.com/office/word/2010/wordprocessingShape">
                    <wps:wsp>
                      <wps:cNvSpPr/>
                      <wps:spPr>
                        <a:xfrm>
                          <a:off x="0" y="0"/>
                          <a:ext cx="1085215" cy="371475"/>
                        </a:xfrm>
                        <a:prstGeom prst="flowChartTermina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55E2C42A" w14:textId="77777777" w:rsidR="006B7D9E" w:rsidRPr="00AD50DC" w:rsidRDefault="006B7D9E" w:rsidP="00EE059A">
                            <w:pPr>
                              <w:pStyle w:val="NormalWeb"/>
                              <w:spacing w:before="0" w:beforeAutospacing="0" w:after="0" w:afterAutospacing="0"/>
                              <w:jc w:val="center"/>
                              <w:rPr>
                                <w:rFonts w:ascii="Georgia" w:hAnsi="Georg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0DC">
                              <w:rPr>
                                <w:rFonts w:ascii="Georgia" w:hAnsi="Georgia" w:cstheme="minorBid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w:t>
                            </w:r>
                          </w:p>
                        </w:txbxContent>
                      </wps:txbx>
                      <wps:bodyPr vertOverflow="clip" horzOverflow="clip" rtlCol="0" anchor="t"/>
                    </wps:wsp>
                  </a:graphicData>
                </a:graphic>
                <wp14:sizeRelV relativeFrom="margin">
                  <wp14:pctHeight>0</wp14:pctHeight>
                </wp14:sizeRelV>
              </wp:anchor>
            </w:drawing>
          </mc:Choice>
          <mc:Fallback>
            <w:pict>
              <v:shape w14:anchorId="726109F9" id="Flowchart: Terminator 2" o:spid="_x0000_s1029" type="#_x0000_t116" style="position:absolute;left:0;text-align:left;margin-left:0;margin-top:.9pt;width:85.45pt;height:29.25pt;z-index:251469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" fillcolor="#fbe4d5 [661]" strokecolor="#f4b083 [1941]" strokeweight=".5pt">
                <v:textbox>
                  <w:txbxContent>
                    <w:p w14:paraId="55E2C42A" w14:textId="77777777" w:rsidR="006B7D9E" w:rsidRPr="00AD50DC" w:rsidRDefault="006B7D9E" w:rsidP="00EE059A">
                      <w:pPr>
                        <w:pStyle w:val="NormalWeb"/>
                        <w:spacing w:before="0" w:beforeAutospacing="0" w:after="0" w:afterAutospacing="0"/>
                        <w:jc w:val="center"/>
                        <w:rPr>
                          <w:rFonts w:ascii="Georgia" w:hAnsi="Georg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0DC">
                        <w:rPr>
                          <w:rFonts w:ascii="Georgia" w:hAnsi="Georgia" w:cstheme="minorBid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w:t>
                      </w:r>
                    </w:p>
                  </w:txbxContent>
                </v:textbox>
                <w10:wrap anchorx="margin"/>
              </v:shape>
            </w:pict>
          </mc:Fallback>
        </mc:AlternateContent>
      </w:r>
    </w:p>
    <w:p w14:paraId="53C758D8" w14:textId="7FE111DA" w:rsidR="00EE059A" w:rsidRPr="00404BA4" w:rsidRDefault="00EE059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                                          </w:t>
      </w:r>
      <w:r w:rsidR="003D51EA">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or</w:t>
      </w:r>
    </w:p>
    <w:p w14:paraId="55605FCE" w14:textId="44EF1C8E" w:rsidR="003D51EA" w:rsidRDefault="003D51EA" w:rsidP="00AB6BA2">
      <w:pPr>
        <w:ind w:right="57"/>
        <w:jc w:val="both"/>
        <w:rPr>
          <w:rFonts w:asciiTheme="minorHAnsi" w:hAnsiTheme="minorHAnsi" w:cstheme="minorHAnsi"/>
          <w:b/>
          <w:bCs/>
          <w:i/>
          <w:spacing w:val="-4"/>
          <w:w w:val="105"/>
          <w:sz w:val="20"/>
          <w:szCs w:val="20"/>
        </w:rPr>
      </w:pPr>
    </w:p>
    <w:p w14:paraId="24275EBC" w14:textId="77777777" w:rsidR="00F22D7D" w:rsidRDefault="00F22D7D" w:rsidP="00AB6BA2">
      <w:pPr>
        <w:ind w:right="57"/>
        <w:jc w:val="both"/>
        <w:rPr>
          <w:rFonts w:asciiTheme="minorHAnsi" w:hAnsiTheme="minorHAnsi" w:cstheme="minorHAnsi"/>
          <w:b/>
          <w:bCs/>
          <w:i/>
          <w:spacing w:val="-4"/>
          <w:w w:val="105"/>
          <w:sz w:val="20"/>
          <w:szCs w:val="20"/>
        </w:rPr>
      </w:pPr>
    </w:p>
    <w:p w14:paraId="0B14E3EB" w14:textId="77777777" w:rsidR="003D51EA" w:rsidRDefault="003D51EA" w:rsidP="00AB6BA2">
      <w:pPr>
        <w:ind w:right="57"/>
        <w:jc w:val="both"/>
        <w:rPr>
          <w:rFonts w:asciiTheme="minorHAnsi" w:hAnsiTheme="minorHAnsi" w:cstheme="minorHAnsi"/>
          <w:b/>
          <w:bCs/>
          <w:i/>
          <w:spacing w:val="-4"/>
          <w:w w:val="105"/>
          <w:sz w:val="20"/>
          <w:szCs w:val="20"/>
        </w:rPr>
      </w:pPr>
    </w:p>
    <w:p w14:paraId="47C5574C" w14:textId="77777777" w:rsidR="00911337" w:rsidRDefault="00911337" w:rsidP="00AB6BA2">
      <w:pPr>
        <w:ind w:right="57"/>
        <w:jc w:val="both"/>
        <w:rPr>
          <w:rFonts w:asciiTheme="minorHAnsi" w:hAnsiTheme="minorHAnsi" w:cstheme="minorHAnsi"/>
          <w:b/>
          <w:bCs/>
          <w:i/>
          <w:spacing w:val="-4"/>
          <w:w w:val="105"/>
          <w:sz w:val="20"/>
          <w:szCs w:val="20"/>
        </w:rPr>
      </w:pPr>
    </w:p>
    <w:p w14:paraId="5B36D862" w14:textId="71FB10ED" w:rsidR="00EE059A" w:rsidRPr="00404BA4" w:rsidRDefault="00EE059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
          <w:bCs/>
          <w:i/>
          <w:spacing w:val="-4"/>
          <w:w w:val="105"/>
          <w:sz w:val="20"/>
          <w:szCs w:val="20"/>
        </w:rPr>
        <w:t xml:space="preserve">Net </w:t>
      </w:r>
      <w:r w:rsidR="007F7E8E" w:rsidRPr="00404BA4">
        <w:rPr>
          <w:rFonts w:asciiTheme="minorHAnsi" w:hAnsiTheme="minorHAnsi" w:cstheme="minorHAnsi"/>
          <w:b/>
          <w:bCs/>
          <w:i/>
          <w:spacing w:val="-4"/>
          <w:w w:val="105"/>
          <w:sz w:val="20"/>
          <w:szCs w:val="20"/>
        </w:rPr>
        <w:t>realizable</w:t>
      </w:r>
      <w:r w:rsidRPr="00404BA4">
        <w:rPr>
          <w:rFonts w:asciiTheme="minorHAnsi" w:hAnsiTheme="minorHAnsi" w:cstheme="minorHAnsi"/>
          <w:b/>
          <w:bCs/>
          <w:i/>
          <w:spacing w:val="-4"/>
          <w:w w:val="105"/>
          <w:sz w:val="20"/>
          <w:szCs w:val="20"/>
        </w:rPr>
        <w:t xml:space="preserve"> value</w:t>
      </w:r>
      <w:r w:rsidR="0089746F" w:rsidRPr="00404BA4">
        <w:rPr>
          <w:rFonts w:asciiTheme="minorHAnsi" w:hAnsiTheme="minorHAnsi" w:cstheme="minorHAnsi"/>
          <w:bCs/>
          <w:spacing w:val="-4"/>
          <w:w w:val="105"/>
          <w:sz w:val="20"/>
          <w:szCs w:val="20"/>
        </w:rPr>
        <w:t xml:space="preserve"> = Estimated selling price (-) E</w:t>
      </w:r>
      <w:r w:rsidRPr="00404BA4">
        <w:rPr>
          <w:rFonts w:asciiTheme="minorHAnsi" w:hAnsiTheme="minorHAnsi" w:cstheme="minorHAnsi"/>
          <w:bCs/>
          <w:spacing w:val="-4"/>
          <w:w w:val="105"/>
          <w:sz w:val="20"/>
          <w:szCs w:val="20"/>
        </w:rPr>
        <w:t>stimated costs of comple</w:t>
      </w:r>
      <w:r w:rsidR="0089746F" w:rsidRPr="00404BA4">
        <w:rPr>
          <w:rFonts w:asciiTheme="minorHAnsi" w:hAnsiTheme="minorHAnsi" w:cstheme="minorHAnsi"/>
          <w:bCs/>
          <w:spacing w:val="-4"/>
          <w:w w:val="105"/>
          <w:sz w:val="20"/>
          <w:szCs w:val="20"/>
        </w:rPr>
        <w:t>tion (-) E</w:t>
      </w:r>
      <w:r w:rsidRPr="00404BA4">
        <w:rPr>
          <w:rFonts w:asciiTheme="minorHAnsi" w:hAnsiTheme="minorHAnsi" w:cstheme="minorHAnsi"/>
          <w:bCs/>
          <w:spacing w:val="-4"/>
          <w:w w:val="105"/>
          <w:sz w:val="20"/>
          <w:szCs w:val="20"/>
        </w:rPr>
        <w:t>stimated costs necessary to make the sale</w:t>
      </w:r>
    </w:p>
    <w:p w14:paraId="2160F3A2" w14:textId="39CC383D" w:rsidR="001B5268" w:rsidRPr="00404BA4" w:rsidRDefault="001B5268" w:rsidP="00AB6BA2">
      <w:pPr>
        <w:ind w:right="57"/>
        <w:jc w:val="both"/>
        <w:rPr>
          <w:rFonts w:asciiTheme="minorHAnsi" w:hAnsiTheme="minorHAnsi" w:cstheme="minorHAnsi"/>
          <w:b/>
          <w:bCs/>
          <w:i/>
          <w:spacing w:val="-4"/>
          <w:w w:val="105"/>
          <w:sz w:val="20"/>
          <w:szCs w:val="20"/>
        </w:rPr>
      </w:pPr>
    </w:p>
    <w:p w14:paraId="1F6F4108" w14:textId="77777777" w:rsidR="007220E9" w:rsidRPr="00592BC6" w:rsidRDefault="007220E9" w:rsidP="00592BC6">
      <w:pPr>
        <w:pStyle w:val="Heading3"/>
        <w:rPr>
          <w:rFonts w:asciiTheme="minorHAnsi" w:hAnsiTheme="minorHAnsi" w:cstheme="minorHAnsi"/>
          <w:b/>
          <w:bCs/>
          <w:i/>
          <w:iCs/>
          <w:color w:val="auto"/>
          <w:w w:val="105"/>
          <w:sz w:val="20"/>
          <w:szCs w:val="20"/>
        </w:rPr>
      </w:pPr>
      <w:bookmarkStart w:id="5" w:name="_Toc132388226"/>
      <w:r w:rsidRPr="00592BC6">
        <w:rPr>
          <w:rFonts w:asciiTheme="minorHAnsi" w:hAnsiTheme="minorHAnsi" w:cstheme="minorHAnsi"/>
          <w:b/>
          <w:bCs/>
          <w:i/>
          <w:iCs/>
          <w:color w:val="auto"/>
          <w:w w:val="105"/>
          <w:sz w:val="20"/>
          <w:szCs w:val="20"/>
        </w:rPr>
        <w:t>Cost of inventories</w:t>
      </w:r>
      <w:bookmarkEnd w:id="5"/>
    </w:p>
    <w:p w14:paraId="0A1E85B5" w14:textId="77777777" w:rsidR="007220E9" w:rsidRPr="00404BA4" w:rsidRDefault="007220E9" w:rsidP="00AB6BA2">
      <w:pPr>
        <w:ind w:right="57"/>
        <w:jc w:val="both"/>
        <w:rPr>
          <w:rFonts w:asciiTheme="minorHAnsi" w:hAnsiTheme="minorHAnsi" w:cstheme="minorHAnsi"/>
          <w:bCs/>
          <w:spacing w:val="-4"/>
          <w:w w:val="105"/>
          <w:sz w:val="20"/>
          <w:szCs w:val="20"/>
        </w:rPr>
      </w:pPr>
    </w:p>
    <w:p w14:paraId="4FFC3443" w14:textId="77777777" w:rsidR="00EE059A" w:rsidRPr="00404BA4" w:rsidRDefault="0089746F"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Costs of inventories include</w:t>
      </w:r>
      <w:r w:rsidR="00EE059A" w:rsidRPr="00404BA4">
        <w:rPr>
          <w:rFonts w:asciiTheme="minorHAnsi" w:hAnsiTheme="minorHAnsi" w:cstheme="minorHAnsi"/>
          <w:bCs/>
          <w:spacing w:val="-4"/>
          <w:w w:val="105"/>
          <w:sz w:val="20"/>
          <w:szCs w:val="20"/>
        </w:rPr>
        <w:t xml:space="preserve"> </w:t>
      </w:r>
      <w:r w:rsidRPr="00404BA4">
        <w:rPr>
          <w:rFonts w:asciiTheme="minorHAnsi" w:hAnsiTheme="minorHAnsi" w:cstheme="minorHAnsi"/>
          <w:bCs/>
          <w:spacing w:val="-4"/>
          <w:w w:val="105"/>
          <w:sz w:val="20"/>
          <w:szCs w:val="20"/>
        </w:rPr>
        <w:t>and exclude</w:t>
      </w:r>
      <w:r w:rsidR="0064471E" w:rsidRPr="00404BA4">
        <w:rPr>
          <w:rFonts w:asciiTheme="minorHAnsi" w:hAnsiTheme="minorHAnsi" w:cstheme="minorHAnsi"/>
          <w:bCs/>
          <w:spacing w:val="-4"/>
          <w:w w:val="105"/>
          <w:sz w:val="20"/>
          <w:szCs w:val="20"/>
        </w:rPr>
        <w:t xml:space="preserve"> </w:t>
      </w:r>
      <w:r w:rsidR="00EE059A" w:rsidRPr="00404BA4">
        <w:rPr>
          <w:rFonts w:asciiTheme="minorHAnsi" w:hAnsiTheme="minorHAnsi" w:cstheme="minorHAnsi"/>
          <w:bCs/>
          <w:spacing w:val="-4"/>
          <w:w w:val="105"/>
          <w:sz w:val="20"/>
          <w:szCs w:val="20"/>
        </w:rPr>
        <w:t xml:space="preserve">the following </w:t>
      </w:r>
      <w:r w:rsidR="0064471E" w:rsidRPr="00404BA4">
        <w:rPr>
          <w:rFonts w:asciiTheme="minorHAnsi" w:hAnsiTheme="minorHAnsi" w:cstheme="minorHAnsi"/>
          <w:bCs/>
          <w:spacing w:val="-4"/>
          <w:w w:val="105"/>
          <w:sz w:val="20"/>
          <w:szCs w:val="20"/>
        </w:rPr>
        <w:t>–</w:t>
      </w:r>
    </w:p>
    <w:p w14:paraId="196DE16F" w14:textId="77777777" w:rsidR="0064471E" w:rsidRPr="00404BA4" w:rsidRDefault="0064471E" w:rsidP="00AB6BA2">
      <w:pPr>
        <w:ind w:right="57"/>
        <w:jc w:val="both"/>
        <w:rPr>
          <w:rFonts w:asciiTheme="minorHAnsi" w:hAnsiTheme="minorHAnsi" w:cstheme="minorHAnsi"/>
          <w:bCs/>
          <w:spacing w:val="-4"/>
          <w:w w:val="105"/>
          <w:sz w:val="20"/>
          <w:szCs w:val="20"/>
        </w:rPr>
      </w:pPr>
    </w:p>
    <w:tbl>
      <w:tblPr>
        <w:tblStyle w:val="TableGrid"/>
        <w:tblW w:w="9085" w:type="dxa"/>
        <w:tblLook w:val="04A0" w:firstRow="1" w:lastRow="0" w:firstColumn="1" w:lastColumn="0" w:noHBand="0" w:noVBand="1"/>
      </w:tblPr>
      <w:tblGrid>
        <w:gridCol w:w="1615"/>
        <w:gridCol w:w="4050"/>
        <w:gridCol w:w="3420"/>
      </w:tblGrid>
      <w:tr w:rsidR="0064471E" w:rsidRPr="00404BA4" w14:paraId="34FAC19B" w14:textId="77777777" w:rsidTr="00911337">
        <w:trPr>
          <w:trHeight w:val="300"/>
        </w:trPr>
        <w:tc>
          <w:tcPr>
            <w:tcW w:w="1615" w:type="dxa"/>
            <w:shd w:val="clear" w:color="auto" w:fill="FBE4D5" w:themeFill="accent2" w:themeFillTint="33"/>
            <w:noWrap/>
            <w:hideMark/>
          </w:tcPr>
          <w:p w14:paraId="276E12CD" w14:textId="77777777" w:rsidR="0064471E" w:rsidRPr="00404BA4" w:rsidRDefault="0064471E" w:rsidP="00AB6BA2">
            <w:pPr>
              <w:widowControl/>
              <w:kinsoku/>
              <w:ind w:right="57"/>
              <w:rPr>
                <w:rFonts w:asciiTheme="minorHAnsi" w:eastAsia="Times New Roman" w:hAnsiTheme="minorHAnsi" w:cstheme="minorHAnsi"/>
                <w:b/>
                <w:color w:val="000000"/>
                <w:sz w:val="20"/>
                <w:szCs w:val="20"/>
              </w:rPr>
            </w:pPr>
            <w:r w:rsidRPr="00404BA4">
              <w:rPr>
                <w:rFonts w:asciiTheme="minorHAnsi" w:eastAsia="Times New Roman" w:hAnsiTheme="minorHAnsi" w:cstheme="minorHAnsi"/>
                <w:b/>
                <w:color w:val="000000"/>
                <w:sz w:val="20"/>
                <w:szCs w:val="20"/>
              </w:rPr>
              <w:t>Type of costs</w:t>
            </w:r>
          </w:p>
        </w:tc>
        <w:tc>
          <w:tcPr>
            <w:tcW w:w="4050" w:type="dxa"/>
            <w:shd w:val="clear" w:color="auto" w:fill="FBE4D5" w:themeFill="accent2" w:themeFillTint="33"/>
            <w:noWrap/>
            <w:hideMark/>
          </w:tcPr>
          <w:p w14:paraId="44D41425" w14:textId="77777777" w:rsidR="0064471E" w:rsidRPr="00404BA4" w:rsidRDefault="0064471E" w:rsidP="00AB6BA2">
            <w:pPr>
              <w:widowControl/>
              <w:kinsoku/>
              <w:ind w:right="57"/>
              <w:rPr>
                <w:rFonts w:asciiTheme="minorHAnsi" w:eastAsia="Times New Roman" w:hAnsiTheme="minorHAnsi" w:cstheme="minorHAnsi"/>
                <w:b/>
                <w:color w:val="000000"/>
                <w:sz w:val="20"/>
                <w:szCs w:val="20"/>
              </w:rPr>
            </w:pPr>
            <w:r w:rsidRPr="00404BA4">
              <w:rPr>
                <w:rFonts w:asciiTheme="minorHAnsi" w:eastAsia="Times New Roman" w:hAnsiTheme="minorHAnsi" w:cstheme="minorHAnsi"/>
                <w:b/>
                <w:color w:val="000000"/>
                <w:sz w:val="20"/>
                <w:szCs w:val="20"/>
              </w:rPr>
              <w:t>Include</w:t>
            </w:r>
          </w:p>
        </w:tc>
        <w:tc>
          <w:tcPr>
            <w:tcW w:w="3420" w:type="dxa"/>
            <w:shd w:val="clear" w:color="auto" w:fill="FBE4D5" w:themeFill="accent2" w:themeFillTint="33"/>
            <w:noWrap/>
            <w:hideMark/>
          </w:tcPr>
          <w:p w14:paraId="1715A8D5" w14:textId="77777777" w:rsidR="0064471E" w:rsidRPr="00404BA4" w:rsidRDefault="0064471E" w:rsidP="00AB6BA2">
            <w:pPr>
              <w:widowControl/>
              <w:kinsoku/>
              <w:ind w:right="57"/>
              <w:rPr>
                <w:rFonts w:asciiTheme="minorHAnsi" w:eastAsia="Times New Roman" w:hAnsiTheme="minorHAnsi" w:cstheme="minorHAnsi"/>
                <w:b/>
                <w:color w:val="000000"/>
                <w:sz w:val="20"/>
                <w:szCs w:val="20"/>
              </w:rPr>
            </w:pPr>
            <w:r w:rsidRPr="00404BA4">
              <w:rPr>
                <w:rFonts w:asciiTheme="minorHAnsi" w:eastAsia="Times New Roman" w:hAnsiTheme="minorHAnsi" w:cstheme="minorHAnsi"/>
                <w:b/>
                <w:color w:val="000000"/>
                <w:sz w:val="20"/>
                <w:szCs w:val="20"/>
              </w:rPr>
              <w:t>Exclude</w:t>
            </w:r>
          </w:p>
        </w:tc>
      </w:tr>
      <w:tr w:rsidR="0064471E" w:rsidRPr="00404BA4" w14:paraId="4944FB39" w14:textId="77777777" w:rsidTr="00911337">
        <w:trPr>
          <w:trHeight w:val="816"/>
        </w:trPr>
        <w:tc>
          <w:tcPr>
            <w:tcW w:w="1615" w:type="dxa"/>
            <w:shd w:val="clear" w:color="auto" w:fill="FBE4D5" w:themeFill="accent2" w:themeFillTint="33"/>
            <w:noWrap/>
            <w:hideMark/>
          </w:tcPr>
          <w:p w14:paraId="12E22310" w14:textId="77777777" w:rsidR="0064471E" w:rsidRPr="00404BA4" w:rsidRDefault="0064471E" w:rsidP="00AB6BA2">
            <w:pPr>
              <w:widowControl/>
              <w:kinsoku/>
              <w:ind w:right="57"/>
              <w:rPr>
                <w:rFonts w:asciiTheme="minorHAnsi" w:eastAsia="Times New Roman" w:hAnsiTheme="minorHAnsi" w:cstheme="minorHAnsi"/>
                <w:b/>
                <w:color w:val="000000"/>
                <w:sz w:val="20"/>
                <w:szCs w:val="20"/>
              </w:rPr>
            </w:pPr>
            <w:r w:rsidRPr="00404BA4">
              <w:rPr>
                <w:rFonts w:asciiTheme="minorHAnsi" w:eastAsia="Times New Roman" w:hAnsiTheme="minorHAnsi" w:cstheme="minorHAnsi"/>
                <w:b/>
                <w:color w:val="000000"/>
                <w:sz w:val="20"/>
                <w:szCs w:val="20"/>
              </w:rPr>
              <w:t>Costs of purchase</w:t>
            </w:r>
          </w:p>
        </w:tc>
        <w:tc>
          <w:tcPr>
            <w:tcW w:w="4050" w:type="dxa"/>
            <w:shd w:val="clear" w:color="auto" w:fill="FBE4D5" w:themeFill="accent2" w:themeFillTint="33"/>
            <w:hideMark/>
          </w:tcPr>
          <w:p w14:paraId="0867E8CB" w14:textId="77777777" w:rsidR="0064471E" w:rsidRPr="00404BA4" w:rsidRDefault="0064471E" w:rsidP="00AB6BA2">
            <w:pPr>
              <w:widowControl/>
              <w:kinsoku/>
              <w:ind w:right="57"/>
              <w:rPr>
                <w:rFonts w:asciiTheme="minorHAnsi" w:eastAsia="Times New Roman" w:hAnsiTheme="minorHAnsi" w:cstheme="minorHAnsi"/>
                <w:color w:val="000000"/>
                <w:sz w:val="20"/>
                <w:szCs w:val="20"/>
              </w:rPr>
            </w:pPr>
            <w:r w:rsidRPr="00404BA4">
              <w:rPr>
                <w:rFonts w:asciiTheme="minorHAnsi" w:eastAsia="Times New Roman" w:hAnsiTheme="minorHAnsi" w:cstheme="minorHAnsi"/>
                <w:color w:val="000000"/>
                <w:sz w:val="20"/>
                <w:szCs w:val="20"/>
              </w:rPr>
              <w:t>Purchase costs, non-recoverable taxes, transport charges, handling charges and other costs</w:t>
            </w:r>
          </w:p>
        </w:tc>
        <w:tc>
          <w:tcPr>
            <w:tcW w:w="3420" w:type="dxa"/>
            <w:shd w:val="clear" w:color="auto" w:fill="FBE4D5" w:themeFill="accent2" w:themeFillTint="33"/>
            <w:hideMark/>
          </w:tcPr>
          <w:p w14:paraId="155A6E45" w14:textId="77777777" w:rsidR="0064471E" w:rsidRPr="00404BA4" w:rsidRDefault="0064471E" w:rsidP="00AB6BA2">
            <w:pPr>
              <w:widowControl/>
              <w:kinsoku/>
              <w:ind w:right="57"/>
              <w:rPr>
                <w:rFonts w:asciiTheme="minorHAnsi" w:eastAsia="Times New Roman" w:hAnsiTheme="minorHAnsi" w:cstheme="minorHAnsi"/>
                <w:color w:val="000000"/>
                <w:sz w:val="20"/>
                <w:szCs w:val="20"/>
              </w:rPr>
            </w:pPr>
            <w:r w:rsidRPr="00404BA4">
              <w:rPr>
                <w:rFonts w:asciiTheme="minorHAnsi" w:eastAsia="Times New Roman" w:hAnsiTheme="minorHAnsi" w:cstheme="minorHAnsi"/>
                <w:color w:val="000000"/>
                <w:sz w:val="20"/>
                <w:szCs w:val="20"/>
              </w:rPr>
              <w:t xml:space="preserve">Trade discounts, </w:t>
            </w:r>
            <w:proofErr w:type="gramStart"/>
            <w:r w:rsidRPr="00404BA4">
              <w:rPr>
                <w:rFonts w:asciiTheme="minorHAnsi" w:eastAsia="Times New Roman" w:hAnsiTheme="minorHAnsi" w:cstheme="minorHAnsi"/>
                <w:color w:val="000000"/>
                <w:sz w:val="20"/>
                <w:szCs w:val="20"/>
              </w:rPr>
              <w:t>rebates</w:t>
            </w:r>
            <w:proofErr w:type="gramEnd"/>
            <w:r w:rsidRPr="00404BA4">
              <w:rPr>
                <w:rFonts w:asciiTheme="minorHAnsi" w:eastAsia="Times New Roman" w:hAnsiTheme="minorHAnsi" w:cstheme="minorHAnsi"/>
                <w:color w:val="000000"/>
                <w:sz w:val="20"/>
                <w:szCs w:val="20"/>
              </w:rPr>
              <w:t xml:space="preserve"> and similar items</w:t>
            </w:r>
          </w:p>
        </w:tc>
      </w:tr>
      <w:tr w:rsidR="0064471E" w:rsidRPr="00404BA4" w14:paraId="3D2BB1B9" w14:textId="77777777" w:rsidTr="00911337">
        <w:trPr>
          <w:trHeight w:val="836"/>
        </w:trPr>
        <w:tc>
          <w:tcPr>
            <w:tcW w:w="1615" w:type="dxa"/>
            <w:shd w:val="clear" w:color="auto" w:fill="FBE4D5" w:themeFill="accent2" w:themeFillTint="33"/>
            <w:noWrap/>
            <w:hideMark/>
          </w:tcPr>
          <w:p w14:paraId="76668F59" w14:textId="77777777" w:rsidR="0064471E" w:rsidRPr="00404BA4" w:rsidRDefault="0064471E" w:rsidP="00AB6BA2">
            <w:pPr>
              <w:widowControl/>
              <w:kinsoku/>
              <w:ind w:right="57"/>
              <w:rPr>
                <w:rFonts w:asciiTheme="minorHAnsi" w:eastAsia="Times New Roman" w:hAnsiTheme="minorHAnsi" w:cstheme="minorHAnsi"/>
                <w:b/>
                <w:color w:val="000000"/>
                <w:sz w:val="20"/>
                <w:szCs w:val="20"/>
              </w:rPr>
            </w:pPr>
            <w:r w:rsidRPr="00404BA4">
              <w:rPr>
                <w:rFonts w:asciiTheme="minorHAnsi" w:eastAsia="Times New Roman" w:hAnsiTheme="minorHAnsi" w:cstheme="minorHAnsi"/>
                <w:b/>
                <w:color w:val="000000"/>
                <w:sz w:val="20"/>
                <w:szCs w:val="20"/>
              </w:rPr>
              <w:t>Costs of conversion</w:t>
            </w:r>
          </w:p>
        </w:tc>
        <w:tc>
          <w:tcPr>
            <w:tcW w:w="4050" w:type="dxa"/>
            <w:shd w:val="clear" w:color="auto" w:fill="FBE4D5" w:themeFill="accent2" w:themeFillTint="33"/>
            <w:hideMark/>
          </w:tcPr>
          <w:p w14:paraId="57963AC6" w14:textId="77777777" w:rsidR="0064471E" w:rsidRPr="00404BA4" w:rsidRDefault="0064471E" w:rsidP="00AB6BA2">
            <w:pPr>
              <w:widowControl/>
              <w:kinsoku/>
              <w:ind w:right="57"/>
              <w:rPr>
                <w:rFonts w:asciiTheme="minorHAnsi" w:eastAsia="Times New Roman" w:hAnsiTheme="minorHAnsi" w:cstheme="minorHAnsi"/>
                <w:color w:val="000000"/>
                <w:sz w:val="20"/>
                <w:szCs w:val="20"/>
              </w:rPr>
            </w:pPr>
            <w:r w:rsidRPr="00404BA4">
              <w:rPr>
                <w:rFonts w:asciiTheme="minorHAnsi" w:eastAsia="Times New Roman" w:hAnsiTheme="minorHAnsi" w:cstheme="minorHAnsi"/>
                <w:color w:val="000000"/>
                <w:sz w:val="20"/>
                <w:szCs w:val="20"/>
              </w:rPr>
              <w:t xml:space="preserve">Direct </w:t>
            </w:r>
            <w:proofErr w:type="spellStart"/>
            <w:r w:rsidRPr="00404BA4">
              <w:rPr>
                <w:rFonts w:asciiTheme="minorHAnsi" w:eastAsia="Times New Roman" w:hAnsiTheme="minorHAnsi" w:cstheme="minorHAnsi"/>
                <w:color w:val="000000"/>
                <w:sz w:val="20"/>
                <w:szCs w:val="20"/>
              </w:rPr>
              <w:t>labour</w:t>
            </w:r>
            <w:proofErr w:type="spellEnd"/>
            <w:r w:rsidRPr="00404BA4">
              <w:rPr>
                <w:rFonts w:asciiTheme="minorHAnsi" w:eastAsia="Times New Roman" w:hAnsiTheme="minorHAnsi" w:cstheme="minorHAnsi"/>
                <w:color w:val="000000"/>
                <w:sz w:val="20"/>
                <w:szCs w:val="20"/>
              </w:rPr>
              <w:t xml:space="preserve"> costs, fixed and variable overheads (incurred in converting materials to finished goods)</w:t>
            </w:r>
          </w:p>
        </w:tc>
        <w:tc>
          <w:tcPr>
            <w:tcW w:w="3420" w:type="dxa"/>
            <w:shd w:val="clear" w:color="auto" w:fill="FBE4D5" w:themeFill="accent2" w:themeFillTint="33"/>
            <w:hideMark/>
          </w:tcPr>
          <w:p w14:paraId="39599812" w14:textId="77777777" w:rsidR="0064471E" w:rsidRPr="00404BA4" w:rsidRDefault="0064471E" w:rsidP="00AB6BA2">
            <w:pPr>
              <w:widowControl/>
              <w:kinsoku/>
              <w:ind w:right="57"/>
              <w:rPr>
                <w:rFonts w:asciiTheme="minorHAnsi" w:eastAsia="Times New Roman" w:hAnsiTheme="minorHAnsi" w:cstheme="minorHAnsi"/>
                <w:color w:val="000000"/>
                <w:sz w:val="20"/>
                <w:szCs w:val="20"/>
              </w:rPr>
            </w:pPr>
            <w:r w:rsidRPr="00404BA4">
              <w:rPr>
                <w:rFonts w:asciiTheme="minorHAnsi" w:eastAsia="Times New Roman" w:hAnsiTheme="minorHAnsi" w:cstheme="minorHAnsi"/>
                <w:color w:val="000000"/>
                <w:sz w:val="20"/>
                <w:szCs w:val="20"/>
              </w:rPr>
              <w:t> </w:t>
            </w:r>
          </w:p>
        </w:tc>
      </w:tr>
      <w:tr w:rsidR="0064471E" w:rsidRPr="00404BA4" w14:paraId="0F412E03" w14:textId="77777777" w:rsidTr="00911337">
        <w:trPr>
          <w:trHeight w:val="1250"/>
        </w:trPr>
        <w:tc>
          <w:tcPr>
            <w:tcW w:w="1615" w:type="dxa"/>
            <w:shd w:val="clear" w:color="auto" w:fill="FBE4D5" w:themeFill="accent2" w:themeFillTint="33"/>
            <w:noWrap/>
            <w:hideMark/>
          </w:tcPr>
          <w:p w14:paraId="504DCF1D" w14:textId="77777777" w:rsidR="0064471E" w:rsidRPr="00404BA4" w:rsidRDefault="0064471E" w:rsidP="00AB6BA2">
            <w:pPr>
              <w:widowControl/>
              <w:kinsoku/>
              <w:ind w:right="57"/>
              <w:rPr>
                <w:rFonts w:asciiTheme="minorHAnsi" w:eastAsia="Times New Roman" w:hAnsiTheme="minorHAnsi" w:cstheme="minorHAnsi"/>
                <w:b/>
                <w:color w:val="000000"/>
                <w:sz w:val="20"/>
                <w:szCs w:val="20"/>
              </w:rPr>
            </w:pPr>
            <w:r w:rsidRPr="00404BA4">
              <w:rPr>
                <w:rFonts w:asciiTheme="minorHAnsi" w:eastAsia="Times New Roman" w:hAnsiTheme="minorHAnsi" w:cstheme="minorHAnsi"/>
                <w:b/>
                <w:color w:val="000000"/>
                <w:sz w:val="20"/>
                <w:szCs w:val="20"/>
              </w:rPr>
              <w:t>Other costs</w:t>
            </w:r>
          </w:p>
        </w:tc>
        <w:tc>
          <w:tcPr>
            <w:tcW w:w="4050" w:type="dxa"/>
            <w:shd w:val="clear" w:color="auto" w:fill="FBE4D5" w:themeFill="accent2" w:themeFillTint="33"/>
            <w:hideMark/>
          </w:tcPr>
          <w:p w14:paraId="540F5B42" w14:textId="77777777" w:rsidR="0064471E" w:rsidRPr="00404BA4" w:rsidRDefault="0064471E" w:rsidP="00AB6BA2">
            <w:pPr>
              <w:widowControl/>
              <w:kinsoku/>
              <w:ind w:right="57"/>
              <w:rPr>
                <w:rFonts w:asciiTheme="minorHAnsi" w:eastAsia="Times New Roman" w:hAnsiTheme="minorHAnsi" w:cstheme="minorHAnsi"/>
                <w:color w:val="000000"/>
                <w:sz w:val="20"/>
                <w:szCs w:val="20"/>
              </w:rPr>
            </w:pPr>
            <w:r w:rsidRPr="00404BA4">
              <w:rPr>
                <w:rFonts w:asciiTheme="minorHAnsi" w:eastAsia="Times New Roman" w:hAnsiTheme="minorHAnsi" w:cstheme="minorHAnsi"/>
                <w:color w:val="000000"/>
                <w:sz w:val="20"/>
                <w:szCs w:val="20"/>
              </w:rPr>
              <w:t>Costs incurred to bring inventory to its present location and condition</w:t>
            </w:r>
          </w:p>
        </w:tc>
        <w:tc>
          <w:tcPr>
            <w:tcW w:w="3420" w:type="dxa"/>
            <w:shd w:val="clear" w:color="auto" w:fill="FBE4D5" w:themeFill="accent2" w:themeFillTint="33"/>
            <w:hideMark/>
          </w:tcPr>
          <w:p w14:paraId="6C2CD701" w14:textId="77777777" w:rsidR="0064471E" w:rsidRPr="00404BA4" w:rsidRDefault="0064471E" w:rsidP="00AB6BA2">
            <w:pPr>
              <w:widowControl/>
              <w:kinsoku/>
              <w:ind w:right="57"/>
              <w:rPr>
                <w:rFonts w:asciiTheme="minorHAnsi" w:eastAsia="Times New Roman" w:hAnsiTheme="minorHAnsi" w:cstheme="minorHAnsi"/>
                <w:color w:val="000000"/>
                <w:sz w:val="20"/>
                <w:szCs w:val="20"/>
              </w:rPr>
            </w:pPr>
            <w:r w:rsidRPr="00404BA4">
              <w:rPr>
                <w:rFonts w:asciiTheme="minorHAnsi" w:eastAsia="Times New Roman" w:hAnsiTheme="minorHAnsi" w:cstheme="minorHAnsi"/>
                <w:color w:val="000000"/>
                <w:sz w:val="20"/>
                <w:szCs w:val="20"/>
              </w:rPr>
              <w:t>Abnormal wastage, selling costs, storage costs, administrative overheads that do not contribute to bring inventory to its present location and condition</w:t>
            </w:r>
            <w:r w:rsidR="00C8698C" w:rsidRPr="00404BA4">
              <w:rPr>
                <w:rFonts w:asciiTheme="minorHAnsi" w:eastAsia="Times New Roman" w:hAnsiTheme="minorHAnsi" w:cstheme="minorHAnsi"/>
                <w:color w:val="000000"/>
                <w:sz w:val="20"/>
                <w:szCs w:val="20"/>
              </w:rPr>
              <w:t xml:space="preserve"> and demurrage charges.</w:t>
            </w:r>
          </w:p>
        </w:tc>
      </w:tr>
      <w:tr w:rsidR="00560A70" w:rsidRPr="00404BA4" w14:paraId="2F39693B" w14:textId="77777777" w:rsidTr="00911337">
        <w:trPr>
          <w:trHeight w:val="1610"/>
        </w:trPr>
        <w:tc>
          <w:tcPr>
            <w:tcW w:w="1615" w:type="dxa"/>
            <w:shd w:val="clear" w:color="auto" w:fill="FBE4D5" w:themeFill="accent2" w:themeFillTint="33"/>
            <w:noWrap/>
          </w:tcPr>
          <w:p w14:paraId="528EEB40" w14:textId="77777777" w:rsidR="00560A70" w:rsidRPr="00404BA4" w:rsidRDefault="00560A70" w:rsidP="00AB6BA2">
            <w:pPr>
              <w:widowControl/>
              <w:kinsoku/>
              <w:ind w:right="57"/>
              <w:rPr>
                <w:rFonts w:asciiTheme="minorHAnsi" w:eastAsia="Times New Roman" w:hAnsiTheme="minorHAnsi" w:cstheme="minorHAnsi"/>
                <w:b/>
                <w:color w:val="000000"/>
                <w:sz w:val="20"/>
                <w:szCs w:val="20"/>
              </w:rPr>
            </w:pPr>
          </w:p>
          <w:p w14:paraId="4FE3DF00" w14:textId="77777777" w:rsidR="00560A70" w:rsidRPr="00404BA4" w:rsidRDefault="00560A70" w:rsidP="00AB6BA2">
            <w:pPr>
              <w:widowControl/>
              <w:kinsoku/>
              <w:ind w:right="57"/>
              <w:rPr>
                <w:rFonts w:asciiTheme="minorHAnsi" w:eastAsia="Times New Roman" w:hAnsiTheme="minorHAnsi" w:cstheme="minorHAnsi"/>
                <w:b/>
                <w:color w:val="000000"/>
                <w:sz w:val="20"/>
                <w:szCs w:val="20"/>
              </w:rPr>
            </w:pPr>
            <w:r w:rsidRPr="00404BA4">
              <w:rPr>
                <w:rFonts w:asciiTheme="minorHAnsi" w:eastAsia="Times New Roman" w:hAnsiTheme="minorHAnsi" w:cstheme="minorHAnsi"/>
                <w:b/>
                <w:color w:val="000000"/>
                <w:sz w:val="20"/>
                <w:szCs w:val="20"/>
              </w:rPr>
              <w:t>Fixed Overheads</w:t>
            </w:r>
          </w:p>
        </w:tc>
        <w:tc>
          <w:tcPr>
            <w:tcW w:w="4050" w:type="dxa"/>
            <w:shd w:val="clear" w:color="auto" w:fill="FBE4D5" w:themeFill="accent2" w:themeFillTint="33"/>
          </w:tcPr>
          <w:p w14:paraId="73EEDA4A" w14:textId="20CFACA3" w:rsidR="00560A70" w:rsidRPr="00404BA4" w:rsidRDefault="00560A70" w:rsidP="00971921">
            <w:pPr>
              <w:pStyle w:val="ListParagraph"/>
              <w:widowControl/>
              <w:numPr>
                <w:ilvl w:val="0"/>
                <w:numId w:val="290"/>
              </w:numPr>
              <w:kinsoku/>
              <w:ind w:left="166" w:right="57" w:hanging="166"/>
              <w:rPr>
                <w:rFonts w:asciiTheme="minorHAnsi" w:eastAsia="Times New Roman" w:hAnsiTheme="minorHAnsi" w:cstheme="minorHAnsi"/>
                <w:color w:val="000000"/>
                <w:sz w:val="20"/>
                <w:szCs w:val="20"/>
              </w:rPr>
            </w:pPr>
            <w:r w:rsidRPr="00404BA4">
              <w:rPr>
                <w:rFonts w:asciiTheme="minorHAnsi" w:eastAsia="Times New Roman" w:hAnsiTheme="minorHAnsi" w:cstheme="minorHAnsi"/>
                <w:color w:val="000000"/>
                <w:sz w:val="20"/>
                <w:szCs w:val="20"/>
              </w:rPr>
              <w:t xml:space="preserve">Fixed overheads are allocated </w:t>
            </w:r>
            <w:r w:rsidR="007F7E8E" w:rsidRPr="00404BA4">
              <w:rPr>
                <w:rFonts w:asciiTheme="minorHAnsi" w:eastAsia="Times New Roman" w:hAnsiTheme="minorHAnsi" w:cstheme="minorHAnsi"/>
                <w:color w:val="000000"/>
                <w:sz w:val="20"/>
                <w:szCs w:val="20"/>
              </w:rPr>
              <w:t>based on</w:t>
            </w:r>
            <w:r w:rsidRPr="00404BA4">
              <w:rPr>
                <w:rFonts w:asciiTheme="minorHAnsi" w:eastAsia="Times New Roman" w:hAnsiTheme="minorHAnsi" w:cstheme="minorHAnsi"/>
                <w:color w:val="000000"/>
                <w:sz w:val="20"/>
                <w:szCs w:val="20"/>
              </w:rPr>
              <w:t xml:space="preserve"> </w:t>
            </w:r>
            <w:r w:rsidRPr="00404BA4">
              <w:rPr>
                <w:rFonts w:asciiTheme="minorHAnsi" w:eastAsia="Times New Roman" w:hAnsiTheme="minorHAnsi" w:cstheme="minorHAnsi"/>
                <w:b/>
                <w:color w:val="000000"/>
                <w:sz w:val="20"/>
                <w:szCs w:val="20"/>
              </w:rPr>
              <w:t>normal capacity</w:t>
            </w:r>
            <w:r w:rsidRPr="00404BA4">
              <w:rPr>
                <w:rFonts w:asciiTheme="minorHAnsi" w:eastAsia="Times New Roman" w:hAnsiTheme="minorHAnsi" w:cstheme="minorHAnsi"/>
                <w:color w:val="000000"/>
                <w:sz w:val="20"/>
                <w:szCs w:val="20"/>
              </w:rPr>
              <w:t>.</w:t>
            </w:r>
          </w:p>
          <w:p w14:paraId="2D393A2D" w14:textId="77777777" w:rsidR="00560A70" w:rsidRPr="00404BA4" w:rsidRDefault="00560A70" w:rsidP="00971921">
            <w:pPr>
              <w:pStyle w:val="ListParagraph"/>
              <w:widowControl/>
              <w:numPr>
                <w:ilvl w:val="0"/>
                <w:numId w:val="290"/>
              </w:numPr>
              <w:kinsoku/>
              <w:ind w:left="166" w:right="57" w:hanging="166"/>
              <w:rPr>
                <w:rFonts w:asciiTheme="minorHAnsi" w:eastAsia="Times New Roman" w:hAnsiTheme="minorHAnsi" w:cstheme="minorHAnsi"/>
                <w:color w:val="000000"/>
                <w:sz w:val="20"/>
                <w:szCs w:val="20"/>
              </w:rPr>
            </w:pPr>
            <w:r w:rsidRPr="00404BA4">
              <w:rPr>
                <w:rFonts w:asciiTheme="minorHAnsi" w:eastAsia="Times New Roman" w:hAnsiTheme="minorHAnsi" w:cstheme="minorHAnsi"/>
                <w:b/>
                <w:color w:val="000000"/>
                <w:sz w:val="20"/>
                <w:szCs w:val="20"/>
              </w:rPr>
              <w:t>Normal capacity</w:t>
            </w:r>
            <w:r w:rsidRPr="00404BA4">
              <w:rPr>
                <w:rFonts w:asciiTheme="minorHAnsi" w:eastAsia="Times New Roman" w:hAnsiTheme="minorHAnsi" w:cstheme="minorHAnsi"/>
                <w:color w:val="000000"/>
                <w:sz w:val="20"/>
                <w:szCs w:val="20"/>
              </w:rPr>
              <w:t xml:space="preserve"> = Production under normal circumstances – loss due to planned maintenance</w:t>
            </w:r>
          </w:p>
          <w:p w14:paraId="07799C67" w14:textId="77777777" w:rsidR="00560A70" w:rsidRPr="00404BA4" w:rsidRDefault="00560A70" w:rsidP="00971921">
            <w:pPr>
              <w:pStyle w:val="ListParagraph"/>
              <w:widowControl/>
              <w:numPr>
                <w:ilvl w:val="0"/>
                <w:numId w:val="290"/>
              </w:numPr>
              <w:kinsoku/>
              <w:ind w:left="166" w:right="57" w:hanging="166"/>
              <w:rPr>
                <w:rFonts w:asciiTheme="minorHAnsi" w:eastAsia="Times New Roman" w:hAnsiTheme="minorHAnsi" w:cstheme="minorHAnsi"/>
                <w:color w:val="000000"/>
                <w:sz w:val="20"/>
                <w:szCs w:val="20"/>
              </w:rPr>
            </w:pPr>
            <w:r w:rsidRPr="00404BA4">
              <w:rPr>
                <w:rFonts w:asciiTheme="minorHAnsi" w:hAnsiTheme="minorHAnsi" w:cstheme="minorHAnsi"/>
                <w:bCs/>
                <w:spacing w:val="-4"/>
                <w:w w:val="105"/>
                <w:sz w:val="20"/>
                <w:szCs w:val="20"/>
              </w:rPr>
              <w:t>The actual level of production may be used if it approximates normal capacity.</w:t>
            </w:r>
          </w:p>
          <w:p w14:paraId="5F71DCE7" w14:textId="77777777" w:rsidR="00560A70" w:rsidRPr="00404BA4" w:rsidRDefault="00560A70" w:rsidP="00AB6BA2">
            <w:pPr>
              <w:pStyle w:val="ListParagraph"/>
              <w:widowControl/>
              <w:kinsoku/>
              <w:ind w:left="166" w:right="57"/>
              <w:rPr>
                <w:rFonts w:asciiTheme="minorHAnsi" w:eastAsia="Times New Roman" w:hAnsiTheme="minorHAnsi" w:cstheme="minorHAnsi"/>
                <w:color w:val="000000"/>
                <w:sz w:val="20"/>
                <w:szCs w:val="20"/>
              </w:rPr>
            </w:pPr>
          </w:p>
        </w:tc>
        <w:tc>
          <w:tcPr>
            <w:tcW w:w="3420" w:type="dxa"/>
            <w:shd w:val="clear" w:color="auto" w:fill="FBE4D5" w:themeFill="accent2" w:themeFillTint="33"/>
          </w:tcPr>
          <w:p w14:paraId="6AA4F367" w14:textId="77777777" w:rsidR="00560A70" w:rsidRPr="00404BA4" w:rsidRDefault="00B11944"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Unallocated overheads are recognized as</w:t>
            </w:r>
          </w:p>
          <w:p w14:paraId="7DE7F6A6" w14:textId="77777777" w:rsidR="00B11944" w:rsidRPr="00404BA4" w:rsidRDefault="00B11944"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Expenses in the period in which they are </w:t>
            </w:r>
          </w:p>
          <w:p w14:paraId="2E3480AE" w14:textId="03D57923" w:rsidR="00B11944" w:rsidRPr="00404BA4" w:rsidRDefault="00B11944" w:rsidP="00AB6BA2">
            <w:pPr>
              <w:ind w:right="57"/>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Incurred.</w:t>
            </w:r>
          </w:p>
        </w:tc>
      </w:tr>
    </w:tbl>
    <w:p w14:paraId="4886C3FD" w14:textId="77777777" w:rsidR="001B5268" w:rsidRPr="00404BA4" w:rsidRDefault="001B5268" w:rsidP="00AB6BA2">
      <w:pPr>
        <w:pStyle w:val="ListParagraph"/>
        <w:ind w:left="360" w:right="57"/>
        <w:jc w:val="both"/>
        <w:rPr>
          <w:rFonts w:asciiTheme="minorHAnsi" w:hAnsiTheme="minorHAnsi" w:cstheme="minorHAnsi"/>
          <w:bCs/>
          <w:spacing w:val="-4"/>
          <w:w w:val="105"/>
          <w:sz w:val="20"/>
          <w:szCs w:val="20"/>
        </w:rPr>
      </w:pPr>
    </w:p>
    <w:p w14:paraId="7519ACA7" w14:textId="77777777" w:rsidR="00EE059A" w:rsidRPr="00404BA4" w:rsidRDefault="00E651EB" w:rsidP="00AB6BA2">
      <w:pPr>
        <w:pStyle w:val="ListParagraph"/>
        <w:numPr>
          <w:ilvl w:val="0"/>
          <w:numId w:val="28"/>
        </w:numPr>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 case the production process results in more than one product being produced simultaneously (joint products) and the </w:t>
      </w:r>
      <w:r w:rsidR="00EE059A" w:rsidRPr="00404BA4">
        <w:rPr>
          <w:rFonts w:asciiTheme="minorHAnsi" w:hAnsiTheme="minorHAnsi" w:cstheme="minorHAnsi"/>
          <w:bCs/>
          <w:spacing w:val="-4"/>
          <w:w w:val="105"/>
          <w:sz w:val="20"/>
          <w:szCs w:val="20"/>
        </w:rPr>
        <w:t>costs</w:t>
      </w:r>
      <w:r w:rsidRPr="00404BA4">
        <w:rPr>
          <w:rFonts w:asciiTheme="minorHAnsi" w:hAnsiTheme="minorHAnsi" w:cstheme="minorHAnsi"/>
          <w:bCs/>
          <w:spacing w:val="-4"/>
          <w:w w:val="105"/>
          <w:sz w:val="20"/>
          <w:szCs w:val="20"/>
        </w:rPr>
        <w:t xml:space="preserve"> cannot be separately identifiable, the </w:t>
      </w:r>
      <w:r w:rsidR="008D5776" w:rsidRPr="00404BA4">
        <w:rPr>
          <w:rFonts w:asciiTheme="minorHAnsi" w:hAnsiTheme="minorHAnsi" w:cstheme="minorHAnsi"/>
          <w:bCs/>
          <w:spacing w:val="-4"/>
          <w:w w:val="105"/>
          <w:sz w:val="20"/>
          <w:szCs w:val="20"/>
        </w:rPr>
        <w:t>costs are</w:t>
      </w:r>
      <w:r w:rsidRPr="00404BA4">
        <w:rPr>
          <w:rFonts w:asciiTheme="minorHAnsi" w:hAnsiTheme="minorHAnsi" w:cstheme="minorHAnsi"/>
          <w:bCs/>
          <w:spacing w:val="-4"/>
          <w:w w:val="105"/>
          <w:sz w:val="20"/>
          <w:szCs w:val="20"/>
        </w:rPr>
        <w:t xml:space="preserve"> allocated on </w:t>
      </w:r>
      <w:r w:rsidR="00EE059A" w:rsidRPr="00404BA4">
        <w:rPr>
          <w:rFonts w:asciiTheme="minorHAnsi" w:hAnsiTheme="minorHAnsi" w:cstheme="minorHAnsi"/>
          <w:bCs/>
          <w:spacing w:val="-4"/>
          <w:w w:val="105"/>
          <w:sz w:val="20"/>
          <w:szCs w:val="20"/>
        </w:rPr>
        <w:t xml:space="preserve">some rational basis. </w:t>
      </w:r>
      <w:proofErr w:type="gramStart"/>
      <w:r w:rsidR="00EE059A" w:rsidRPr="00404BA4">
        <w:rPr>
          <w:rFonts w:asciiTheme="minorHAnsi" w:hAnsiTheme="minorHAnsi" w:cstheme="minorHAnsi"/>
          <w:bCs/>
          <w:spacing w:val="-4"/>
          <w:w w:val="105"/>
          <w:sz w:val="20"/>
          <w:szCs w:val="20"/>
        </w:rPr>
        <w:t>E.g.</w:t>
      </w:r>
      <w:proofErr w:type="gramEnd"/>
      <w:r w:rsidR="00EE059A" w:rsidRPr="00404BA4">
        <w:rPr>
          <w:rFonts w:asciiTheme="minorHAnsi" w:hAnsiTheme="minorHAnsi" w:cstheme="minorHAnsi"/>
          <w:bCs/>
          <w:spacing w:val="-4"/>
          <w:w w:val="105"/>
          <w:sz w:val="20"/>
          <w:szCs w:val="20"/>
        </w:rPr>
        <w:t xml:space="preserve"> relative sales value.</w:t>
      </w:r>
    </w:p>
    <w:p w14:paraId="02326B3C" w14:textId="77777777" w:rsidR="00911337" w:rsidRDefault="00911337" w:rsidP="00911337">
      <w:pPr>
        <w:pStyle w:val="ListParagraph"/>
        <w:ind w:left="360" w:right="57"/>
        <w:jc w:val="both"/>
        <w:rPr>
          <w:rFonts w:asciiTheme="minorHAnsi" w:hAnsiTheme="minorHAnsi" w:cstheme="minorHAnsi"/>
          <w:bCs/>
          <w:spacing w:val="-4"/>
          <w:w w:val="105"/>
          <w:sz w:val="20"/>
          <w:szCs w:val="20"/>
        </w:rPr>
      </w:pPr>
    </w:p>
    <w:p w14:paraId="75018A83" w14:textId="6C8695EC" w:rsidR="00EE059A" w:rsidRPr="00404BA4" w:rsidRDefault="00EE059A" w:rsidP="00AB6BA2">
      <w:pPr>
        <w:pStyle w:val="ListParagraph"/>
        <w:numPr>
          <w:ilvl w:val="0"/>
          <w:numId w:val="28"/>
        </w:numPr>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When </w:t>
      </w:r>
      <w:r w:rsidR="00E651EB" w:rsidRPr="00404BA4">
        <w:rPr>
          <w:rFonts w:asciiTheme="minorHAnsi" w:hAnsiTheme="minorHAnsi" w:cstheme="minorHAnsi"/>
          <w:bCs/>
          <w:spacing w:val="-4"/>
          <w:w w:val="105"/>
          <w:sz w:val="20"/>
          <w:szCs w:val="20"/>
        </w:rPr>
        <w:t xml:space="preserve">any </w:t>
      </w:r>
      <w:r w:rsidRPr="00404BA4">
        <w:rPr>
          <w:rFonts w:asciiTheme="minorHAnsi" w:hAnsiTheme="minorHAnsi" w:cstheme="minorHAnsi"/>
          <w:bCs/>
          <w:spacing w:val="-4"/>
          <w:w w:val="105"/>
          <w:sz w:val="20"/>
          <w:szCs w:val="20"/>
        </w:rPr>
        <w:t>by-product</w:t>
      </w:r>
      <w:r w:rsidR="00E651EB" w:rsidRPr="00404BA4">
        <w:rPr>
          <w:rFonts w:asciiTheme="minorHAnsi" w:hAnsiTheme="minorHAnsi" w:cstheme="minorHAnsi"/>
          <w:bCs/>
          <w:spacing w:val="-4"/>
          <w:w w:val="105"/>
          <w:sz w:val="20"/>
          <w:szCs w:val="20"/>
        </w:rPr>
        <w:t xml:space="preserve"> emerges</w:t>
      </w:r>
      <w:r w:rsidRPr="00404BA4">
        <w:rPr>
          <w:rFonts w:asciiTheme="minorHAnsi" w:hAnsiTheme="minorHAnsi" w:cstheme="minorHAnsi"/>
          <w:bCs/>
          <w:spacing w:val="-4"/>
          <w:w w:val="105"/>
          <w:sz w:val="20"/>
          <w:szCs w:val="20"/>
        </w:rPr>
        <w:t xml:space="preserve">, </w:t>
      </w:r>
      <w:r w:rsidR="00E651EB" w:rsidRPr="00404BA4">
        <w:rPr>
          <w:rFonts w:asciiTheme="minorHAnsi" w:hAnsiTheme="minorHAnsi" w:cstheme="minorHAnsi"/>
          <w:bCs/>
          <w:spacing w:val="-4"/>
          <w:w w:val="105"/>
          <w:sz w:val="20"/>
          <w:szCs w:val="20"/>
        </w:rPr>
        <w:t xml:space="preserve">the same </w:t>
      </w:r>
      <w:r w:rsidRPr="00404BA4">
        <w:rPr>
          <w:rFonts w:asciiTheme="minorHAnsi" w:hAnsiTheme="minorHAnsi" w:cstheme="minorHAnsi"/>
          <w:bCs/>
          <w:spacing w:val="-4"/>
          <w:w w:val="105"/>
          <w:sz w:val="20"/>
          <w:szCs w:val="20"/>
        </w:rPr>
        <w:t xml:space="preserve">should be valued at </w:t>
      </w:r>
      <w:r w:rsidRPr="00404BA4">
        <w:rPr>
          <w:rFonts w:asciiTheme="minorHAnsi" w:hAnsiTheme="minorHAnsi" w:cstheme="minorHAnsi"/>
          <w:b/>
          <w:bCs/>
          <w:spacing w:val="-4"/>
          <w:w w:val="105"/>
          <w:sz w:val="20"/>
          <w:szCs w:val="20"/>
        </w:rPr>
        <w:t>NRV and deducted from cost of main product</w:t>
      </w:r>
      <w:r w:rsidRPr="00404BA4">
        <w:rPr>
          <w:rFonts w:asciiTheme="minorHAnsi" w:hAnsiTheme="minorHAnsi" w:cstheme="minorHAnsi"/>
          <w:bCs/>
          <w:spacing w:val="-4"/>
          <w:w w:val="105"/>
          <w:sz w:val="20"/>
          <w:szCs w:val="20"/>
        </w:rPr>
        <w:t>.</w:t>
      </w:r>
      <w:r w:rsidR="00984205" w:rsidRPr="00404BA4">
        <w:rPr>
          <w:rFonts w:asciiTheme="minorHAnsi" w:hAnsiTheme="minorHAnsi" w:cstheme="minorHAnsi"/>
          <w:bCs/>
          <w:spacing w:val="-4"/>
          <w:w w:val="105"/>
          <w:sz w:val="20"/>
          <w:szCs w:val="20"/>
        </w:rPr>
        <w:t xml:space="preserve"> </w:t>
      </w:r>
    </w:p>
    <w:p w14:paraId="5C529D57" w14:textId="77777777" w:rsidR="00911337" w:rsidRDefault="00911337" w:rsidP="00911337">
      <w:pPr>
        <w:pStyle w:val="ListParagraph"/>
        <w:ind w:left="360" w:right="57"/>
        <w:rPr>
          <w:rFonts w:asciiTheme="minorHAnsi" w:hAnsiTheme="minorHAnsi" w:cstheme="minorHAnsi"/>
          <w:bCs/>
          <w:spacing w:val="-4"/>
          <w:w w:val="105"/>
          <w:sz w:val="20"/>
          <w:szCs w:val="20"/>
        </w:rPr>
      </w:pPr>
    </w:p>
    <w:p w14:paraId="572BA991" w14:textId="7804698F" w:rsidR="00984205" w:rsidRPr="00404BA4" w:rsidRDefault="00D60D60" w:rsidP="00AB6BA2">
      <w:pPr>
        <w:pStyle w:val="ListParagraph"/>
        <w:numPr>
          <w:ilvl w:val="0"/>
          <w:numId w:val="28"/>
        </w:numPr>
        <w:ind w:left="360" w:right="57"/>
        <w:rPr>
          <w:rFonts w:asciiTheme="minorHAnsi" w:hAnsiTheme="minorHAnsi" w:cstheme="minorHAnsi"/>
          <w:bCs/>
          <w:spacing w:val="-4"/>
          <w:w w:val="105"/>
          <w:sz w:val="20"/>
          <w:szCs w:val="20"/>
        </w:rPr>
      </w:pPr>
      <w:r w:rsidRPr="00404BA4">
        <w:rPr>
          <w:rFonts w:asciiTheme="minorHAnsi" w:hAnsiTheme="minorHAnsi" w:cstheme="minorHAnsi"/>
          <w:bCs/>
          <w:noProof/>
          <w:spacing w:val="-4"/>
          <w:w w:val="105"/>
          <w:sz w:val="20"/>
          <w:szCs w:val="20"/>
        </w:rPr>
        <mc:AlternateContent>
          <mc:Choice Requires="wps">
            <w:drawing>
              <wp:anchor distT="45720" distB="45720" distL="114300" distR="114300" simplePos="0" relativeHeight="251694592" behindDoc="0" locked="0" layoutInCell="1" allowOverlap="1" wp14:anchorId="1A312807" wp14:editId="037D438D">
                <wp:simplePos x="0" y="0"/>
                <wp:positionH relativeFrom="margin">
                  <wp:align>left</wp:align>
                </wp:positionH>
                <wp:positionV relativeFrom="paragraph">
                  <wp:posOffset>278765</wp:posOffset>
                </wp:positionV>
                <wp:extent cx="5724525" cy="400050"/>
                <wp:effectExtent l="0" t="0" r="28575" b="1905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400050"/>
                        </a:xfrm>
                        <a:prstGeom prst="rect">
                          <a:avLst/>
                        </a:prstGeom>
                        <a:solidFill>
                          <a:schemeClr val="accent2">
                            <a:lumMod val="60000"/>
                            <a:lumOff val="40000"/>
                          </a:schemeClr>
                        </a:solidFill>
                        <a:ln w="9525">
                          <a:solidFill>
                            <a:schemeClr val="tx1"/>
                          </a:solidFill>
                          <a:miter lim="800000"/>
                          <a:headEnd/>
                          <a:tailEnd/>
                        </a:ln>
                      </wps:spPr>
                      <wps:txbx>
                        <w:txbxContent>
                          <w:p w14:paraId="60764C68" w14:textId="00841CCF" w:rsidR="006B7D9E" w:rsidRPr="00186C40" w:rsidRDefault="006B7D9E" w:rsidP="00D60D60">
                            <w:pPr>
                              <w:ind w:right="15"/>
                              <w:jc w:val="both"/>
                              <w:rPr>
                                <w:rFonts w:asciiTheme="minorHAnsi" w:hAnsiTheme="minorHAnsi" w:cstheme="minorHAnsi"/>
                                <w:bCs/>
                                <w:i/>
                                <w:spacing w:val="-4"/>
                                <w:w w:val="105"/>
                                <w:sz w:val="20"/>
                                <w:szCs w:val="20"/>
                              </w:rPr>
                            </w:pPr>
                            <w:r w:rsidRPr="00186C40">
                              <w:rPr>
                                <w:rFonts w:asciiTheme="minorHAnsi" w:hAnsiTheme="minorHAnsi" w:cstheme="minorHAnsi"/>
                                <w:bCs/>
                                <w:i/>
                                <w:spacing w:val="-4"/>
                                <w:w w:val="105"/>
                                <w:sz w:val="20"/>
                                <w:szCs w:val="20"/>
                              </w:rPr>
                              <w:t>In case of deviation in any of the above-mentioned policies, the same should be discussed with Corporate Finance Team.</w:t>
                            </w:r>
                          </w:p>
                          <w:p w14:paraId="355E0939" w14:textId="77777777" w:rsidR="006B7D9E" w:rsidRDefault="006B7D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12807" id="_x0000_t202" coordsize="21600,21600" o:spt="202" path="m,l,21600r21600,l21600,xe">
                <v:stroke joinstyle="miter"/>
                <v:path gradientshapeok="t" o:connecttype="rect"/>
              </v:shapetype>
              <v:shape id="Text Box 2" o:spid="_x0000_s1030" type="#_x0000_t202" style="position:absolute;left:0;text-align:left;margin-left:0;margin-top:21.95pt;width:450.75pt;height:31.5pt;z-index:2516945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" fillcolor="#f4b083 [1941]" strokecolor="black [3213]">
                <v:textbox>
                  <w:txbxContent>
                    <w:p w14:paraId="60764C68" w14:textId="00841CCF" w:rsidR="006B7D9E" w:rsidRPr="00186C40" w:rsidRDefault="006B7D9E" w:rsidP="00D60D60">
                      <w:pPr>
                        <w:ind w:right="15"/>
                        <w:jc w:val="both"/>
                        <w:rPr>
                          <w:rFonts w:asciiTheme="minorHAnsi" w:hAnsiTheme="minorHAnsi" w:cstheme="minorHAnsi"/>
                          <w:bCs/>
                          <w:i/>
                          <w:spacing w:val="-4"/>
                          <w:w w:val="105"/>
                          <w:sz w:val="20"/>
                          <w:szCs w:val="20"/>
                        </w:rPr>
                      </w:pPr>
                      <w:r w:rsidRPr="00186C40">
                        <w:rPr>
                          <w:rFonts w:asciiTheme="minorHAnsi" w:hAnsiTheme="minorHAnsi" w:cstheme="minorHAnsi"/>
                          <w:bCs/>
                          <w:i/>
                          <w:spacing w:val="-4"/>
                          <w:w w:val="105"/>
                          <w:sz w:val="20"/>
                          <w:szCs w:val="20"/>
                        </w:rPr>
                        <w:t>In case of deviation in any of the above-mentioned policies, the same should be discussed with Corporate Finance Team.</w:t>
                      </w:r>
                    </w:p>
                    <w:p w14:paraId="355E0939" w14:textId="77777777" w:rsidR="006B7D9E" w:rsidRDefault="006B7D9E"/>
                  </w:txbxContent>
                </v:textbox>
                <w10:wrap type="square" anchorx="margin"/>
              </v:shape>
            </w:pict>
          </mc:Fallback>
        </mc:AlternateContent>
      </w:r>
      <w:r w:rsidR="00A43859" w:rsidRPr="00404BA4">
        <w:rPr>
          <w:rFonts w:asciiTheme="minorHAnsi" w:hAnsiTheme="minorHAnsi" w:cstheme="minorHAnsi"/>
          <w:bCs/>
          <w:spacing w:val="-4"/>
          <w:w w:val="105"/>
          <w:sz w:val="20"/>
          <w:szCs w:val="20"/>
        </w:rPr>
        <w:t xml:space="preserve">Scrap is valued at </w:t>
      </w:r>
      <w:r w:rsidR="00A43859" w:rsidRPr="00404BA4">
        <w:rPr>
          <w:rFonts w:asciiTheme="minorHAnsi" w:hAnsiTheme="minorHAnsi" w:cstheme="minorHAnsi"/>
          <w:b/>
          <w:bCs/>
          <w:spacing w:val="-4"/>
          <w:w w:val="105"/>
          <w:sz w:val="20"/>
          <w:szCs w:val="20"/>
        </w:rPr>
        <w:t xml:space="preserve">net </w:t>
      </w:r>
      <w:r w:rsidR="00B11944" w:rsidRPr="00404BA4">
        <w:rPr>
          <w:rFonts w:asciiTheme="minorHAnsi" w:hAnsiTheme="minorHAnsi" w:cstheme="minorHAnsi"/>
          <w:b/>
          <w:bCs/>
          <w:spacing w:val="-4"/>
          <w:w w:val="105"/>
          <w:sz w:val="20"/>
          <w:szCs w:val="20"/>
        </w:rPr>
        <w:t>realizable</w:t>
      </w:r>
      <w:r w:rsidR="00E651EB" w:rsidRPr="00404BA4">
        <w:rPr>
          <w:rFonts w:asciiTheme="minorHAnsi" w:hAnsiTheme="minorHAnsi" w:cstheme="minorHAnsi"/>
          <w:b/>
          <w:bCs/>
          <w:spacing w:val="-4"/>
          <w:w w:val="105"/>
          <w:sz w:val="20"/>
          <w:szCs w:val="20"/>
        </w:rPr>
        <w:t xml:space="preserve"> value</w:t>
      </w:r>
      <w:r w:rsidR="00984205" w:rsidRPr="00404BA4">
        <w:rPr>
          <w:rFonts w:asciiTheme="minorHAnsi" w:hAnsiTheme="minorHAnsi" w:cstheme="minorHAnsi"/>
          <w:bCs/>
          <w:spacing w:val="-4"/>
          <w:w w:val="105"/>
          <w:sz w:val="20"/>
          <w:szCs w:val="20"/>
        </w:rPr>
        <w:t>.</w:t>
      </w:r>
    </w:p>
    <w:p w14:paraId="228DF093" w14:textId="77777777" w:rsidR="003D51EA" w:rsidRDefault="003D51EA" w:rsidP="00AB6BA2">
      <w:pPr>
        <w:ind w:right="57"/>
        <w:jc w:val="both"/>
        <w:rPr>
          <w:rFonts w:asciiTheme="minorHAnsi" w:hAnsiTheme="minorHAnsi" w:cstheme="minorHAnsi"/>
          <w:bCs/>
          <w:spacing w:val="-4"/>
          <w:w w:val="105"/>
          <w:sz w:val="20"/>
          <w:szCs w:val="20"/>
        </w:rPr>
      </w:pPr>
    </w:p>
    <w:p w14:paraId="5DF14066" w14:textId="598ADAA5" w:rsidR="00EE059A" w:rsidRPr="00404BA4" w:rsidRDefault="00EE059A" w:rsidP="00AB6BA2">
      <w:pPr>
        <w:ind w:right="57"/>
        <w:jc w:val="both"/>
        <w:rPr>
          <w:rFonts w:asciiTheme="minorHAnsi" w:hAnsiTheme="minorHAnsi" w:cstheme="minorHAnsi"/>
          <w:bCs/>
          <w:i/>
          <w:spacing w:val="-4"/>
          <w:w w:val="105"/>
          <w:sz w:val="20"/>
          <w:szCs w:val="20"/>
        </w:rPr>
      </w:pPr>
      <w:r w:rsidRPr="00404BA4">
        <w:rPr>
          <w:rFonts w:asciiTheme="minorHAnsi" w:hAnsiTheme="minorHAnsi" w:cstheme="minorHAnsi"/>
          <w:bCs/>
          <w:spacing w:val="-4"/>
          <w:w w:val="105"/>
          <w:sz w:val="20"/>
          <w:szCs w:val="20"/>
        </w:rPr>
        <w:t xml:space="preserve">Ind </w:t>
      </w:r>
      <w:r w:rsidR="00E26864" w:rsidRPr="00404BA4">
        <w:rPr>
          <w:rFonts w:asciiTheme="minorHAnsi" w:hAnsiTheme="minorHAnsi" w:cstheme="minorHAnsi"/>
          <w:bCs/>
          <w:spacing w:val="-4"/>
          <w:w w:val="105"/>
          <w:sz w:val="20"/>
          <w:szCs w:val="20"/>
        </w:rPr>
        <w:t>AS 23, borrowing costs, identifies</w:t>
      </w:r>
      <w:r w:rsidRPr="00404BA4">
        <w:rPr>
          <w:rFonts w:asciiTheme="minorHAnsi" w:hAnsiTheme="minorHAnsi" w:cstheme="minorHAnsi"/>
          <w:bCs/>
          <w:spacing w:val="-4"/>
          <w:w w:val="105"/>
          <w:sz w:val="20"/>
          <w:szCs w:val="20"/>
        </w:rPr>
        <w:t xml:space="preserve"> some circumstances where borrowing costs are included in cost</w:t>
      </w:r>
      <w:r w:rsidR="00A43859" w:rsidRPr="00404BA4">
        <w:rPr>
          <w:rFonts w:asciiTheme="minorHAnsi" w:hAnsiTheme="minorHAnsi" w:cstheme="minorHAnsi"/>
          <w:bCs/>
          <w:spacing w:val="-4"/>
          <w:w w:val="105"/>
          <w:sz w:val="20"/>
          <w:szCs w:val="20"/>
        </w:rPr>
        <w:t>s</w:t>
      </w:r>
      <w:r w:rsidRPr="00404BA4">
        <w:rPr>
          <w:rFonts w:asciiTheme="minorHAnsi" w:hAnsiTheme="minorHAnsi" w:cstheme="minorHAnsi"/>
          <w:bCs/>
          <w:spacing w:val="-4"/>
          <w:w w:val="105"/>
          <w:sz w:val="20"/>
          <w:szCs w:val="20"/>
        </w:rPr>
        <w:t xml:space="preserve"> of inventories.</w:t>
      </w:r>
      <w:r w:rsidR="00E26864" w:rsidRPr="00404BA4">
        <w:rPr>
          <w:rFonts w:asciiTheme="minorHAnsi" w:hAnsiTheme="minorHAnsi" w:cstheme="minorHAnsi"/>
          <w:bCs/>
          <w:spacing w:val="-4"/>
          <w:w w:val="105"/>
          <w:sz w:val="20"/>
          <w:szCs w:val="20"/>
        </w:rPr>
        <w:t xml:space="preserve"> Refer Accounting Manual </w:t>
      </w:r>
      <w:r w:rsidR="00E26864" w:rsidRPr="00404BA4">
        <w:rPr>
          <w:rFonts w:asciiTheme="minorHAnsi" w:hAnsiTheme="minorHAnsi" w:cstheme="minorHAnsi"/>
          <w:bCs/>
          <w:i/>
          <w:spacing w:val="-4"/>
          <w:w w:val="105"/>
          <w:sz w:val="20"/>
          <w:szCs w:val="20"/>
        </w:rPr>
        <w:t>“Ind AS 23: Borrowing Costs”.</w:t>
      </w:r>
    </w:p>
    <w:p w14:paraId="0B40697E" w14:textId="77777777" w:rsidR="00827828" w:rsidRPr="00404BA4" w:rsidRDefault="00827828" w:rsidP="00AB6BA2">
      <w:pPr>
        <w:ind w:right="57"/>
        <w:jc w:val="both"/>
        <w:rPr>
          <w:rFonts w:asciiTheme="minorHAnsi" w:hAnsiTheme="minorHAnsi" w:cstheme="minorHAnsi"/>
          <w:bCs/>
          <w:spacing w:val="-4"/>
          <w:w w:val="105"/>
          <w:sz w:val="20"/>
          <w:szCs w:val="20"/>
        </w:rPr>
      </w:pPr>
    </w:p>
    <w:p w14:paraId="411BB17C" w14:textId="3EC5A372" w:rsidR="00FA65E3" w:rsidRDefault="00560A70"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Where an entity purchases goods on deferred settlement terms, the arrangement might effectively contain a </w:t>
      </w:r>
      <w:r w:rsidRPr="00404BA4">
        <w:rPr>
          <w:rFonts w:asciiTheme="minorHAnsi" w:hAnsiTheme="minorHAnsi" w:cstheme="minorHAnsi"/>
          <w:b/>
          <w:bCs/>
          <w:spacing w:val="-4"/>
          <w:w w:val="105"/>
          <w:sz w:val="20"/>
          <w:szCs w:val="20"/>
        </w:rPr>
        <w:t xml:space="preserve">financing </w:t>
      </w:r>
      <w:r w:rsidR="00FA65E3" w:rsidRPr="00404BA4">
        <w:rPr>
          <w:rFonts w:asciiTheme="minorHAnsi" w:hAnsiTheme="minorHAnsi" w:cstheme="minorHAnsi"/>
          <w:b/>
          <w:bCs/>
          <w:spacing w:val="-4"/>
          <w:w w:val="105"/>
          <w:sz w:val="20"/>
          <w:szCs w:val="20"/>
        </w:rPr>
        <w:t>element</w:t>
      </w:r>
      <w:r w:rsidR="00FA65E3" w:rsidRPr="00404BA4">
        <w:rPr>
          <w:rFonts w:asciiTheme="minorHAnsi" w:hAnsiTheme="minorHAnsi" w:cstheme="minorHAnsi"/>
          <w:bCs/>
          <w:spacing w:val="-4"/>
          <w:w w:val="105"/>
          <w:sz w:val="20"/>
          <w:szCs w:val="20"/>
        </w:rPr>
        <w:t>.</w:t>
      </w:r>
      <w:r w:rsidRPr="00404BA4">
        <w:rPr>
          <w:rFonts w:asciiTheme="minorHAnsi" w:hAnsiTheme="minorHAnsi" w:cstheme="minorHAnsi"/>
          <w:bCs/>
          <w:spacing w:val="-4"/>
          <w:w w:val="105"/>
          <w:sz w:val="20"/>
          <w:szCs w:val="20"/>
        </w:rPr>
        <w:t xml:space="preserve"> </w:t>
      </w:r>
    </w:p>
    <w:p w14:paraId="3F1C249B" w14:textId="77777777" w:rsidR="003D51EA" w:rsidRPr="00404BA4" w:rsidRDefault="003D51EA" w:rsidP="00AB6BA2">
      <w:pPr>
        <w:ind w:right="57"/>
        <w:jc w:val="both"/>
        <w:rPr>
          <w:rFonts w:asciiTheme="minorHAnsi" w:hAnsiTheme="minorHAnsi" w:cstheme="minorHAnsi"/>
          <w:bCs/>
          <w:spacing w:val="-4"/>
          <w:w w:val="105"/>
          <w:sz w:val="20"/>
          <w:szCs w:val="20"/>
        </w:rPr>
      </w:pPr>
    </w:p>
    <w:p w14:paraId="5E74AA0D" w14:textId="77777777" w:rsidR="00EE059A" w:rsidRPr="00404BA4" w:rsidRDefault="00560A70"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The financing element (that is, the difference between the purchase price of goods under normal trade terms and the actual pric</w:t>
      </w:r>
      <w:r w:rsidR="00A14A40" w:rsidRPr="00404BA4">
        <w:rPr>
          <w:rFonts w:asciiTheme="minorHAnsi" w:hAnsiTheme="minorHAnsi" w:cstheme="minorHAnsi"/>
          <w:bCs/>
          <w:spacing w:val="-4"/>
          <w:w w:val="105"/>
          <w:sz w:val="20"/>
          <w:szCs w:val="20"/>
        </w:rPr>
        <w:t xml:space="preserve">e paid) should be accounted for </w:t>
      </w:r>
      <w:r w:rsidRPr="00404BA4">
        <w:rPr>
          <w:rFonts w:asciiTheme="minorHAnsi" w:hAnsiTheme="minorHAnsi" w:cstheme="minorHAnsi"/>
          <w:bCs/>
          <w:spacing w:val="-4"/>
          <w:w w:val="105"/>
          <w:sz w:val="20"/>
          <w:szCs w:val="20"/>
        </w:rPr>
        <w:t>as interest expense over the period of the financing</w:t>
      </w:r>
      <w:r w:rsidR="00FA65E3" w:rsidRPr="00404BA4">
        <w:rPr>
          <w:rFonts w:asciiTheme="minorHAnsi" w:hAnsiTheme="minorHAnsi" w:cstheme="minorHAnsi"/>
          <w:bCs/>
          <w:spacing w:val="-4"/>
          <w:w w:val="105"/>
          <w:sz w:val="20"/>
          <w:szCs w:val="20"/>
        </w:rPr>
        <w:t>.</w:t>
      </w:r>
    </w:p>
    <w:p w14:paraId="3CACA3EB" w14:textId="77777777" w:rsidR="00A14A40" w:rsidRPr="00404BA4" w:rsidRDefault="00A14A40" w:rsidP="00AB6BA2">
      <w:pPr>
        <w:ind w:right="57"/>
        <w:jc w:val="both"/>
        <w:rPr>
          <w:rFonts w:asciiTheme="minorHAnsi" w:hAnsiTheme="minorHAnsi" w:cstheme="minorHAnsi"/>
          <w:b/>
          <w:bCs/>
          <w:i/>
          <w:spacing w:val="-4"/>
          <w:w w:val="105"/>
          <w:sz w:val="20"/>
          <w:szCs w:val="20"/>
        </w:rPr>
      </w:pPr>
    </w:p>
    <w:p w14:paraId="24A88084" w14:textId="77777777" w:rsidR="00911337" w:rsidRDefault="00911337" w:rsidP="00AB6BA2">
      <w:pPr>
        <w:ind w:right="57"/>
        <w:jc w:val="both"/>
        <w:rPr>
          <w:rFonts w:asciiTheme="minorHAnsi" w:hAnsiTheme="minorHAnsi" w:cstheme="minorHAnsi"/>
          <w:b/>
          <w:bCs/>
          <w:i/>
          <w:spacing w:val="-4"/>
          <w:w w:val="105"/>
          <w:sz w:val="20"/>
          <w:szCs w:val="20"/>
          <w:u w:val="single"/>
        </w:rPr>
      </w:pPr>
    </w:p>
    <w:p w14:paraId="63403076" w14:textId="77777777" w:rsidR="00911337" w:rsidRDefault="00911337" w:rsidP="00AB6BA2">
      <w:pPr>
        <w:ind w:right="57"/>
        <w:jc w:val="both"/>
        <w:rPr>
          <w:rFonts w:asciiTheme="minorHAnsi" w:hAnsiTheme="minorHAnsi" w:cstheme="minorHAnsi"/>
          <w:b/>
          <w:bCs/>
          <w:i/>
          <w:spacing w:val="-4"/>
          <w:w w:val="105"/>
          <w:sz w:val="20"/>
          <w:szCs w:val="20"/>
          <w:u w:val="single"/>
        </w:rPr>
      </w:pPr>
    </w:p>
    <w:p w14:paraId="46193720" w14:textId="3A7CB689" w:rsidR="00EE059A" w:rsidRPr="00FD4908" w:rsidRDefault="00EE059A" w:rsidP="00592BC6">
      <w:pPr>
        <w:pStyle w:val="Heading3"/>
        <w:rPr>
          <w:rFonts w:asciiTheme="minorHAnsi" w:hAnsiTheme="minorHAnsi" w:cstheme="minorHAnsi"/>
          <w:b/>
          <w:bCs/>
          <w:i/>
          <w:iCs/>
          <w:color w:val="auto"/>
          <w:w w:val="105"/>
          <w:sz w:val="20"/>
          <w:szCs w:val="20"/>
          <w:u w:val="single"/>
        </w:rPr>
      </w:pPr>
      <w:bookmarkStart w:id="6" w:name="_Toc132388227"/>
      <w:r w:rsidRPr="00FD4908">
        <w:rPr>
          <w:rFonts w:asciiTheme="minorHAnsi" w:hAnsiTheme="minorHAnsi" w:cstheme="minorHAnsi"/>
          <w:b/>
          <w:bCs/>
          <w:i/>
          <w:iCs/>
          <w:color w:val="auto"/>
          <w:w w:val="105"/>
          <w:sz w:val="20"/>
          <w:szCs w:val="20"/>
          <w:u w:val="single"/>
        </w:rPr>
        <w:lastRenderedPageBreak/>
        <w:t>Cost Formulae</w:t>
      </w:r>
      <w:bookmarkEnd w:id="6"/>
    </w:p>
    <w:p w14:paraId="19DBCC76" w14:textId="6C4C3BEF" w:rsidR="003D51EA" w:rsidRPr="00404BA4" w:rsidRDefault="003D51EA" w:rsidP="00AB6BA2">
      <w:pPr>
        <w:ind w:right="57"/>
        <w:jc w:val="both"/>
        <w:rPr>
          <w:rFonts w:asciiTheme="minorHAnsi" w:hAnsiTheme="minorHAnsi" w:cstheme="minorHAnsi"/>
          <w:b/>
          <w:bCs/>
          <w:i/>
          <w:spacing w:val="-4"/>
          <w:w w:val="105"/>
          <w:sz w:val="20"/>
          <w:szCs w:val="20"/>
        </w:rPr>
      </w:pPr>
    </w:p>
    <w:p w14:paraId="1B504124" w14:textId="5274996F" w:rsidR="00AB6BA2" w:rsidRDefault="004E60B8"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Cost of inventory shall be assigned by using the </w:t>
      </w:r>
      <w:r w:rsidRPr="00404BA4">
        <w:rPr>
          <w:rFonts w:asciiTheme="minorHAnsi" w:hAnsiTheme="minorHAnsi" w:cstheme="minorHAnsi"/>
          <w:b/>
          <w:bCs/>
          <w:spacing w:val="-4"/>
          <w:w w:val="105"/>
          <w:sz w:val="20"/>
          <w:szCs w:val="20"/>
        </w:rPr>
        <w:t>first-in, first-out (FIFO)</w:t>
      </w:r>
      <w:r w:rsidRPr="00404BA4">
        <w:rPr>
          <w:rFonts w:asciiTheme="minorHAnsi" w:hAnsiTheme="minorHAnsi" w:cstheme="minorHAnsi"/>
          <w:bCs/>
          <w:spacing w:val="-4"/>
          <w:w w:val="105"/>
          <w:sz w:val="20"/>
          <w:szCs w:val="20"/>
        </w:rPr>
        <w:t xml:space="preserve"> </w:t>
      </w:r>
      <w:r w:rsidRPr="00404BA4">
        <w:rPr>
          <w:rFonts w:asciiTheme="minorHAnsi" w:hAnsiTheme="minorHAnsi" w:cstheme="minorHAnsi"/>
          <w:b/>
          <w:bCs/>
          <w:spacing w:val="-4"/>
          <w:w w:val="105"/>
          <w:sz w:val="20"/>
          <w:szCs w:val="20"/>
        </w:rPr>
        <w:t>or</w:t>
      </w:r>
      <w:r w:rsidRPr="00404BA4">
        <w:rPr>
          <w:rFonts w:asciiTheme="minorHAnsi" w:hAnsiTheme="minorHAnsi" w:cstheme="minorHAnsi"/>
          <w:bCs/>
          <w:spacing w:val="-4"/>
          <w:w w:val="105"/>
          <w:sz w:val="20"/>
          <w:szCs w:val="20"/>
        </w:rPr>
        <w:t xml:space="preserve"> </w:t>
      </w:r>
      <w:r w:rsidRPr="00404BA4">
        <w:rPr>
          <w:rFonts w:asciiTheme="minorHAnsi" w:hAnsiTheme="minorHAnsi" w:cstheme="minorHAnsi"/>
          <w:b/>
          <w:bCs/>
          <w:spacing w:val="-4"/>
          <w:w w:val="105"/>
          <w:sz w:val="20"/>
          <w:szCs w:val="20"/>
        </w:rPr>
        <w:t>weighted average cost formula</w:t>
      </w:r>
      <w:r w:rsidRPr="00404BA4">
        <w:rPr>
          <w:rFonts w:asciiTheme="minorHAnsi" w:hAnsiTheme="minorHAnsi" w:cstheme="minorHAnsi"/>
          <w:bCs/>
          <w:spacing w:val="-4"/>
          <w:w w:val="105"/>
          <w:sz w:val="20"/>
          <w:szCs w:val="20"/>
        </w:rPr>
        <w:t xml:space="preserve">. An entity shall </w:t>
      </w:r>
      <w:r w:rsidRPr="00404BA4">
        <w:rPr>
          <w:rFonts w:asciiTheme="minorHAnsi" w:hAnsiTheme="minorHAnsi" w:cstheme="minorHAnsi"/>
          <w:b/>
          <w:bCs/>
          <w:spacing w:val="-4"/>
          <w:w w:val="105"/>
          <w:sz w:val="20"/>
          <w:szCs w:val="20"/>
        </w:rPr>
        <w:t>use the same cost formula for all inventories having a similar nature</w:t>
      </w:r>
      <w:r w:rsidRPr="00404BA4">
        <w:rPr>
          <w:rFonts w:asciiTheme="minorHAnsi" w:hAnsiTheme="minorHAnsi" w:cstheme="minorHAnsi"/>
          <w:bCs/>
          <w:spacing w:val="-4"/>
          <w:w w:val="105"/>
          <w:sz w:val="20"/>
          <w:szCs w:val="20"/>
        </w:rPr>
        <w:t xml:space="preserve"> and use to the entity. For inventories with a different nature or use, different cost formulas may be justified.</w:t>
      </w:r>
    </w:p>
    <w:p w14:paraId="11CC99F4" w14:textId="593D7F74" w:rsidR="003D51EA" w:rsidRDefault="003D51EA" w:rsidP="00AB6BA2">
      <w:pPr>
        <w:ind w:right="57"/>
        <w:jc w:val="both"/>
        <w:rPr>
          <w:rFonts w:asciiTheme="minorHAnsi" w:hAnsiTheme="minorHAnsi" w:cstheme="minorHAnsi"/>
          <w:bCs/>
          <w:spacing w:val="-4"/>
          <w:w w:val="105"/>
          <w:sz w:val="20"/>
          <w:szCs w:val="20"/>
        </w:rPr>
      </w:pPr>
    </w:p>
    <w:p w14:paraId="589981B0" w14:textId="274F6713" w:rsidR="009F6DC2" w:rsidRDefault="009831DF" w:rsidP="00AB6BA2">
      <w:pPr>
        <w:ind w:right="57"/>
        <w:jc w:val="both"/>
        <w:rPr>
          <w:rFonts w:asciiTheme="minorHAnsi" w:hAnsiTheme="minorHAnsi" w:cstheme="minorHAnsi"/>
          <w:bCs/>
          <w:spacing w:val="-4"/>
          <w:w w:val="105"/>
          <w:sz w:val="20"/>
          <w:szCs w:val="20"/>
        </w:rPr>
      </w:pPr>
      <w:r>
        <w:rPr>
          <w:rFonts w:asciiTheme="minorHAnsi" w:hAnsiTheme="minorHAnsi" w:cstheme="minorHAnsi"/>
          <w:bCs/>
          <w:noProof/>
          <w:spacing w:val="-4"/>
          <w:sz w:val="20"/>
          <w:szCs w:val="20"/>
        </w:rPr>
        <mc:AlternateContent>
          <mc:Choice Requires="wps">
            <w:drawing>
              <wp:anchor distT="0" distB="0" distL="114300" distR="114300" simplePos="0" relativeHeight="251930112" behindDoc="0" locked="0" layoutInCell="1" allowOverlap="1" wp14:anchorId="230EFFD8" wp14:editId="56F5F05D">
                <wp:simplePos x="0" y="0"/>
                <wp:positionH relativeFrom="margin">
                  <wp:align>right</wp:align>
                </wp:positionH>
                <wp:positionV relativeFrom="paragraph">
                  <wp:posOffset>39370</wp:posOffset>
                </wp:positionV>
                <wp:extent cx="5705475" cy="7400925"/>
                <wp:effectExtent l="0" t="0" r="28575" b="28575"/>
                <wp:wrapNone/>
                <wp:docPr id="217" name="Text Box 217"/>
                <wp:cNvGraphicFramePr/>
                <a:graphic xmlns:a="http://schemas.openxmlformats.org/drawingml/2006/main">
                  <a:graphicData uri="http://schemas.microsoft.com/office/word/2010/wordprocessingShape">
                    <wps:wsp>
                      <wps:cNvSpPr txBox="1"/>
                      <wps:spPr>
                        <a:xfrm>
                          <a:off x="0" y="0"/>
                          <a:ext cx="5705475" cy="7400925"/>
                        </a:xfrm>
                        <a:prstGeom prst="rect">
                          <a:avLst/>
                        </a:prstGeom>
                        <a:solidFill>
                          <a:schemeClr val="accent2">
                            <a:lumMod val="60000"/>
                            <a:lumOff val="40000"/>
                          </a:schemeClr>
                        </a:solidFill>
                        <a:ln w="6350">
                          <a:solidFill>
                            <a:prstClr val="black"/>
                          </a:solidFill>
                        </a:ln>
                      </wps:spPr>
                      <wps:txbx>
                        <w:txbxContent>
                          <w:p w14:paraId="62EF6DCF" w14:textId="2597197C"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 xml:space="preserve">As per the </w:t>
                            </w:r>
                            <w:r w:rsidR="00B24694">
                              <w:rPr>
                                <w:rFonts w:asciiTheme="minorHAnsi" w:hAnsiTheme="minorHAnsi" w:cstheme="minorHAnsi"/>
                                <w:bCs/>
                                <w:i/>
                                <w:spacing w:val="-4"/>
                                <w:w w:val="105"/>
                                <w:sz w:val="20"/>
                                <w:szCs w:val="20"/>
                              </w:rPr>
                              <w:t>ABC</w:t>
                            </w:r>
                            <w:r w:rsidRPr="00EF4FC2">
                              <w:rPr>
                                <w:rFonts w:asciiTheme="minorHAnsi" w:hAnsiTheme="minorHAnsi" w:cstheme="minorHAnsi"/>
                                <w:bCs/>
                                <w:i/>
                                <w:spacing w:val="-4"/>
                                <w:w w:val="105"/>
                                <w:sz w:val="20"/>
                                <w:szCs w:val="20"/>
                              </w:rPr>
                              <w:t xml:space="preserve"> Group policy, inventories are measured using the weighted average cost method.</w:t>
                            </w:r>
                          </w:p>
                          <w:p w14:paraId="1654872D" w14:textId="77777777" w:rsidR="006B7D9E" w:rsidRPr="00EF4FC2" w:rsidRDefault="006B7D9E" w:rsidP="00911337">
                            <w:pPr>
                              <w:ind w:right="15"/>
                              <w:jc w:val="both"/>
                              <w:rPr>
                                <w:rFonts w:asciiTheme="minorHAnsi" w:hAnsiTheme="minorHAnsi" w:cstheme="minorHAnsi"/>
                                <w:bCs/>
                                <w:i/>
                                <w:spacing w:val="-4"/>
                                <w:w w:val="105"/>
                                <w:sz w:val="20"/>
                                <w:szCs w:val="20"/>
                              </w:rPr>
                            </w:pPr>
                          </w:p>
                          <w:p w14:paraId="43D28F2E" w14:textId="5E9B2E3B" w:rsidR="006B7D9E" w:rsidRDefault="006B7D9E" w:rsidP="00911337">
                            <w:pPr>
                              <w:pStyle w:val="ListParagraph"/>
                              <w:numPr>
                                <w:ilvl w:val="0"/>
                                <w:numId w:val="324"/>
                              </w:numPr>
                              <w:ind w:left="284" w:right="15" w:hanging="284"/>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 xml:space="preserve">The calculations for valuation of Finished goods and </w:t>
                            </w:r>
                            <w:proofErr w:type="spellStart"/>
                            <w:r w:rsidRPr="00EF4FC2">
                              <w:rPr>
                                <w:rFonts w:asciiTheme="minorHAnsi" w:hAnsiTheme="minorHAnsi" w:cstheme="minorHAnsi"/>
                                <w:bCs/>
                                <w:i/>
                                <w:spacing w:val="-4"/>
                                <w:w w:val="105"/>
                                <w:sz w:val="20"/>
                                <w:szCs w:val="20"/>
                              </w:rPr>
                              <w:t>semi finished</w:t>
                            </w:r>
                            <w:proofErr w:type="spellEnd"/>
                            <w:r w:rsidRPr="00EF4FC2">
                              <w:rPr>
                                <w:rFonts w:asciiTheme="minorHAnsi" w:hAnsiTheme="minorHAnsi" w:cstheme="minorHAnsi"/>
                                <w:bCs/>
                                <w:i/>
                                <w:spacing w:val="-4"/>
                                <w:w w:val="105"/>
                                <w:sz w:val="20"/>
                                <w:szCs w:val="20"/>
                              </w:rPr>
                              <w:t xml:space="preserve"> goods are done manually as mentioned below:</w:t>
                            </w:r>
                          </w:p>
                          <w:p w14:paraId="02497A3C" w14:textId="58BB6882" w:rsidR="006B7D9E" w:rsidRDefault="006B7D9E" w:rsidP="00911337">
                            <w:pPr>
                              <w:ind w:right="15"/>
                              <w:jc w:val="both"/>
                              <w:rPr>
                                <w:rFonts w:asciiTheme="minorHAnsi" w:hAnsiTheme="minorHAnsi" w:cstheme="minorHAnsi"/>
                                <w:bCs/>
                                <w:i/>
                                <w:spacing w:val="-4"/>
                                <w:w w:val="105"/>
                                <w:sz w:val="20"/>
                                <w:szCs w:val="20"/>
                              </w:rPr>
                            </w:pPr>
                          </w:p>
                          <w:tbl>
                            <w:tblPr>
                              <w:tblStyle w:val="TableGrid"/>
                              <w:tblW w:w="0" w:type="auto"/>
                              <w:tblInd w:w="265" w:type="dxa"/>
                              <w:tblLook w:val="04A0" w:firstRow="1" w:lastRow="0" w:firstColumn="1" w:lastColumn="0" w:noHBand="0" w:noVBand="1"/>
                            </w:tblPr>
                            <w:tblGrid>
                              <w:gridCol w:w="591"/>
                              <w:gridCol w:w="1298"/>
                              <w:gridCol w:w="6538"/>
                            </w:tblGrid>
                            <w:tr w:rsidR="006B7D9E" w:rsidRPr="00EF4FC2" w14:paraId="7D4C017B" w14:textId="77777777" w:rsidTr="00911337">
                              <w:tc>
                                <w:tcPr>
                                  <w:tcW w:w="591" w:type="dxa"/>
                                </w:tcPr>
                                <w:p w14:paraId="7EC92E0E" w14:textId="77777777" w:rsidR="006B7D9E" w:rsidRPr="00EF4FC2" w:rsidRDefault="006B7D9E" w:rsidP="00911337">
                                  <w:pPr>
                                    <w:ind w:right="15"/>
                                    <w:jc w:val="both"/>
                                    <w:rPr>
                                      <w:rFonts w:asciiTheme="minorHAnsi" w:hAnsiTheme="minorHAnsi" w:cstheme="minorHAnsi"/>
                                      <w:b/>
                                      <w:i/>
                                      <w:spacing w:val="-4"/>
                                      <w:w w:val="105"/>
                                      <w:sz w:val="20"/>
                                      <w:szCs w:val="20"/>
                                    </w:rPr>
                                  </w:pPr>
                                  <w:r w:rsidRPr="00EF4FC2">
                                    <w:rPr>
                                      <w:rFonts w:asciiTheme="minorHAnsi" w:hAnsiTheme="minorHAnsi" w:cstheme="minorHAnsi"/>
                                      <w:b/>
                                      <w:i/>
                                      <w:spacing w:val="-4"/>
                                      <w:w w:val="105"/>
                                      <w:sz w:val="20"/>
                                      <w:szCs w:val="20"/>
                                    </w:rPr>
                                    <w:t>S.no</w:t>
                                  </w:r>
                                </w:p>
                              </w:tc>
                              <w:tc>
                                <w:tcPr>
                                  <w:tcW w:w="1299" w:type="dxa"/>
                                </w:tcPr>
                                <w:p w14:paraId="06F8BF2F" w14:textId="77777777" w:rsidR="006B7D9E" w:rsidRPr="00EF4FC2" w:rsidRDefault="006B7D9E" w:rsidP="00911337">
                                  <w:pPr>
                                    <w:ind w:right="15"/>
                                    <w:jc w:val="both"/>
                                    <w:rPr>
                                      <w:rFonts w:asciiTheme="minorHAnsi" w:hAnsiTheme="minorHAnsi" w:cstheme="minorHAnsi"/>
                                      <w:b/>
                                      <w:i/>
                                      <w:spacing w:val="-4"/>
                                      <w:w w:val="105"/>
                                      <w:sz w:val="20"/>
                                      <w:szCs w:val="20"/>
                                    </w:rPr>
                                  </w:pPr>
                                  <w:r w:rsidRPr="00EF4FC2">
                                    <w:rPr>
                                      <w:rFonts w:asciiTheme="minorHAnsi" w:hAnsiTheme="minorHAnsi" w:cstheme="minorHAnsi"/>
                                      <w:b/>
                                      <w:i/>
                                      <w:spacing w:val="-4"/>
                                      <w:w w:val="105"/>
                                      <w:sz w:val="20"/>
                                      <w:szCs w:val="20"/>
                                    </w:rPr>
                                    <w:t>Particulars</w:t>
                                  </w:r>
                                </w:p>
                              </w:tc>
                              <w:tc>
                                <w:tcPr>
                                  <w:tcW w:w="6657" w:type="dxa"/>
                                </w:tcPr>
                                <w:p w14:paraId="0FCB175D" w14:textId="77777777" w:rsidR="006B7D9E" w:rsidRPr="00EF4FC2" w:rsidRDefault="006B7D9E" w:rsidP="00911337">
                                  <w:pPr>
                                    <w:ind w:right="15"/>
                                    <w:jc w:val="both"/>
                                    <w:rPr>
                                      <w:rFonts w:asciiTheme="minorHAnsi" w:hAnsiTheme="minorHAnsi" w:cstheme="minorHAnsi"/>
                                      <w:b/>
                                      <w:i/>
                                      <w:spacing w:val="-4"/>
                                      <w:w w:val="105"/>
                                      <w:sz w:val="20"/>
                                      <w:szCs w:val="20"/>
                                    </w:rPr>
                                  </w:pPr>
                                  <w:r w:rsidRPr="00EF4FC2">
                                    <w:rPr>
                                      <w:rFonts w:asciiTheme="minorHAnsi" w:hAnsiTheme="minorHAnsi" w:cstheme="minorHAnsi"/>
                                      <w:b/>
                                      <w:i/>
                                      <w:spacing w:val="-4"/>
                                      <w:w w:val="105"/>
                                      <w:sz w:val="20"/>
                                      <w:szCs w:val="20"/>
                                    </w:rPr>
                                    <w:t>Basis of allocation</w:t>
                                  </w:r>
                                </w:p>
                              </w:tc>
                            </w:tr>
                            <w:tr w:rsidR="006B7D9E" w:rsidRPr="00EF4FC2" w14:paraId="2C731A37" w14:textId="77777777" w:rsidTr="00911337">
                              <w:tc>
                                <w:tcPr>
                                  <w:tcW w:w="591" w:type="dxa"/>
                                </w:tcPr>
                                <w:p w14:paraId="67E1BC73"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1</w:t>
                                  </w:r>
                                </w:p>
                              </w:tc>
                              <w:tc>
                                <w:tcPr>
                                  <w:tcW w:w="1299" w:type="dxa"/>
                                </w:tcPr>
                                <w:p w14:paraId="5A076FDA"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Material</w:t>
                                  </w:r>
                                </w:p>
                              </w:tc>
                              <w:tc>
                                <w:tcPr>
                                  <w:tcW w:w="6657" w:type="dxa"/>
                                </w:tcPr>
                                <w:p w14:paraId="6A5AE37F"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 xml:space="preserve">Material includes Raw Material, Packing Material, </w:t>
                                  </w:r>
                                  <w:proofErr w:type="gramStart"/>
                                  <w:r w:rsidRPr="00EF4FC2">
                                    <w:rPr>
                                      <w:rFonts w:asciiTheme="minorHAnsi" w:hAnsiTheme="minorHAnsi" w:cstheme="minorHAnsi"/>
                                      <w:bCs/>
                                      <w:i/>
                                      <w:spacing w:val="-4"/>
                                      <w:w w:val="105"/>
                                      <w:sz w:val="20"/>
                                      <w:szCs w:val="20"/>
                                    </w:rPr>
                                    <w:t>consumables</w:t>
                                  </w:r>
                                  <w:proofErr w:type="gramEnd"/>
                                  <w:r w:rsidRPr="00EF4FC2">
                                    <w:rPr>
                                      <w:rFonts w:asciiTheme="minorHAnsi" w:hAnsiTheme="minorHAnsi" w:cstheme="minorHAnsi"/>
                                      <w:bCs/>
                                      <w:i/>
                                      <w:spacing w:val="-4"/>
                                      <w:w w:val="105"/>
                                      <w:sz w:val="20"/>
                                      <w:szCs w:val="20"/>
                                    </w:rPr>
                                    <w:t xml:space="preserve"> and others that are directly attributable to that product.</w:t>
                                  </w:r>
                                </w:p>
                                <w:p w14:paraId="3BD66F28"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Valuation of these is done on basis of BOM and Production Quantity.</w:t>
                                  </w:r>
                                </w:p>
                              </w:tc>
                            </w:tr>
                            <w:tr w:rsidR="006B7D9E" w:rsidRPr="00EF4FC2" w14:paraId="6DED0687" w14:textId="77777777" w:rsidTr="00911337">
                              <w:tc>
                                <w:tcPr>
                                  <w:tcW w:w="591" w:type="dxa"/>
                                </w:tcPr>
                                <w:p w14:paraId="56C16ACC"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2</w:t>
                                  </w:r>
                                </w:p>
                              </w:tc>
                              <w:tc>
                                <w:tcPr>
                                  <w:tcW w:w="1299" w:type="dxa"/>
                                </w:tcPr>
                                <w:p w14:paraId="552B0480" w14:textId="77777777" w:rsidR="006B7D9E" w:rsidRPr="00EF4FC2" w:rsidRDefault="006B7D9E" w:rsidP="00911337">
                                  <w:pPr>
                                    <w:ind w:right="15"/>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Power and Fuel Cost</w:t>
                                  </w:r>
                                </w:p>
                              </w:tc>
                              <w:tc>
                                <w:tcPr>
                                  <w:tcW w:w="6657" w:type="dxa"/>
                                </w:tcPr>
                                <w:p w14:paraId="6E588E05"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This includes cost of Electricity and Steam Cost.</w:t>
                                  </w:r>
                                </w:p>
                                <w:p w14:paraId="564D48C1"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These are allocated on basis of units consumed during the production hours based on normal capacity of production.</w:t>
                                  </w:r>
                                </w:p>
                              </w:tc>
                            </w:tr>
                            <w:tr w:rsidR="006B7D9E" w:rsidRPr="00EF4FC2" w14:paraId="25A083B7" w14:textId="77777777" w:rsidTr="00911337">
                              <w:tc>
                                <w:tcPr>
                                  <w:tcW w:w="591" w:type="dxa"/>
                                </w:tcPr>
                                <w:p w14:paraId="392050E5"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3</w:t>
                                  </w:r>
                                </w:p>
                              </w:tc>
                              <w:tc>
                                <w:tcPr>
                                  <w:tcW w:w="1299" w:type="dxa"/>
                                </w:tcPr>
                                <w:p w14:paraId="27CC31BE" w14:textId="77777777" w:rsidR="006B7D9E" w:rsidRPr="00EF4FC2" w:rsidRDefault="006B7D9E" w:rsidP="00911337">
                                  <w:pPr>
                                    <w:ind w:right="15"/>
                                    <w:jc w:val="both"/>
                                    <w:rPr>
                                      <w:rFonts w:asciiTheme="minorHAnsi" w:hAnsiTheme="minorHAnsi" w:cstheme="minorHAnsi"/>
                                      <w:bCs/>
                                      <w:i/>
                                      <w:spacing w:val="-4"/>
                                      <w:w w:val="105"/>
                                      <w:sz w:val="20"/>
                                      <w:szCs w:val="20"/>
                                    </w:rPr>
                                  </w:pPr>
                                  <w:proofErr w:type="spellStart"/>
                                  <w:r w:rsidRPr="00EF4FC2">
                                    <w:rPr>
                                      <w:rFonts w:asciiTheme="minorHAnsi" w:hAnsiTheme="minorHAnsi" w:cstheme="minorHAnsi"/>
                                      <w:bCs/>
                                      <w:i/>
                                      <w:spacing w:val="-4"/>
                                      <w:w w:val="105"/>
                                      <w:sz w:val="20"/>
                                      <w:szCs w:val="20"/>
                                    </w:rPr>
                                    <w:t>Labour</w:t>
                                  </w:r>
                                  <w:proofErr w:type="spellEnd"/>
                                </w:p>
                              </w:tc>
                              <w:tc>
                                <w:tcPr>
                                  <w:tcW w:w="6657" w:type="dxa"/>
                                </w:tcPr>
                                <w:p w14:paraId="5F9D039D"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Allocated on basis of man-hours</w:t>
                                  </w:r>
                                </w:p>
                              </w:tc>
                            </w:tr>
                            <w:tr w:rsidR="006B7D9E" w:rsidRPr="00EF4FC2" w14:paraId="6BD638DF" w14:textId="77777777" w:rsidTr="00911337">
                              <w:tc>
                                <w:tcPr>
                                  <w:tcW w:w="591" w:type="dxa"/>
                                </w:tcPr>
                                <w:p w14:paraId="19E9C99E"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4</w:t>
                                  </w:r>
                                </w:p>
                              </w:tc>
                              <w:tc>
                                <w:tcPr>
                                  <w:tcW w:w="1299" w:type="dxa"/>
                                </w:tcPr>
                                <w:p w14:paraId="38E86679"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Depreciation</w:t>
                                  </w:r>
                                </w:p>
                              </w:tc>
                              <w:tc>
                                <w:tcPr>
                                  <w:tcW w:w="6657" w:type="dxa"/>
                                </w:tcPr>
                                <w:p w14:paraId="46B01303"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Depreciation for the whole year is calculated for those assets that are directly attributable to that product. This is divided by Normal capacity of production to get per unit depreciation expense. The rate so calculated is multiplied by the actual production to get allocated cost of depreciation.</w:t>
                                  </w:r>
                                </w:p>
                              </w:tc>
                            </w:tr>
                          </w:tbl>
                          <w:p w14:paraId="28A5253C" w14:textId="1ACA3DA6" w:rsidR="006B7D9E" w:rsidRDefault="006B7D9E" w:rsidP="00911337">
                            <w:pPr>
                              <w:ind w:right="15"/>
                              <w:jc w:val="both"/>
                              <w:rPr>
                                <w:rFonts w:asciiTheme="minorHAnsi" w:hAnsiTheme="minorHAnsi" w:cstheme="minorHAnsi"/>
                                <w:bCs/>
                                <w:i/>
                                <w:spacing w:val="-4"/>
                                <w:w w:val="105"/>
                                <w:sz w:val="20"/>
                                <w:szCs w:val="20"/>
                              </w:rPr>
                            </w:pPr>
                          </w:p>
                          <w:p w14:paraId="15D63B20" w14:textId="19D7E252" w:rsidR="006B7D9E" w:rsidRDefault="006B7D9E" w:rsidP="00911337">
                            <w:pPr>
                              <w:pStyle w:val="ListParagraph"/>
                              <w:numPr>
                                <w:ilvl w:val="0"/>
                                <w:numId w:val="324"/>
                              </w:numPr>
                              <w:ind w:left="284" w:right="15" w:hanging="284"/>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 xml:space="preserve">For valuation of </w:t>
                            </w:r>
                            <w:r w:rsidRPr="00EF4FC2">
                              <w:rPr>
                                <w:rFonts w:asciiTheme="minorHAnsi" w:hAnsiTheme="minorHAnsi" w:cstheme="minorHAnsi"/>
                                <w:b/>
                                <w:i/>
                                <w:spacing w:val="-4"/>
                                <w:w w:val="105"/>
                                <w:sz w:val="20"/>
                                <w:szCs w:val="20"/>
                              </w:rPr>
                              <w:t>stock on port</w:t>
                            </w:r>
                            <w:r w:rsidRPr="00EF4FC2">
                              <w:rPr>
                                <w:rFonts w:asciiTheme="minorHAnsi" w:hAnsiTheme="minorHAnsi" w:cstheme="minorHAnsi"/>
                                <w:bCs/>
                                <w:i/>
                                <w:spacing w:val="-4"/>
                                <w:w w:val="105"/>
                                <w:sz w:val="20"/>
                                <w:szCs w:val="20"/>
                              </w:rPr>
                              <w:t xml:space="preserve">, consignee wise details with respect to the quantity and the product against which stock is lying on port on the reporting date is taken from Export department. This includes stock that is sold on CIF and FOB incoterms basis and not the stock which is sold on ex-factory incoterm basis. On receiving the details, following entries </w:t>
                            </w:r>
                            <w:r>
                              <w:rPr>
                                <w:rFonts w:asciiTheme="minorHAnsi" w:hAnsiTheme="minorHAnsi" w:cstheme="minorHAnsi"/>
                                <w:bCs/>
                                <w:i/>
                                <w:spacing w:val="-4"/>
                                <w:w w:val="105"/>
                                <w:sz w:val="20"/>
                                <w:szCs w:val="20"/>
                              </w:rPr>
                              <w:t>are</w:t>
                            </w:r>
                            <w:r w:rsidRPr="00EF4FC2">
                              <w:rPr>
                                <w:rFonts w:asciiTheme="minorHAnsi" w:hAnsiTheme="minorHAnsi" w:cstheme="minorHAnsi"/>
                                <w:bCs/>
                                <w:i/>
                                <w:spacing w:val="-4"/>
                                <w:w w:val="105"/>
                                <w:sz w:val="20"/>
                                <w:szCs w:val="20"/>
                              </w:rPr>
                              <w:t xml:space="preserve"> passed against all those consignees.</w:t>
                            </w:r>
                          </w:p>
                          <w:p w14:paraId="0A121DA3" w14:textId="77777777" w:rsidR="006B7D9E" w:rsidRPr="00EF4FC2" w:rsidRDefault="006B7D9E" w:rsidP="00911337">
                            <w:pPr>
                              <w:pStyle w:val="ListParagraph"/>
                              <w:ind w:left="284" w:right="15"/>
                              <w:jc w:val="both"/>
                              <w:rPr>
                                <w:rFonts w:asciiTheme="minorHAnsi" w:hAnsiTheme="minorHAnsi" w:cstheme="minorHAnsi"/>
                                <w:bCs/>
                                <w:i/>
                                <w:spacing w:val="-4"/>
                                <w:w w:val="105"/>
                                <w:sz w:val="20"/>
                                <w:szCs w:val="20"/>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2435"/>
                              <w:gridCol w:w="540"/>
                            </w:tblGrid>
                            <w:tr w:rsidR="006B7D9E" w14:paraId="7FE52004" w14:textId="77777777" w:rsidTr="00911337">
                              <w:tc>
                                <w:tcPr>
                                  <w:tcW w:w="431" w:type="dxa"/>
                                </w:tcPr>
                                <w:p w14:paraId="29767869" w14:textId="77777777" w:rsidR="006B7D9E" w:rsidRDefault="006B7D9E" w:rsidP="00911337">
                                  <w:pPr>
                                    <w:ind w:right="15"/>
                                    <w:jc w:val="both"/>
                                    <w:rPr>
                                      <w:rFonts w:asciiTheme="minorHAnsi" w:hAnsiTheme="minorHAnsi" w:cstheme="minorHAnsi"/>
                                      <w:bCs/>
                                      <w:i/>
                                      <w:spacing w:val="-4"/>
                                      <w:w w:val="105"/>
                                      <w:sz w:val="20"/>
                                      <w:szCs w:val="20"/>
                                    </w:rPr>
                                  </w:pPr>
                                  <w:proofErr w:type="spellStart"/>
                                  <w:r>
                                    <w:rPr>
                                      <w:rFonts w:asciiTheme="minorHAnsi" w:hAnsiTheme="minorHAnsi" w:cstheme="minorHAnsi"/>
                                      <w:bCs/>
                                      <w:i/>
                                      <w:spacing w:val="-4"/>
                                      <w:w w:val="105"/>
                                      <w:sz w:val="20"/>
                                      <w:szCs w:val="20"/>
                                    </w:rPr>
                                    <w:t>i</w:t>
                                  </w:r>
                                  <w:proofErr w:type="spellEnd"/>
                                </w:p>
                              </w:tc>
                              <w:tc>
                                <w:tcPr>
                                  <w:tcW w:w="2435" w:type="dxa"/>
                                </w:tcPr>
                                <w:p w14:paraId="40F6193B"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Sales A/c</w:t>
                                  </w:r>
                                </w:p>
                              </w:tc>
                              <w:tc>
                                <w:tcPr>
                                  <w:tcW w:w="540" w:type="dxa"/>
                                </w:tcPr>
                                <w:p w14:paraId="3C32B20B"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Dr</w:t>
                                  </w:r>
                                </w:p>
                              </w:tc>
                            </w:tr>
                            <w:tr w:rsidR="006B7D9E" w14:paraId="3167CCA6" w14:textId="77777777" w:rsidTr="00911337">
                              <w:tc>
                                <w:tcPr>
                                  <w:tcW w:w="431" w:type="dxa"/>
                                </w:tcPr>
                                <w:p w14:paraId="4BA8EB95" w14:textId="77777777" w:rsidR="006B7D9E" w:rsidRDefault="006B7D9E" w:rsidP="00911337">
                                  <w:pPr>
                                    <w:ind w:right="15"/>
                                    <w:jc w:val="both"/>
                                    <w:rPr>
                                      <w:rFonts w:asciiTheme="minorHAnsi" w:hAnsiTheme="minorHAnsi" w:cstheme="minorHAnsi"/>
                                      <w:bCs/>
                                      <w:i/>
                                      <w:spacing w:val="-4"/>
                                      <w:w w:val="105"/>
                                      <w:sz w:val="20"/>
                                      <w:szCs w:val="20"/>
                                    </w:rPr>
                                  </w:pPr>
                                </w:p>
                              </w:tc>
                              <w:tc>
                                <w:tcPr>
                                  <w:tcW w:w="2435" w:type="dxa"/>
                                </w:tcPr>
                                <w:p w14:paraId="2A628148"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Customer A/c</w:t>
                                  </w:r>
                                </w:p>
                              </w:tc>
                              <w:tc>
                                <w:tcPr>
                                  <w:tcW w:w="540" w:type="dxa"/>
                                </w:tcPr>
                                <w:p w14:paraId="20066BF1"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Cr</w:t>
                                  </w:r>
                                </w:p>
                              </w:tc>
                            </w:tr>
                            <w:tr w:rsidR="006B7D9E" w14:paraId="28A7F315" w14:textId="77777777" w:rsidTr="00911337">
                              <w:tc>
                                <w:tcPr>
                                  <w:tcW w:w="431" w:type="dxa"/>
                                </w:tcPr>
                                <w:p w14:paraId="3C7CFFB0" w14:textId="77777777" w:rsidR="006B7D9E" w:rsidRDefault="006B7D9E" w:rsidP="00911337">
                                  <w:pPr>
                                    <w:ind w:right="15"/>
                                    <w:jc w:val="both"/>
                                    <w:rPr>
                                      <w:rFonts w:asciiTheme="minorHAnsi" w:hAnsiTheme="minorHAnsi" w:cstheme="minorHAnsi"/>
                                      <w:bCs/>
                                      <w:i/>
                                      <w:spacing w:val="-4"/>
                                      <w:w w:val="105"/>
                                      <w:sz w:val="20"/>
                                      <w:szCs w:val="20"/>
                                    </w:rPr>
                                  </w:pPr>
                                </w:p>
                              </w:tc>
                              <w:tc>
                                <w:tcPr>
                                  <w:tcW w:w="2435" w:type="dxa"/>
                                </w:tcPr>
                                <w:p w14:paraId="2269CD0B" w14:textId="77777777" w:rsidR="006B7D9E" w:rsidRDefault="006B7D9E" w:rsidP="00911337">
                                  <w:pPr>
                                    <w:ind w:right="15"/>
                                    <w:jc w:val="both"/>
                                    <w:rPr>
                                      <w:rFonts w:asciiTheme="minorHAnsi" w:hAnsiTheme="minorHAnsi" w:cstheme="minorHAnsi"/>
                                      <w:bCs/>
                                      <w:i/>
                                      <w:spacing w:val="-4"/>
                                      <w:w w:val="105"/>
                                      <w:sz w:val="20"/>
                                      <w:szCs w:val="20"/>
                                    </w:rPr>
                                  </w:pPr>
                                </w:p>
                              </w:tc>
                              <w:tc>
                                <w:tcPr>
                                  <w:tcW w:w="540" w:type="dxa"/>
                                </w:tcPr>
                                <w:p w14:paraId="4FEBEB1F" w14:textId="77777777" w:rsidR="006B7D9E" w:rsidRDefault="006B7D9E" w:rsidP="00911337">
                                  <w:pPr>
                                    <w:ind w:right="15"/>
                                    <w:jc w:val="both"/>
                                    <w:rPr>
                                      <w:rFonts w:asciiTheme="minorHAnsi" w:hAnsiTheme="minorHAnsi" w:cstheme="minorHAnsi"/>
                                      <w:bCs/>
                                      <w:i/>
                                      <w:spacing w:val="-4"/>
                                      <w:w w:val="105"/>
                                      <w:sz w:val="20"/>
                                      <w:szCs w:val="20"/>
                                    </w:rPr>
                                  </w:pPr>
                                </w:p>
                              </w:tc>
                            </w:tr>
                            <w:tr w:rsidR="006B7D9E" w14:paraId="08A9DC20" w14:textId="77777777" w:rsidTr="009113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31" w:type="dxa"/>
                                  <w:tcBorders>
                                    <w:top w:val="nil"/>
                                    <w:left w:val="nil"/>
                                    <w:bottom w:val="nil"/>
                                    <w:right w:val="nil"/>
                                  </w:tcBorders>
                                </w:tcPr>
                                <w:p w14:paraId="5B5FA4EE"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ii</w:t>
                                  </w:r>
                                </w:p>
                              </w:tc>
                              <w:tc>
                                <w:tcPr>
                                  <w:tcW w:w="2435" w:type="dxa"/>
                                  <w:tcBorders>
                                    <w:top w:val="nil"/>
                                    <w:left w:val="nil"/>
                                    <w:bottom w:val="nil"/>
                                    <w:right w:val="nil"/>
                                  </w:tcBorders>
                                </w:tcPr>
                                <w:p w14:paraId="7F473811"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 xml:space="preserve">Inventory </w:t>
                                  </w:r>
                                  <w:r w:rsidRPr="00EF4FC2">
                                    <w:rPr>
                                      <w:rFonts w:asciiTheme="minorHAnsi" w:hAnsiTheme="minorHAnsi" w:cstheme="minorHAnsi"/>
                                      <w:bCs/>
                                      <w:i/>
                                      <w:spacing w:val="-4"/>
                                      <w:w w:val="105"/>
                                      <w:sz w:val="20"/>
                                      <w:szCs w:val="20"/>
                                    </w:rPr>
                                    <w:t>A/c</w:t>
                                  </w:r>
                                </w:p>
                              </w:tc>
                              <w:tc>
                                <w:tcPr>
                                  <w:tcW w:w="540" w:type="dxa"/>
                                  <w:tcBorders>
                                    <w:top w:val="nil"/>
                                    <w:left w:val="nil"/>
                                    <w:bottom w:val="nil"/>
                                    <w:right w:val="nil"/>
                                  </w:tcBorders>
                                </w:tcPr>
                                <w:p w14:paraId="6A3EDCCF"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Dr</w:t>
                                  </w:r>
                                </w:p>
                              </w:tc>
                            </w:tr>
                            <w:tr w:rsidR="006B7D9E" w14:paraId="4126C7DD" w14:textId="77777777" w:rsidTr="009113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31" w:type="dxa"/>
                                  <w:tcBorders>
                                    <w:top w:val="nil"/>
                                    <w:left w:val="nil"/>
                                    <w:bottom w:val="nil"/>
                                    <w:right w:val="nil"/>
                                  </w:tcBorders>
                                </w:tcPr>
                                <w:p w14:paraId="776E72D1" w14:textId="77777777" w:rsidR="006B7D9E" w:rsidRDefault="006B7D9E" w:rsidP="00911337">
                                  <w:pPr>
                                    <w:ind w:right="15"/>
                                    <w:jc w:val="both"/>
                                    <w:rPr>
                                      <w:rFonts w:asciiTheme="minorHAnsi" w:hAnsiTheme="minorHAnsi" w:cstheme="minorHAnsi"/>
                                      <w:bCs/>
                                      <w:i/>
                                      <w:spacing w:val="-4"/>
                                      <w:w w:val="105"/>
                                      <w:sz w:val="20"/>
                                      <w:szCs w:val="20"/>
                                    </w:rPr>
                                  </w:pPr>
                                </w:p>
                              </w:tc>
                              <w:tc>
                                <w:tcPr>
                                  <w:tcW w:w="2435" w:type="dxa"/>
                                  <w:tcBorders>
                                    <w:top w:val="nil"/>
                                    <w:left w:val="nil"/>
                                    <w:bottom w:val="nil"/>
                                    <w:right w:val="nil"/>
                                  </w:tcBorders>
                                </w:tcPr>
                                <w:p w14:paraId="6337A8CB" w14:textId="49E5BBD4" w:rsidR="006B7D9E" w:rsidRDefault="006B7D9E" w:rsidP="00911337">
                                  <w:pPr>
                                    <w:ind w:right="15"/>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 xml:space="preserve">Cost of Sales </w:t>
                                  </w:r>
                                  <w:r w:rsidRPr="00EF4FC2">
                                    <w:rPr>
                                      <w:rFonts w:asciiTheme="minorHAnsi" w:hAnsiTheme="minorHAnsi" w:cstheme="minorHAnsi"/>
                                      <w:bCs/>
                                      <w:i/>
                                      <w:spacing w:val="-4"/>
                                      <w:w w:val="105"/>
                                      <w:sz w:val="20"/>
                                      <w:szCs w:val="20"/>
                                    </w:rPr>
                                    <w:t>A/c</w:t>
                                  </w:r>
                                </w:p>
                              </w:tc>
                              <w:tc>
                                <w:tcPr>
                                  <w:tcW w:w="540" w:type="dxa"/>
                                  <w:tcBorders>
                                    <w:top w:val="nil"/>
                                    <w:left w:val="nil"/>
                                    <w:bottom w:val="nil"/>
                                    <w:right w:val="nil"/>
                                  </w:tcBorders>
                                </w:tcPr>
                                <w:p w14:paraId="69537119"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Cr</w:t>
                                  </w:r>
                                </w:p>
                              </w:tc>
                            </w:tr>
                          </w:tbl>
                          <w:p w14:paraId="38705117" w14:textId="77777777" w:rsidR="006B7D9E" w:rsidRPr="00EF4FC2" w:rsidRDefault="006B7D9E" w:rsidP="00911337">
                            <w:pPr>
                              <w:pStyle w:val="ListParagraph"/>
                              <w:numPr>
                                <w:ilvl w:val="0"/>
                                <w:numId w:val="324"/>
                              </w:numPr>
                              <w:ind w:left="284" w:right="15" w:hanging="284"/>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 xml:space="preserve">For valuation of </w:t>
                            </w:r>
                            <w:r w:rsidRPr="00EF4FC2">
                              <w:rPr>
                                <w:rFonts w:asciiTheme="minorHAnsi" w:hAnsiTheme="minorHAnsi" w:cstheme="minorHAnsi"/>
                                <w:b/>
                                <w:i/>
                                <w:spacing w:val="-4"/>
                                <w:w w:val="105"/>
                                <w:sz w:val="20"/>
                                <w:szCs w:val="20"/>
                              </w:rPr>
                              <w:t>stock in transit</w:t>
                            </w:r>
                            <w:r w:rsidRPr="00EF4FC2">
                              <w:rPr>
                                <w:rFonts w:asciiTheme="minorHAnsi" w:hAnsiTheme="minorHAnsi" w:cstheme="minorHAnsi"/>
                                <w:bCs/>
                                <w:i/>
                                <w:spacing w:val="-4"/>
                                <w:w w:val="105"/>
                                <w:sz w:val="20"/>
                                <w:szCs w:val="20"/>
                              </w:rPr>
                              <w:t xml:space="preserve">, consignee wise details with respect to the quantity and the product against which stock is in transit on the reporting date is taken from SCM department. This includes tock that is sold on CIF incoterms basis and not the stock which is sold on ex-factory incoterm basis. On receiving the details, </w:t>
                            </w:r>
                            <w:r>
                              <w:rPr>
                                <w:rFonts w:asciiTheme="minorHAnsi" w:hAnsiTheme="minorHAnsi" w:cstheme="minorHAnsi"/>
                                <w:bCs/>
                                <w:i/>
                                <w:spacing w:val="-4"/>
                                <w:w w:val="105"/>
                                <w:sz w:val="20"/>
                                <w:szCs w:val="20"/>
                              </w:rPr>
                              <w:t xml:space="preserve">the same set of journal </w:t>
                            </w:r>
                            <w:r w:rsidRPr="00EF4FC2">
                              <w:rPr>
                                <w:rFonts w:asciiTheme="minorHAnsi" w:hAnsiTheme="minorHAnsi" w:cstheme="minorHAnsi"/>
                                <w:bCs/>
                                <w:i/>
                                <w:spacing w:val="-4"/>
                                <w:w w:val="105"/>
                                <w:sz w:val="20"/>
                                <w:szCs w:val="20"/>
                              </w:rPr>
                              <w:t xml:space="preserve">entries </w:t>
                            </w:r>
                            <w:r>
                              <w:rPr>
                                <w:rFonts w:asciiTheme="minorHAnsi" w:hAnsiTheme="minorHAnsi" w:cstheme="minorHAnsi"/>
                                <w:bCs/>
                                <w:i/>
                                <w:spacing w:val="-4"/>
                                <w:w w:val="105"/>
                                <w:sz w:val="20"/>
                                <w:szCs w:val="20"/>
                              </w:rPr>
                              <w:t xml:space="preserve">as mentioned above are </w:t>
                            </w:r>
                            <w:r w:rsidRPr="00EF4FC2">
                              <w:rPr>
                                <w:rFonts w:asciiTheme="minorHAnsi" w:hAnsiTheme="minorHAnsi" w:cstheme="minorHAnsi"/>
                                <w:bCs/>
                                <w:i/>
                                <w:spacing w:val="-4"/>
                                <w:w w:val="105"/>
                                <w:sz w:val="20"/>
                                <w:szCs w:val="20"/>
                              </w:rPr>
                              <w:t>passed against all those consignees.</w:t>
                            </w:r>
                          </w:p>
                          <w:p w14:paraId="47E39F6B" w14:textId="77777777" w:rsidR="006B7D9E" w:rsidRDefault="006B7D9E" w:rsidP="00911337">
                            <w:pPr>
                              <w:ind w:left="284" w:right="15" w:hanging="284"/>
                              <w:jc w:val="both"/>
                              <w:rPr>
                                <w:rFonts w:asciiTheme="minorHAnsi" w:hAnsiTheme="minorHAnsi" w:cstheme="minorHAnsi"/>
                                <w:bCs/>
                                <w:i/>
                                <w:spacing w:val="-4"/>
                                <w:w w:val="105"/>
                                <w:sz w:val="20"/>
                                <w:szCs w:val="20"/>
                              </w:rPr>
                            </w:pPr>
                          </w:p>
                          <w:p w14:paraId="0267B154" w14:textId="77036691" w:rsidR="006B7D9E" w:rsidRDefault="006B7D9E" w:rsidP="00911337">
                            <w:pPr>
                              <w:pStyle w:val="ListParagraph"/>
                              <w:numPr>
                                <w:ilvl w:val="0"/>
                                <w:numId w:val="324"/>
                              </w:numPr>
                              <w:ind w:left="284" w:right="15" w:hanging="284"/>
                              <w:jc w:val="both"/>
                              <w:rPr>
                                <w:rFonts w:asciiTheme="minorHAnsi" w:hAnsiTheme="minorHAnsi" w:cstheme="minorHAnsi"/>
                                <w:b/>
                                <w:i/>
                                <w:spacing w:val="-4"/>
                                <w:w w:val="105"/>
                                <w:sz w:val="20"/>
                                <w:szCs w:val="20"/>
                              </w:rPr>
                            </w:pPr>
                            <w:r w:rsidRPr="00EF4FC2">
                              <w:rPr>
                                <w:rFonts w:asciiTheme="minorHAnsi" w:hAnsiTheme="minorHAnsi" w:cstheme="minorHAnsi"/>
                                <w:b/>
                                <w:i/>
                                <w:spacing w:val="-4"/>
                                <w:w w:val="105"/>
                                <w:sz w:val="20"/>
                                <w:szCs w:val="20"/>
                              </w:rPr>
                              <w:t>Calculation of Stock Reserve</w:t>
                            </w:r>
                          </w:p>
                          <w:p w14:paraId="5882BC10" w14:textId="77777777" w:rsidR="006B7D9E" w:rsidRPr="00EF4FC2" w:rsidRDefault="006B7D9E" w:rsidP="00911337">
                            <w:pPr>
                              <w:pStyle w:val="ListParagraph"/>
                              <w:ind w:left="284" w:right="15"/>
                              <w:jc w:val="both"/>
                              <w:rPr>
                                <w:rFonts w:asciiTheme="minorHAnsi" w:hAnsiTheme="minorHAnsi" w:cstheme="minorHAnsi"/>
                                <w:b/>
                                <w:i/>
                                <w:spacing w:val="-4"/>
                                <w:w w:val="105"/>
                                <w:sz w:val="20"/>
                                <w:szCs w:val="20"/>
                              </w:rPr>
                            </w:pPr>
                          </w:p>
                          <w:p w14:paraId="5F0A94BE" w14:textId="77777777" w:rsidR="006B7D9E" w:rsidRDefault="006B7D9E" w:rsidP="00911337">
                            <w:pPr>
                              <w:pStyle w:val="ListParagraph"/>
                              <w:ind w:left="284"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Details are called on from various subsidiaries with respect to the stock lying with them sold by the parent company to them as on the date of valuation. The subsidiaries consider the stock for the purpose of stock reserve on FIFO basis.</w:t>
                            </w:r>
                          </w:p>
                          <w:p w14:paraId="33F923D4" w14:textId="77777777" w:rsidR="006B7D9E" w:rsidRPr="00EF4FC2" w:rsidRDefault="006B7D9E" w:rsidP="00911337">
                            <w:pPr>
                              <w:pStyle w:val="ListParagraph"/>
                              <w:ind w:left="284" w:right="15"/>
                              <w:jc w:val="both"/>
                              <w:rPr>
                                <w:rFonts w:asciiTheme="minorHAnsi" w:hAnsiTheme="minorHAnsi" w:cstheme="minorHAnsi"/>
                                <w:bCs/>
                                <w:i/>
                                <w:spacing w:val="-4"/>
                                <w:w w:val="105"/>
                                <w:sz w:val="20"/>
                                <w:szCs w:val="20"/>
                              </w:rPr>
                            </w:pPr>
                          </w:p>
                          <w:p w14:paraId="77E04E95" w14:textId="7B3F2BD5" w:rsidR="006B7D9E" w:rsidRDefault="006B7D9E" w:rsidP="00911337">
                            <w:pPr>
                              <w:pStyle w:val="ListParagraph"/>
                              <w:ind w:left="284"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Once details are received, calculation is done manually considering the cost of goods sold and then the following entry is passed</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720"/>
                            </w:tblGrid>
                            <w:tr w:rsidR="006B7D9E" w14:paraId="33F404EB" w14:textId="77777777" w:rsidTr="00A3285D">
                              <w:tc>
                                <w:tcPr>
                                  <w:tcW w:w="2435" w:type="dxa"/>
                                </w:tcPr>
                                <w:p w14:paraId="3ED21C18" w14:textId="5F77F08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 xml:space="preserve">Cost of Sales </w:t>
                                  </w:r>
                                  <w:r w:rsidRPr="00EF4FC2">
                                    <w:rPr>
                                      <w:rFonts w:asciiTheme="minorHAnsi" w:hAnsiTheme="minorHAnsi" w:cstheme="minorHAnsi"/>
                                      <w:bCs/>
                                      <w:i/>
                                      <w:spacing w:val="-4"/>
                                      <w:w w:val="105"/>
                                      <w:sz w:val="20"/>
                                      <w:szCs w:val="20"/>
                                    </w:rPr>
                                    <w:t>A/c</w:t>
                                  </w:r>
                                </w:p>
                              </w:tc>
                              <w:tc>
                                <w:tcPr>
                                  <w:tcW w:w="720" w:type="dxa"/>
                                </w:tcPr>
                                <w:p w14:paraId="1D8C8C6D"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Dr</w:t>
                                  </w:r>
                                </w:p>
                              </w:tc>
                            </w:tr>
                            <w:tr w:rsidR="006B7D9E" w14:paraId="1141B326" w14:textId="77777777" w:rsidTr="00A3285D">
                              <w:tc>
                                <w:tcPr>
                                  <w:tcW w:w="2435" w:type="dxa"/>
                                </w:tcPr>
                                <w:p w14:paraId="336D849D" w14:textId="77777777" w:rsidR="006B7D9E" w:rsidRDefault="006B7D9E" w:rsidP="00911337">
                                  <w:pPr>
                                    <w:ind w:right="15"/>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Inventory</w:t>
                                  </w:r>
                                  <w:r w:rsidRPr="00EF4FC2">
                                    <w:rPr>
                                      <w:rFonts w:asciiTheme="minorHAnsi" w:hAnsiTheme="minorHAnsi" w:cstheme="minorHAnsi"/>
                                      <w:bCs/>
                                      <w:i/>
                                      <w:spacing w:val="-4"/>
                                      <w:w w:val="105"/>
                                      <w:sz w:val="20"/>
                                      <w:szCs w:val="20"/>
                                    </w:rPr>
                                    <w:t xml:space="preserve"> A/c</w:t>
                                  </w:r>
                                </w:p>
                              </w:tc>
                              <w:tc>
                                <w:tcPr>
                                  <w:tcW w:w="720" w:type="dxa"/>
                                </w:tcPr>
                                <w:p w14:paraId="0B853B54"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Cr</w:t>
                                  </w:r>
                                </w:p>
                              </w:tc>
                            </w:tr>
                          </w:tbl>
                          <w:p w14:paraId="512592ED" w14:textId="77777777" w:rsidR="006B7D9E" w:rsidRDefault="006B7D9E">
                            <w:pPr>
                              <w:rPr>
                                <w:rFonts w:asciiTheme="minorHAnsi" w:hAnsiTheme="minorHAnsi" w:cstheme="minorHAnsi"/>
                                <w:bCs/>
                                <w:i/>
                                <w:spacing w:val="-4"/>
                                <w:w w:val="105"/>
                                <w:sz w:val="20"/>
                                <w:szCs w:val="20"/>
                              </w:rPr>
                            </w:pPr>
                          </w:p>
                          <w:p w14:paraId="2AA25C5B" w14:textId="6729FEEC" w:rsidR="006B7D9E" w:rsidRDefault="006B7D9E">
                            <w:r w:rsidRPr="00186C40">
                              <w:rPr>
                                <w:rFonts w:asciiTheme="minorHAnsi" w:hAnsiTheme="minorHAnsi" w:cstheme="minorHAnsi"/>
                                <w:bCs/>
                                <w:i/>
                                <w:spacing w:val="-4"/>
                                <w:w w:val="105"/>
                                <w:sz w:val="20"/>
                                <w:szCs w:val="20"/>
                              </w:rPr>
                              <w:t>In case of deviation in any of the above-mentioned policy, the same should be discussed with Corporate Finance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EFFD8" id="Text Box 217" o:spid="_x0000_s1031" type="#_x0000_t202" style="position:absolute;left:0;text-align:left;margin-left:398.05pt;margin-top:3.1pt;width:449.25pt;height:582.75pt;z-index:251930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" fillcolor="#f4b083 [1941]" strokeweight=".5pt">
                <v:textbox>
                  <w:txbxContent>
                    <w:p w14:paraId="62EF6DCF" w14:textId="2597197C"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 xml:space="preserve">As per the </w:t>
                      </w:r>
                      <w:r w:rsidR="00B24694">
                        <w:rPr>
                          <w:rFonts w:asciiTheme="minorHAnsi" w:hAnsiTheme="minorHAnsi" w:cstheme="minorHAnsi"/>
                          <w:bCs/>
                          <w:i/>
                          <w:spacing w:val="-4"/>
                          <w:w w:val="105"/>
                          <w:sz w:val="20"/>
                          <w:szCs w:val="20"/>
                        </w:rPr>
                        <w:t>ABC</w:t>
                      </w:r>
                      <w:r w:rsidRPr="00EF4FC2">
                        <w:rPr>
                          <w:rFonts w:asciiTheme="minorHAnsi" w:hAnsiTheme="minorHAnsi" w:cstheme="minorHAnsi"/>
                          <w:bCs/>
                          <w:i/>
                          <w:spacing w:val="-4"/>
                          <w:w w:val="105"/>
                          <w:sz w:val="20"/>
                          <w:szCs w:val="20"/>
                        </w:rPr>
                        <w:t xml:space="preserve"> Group policy, inventories are measured using the weighted average cost method.</w:t>
                      </w:r>
                    </w:p>
                    <w:p w14:paraId="1654872D" w14:textId="77777777" w:rsidR="006B7D9E" w:rsidRPr="00EF4FC2" w:rsidRDefault="006B7D9E" w:rsidP="00911337">
                      <w:pPr>
                        <w:ind w:right="15"/>
                        <w:jc w:val="both"/>
                        <w:rPr>
                          <w:rFonts w:asciiTheme="minorHAnsi" w:hAnsiTheme="minorHAnsi" w:cstheme="minorHAnsi"/>
                          <w:bCs/>
                          <w:i/>
                          <w:spacing w:val="-4"/>
                          <w:w w:val="105"/>
                          <w:sz w:val="20"/>
                          <w:szCs w:val="20"/>
                        </w:rPr>
                      </w:pPr>
                    </w:p>
                    <w:p w14:paraId="43D28F2E" w14:textId="5E9B2E3B" w:rsidR="006B7D9E" w:rsidRDefault="006B7D9E" w:rsidP="00911337">
                      <w:pPr>
                        <w:pStyle w:val="ListParagraph"/>
                        <w:numPr>
                          <w:ilvl w:val="0"/>
                          <w:numId w:val="324"/>
                        </w:numPr>
                        <w:ind w:left="284" w:right="15" w:hanging="284"/>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 xml:space="preserve">The calculations for valuation of Finished goods and </w:t>
                      </w:r>
                      <w:proofErr w:type="spellStart"/>
                      <w:r w:rsidRPr="00EF4FC2">
                        <w:rPr>
                          <w:rFonts w:asciiTheme="minorHAnsi" w:hAnsiTheme="minorHAnsi" w:cstheme="minorHAnsi"/>
                          <w:bCs/>
                          <w:i/>
                          <w:spacing w:val="-4"/>
                          <w:w w:val="105"/>
                          <w:sz w:val="20"/>
                          <w:szCs w:val="20"/>
                        </w:rPr>
                        <w:t>semi finished</w:t>
                      </w:r>
                      <w:proofErr w:type="spellEnd"/>
                      <w:r w:rsidRPr="00EF4FC2">
                        <w:rPr>
                          <w:rFonts w:asciiTheme="minorHAnsi" w:hAnsiTheme="minorHAnsi" w:cstheme="minorHAnsi"/>
                          <w:bCs/>
                          <w:i/>
                          <w:spacing w:val="-4"/>
                          <w:w w:val="105"/>
                          <w:sz w:val="20"/>
                          <w:szCs w:val="20"/>
                        </w:rPr>
                        <w:t xml:space="preserve"> goods are done manually as mentioned below:</w:t>
                      </w:r>
                    </w:p>
                    <w:p w14:paraId="02497A3C" w14:textId="58BB6882" w:rsidR="006B7D9E" w:rsidRDefault="006B7D9E" w:rsidP="00911337">
                      <w:pPr>
                        <w:ind w:right="15"/>
                        <w:jc w:val="both"/>
                        <w:rPr>
                          <w:rFonts w:asciiTheme="minorHAnsi" w:hAnsiTheme="minorHAnsi" w:cstheme="minorHAnsi"/>
                          <w:bCs/>
                          <w:i/>
                          <w:spacing w:val="-4"/>
                          <w:w w:val="105"/>
                          <w:sz w:val="20"/>
                          <w:szCs w:val="20"/>
                        </w:rPr>
                      </w:pPr>
                    </w:p>
                    <w:tbl>
                      <w:tblPr>
                        <w:tblStyle w:val="TableGrid"/>
                        <w:tblW w:w="0" w:type="auto"/>
                        <w:tblInd w:w="265" w:type="dxa"/>
                        <w:tblLook w:val="04A0" w:firstRow="1" w:lastRow="0" w:firstColumn="1" w:lastColumn="0" w:noHBand="0" w:noVBand="1"/>
                      </w:tblPr>
                      <w:tblGrid>
                        <w:gridCol w:w="591"/>
                        <w:gridCol w:w="1298"/>
                        <w:gridCol w:w="6538"/>
                      </w:tblGrid>
                      <w:tr w:rsidR="006B7D9E" w:rsidRPr="00EF4FC2" w14:paraId="7D4C017B" w14:textId="77777777" w:rsidTr="00911337">
                        <w:tc>
                          <w:tcPr>
                            <w:tcW w:w="591" w:type="dxa"/>
                          </w:tcPr>
                          <w:p w14:paraId="7EC92E0E" w14:textId="77777777" w:rsidR="006B7D9E" w:rsidRPr="00EF4FC2" w:rsidRDefault="006B7D9E" w:rsidP="00911337">
                            <w:pPr>
                              <w:ind w:right="15"/>
                              <w:jc w:val="both"/>
                              <w:rPr>
                                <w:rFonts w:asciiTheme="minorHAnsi" w:hAnsiTheme="minorHAnsi" w:cstheme="minorHAnsi"/>
                                <w:b/>
                                <w:i/>
                                <w:spacing w:val="-4"/>
                                <w:w w:val="105"/>
                                <w:sz w:val="20"/>
                                <w:szCs w:val="20"/>
                              </w:rPr>
                            </w:pPr>
                            <w:r w:rsidRPr="00EF4FC2">
                              <w:rPr>
                                <w:rFonts w:asciiTheme="minorHAnsi" w:hAnsiTheme="minorHAnsi" w:cstheme="minorHAnsi"/>
                                <w:b/>
                                <w:i/>
                                <w:spacing w:val="-4"/>
                                <w:w w:val="105"/>
                                <w:sz w:val="20"/>
                                <w:szCs w:val="20"/>
                              </w:rPr>
                              <w:t>S.no</w:t>
                            </w:r>
                          </w:p>
                        </w:tc>
                        <w:tc>
                          <w:tcPr>
                            <w:tcW w:w="1299" w:type="dxa"/>
                          </w:tcPr>
                          <w:p w14:paraId="06F8BF2F" w14:textId="77777777" w:rsidR="006B7D9E" w:rsidRPr="00EF4FC2" w:rsidRDefault="006B7D9E" w:rsidP="00911337">
                            <w:pPr>
                              <w:ind w:right="15"/>
                              <w:jc w:val="both"/>
                              <w:rPr>
                                <w:rFonts w:asciiTheme="minorHAnsi" w:hAnsiTheme="minorHAnsi" w:cstheme="minorHAnsi"/>
                                <w:b/>
                                <w:i/>
                                <w:spacing w:val="-4"/>
                                <w:w w:val="105"/>
                                <w:sz w:val="20"/>
                                <w:szCs w:val="20"/>
                              </w:rPr>
                            </w:pPr>
                            <w:r w:rsidRPr="00EF4FC2">
                              <w:rPr>
                                <w:rFonts w:asciiTheme="minorHAnsi" w:hAnsiTheme="minorHAnsi" w:cstheme="minorHAnsi"/>
                                <w:b/>
                                <w:i/>
                                <w:spacing w:val="-4"/>
                                <w:w w:val="105"/>
                                <w:sz w:val="20"/>
                                <w:szCs w:val="20"/>
                              </w:rPr>
                              <w:t>Particulars</w:t>
                            </w:r>
                          </w:p>
                        </w:tc>
                        <w:tc>
                          <w:tcPr>
                            <w:tcW w:w="6657" w:type="dxa"/>
                          </w:tcPr>
                          <w:p w14:paraId="0FCB175D" w14:textId="77777777" w:rsidR="006B7D9E" w:rsidRPr="00EF4FC2" w:rsidRDefault="006B7D9E" w:rsidP="00911337">
                            <w:pPr>
                              <w:ind w:right="15"/>
                              <w:jc w:val="both"/>
                              <w:rPr>
                                <w:rFonts w:asciiTheme="minorHAnsi" w:hAnsiTheme="minorHAnsi" w:cstheme="minorHAnsi"/>
                                <w:b/>
                                <w:i/>
                                <w:spacing w:val="-4"/>
                                <w:w w:val="105"/>
                                <w:sz w:val="20"/>
                                <w:szCs w:val="20"/>
                              </w:rPr>
                            </w:pPr>
                            <w:r w:rsidRPr="00EF4FC2">
                              <w:rPr>
                                <w:rFonts w:asciiTheme="minorHAnsi" w:hAnsiTheme="minorHAnsi" w:cstheme="minorHAnsi"/>
                                <w:b/>
                                <w:i/>
                                <w:spacing w:val="-4"/>
                                <w:w w:val="105"/>
                                <w:sz w:val="20"/>
                                <w:szCs w:val="20"/>
                              </w:rPr>
                              <w:t>Basis of allocation</w:t>
                            </w:r>
                          </w:p>
                        </w:tc>
                      </w:tr>
                      <w:tr w:rsidR="006B7D9E" w:rsidRPr="00EF4FC2" w14:paraId="2C731A37" w14:textId="77777777" w:rsidTr="00911337">
                        <w:tc>
                          <w:tcPr>
                            <w:tcW w:w="591" w:type="dxa"/>
                          </w:tcPr>
                          <w:p w14:paraId="67E1BC73"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1</w:t>
                            </w:r>
                          </w:p>
                        </w:tc>
                        <w:tc>
                          <w:tcPr>
                            <w:tcW w:w="1299" w:type="dxa"/>
                          </w:tcPr>
                          <w:p w14:paraId="5A076FDA"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Material</w:t>
                            </w:r>
                          </w:p>
                        </w:tc>
                        <w:tc>
                          <w:tcPr>
                            <w:tcW w:w="6657" w:type="dxa"/>
                          </w:tcPr>
                          <w:p w14:paraId="6A5AE37F"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 xml:space="preserve">Material includes Raw Material, Packing Material, </w:t>
                            </w:r>
                            <w:proofErr w:type="gramStart"/>
                            <w:r w:rsidRPr="00EF4FC2">
                              <w:rPr>
                                <w:rFonts w:asciiTheme="minorHAnsi" w:hAnsiTheme="minorHAnsi" w:cstheme="minorHAnsi"/>
                                <w:bCs/>
                                <w:i/>
                                <w:spacing w:val="-4"/>
                                <w:w w:val="105"/>
                                <w:sz w:val="20"/>
                                <w:szCs w:val="20"/>
                              </w:rPr>
                              <w:t>consumables</w:t>
                            </w:r>
                            <w:proofErr w:type="gramEnd"/>
                            <w:r w:rsidRPr="00EF4FC2">
                              <w:rPr>
                                <w:rFonts w:asciiTheme="minorHAnsi" w:hAnsiTheme="minorHAnsi" w:cstheme="minorHAnsi"/>
                                <w:bCs/>
                                <w:i/>
                                <w:spacing w:val="-4"/>
                                <w:w w:val="105"/>
                                <w:sz w:val="20"/>
                                <w:szCs w:val="20"/>
                              </w:rPr>
                              <w:t xml:space="preserve"> and others that are directly attributable to that product.</w:t>
                            </w:r>
                          </w:p>
                          <w:p w14:paraId="3BD66F28"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Valuation of these is done on basis of BOM and Production Quantity.</w:t>
                            </w:r>
                          </w:p>
                        </w:tc>
                      </w:tr>
                      <w:tr w:rsidR="006B7D9E" w:rsidRPr="00EF4FC2" w14:paraId="6DED0687" w14:textId="77777777" w:rsidTr="00911337">
                        <w:tc>
                          <w:tcPr>
                            <w:tcW w:w="591" w:type="dxa"/>
                          </w:tcPr>
                          <w:p w14:paraId="56C16ACC"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2</w:t>
                            </w:r>
                          </w:p>
                        </w:tc>
                        <w:tc>
                          <w:tcPr>
                            <w:tcW w:w="1299" w:type="dxa"/>
                          </w:tcPr>
                          <w:p w14:paraId="552B0480" w14:textId="77777777" w:rsidR="006B7D9E" w:rsidRPr="00EF4FC2" w:rsidRDefault="006B7D9E" w:rsidP="00911337">
                            <w:pPr>
                              <w:ind w:right="15"/>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Power and Fuel Cost</w:t>
                            </w:r>
                          </w:p>
                        </w:tc>
                        <w:tc>
                          <w:tcPr>
                            <w:tcW w:w="6657" w:type="dxa"/>
                          </w:tcPr>
                          <w:p w14:paraId="6E588E05"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This includes cost of Electricity and Steam Cost.</w:t>
                            </w:r>
                          </w:p>
                          <w:p w14:paraId="564D48C1"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These are allocated on basis of units consumed during the production hours based on normal capacity of production.</w:t>
                            </w:r>
                          </w:p>
                        </w:tc>
                      </w:tr>
                      <w:tr w:rsidR="006B7D9E" w:rsidRPr="00EF4FC2" w14:paraId="25A083B7" w14:textId="77777777" w:rsidTr="00911337">
                        <w:tc>
                          <w:tcPr>
                            <w:tcW w:w="591" w:type="dxa"/>
                          </w:tcPr>
                          <w:p w14:paraId="392050E5"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3</w:t>
                            </w:r>
                          </w:p>
                        </w:tc>
                        <w:tc>
                          <w:tcPr>
                            <w:tcW w:w="1299" w:type="dxa"/>
                          </w:tcPr>
                          <w:p w14:paraId="27CC31BE" w14:textId="77777777" w:rsidR="006B7D9E" w:rsidRPr="00EF4FC2" w:rsidRDefault="006B7D9E" w:rsidP="00911337">
                            <w:pPr>
                              <w:ind w:right="15"/>
                              <w:jc w:val="both"/>
                              <w:rPr>
                                <w:rFonts w:asciiTheme="minorHAnsi" w:hAnsiTheme="minorHAnsi" w:cstheme="minorHAnsi"/>
                                <w:bCs/>
                                <w:i/>
                                <w:spacing w:val="-4"/>
                                <w:w w:val="105"/>
                                <w:sz w:val="20"/>
                                <w:szCs w:val="20"/>
                              </w:rPr>
                            </w:pPr>
                            <w:proofErr w:type="spellStart"/>
                            <w:r w:rsidRPr="00EF4FC2">
                              <w:rPr>
                                <w:rFonts w:asciiTheme="minorHAnsi" w:hAnsiTheme="minorHAnsi" w:cstheme="minorHAnsi"/>
                                <w:bCs/>
                                <w:i/>
                                <w:spacing w:val="-4"/>
                                <w:w w:val="105"/>
                                <w:sz w:val="20"/>
                                <w:szCs w:val="20"/>
                              </w:rPr>
                              <w:t>Labour</w:t>
                            </w:r>
                            <w:proofErr w:type="spellEnd"/>
                          </w:p>
                        </w:tc>
                        <w:tc>
                          <w:tcPr>
                            <w:tcW w:w="6657" w:type="dxa"/>
                          </w:tcPr>
                          <w:p w14:paraId="5F9D039D"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Allocated on basis of man-hours</w:t>
                            </w:r>
                          </w:p>
                        </w:tc>
                      </w:tr>
                      <w:tr w:rsidR="006B7D9E" w:rsidRPr="00EF4FC2" w14:paraId="6BD638DF" w14:textId="77777777" w:rsidTr="00911337">
                        <w:tc>
                          <w:tcPr>
                            <w:tcW w:w="591" w:type="dxa"/>
                          </w:tcPr>
                          <w:p w14:paraId="19E9C99E"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4</w:t>
                            </w:r>
                          </w:p>
                        </w:tc>
                        <w:tc>
                          <w:tcPr>
                            <w:tcW w:w="1299" w:type="dxa"/>
                          </w:tcPr>
                          <w:p w14:paraId="38E86679"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Depreciation</w:t>
                            </w:r>
                          </w:p>
                        </w:tc>
                        <w:tc>
                          <w:tcPr>
                            <w:tcW w:w="6657" w:type="dxa"/>
                          </w:tcPr>
                          <w:p w14:paraId="46B01303" w14:textId="77777777" w:rsidR="006B7D9E" w:rsidRPr="00EF4FC2" w:rsidRDefault="006B7D9E" w:rsidP="00911337">
                            <w:pPr>
                              <w:ind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Depreciation for the whole year is calculated for those assets that are directly attributable to that product. This is divided by Normal capacity of production to get per unit depreciation expense. The rate so calculated is multiplied by the actual production to get allocated cost of depreciation.</w:t>
                            </w:r>
                          </w:p>
                        </w:tc>
                      </w:tr>
                    </w:tbl>
                    <w:p w14:paraId="28A5253C" w14:textId="1ACA3DA6" w:rsidR="006B7D9E" w:rsidRDefault="006B7D9E" w:rsidP="00911337">
                      <w:pPr>
                        <w:ind w:right="15"/>
                        <w:jc w:val="both"/>
                        <w:rPr>
                          <w:rFonts w:asciiTheme="minorHAnsi" w:hAnsiTheme="minorHAnsi" w:cstheme="minorHAnsi"/>
                          <w:bCs/>
                          <w:i/>
                          <w:spacing w:val="-4"/>
                          <w:w w:val="105"/>
                          <w:sz w:val="20"/>
                          <w:szCs w:val="20"/>
                        </w:rPr>
                      </w:pPr>
                    </w:p>
                    <w:p w14:paraId="15D63B20" w14:textId="19D7E252" w:rsidR="006B7D9E" w:rsidRDefault="006B7D9E" w:rsidP="00911337">
                      <w:pPr>
                        <w:pStyle w:val="ListParagraph"/>
                        <w:numPr>
                          <w:ilvl w:val="0"/>
                          <w:numId w:val="324"/>
                        </w:numPr>
                        <w:ind w:left="284" w:right="15" w:hanging="284"/>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 xml:space="preserve">For valuation of </w:t>
                      </w:r>
                      <w:r w:rsidRPr="00EF4FC2">
                        <w:rPr>
                          <w:rFonts w:asciiTheme="minorHAnsi" w:hAnsiTheme="minorHAnsi" w:cstheme="minorHAnsi"/>
                          <w:b/>
                          <w:i/>
                          <w:spacing w:val="-4"/>
                          <w:w w:val="105"/>
                          <w:sz w:val="20"/>
                          <w:szCs w:val="20"/>
                        </w:rPr>
                        <w:t>stock on port</w:t>
                      </w:r>
                      <w:r w:rsidRPr="00EF4FC2">
                        <w:rPr>
                          <w:rFonts w:asciiTheme="minorHAnsi" w:hAnsiTheme="minorHAnsi" w:cstheme="minorHAnsi"/>
                          <w:bCs/>
                          <w:i/>
                          <w:spacing w:val="-4"/>
                          <w:w w:val="105"/>
                          <w:sz w:val="20"/>
                          <w:szCs w:val="20"/>
                        </w:rPr>
                        <w:t xml:space="preserve">, consignee wise details with respect to the quantity and the product against which stock is lying on port on the reporting date is taken from Export department. This includes stock that is sold on CIF and FOB incoterms basis and not the stock which is sold on ex-factory incoterm basis. On receiving the details, following entries </w:t>
                      </w:r>
                      <w:r>
                        <w:rPr>
                          <w:rFonts w:asciiTheme="minorHAnsi" w:hAnsiTheme="minorHAnsi" w:cstheme="minorHAnsi"/>
                          <w:bCs/>
                          <w:i/>
                          <w:spacing w:val="-4"/>
                          <w:w w:val="105"/>
                          <w:sz w:val="20"/>
                          <w:szCs w:val="20"/>
                        </w:rPr>
                        <w:t>are</w:t>
                      </w:r>
                      <w:r w:rsidRPr="00EF4FC2">
                        <w:rPr>
                          <w:rFonts w:asciiTheme="minorHAnsi" w:hAnsiTheme="minorHAnsi" w:cstheme="minorHAnsi"/>
                          <w:bCs/>
                          <w:i/>
                          <w:spacing w:val="-4"/>
                          <w:w w:val="105"/>
                          <w:sz w:val="20"/>
                          <w:szCs w:val="20"/>
                        </w:rPr>
                        <w:t xml:space="preserve"> passed against all those consignees.</w:t>
                      </w:r>
                    </w:p>
                    <w:p w14:paraId="0A121DA3" w14:textId="77777777" w:rsidR="006B7D9E" w:rsidRPr="00EF4FC2" w:rsidRDefault="006B7D9E" w:rsidP="00911337">
                      <w:pPr>
                        <w:pStyle w:val="ListParagraph"/>
                        <w:ind w:left="284" w:right="15"/>
                        <w:jc w:val="both"/>
                        <w:rPr>
                          <w:rFonts w:asciiTheme="minorHAnsi" w:hAnsiTheme="minorHAnsi" w:cstheme="minorHAnsi"/>
                          <w:bCs/>
                          <w:i/>
                          <w:spacing w:val="-4"/>
                          <w:w w:val="105"/>
                          <w:sz w:val="20"/>
                          <w:szCs w:val="20"/>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2435"/>
                        <w:gridCol w:w="540"/>
                      </w:tblGrid>
                      <w:tr w:rsidR="006B7D9E" w14:paraId="7FE52004" w14:textId="77777777" w:rsidTr="00911337">
                        <w:tc>
                          <w:tcPr>
                            <w:tcW w:w="431" w:type="dxa"/>
                          </w:tcPr>
                          <w:p w14:paraId="29767869" w14:textId="77777777" w:rsidR="006B7D9E" w:rsidRDefault="006B7D9E" w:rsidP="00911337">
                            <w:pPr>
                              <w:ind w:right="15"/>
                              <w:jc w:val="both"/>
                              <w:rPr>
                                <w:rFonts w:asciiTheme="minorHAnsi" w:hAnsiTheme="minorHAnsi" w:cstheme="minorHAnsi"/>
                                <w:bCs/>
                                <w:i/>
                                <w:spacing w:val="-4"/>
                                <w:w w:val="105"/>
                                <w:sz w:val="20"/>
                                <w:szCs w:val="20"/>
                              </w:rPr>
                            </w:pPr>
                            <w:proofErr w:type="spellStart"/>
                            <w:r>
                              <w:rPr>
                                <w:rFonts w:asciiTheme="minorHAnsi" w:hAnsiTheme="minorHAnsi" w:cstheme="minorHAnsi"/>
                                <w:bCs/>
                                <w:i/>
                                <w:spacing w:val="-4"/>
                                <w:w w:val="105"/>
                                <w:sz w:val="20"/>
                                <w:szCs w:val="20"/>
                              </w:rPr>
                              <w:t>i</w:t>
                            </w:r>
                            <w:proofErr w:type="spellEnd"/>
                          </w:p>
                        </w:tc>
                        <w:tc>
                          <w:tcPr>
                            <w:tcW w:w="2435" w:type="dxa"/>
                          </w:tcPr>
                          <w:p w14:paraId="40F6193B"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Sales A/c</w:t>
                            </w:r>
                          </w:p>
                        </w:tc>
                        <w:tc>
                          <w:tcPr>
                            <w:tcW w:w="540" w:type="dxa"/>
                          </w:tcPr>
                          <w:p w14:paraId="3C32B20B"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Dr</w:t>
                            </w:r>
                          </w:p>
                        </w:tc>
                      </w:tr>
                      <w:tr w:rsidR="006B7D9E" w14:paraId="3167CCA6" w14:textId="77777777" w:rsidTr="00911337">
                        <w:tc>
                          <w:tcPr>
                            <w:tcW w:w="431" w:type="dxa"/>
                          </w:tcPr>
                          <w:p w14:paraId="4BA8EB95" w14:textId="77777777" w:rsidR="006B7D9E" w:rsidRDefault="006B7D9E" w:rsidP="00911337">
                            <w:pPr>
                              <w:ind w:right="15"/>
                              <w:jc w:val="both"/>
                              <w:rPr>
                                <w:rFonts w:asciiTheme="minorHAnsi" w:hAnsiTheme="minorHAnsi" w:cstheme="minorHAnsi"/>
                                <w:bCs/>
                                <w:i/>
                                <w:spacing w:val="-4"/>
                                <w:w w:val="105"/>
                                <w:sz w:val="20"/>
                                <w:szCs w:val="20"/>
                              </w:rPr>
                            </w:pPr>
                          </w:p>
                        </w:tc>
                        <w:tc>
                          <w:tcPr>
                            <w:tcW w:w="2435" w:type="dxa"/>
                          </w:tcPr>
                          <w:p w14:paraId="2A628148"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Customer A/c</w:t>
                            </w:r>
                          </w:p>
                        </w:tc>
                        <w:tc>
                          <w:tcPr>
                            <w:tcW w:w="540" w:type="dxa"/>
                          </w:tcPr>
                          <w:p w14:paraId="20066BF1"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Cr</w:t>
                            </w:r>
                          </w:p>
                        </w:tc>
                      </w:tr>
                      <w:tr w:rsidR="006B7D9E" w14:paraId="28A7F315" w14:textId="77777777" w:rsidTr="00911337">
                        <w:tc>
                          <w:tcPr>
                            <w:tcW w:w="431" w:type="dxa"/>
                          </w:tcPr>
                          <w:p w14:paraId="3C7CFFB0" w14:textId="77777777" w:rsidR="006B7D9E" w:rsidRDefault="006B7D9E" w:rsidP="00911337">
                            <w:pPr>
                              <w:ind w:right="15"/>
                              <w:jc w:val="both"/>
                              <w:rPr>
                                <w:rFonts w:asciiTheme="minorHAnsi" w:hAnsiTheme="minorHAnsi" w:cstheme="minorHAnsi"/>
                                <w:bCs/>
                                <w:i/>
                                <w:spacing w:val="-4"/>
                                <w:w w:val="105"/>
                                <w:sz w:val="20"/>
                                <w:szCs w:val="20"/>
                              </w:rPr>
                            </w:pPr>
                          </w:p>
                        </w:tc>
                        <w:tc>
                          <w:tcPr>
                            <w:tcW w:w="2435" w:type="dxa"/>
                          </w:tcPr>
                          <w:p w14:paraId="2269CD0B" w14:textId="77777777" w:rsidR="006B7D9E" w:rsidRDefault="006B7D9E" w:rsidP="00911337">
                            <w:pPr>
                              <w:ind w:right="15"/>
                              <w:jc w:val="both"/>
                              <w:rPr>
                                <w:rFonts w:asciiTheme="minorHAnsi" w:hAnsiTheme="minorHAnsi" w:cstheme="minorHAnsi"/>
                                <w:bCs/>
                                <w:i/>
                                <w:spacing w:val="-4"/>
                                <w:w w:val="105"/>
                                <w:sz w:val="20"/>
                                <w:szCs w:val="20"/>
                              </w:rPr>
                            </w:pPr>
                          </w:p>
                        </w:tc>
                        <w:tc>
                          <w:tcPr>
                            <w:tcW w:w="540" w:type="dxa"/>
                          </w:tcPr>
                          <w:p w14:paraId="4FEBEB1F" w14:textId="77777777" w:rsidR="006B7D9E" w:rsidRDefault="006B7D9E" w:rsidP="00911337">
                            <w:pPr>
                              <w:ind w:right="15"/>
                              <w:jc w:val="both"/>
                              <w:rPr>
                                <w:rFonts w:asciiTheme="minorHAnsi" w:hAnsiTheme="minorHAnsi" w:cstheme="minorHAnsi"/>
                                <w:bCs/>
                                <w:i/>
                                <w:spacing w:val="-4"/>
                                <w:w w:val="105"/>
                                <w:sz w:val="20"/>
                                <w:szCs w:val="20"/>
                              </w:rPr>
                            </w:pPr>
                          </w:p>
                        </w:tc>
                      </w:tr>
                      <w:tr w:rsidR="006B7D9E" w14:paraId="08A9DC20" w14:textId="77777777" w:rsidTr="009113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31" w:type="dxa"/>
                            <w:tcBorders>
                              <w:top w:val="nil"/>
                              <w:left w:val="nil"/>
                              <w:bottom w:val="nil"/>
                              <w:right w:val="nil"/>
                            </w:tcBorders>
                          </w:tcPr>
                          <w:p w14:paraId="5B5FA4EE"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ii</w:t>
                            </w:r>
                          </w:p>
                        </w:tc>
                        <w:tc>
                          <w:tcPr>
                            <w:tcW w:w="2435" w:type="dxa"/>
                            <w:tcBorders>
                              <w:top w:val="nil"/>
                              <w:left w:val="nil"/>
                              <w:bottom w:val="nil"/>
                              <w:right w:val="nil"/>
                            </w:tcBorders>
                          </w:tcPr>
                          <w:p w14:paraId="7F473811"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 xml:space="preserve">Inventory </w:t>
                            </w:r>
                            <w:r w:rsidRPr="00EF4FC2">
                              <w:rPr>
                                <w:rFonts w:asciiTheme="minorHAnsi" w:hAnsiTheme="minorHAnsi" w:cstheme="minorHAnsi"/>
                                <w:bCs/>
                                <w:i/>
                                <w:spacing w:val="-4"/>
                                <w:w w:val="105"/>
                                <w:sz w:val="20"/>
                                <w:szCs w:val="20"/>
                              </w:rPr>
                              <w:t>A/c</w:t>
                            </w:r>
                          </w:p>
                        </w:tc>
                        <w:tc>
                          <w:tcPr>
                            <w:tcW w:w="540" w:type="dxa"/>
                            <w:tcBorders>
                              <w:top w:val="nil"/>
                              <w:left w:val="nil"/>
                              <w:bottom w:val="nil"/>
                              <w:right w:val="nil"/>
                            </w:tcBorders>
                          </w:tcPr>
                          <w:p w14:paraId="6A3EDCCF"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Dr</w:t>
                            </w:r>
                          </w:p>
                        </w:tc>
                      </w:tr>
                      <w:tr w:rsidR="006B7D9E" w14:paraId="4126C7DD" w14:textId="77777777" w:rsidTr="009113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31" w:type="dxa"/>
                            <w:tcBorders>
                              <w:top w:val="nil"/>
                              <w:left w:val="nil"/>
                              <w:bottom w:val="nil"/>
                              <w:right w:val="nil"/>
                            </w:tcBorders>
                          </w:tcPr>
                          <w:p w14:paraId="776E72D1" w14:textId="77777777" w:rsidR="006B7D9E" w:rsidRDefault="006B7D9E" w:rsidP="00911337">
                            <w:pPr>
                              <w:ind w:right="15"/>
                              <w:jc w:val="both"/>
                              <w:rPr>
                                <w:rFonts w:asciiTheme="minorHAnsi" w:hAnsiTheme="minorHAnsi" w:cstheme="minorHAnsi"/>
                                <w:bCs/>
                                <w:i/>
                                <w:spacing w:val="-4"/>
                                <w:w w:val="105"/>
                                <w:sz w:val="20"/>
                                <w:szCs w:val="20"/>
                              </w:rPr>
                            </w:pPr>
                          </w:p>
                        </w:tc>
                        <w:tc>
                          <w:tcPr>
                            <w:tcW w:w="2435" w:type="dxa"/>
                            <w:tcBorders>
                              <w:top w:val="nil"/>
                              <w:left w:val="nil"/>
                              <w:bottom w:val="nil"/>
                              <w:right w:val="nil"/>
                            </w:tcBorders>
                          </w:tcPr>
                          <w:p w14:paraId="6337A8CB" w14:textId="49E5BBD4" w:rsidR="006B7D9E" w:rsidRDefault="006B7D9E" w:rsidP="00911337">
                            <w:pPr>
                              <w:ind w:right="15"/>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 xml:space="preserve">Cost of Sales </w:t>
                            </w:r>
                            <w:r w:rsidRPr="00EF4FC2">
                              <w:rPr>
                                <w:rFonts w:asciiTheme="minorHAnsi" w:hAnsiTheme="minorHAnsi" w:cstheme="minorHAnsi"/>
                                <w:bCs/>
                                <w:i/>
                                <w:spacing w:val="-4"/>
                                <w:w w:val="105"/>
                                <w:sz w:val="20"/>
                                <w:szCs w:val="20"/>
                              </w:rPr>
                              <w:t>A/c</w:t>
                            </w:r>
                          </w:p>
                        </w:tc>
                        <w:tc>
                          <w:tcPr>
                            <w:tcW w:w="540" w:type="dxa"/>
                            <w:tcBorders>
                              <w:top w:val="nil"/>
                              <w:left w:val="nil"/>
                              <w:bottom w:val="nil"/>
                              <w:right w:val="nil"/>
                            </w:tcBorders>
                          </w:tcPr>
                          <w:p w14:paraId="69537119"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Cr</w:t>
                            </w:r>
                          </w:p>
                        </w:tc>
                      </w:tr>
                    </w:tbl>
                    <w:p w14:paraId="38705117" w14:textId="77777777" w:rsidR="006B7D9E" w:rsidRPr="00EF4FC2" w:rsidRDefault="006B7D9E" w:rsidP="00911337">
                      <w:pPr>
                        <w:pStyle w:val="ListParagraph"/>
                        <w:numPr>
                          <w:ilvl w:val="0"/>
                          <w:numId w:val="324"/>
                        </w:numPr>
                        <w:ind w:left="284" w:right="15" w:hanging="284"/>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 xml:space="preserve">For valuation of </w:t>
                      </w:r>
                      <w:r w:rsidRPr="00EF4FC2">
                        <w:rPr>
                          <w:rFonts w:asciiTheme="minorHAnsi" w:hAnsiTheme="minorHAnsi" w:cstheme="minorHAnsi"/>
                          <w:b/>
                          <w:i/>
                          <w:spacing w:val="-4"/>
                          <w:w w:val="105"/>
                          <w:sz w:val="20"/>
                          <w:szCs w:val="20"/>
                        </w:rPr>
                        <w:t>stock in transit</w:t>
                      </w:r>
                      <w:r w:rsidRPr="00EF4FC2">
                        <w:rPr>
                          <w:rFonts w:asciiTheme="minorHAnsi" w:hAnsiTheme="minorHAnsi" w:cstheme="minorHAnsi"/>
                          <w:bCs/>
                          <w:i/>
                          <w:spacing w:val="-4"/>
                          <w:w w:val="105"/>
                          <w:sz w:val="20"/>
                          <w:szCs w:val="20"/>
                        </w:rPr>
                        <w:t xml:space="preserve">, consignee wise details with respect to the quantity and the product against which stock is in transit on the reporting date is taken from SCM department. This includes tock that is sold on CIF incoterms basis and not the stock which is sold on ex-factory incoterm basis. On receiving the details, </w:t>
                      </w:r>
                      <w:r>
                        <w:rPr>
                          <w:rFonts w:asciiTheme="minorHAnsi" w:hAnsiTheme="minorHAnsi" w:cstheme="minorHAnsi"/>
                          <w:bCs/>
                          <w:i/>
                          <w:spacing w:val="-4"/>
                          <w:w w:val="105"/>
                          <w:sz w:val="20"/>
                          <w:szCs w:val="20"/>
                        </w:rPr>
                        <w:t xml:space="preserve">the same set of journal </w:t>
                      </w:r>
                      <w:r w:rsidRPr="00EF4FC2">
                        <w:rPr>
                          <w:rFonts w:asciiTheme="minorHAnsi" w:hAnsiTheme="minorHAnsi" w:cstheme="minorHAnsi"/>
                          <w:bCs/>
                          <w:i/>
                          <w:spacing w:val="-4"/>
                          <w:w w:val="105"/>
                          <w:sz w:val="20"/>
                          <w:szCs w:val="20"/>
                        </w:rPr>
                        <w:t xml:space="preserve">entries </w:t>
                      </w:r>
                      <w:r>
                        <w:rPr>
                          <w:rFonts w:asciiTheme="minorHAnsi" w:hAnsiTheme="minorHAnsi" w:cstheme="minorHAnsi"/>
                          <w:bCs/>
                          <w:i/>
                          <w:spacing w:val="-4"/>
                          <w:w w:val="105"/>
                          <w:sz w:val="20"/>
                          <w:szCs w:val="20"/>
                        </w:rPr>
                        <w:t xml:space="preserve">as mentioned above are </w:t>
                      </w:r>
                      <w:r w:rsidRPr="00EF4FC2">
                        <w:rPr>
                          <w:rFonts w:asciiTheme="minorHAnsi" w:hAnsiTheme="minorHAnsi" w:cstheme="minorHAnsi"/>
                          <w:bCs/>
                          <w:i/>
                          <w:spacing w:val="-4"/>
                          <w:w w:val="105"/>
                          <w:sz w:val="20"/>
                          <w:szCs w:val="20"/>
                        </w:rPr>
                        <w:t>passed against all those consignees.</w:t>
                      </w:r>
                    </w:p>
                    <w:p w14:paraId="47E39F6B" w14:textId="77777777" w:rsidR="006B7D9E" w:rsidRDefault="006B7D9E" w:rsidP="00911337">
                      <w:pPr>
                        <w:ind w:left="284" w:right="15" w:hanging="284"/>
                        <w:jc w:val="both"/>
                        <w:rPr>
                          <w:rFonts w:asciiTheme="minorHAnsi" w:hAnsiTheme="minorHAnsi" w:cstheme="minorHAnsi"/>
                          <w:bCs/>
                          <w:i/>
                          <w:spacing w:val="-4"/>
                          <w:w w:val="105"/>
                          <w:sz w:val="20"/>
                          <w:szCs w:val="20"/>
                        </w:rPr>
                      </w:pPr>
                    </w:p>
                    <w:p w14:paraId="0267B154" w14:textId="77036691" w:rsidR="006B7D9E" w:rsidRDefault="006B7D9E" w:rsidP="00911337">
                      <w:pPr>
                        <w:pStyle w:val="ListParagraph"/>
                        <w:numPr>
                          <w:ilvl w:val="0"/>
                          <w:numId w:val="324"/>
                        </w:numPr>
                        <w:ind w:left="284" w:right="15" w:hanging="284"/>
                        <w:jc w:val="both"/>
                        <w:rPr>
                          <w:rFonts w:asciiTheme="minorHAnsi" w:hAnsiTheme="minorHAnsi" w:cstheme="minorHAnsi"/>
                          <w:b/>
                          <w:i/>
                          <w:spacing w:val="-4"/>
                          <w:w w:val="105"/>
                          <w:sz w:val="20"/>
                          <w:szCs w:val="20"/>
                        </w:rPr>
                      </w:pPr>
                      <w:r w:rsidRPr="00EF4FC2">
                        <w:rPr>
                          <w:rFonts w:asciiTheme="minorHAnsi" w:hAnsiTheme="minorHAnsi" w:cstheme="minorHAnsi"/>
                          <w:b/>
                          <w:i/>
                          <w:spacing w:val="-4"/>
                          <w:w w:val="105"/>
                          <w:sz w:val="20"/>
                          <w:szCs w:val="20"/>
                        </w:rPr>
                        <w:t>Calculation of Stock Reserve</w:t>
                      </w:r>
                    </w:p>
                    <w:p w14:paraId="5882BC10" w14:textId="77777777" w:rsidR="006B7D9E" w:rsidRPr="00EF4FC2" w:rsidRDefault="006B7D9E" w:rsidP="00911337">
                      <w:pPr>
                        <w:pStyle w:val="ListParagraph"/>
                        <w:ind w:left="284" w:right="15"/>
                        <w:jc w:val="both"/>
                        <w:rPr>
                          <w:rFonts w:asciiTheme="minorHAnsi" w:hAnsiTheme="minorHAnsi" w:cstheme="minorHAnsi"/>
                          <w:b/>
                          <w:i/>
                          <w:spacing w:val="-4"/>
                          <w:w w:val="105"/>
                          <w:sz w:val="20"/>
                          <w:szCs w:val="20"/>
                        </w:rPr>
                      </w:pPr>
                    </w:p>
                    <w:p w14:paraId="5F0A94BE" w14:textId="77777777" w:rsidR="006B7D9E" w:rsidRDefault="006B7D9E" w:rsidP="00911337">
                      <w:pPr>
                        <w:pStyle w:val="ListParagraph"/>
                        <w:ind w:left="284"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Details are called on from various subsidiaries with respect to the stock lying with them sold by the parent company to them as on the date of valuation. The subsidiaries consider the stock for the purpose of stock reserve on FIFO basis.</w:t>
                      </w:r>
                    </w:p>
                    <w:p w14:paraId="33F923D4" w14:textId="77777777" w:rsidR="006B7D9E" w:rsidRPr="00EF4FC2" w:rsidRDefault="006B7D9E" w:rsidP="00911337">
                      <w:pPr>
                        <w:pStyle w:val="ListParagraph"/>
                        <w:ind w:left="284" w:right="15"/>
                        <w:jc w:val="both"/>
                        <w:rPr>
                          <w:rFonts w:asciiTheme="minorHAnsi" w:hAnsiTheme="minorHAnsi" w:cstheme="minorHAnsi"/>
                          <w:bCs/>
                          <w:i/>
                          <w:spacing w:val="-4"/>
                          <w:w w:val="105"/>
                          <w:sz w:val="20"/>
                          <w:szCs w:val="20"/>
                        </w:rPr>
                      </w:pPr>
                    </w:p>
                    <w:p w14:paraId="77E04E95" w14:textId="7B3F2BD5" w:rsidR="006B7D9E" w:rsidRDefault="006B7D9E" w:rsidP="00911337">
                      <w:pPr>
                        <w:pStyle w:val="ListParagraph"/>
                        <w:ind w:left="284" w:right="15"/>
                        <w:jc w:val="both"/>
                        <w:rPr>
                          <w:rFonts w:asciiTheme="minorHAnsi" w:hAnsiTheme="minorHAnsi" w:cstheme="minorHAnsi"/>
                          <w:bCs/>
                          <w:i/>
                          <w:spacing w:val="-4"/>
                          <w:w w:val="105"/>
                          <w:sz w:val="20"/>
                          <w:szCs w:val="20"/>
                        </w:rPr>
                      </w:pPr>
                      <w:r w:rsidRPr="00EF4FC2">
                        <w:rPr>
                          <w:rFonts w:asciiTheme="minorHAnsi" w:hAnsiTheme="minorHAnsi" w:cstheme="minorHAnsi"/>
                          <w:bCs/>
                          <w:i/>
                          <w:spacing w:val="-4"/>
                          <w:w w:val="105"/>
                          <w:sz w:val="20"/>
                          <w:szCs w:val="20"/>
                        </w:rPr>
                        <w:t>Once details are received, calculation is done manually considering the cost of goods sold and then the following entry is passed</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720"/>
                      </w:tblGrid>
                      <w:tr w:rsidR="006B7D9E" w14:paraId="33F404EB" w14:textId="77777777" w:rsidTr="00A3285D">
                        <w:tc>
                          <w:tcPr>
                            <w:tcW w:w="2435" w:type="dxa"/>
                          </w:tcPr>
                          <w:p w14:paraId="3ED21C18" w14:textId="5F77F08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 xml:space="preserve">Cost of Sales </w:t>
                            </w:r>
                            <w:r w:rsidRPr="00EF4FC2">
                              <w:rPr>
                                <w:rFonts w:asciiTheme="minorHAnsi" w:hAnsiTheme="minorHAnsi" w:cstheme="minorHAnsi"/>
                                <w:bCs/>
                                <w:i/>
                                <w:spacing w:val="-4"/>
                                <w:w w:val="105"/>
                                <w:sz w:val="20"/>
                                <w:szCs w:val="20"/>
                              </w:rPr>
                              <w:t>A/c</w:t>
                            </w:r>
                          </w:p>
                        </w:tc>
                        <w:tc>
                          <w:tcPr>
                            <w:tcW w:w="720" w:type="dxa"/>
                          </w:tcPr>
                          <w:p w14:paraId="1D8C8C6D"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Dr</w:t>
                            </w:r>
                          </w:p>
                        </w:tc>
                      </w:tr>
                      <w:tr w:rsidR="006B7D9E" w14:paraId="1141B326" w14:textId="77777777" w:rsidTr="00A3285D">
                        <w:tc>
                          <w:tcPr>
                            <w:tcW w:w="2435" w:type="dxa"/>
                          </w:tcPr>
                          <w:p w14:paraId="336D849D" w14:textId="77777777" w:rsidR="006B7D9E" w:rsidRDefault="006B7D9E" w:rsidP="00911337">
                            <w:pPr>
                              <w:ind w:right="15"/>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Inventory</w:t>
                            </w:r>
                            <w:r w:rsidRPr="00EF4FC2">
                              <w:rPr>
                                <w:rFonts w:asciiTheme="minorHAnsi" w:hAnsiTheme="minorHAnsi" w:cstheme="minorHAnsi"/>
                                <w:bCs/>
                                <w:i/>
                                <w:spacing w:val="-4"/>
                                <w:w w:val="105"/>
                                <w:sz w:val="20"/>
                                <w:szCs w:val="20"/>
                              </w:rPr>
                              <w:t xml:space="preserve"> A/c</w:t>
                            </w:r>
                          </w:p>
                        </w:tc>
                        <w:tc>
                          <w:tcPr>
                            <w:tcW w:w="720" w:type="dxa"/>
                          </w:tcPr>
                          <w:p w14:paraId="0B853B54" w14:textId="77777777" w:rsidR="006B7D9E" w:rsidRDefault="006B7D9E" w:rsidP="00911337">
                            <w:pPr>
                              <w:ind w:right="15"/>
                              <w:jc w:val="both"/>
                              <w:rPr>
                                <w:rFonts w:asciiTheme="minorHAnsi" w:hAnsiTheme="minorHAnsi" w:cstheme="minorHAnsi"/>
                                <w:bCs/>
                                <w:i/>
                                <w:spacing w:val="-4"/>
                                <w:w w:val="105"/>
                                <w:sz w:val="20"/>
                                <w:szCs w:val="20"/>
                              </w:rPr>
                            </w:pPr>
                            <w:r>
                              <w:rPr>
                                <w:rFonts w:asciiTheme="minorHAnsi" w:hAnsiTheme="minorHAnsi" w:cstheme="minorHAnsi"/>
                                <w:bCs/>
                                <w:i/>
                                <w:spacing w:val="-4"/>
                                <w:w w:val="105"/>
                                <w:sz w:val="20"/>
                                <w:szCs w:val="20"/>
                              </w:rPr>
                              <w:t>Cr</w:t>
                            </w:r>
                          </w:p>
                        </w:tc>
                      </w:tr>
                    </w:tbl>
                    <w:p w14:paraId="512592ED" w14:textId="77777777" w:rsidR="006B7D9E" w:rsidRDefault="006B7D9E">
                      <w:pPr>
                        <w:rPr>
                          <w:rFonts w:asciiTheme="minorHAnsi" w:hAnsiTheme="minorHAnsi" w:cstheme="minorHAnsi"/>
                          <w:bCs/>
                          <w:i/>
                          <w:spacing w:val="-4"/>
                          <w:w w:val="105"/>
                          <w:sz w:val="20"/>
                          <w:szCs w:val="20"/>
                        </w:rPr>
                      </w:pPr>
                    </w:p>
                    <w:p w14:paraId="2AA25C5B" w14:textId="6729FEEC" w:rsidR="006B7D9E" w:rsidRDefault="006B7D9E">
                      <w:r w:rsidRPr="00186C40">
                        <w:rPr>
                          <w:rFonts w:asciiTheme="minorHAnsi" w:hAnsiTheme="minorHAnsi" w:cstheme="minorHAnsi"/>
                          <w:bCs/>
                          <w:i/>
                          <w:spacing w:val="-4"/>
                          <w:w w:val="105"/>
                          <w:sz w:val="20"/>
                          <w:szCs w:val="20"/>
                        </w:rPr>
                        <w:t>In case of deviation in any of the above-mentioned policy, the same should be discussed with Corporate Finance Team</w:t>
                      </w:r>
                    </w:p>
                  </w:txbxContent>
                </v:textbox>
                <w10:wrap anchorx="margin"/>
              </v:shape>
            </w:pict>
          </mc:Fallback>
        </mc:AlternateContent>
      </w:r>
    </w:p>
    <w:p w14:paraId="0ACCC417" w14:textId="55164C5B" w:rsidR="009F6DC2" w:rsidRDefault="009F6DC2" w:rsidP="00AB6BA2">
      <w:pPr>
        <w:ind w:right="57"/>
        <w:jc w:val="both"/>
        <w:rPr>
          <w:rFonts w:asciiTheme="minorHAnsi" w:hAnsiTheme="minorHAnsi" w:cstheme="minorHAnsi"/>
          <w:bCs/>
          <w:spacing w:val="-4"/>
          <w:w w:val="105"/>
          <w:sz w:val="20"/>
          <w:szCs w:val="20"/>
        </w:rPr>
      </w:pPr>
    </w:p>
    <w:p w14:paraId="4824B310" w14:textId="7E31A55C" w:rsidR="009F6DC2" w:rsidRDefault="009F6DC2" w:rsidP="00AB6BA2">
      <w:pPr>
        <w:ind w:right="57"/>
        <w:jc w:val="both"/>
        <w:rPr>
          <w:rFonts w:asciiTheme="minorHAnsi" w:hAnsiTheme="minorHAnsi" w:cstheme="minorHAnsi"/>
          <w:bCs/>
          <w:spacing w:val="-4"/>
          <w:w w:val="105"/>
          <w:sz w:val="20"/>
          <w:szCs w:val="20"/>
        </w:rPr>
      </w:pPr>
    </w:p>
    <w:p w14:paraId="36304C88" w14:textId="2D6A68BB" w:rsidR="009F6DC2" w:rsidRDefault="009F6DC2" w:rsidP="00AB6BA2">
      <w:pPr>
        <w:ind w:right="57"/>
        <w:jc w:val="both"/>
        <w:rPr>
          <w:rFonts w:asciiTheme="minorHAnsi" w:hAnsiTheme="minorHAnsi" w:cstheme="minorHAnsi"/>
          <w:bCs/>
          <w:spacing w:val="-4"/>
          <w:w w:val="105"/>
          <w:sz w:val="20"/>
          <w:szCs w:val="20"/>
        </w:rPr>
      </w:pPr>
    </w:p>
    <w:p w14:paraId="22FD1A25" w14:textId="52EEC73A" w:rsidR="009F6DC2" w:rsidRDefault="009F6DC2" w:rsidP="00AB6BA2">
      <w:pPr>
        <w:ind w:right="57"/>
        <w:jc w:val="both"/>
        <w:rPr>
          <w:rFonts w:asciiTheme="minorHAnsi" w:hAnsiTheme="minorHAnsi" w:cstheme="minorHAnsi"/>
          <w:bCs/>
          <w:spacing w:val="-4"/>
          <w:w w:val="105"/>
          <w:sz w:val="20"/>
          <w:szCs w:val="20"/>
        </w:rPr>
      </w:pPr>
    </w:p>
    <w:p w14:paraId="0C1EA513" w14:textId="257457D3" w:rsidR="009F6DC2" w:rsidRDefault="009F6DC2" w:rsidP="00AB6BA2">
      <w:pPr>
        <w:ind w:right="57"/>
        <w:jc w:val="both"/>
        <w:rPr>
          <w:rFonts w:asciiTheme="minorHAnsi" w:hAnsiTheme="minorHAnsi" w:cstheme="minorHAnsi"/>
          <w:bCs/>
          <w:spacing w:val="-4"/>
          <w:w w:val="105"/>
          <w:sz w:val="20"/>
          <w:szCs w:val="20"/>
        </w:rPr>
      </w:pPr>
    </w:p>
    <w:p w14:paraId="49A7D778" w14:textId="27F1B421" w:rsidR="003D51EA" w:rsidRPr="00404BA4" w:rsidRDefault="003D51EA" w:rsidP="00AB6BA2">
      <w:pPr>
        <w:ind w:right="57"/>
        <w:jc w:val="both"/>
        <w:rPr>
          <w:rFonts w:asciiTheme="minorHAnsi" w:hAnsiTheme="minorHAnsi" w:cstheme="minorHAnsi"/>
          <w:bCs/>
          <w:spacing w:val="-4"/>
          <w:w w:val="105"/>
          <w:sz w:val="20"/>
          <w:szCs w:val="20"/>
        </w:rPr>
      </w:pPr>
    </w:p>
    <w:p w14:paraId="19F93037" w14:textId="071B441B" w:rsidR="002E6455" w:rsidRDefault="002E6455" w:rsidP="0061028C">
      <w:pPr>
        <w:ind w:right="57"/>
        <w:jc w:val="both"/>
        <w:rPr>
          <w:rFonts w:asciiTheme="minorHAnsi" w:hAnsiTheme="minorHAnsi" w:cstheme="minorHAnsi"/>
          <w:b/>
          <w:bCs/>
          <w:i/>
          <w:spacing w:val="-4"/>
          <w:w w:val="105"/>
          <w:sz w:val="20"/>
          <w:szCs w:val="20"/>
        </w:rPr>
      </w:pPr>
    </w:p>
    <w:p w14:paraId="66D67889" w14:textId="78D37995" w:rsidR="00077C6B" w:rsidRDefault="00077C6B" w:rsidP="0061028C">
      <w:pPr>
        <w:ind w:right="57"/>
        <w:jc w:val="both"/>
        <w:rPr>
          <w:rFonts w:asciiTheme="minorHAnsi" w:hAnsiTheme="minorHAnsi" w:cstheme="minorHAnsi"/>
          <w:b/>
          <w:bCs/>
          <w:i/>
          <w:spacing w:val="-4"/>
          <w:w w:val="105"/>
          <w:sz w:val="20"/>
          <w:szCs w:val="20"/>
        </w:rPr>
      </w:pPr>
    </w:p>
    <w:p w14:paraId="7D0FF0E8" w14:textId="32B5240B" w:rsidR="00077C6B" w:rsidRDefault="00077C6B" w:rsidP="0061028C">
      <w:pPr>
        <w:ind w:right="57"/>
        <w:jc w:val="both"/>
        <w:rPr>
          <w:rFonts w:asciiTheme="minorHAnsi" w:hAnsiTheme="minorHAnsi" w:cstheme="minorHAnsi"/>
          <w:b/>
          <w:bCs/>
          <w:i/>
          <w:spacing w:val="-4"/>
          <w:w w:val="105"/>
          <w:sz w:val="20"/>
          <w:szCs w:val="20"/>
        </w:rPr>
      </w:pPr>
    </w:p>
    <w:p w14:paraId="20DB99B8" w14:textId="67AA12D7" w:rsidR="00783926" w:rsidRDefault="00783926" w:rsidP="0061028C">
      <w:pPr>
        <w:ind w:right="57"/>
        <w:jc w:val="both"/>
        <w:rPr>
          <w:rFonts w:asciiTheme="minorHAnsi" w:hAnsiTheme="minorHAnsi" w:cstheme="minorHAnsi"/>
          <w:b/>
          <w:bCs/>
          <w:i/>
          <w:spacing w:val="-4"/>
          <w:w w:val="105"/>
          <w:sz w:val="20"/>
          <w:szCs w:val="20"/>
        </w:rPr>
      </w:pPr>
    </w:p>
    <w:p w14:paraId="02A19FFF" w14:textId="1F7A24EB" w:rsidR="00783926" w:rsidRDefault="00783926" w:rsidP="0061028C">
      <w:pPr>
        <w:ind w:right="57"/>
        <w:jc w:val="both"/>
        <w:rPr>
          <w:rFonts w:asciiTheme="minorHAnsi" w:hAnsiTheme="minorHAnsi" w:cstheme="minorHAnsi"/>
          <w:b/>
          <w:bCs/>
          <w:i/>
          <w:spacing w:val="-4"/>
          <w:w w:val="105"/>
          <w:sz w:val="20"/>
          <w:szCs w:val="20"/>
        </w:rPr>
      </w:pPr>
    </w:p>
    <w:p w14:paraId="6CA47CB8" w14:textId="60C64954" w:rsidR="00783926" w:rsidRDefault="00783926" w:rsidP="0061028C">
      <w:pPr>
        <w:ind w:right="57"/>
        <w:jc w:val="both"/>
        <w:rPr>
          <w:rFonts w:asciiTheme="minorHAnsi" w:hAnsiTheme="minorHAnsi" w:cstheme="minorHAnsi"/>
          <w:b/>
          <w:bCs/>
          <w:i/>
          <w:spacing w:val="-4"/>
          <w:w w:val="105"/>
          <w:sz w:val="20"/>
          <w:szCs w:val="20"/>
        </w:rPr>
      </w:pPr>
    </w:p>
    <w:p w14:paraId="31F80923" w14:textId="0EEF2077" w:rsidR="00783926" w:rsidRDefault="00783926" w:rsidP="0061028C">
      <w:pPr>
        <w:ind w:right="57"/>
        <w:jc w:val="both"/>
        <w:rPr>
          <w:rFonts w:asciiTheme="minorHAnsi" w:hAnsiTheme="minorHAnsi" w:cstheme="minorHAnsi"/>
          <w:b/>
          <w:bCs/>
          <w:i/>
          <w:spacing w:val="-4"/>
          <w:w w:val="105"/>
          <w:sz w:val="20"/>
          <w:szCs w:val="20"/>
        </w:rPr>
      </w:pPr>
    </w:p>
    <w:p w14:paraId="06BD2590" w14:textId="4DF2007C" w:rsidR="00783926" w:rsidRDefault="00783926" w:rsidP="0061028C">
      <w:pPr>
        <w:ind w:right="57"/>
        <w:jc w:val="both"/>
        <w:rPr>
          <w:rFonts w:asciiTheme="minorHAnsi" w:hAnsiTheme="minorHAnsi" w:cstheme="minorHAnsi"/>
          <w:b/>
          <w:bCs/>
          <w:i/>
          <w:spacing w:val="-4"/>
          <w:w w:val="105"/>
          <w:sz w:val="20"/>
          <w:szCs w:val="20"/>
        </w:rPr>
      </w:pPr>
    </w:p>
    <w:p w14:paraId="580962BF" w14:textId="4F23BCDA" w:rsidR="00783926" w:rsidRDefault="00783926" w:rsidP="0061028C">
      <w:pPr>
        <w:ind w:right="57"/>
        <w:jc w:val="both"/>
        <w:rPr>
          <w:rFonts w:asciiTheme="minorHAnsi" w:hAnsiTheme="minorHAnsi" w:cstheme="minorHAnsi"/>
          <w:b/>
          <w:bCs/>
          <w:i/>
          <w:spacing w:val="-4"/>
          <w:w w:val="105"/>
          <w:sz w:val="20"/>
          <w:szCs w:val="20"/>
        </w:rPr>
      </w:pPr>
    </w:p>
    <w:p w14:paraId="2910E0D9" w14:textId="2C3C7BA3" w:rsidR="00783926" w:rsidRDefault="00783926" w:rsidP="0061028C">
      <w:pPr>
        <w:ind w:right="57"/>
        <w:jc w:val="both"/>
        <w:rPr>
          <w:rFonts w:asciiTheme="minorHAnsi" w:hAnsiTheme="minorHAnsi" w:cstheme="minorHAnsi"/>
          <w:b/>
          <w:bCs/>
          <w:i/>
          <w:spacing w:val="-4"/>
          <w:w w:val="105"/>
          <w:sz w:val="20"/>
          <w:szCs w:val="20"/>
        </w:rPr>
      </w:pPr>
    </w:p>
    <w:p w14:paraId="275FD59D" w14:textId="72CCECF1" w:rsidR="00783926" w:rsidRDefault="00783926" w:rsidP="0061028C">
      <w:pPr>
        <w:ind w:right="57"/>
        <w:jc w:val="both"/>
        <w:rPr>
          <w:rFonts w:asciiTheme="minorHAnsi" w:hAnsiTheme="minorHAnsi" w:cstheme="minorHAnsi"/>
          <w:b/>
          <w:bCs/>
          <w:i/>
          <w:spacing w:val="-4"/>
          <w:w w:val="105"/>
          <w:sz w:val="20"/>
          <w:szCs w:val="20"/>
        </w:rPr>
      </w:pPr>
    </w:p>
    <w:p w14:paraId="3AAACC57" w14:textId="30B0B001" w:rsidR="00783926" w:rsidRDefault="00783926" w:rsidP="0061028C">
      <w:pPr>
        <w:ind w:right="57"/>
        <w:jc w:val="both"/>
        <w:rPr>
          <w:rFonts w:asciiTheme="minorHAnsi" w:hAnsiTheme="minorHAnsi" w:cstheme="minorHAnsi"/>
          <w:b/>
          <w:bCs/>
          <w:i/>
          <w:spacing w:val="-4"/>
          <w:w w:val="105"/>
          <w:sz w:val="20"/>
          <w:szCs w:val="20"/>
        </w:rPr>
      </w:pPr>
    </w:p>
    <w:p w14:paraId="055CE0FF" w14:textId="648E1E7B" w:rsidR="00783926" w:rsidRDefault="00783926" w:rsidP="0061028C">
      <w:pPr>
        <w:ind w:right="57"/>
        <w:jc w:val="both"/>
        <w:rPr>
          <w:rFonts w:asciiTheme="minorHAnsi" w:hAnsiTheme="minorHAnsi" w:cstheme="minorHAnsi"/>
          <w:b/>
          <w:bCs/>
          <w:i/>
          <w:spacing w:val="-4"/>
          <w:w w:val="105"/>
          <w:sz w:val="20"/>
          <w:szCs w:val="20"/>
        </w:rPr>
      </w:pPr>
    </w:p>
    <w:p w14:paraId="3B34538A" w14:textId="676BA8D1" w:rsidR="00783926" w:rsidRDefault="00783926" w:rsidP="0061028C">
      <w:pPr>
        <w:ind w:right="57"/>
        <w:jc w:val="both"/>
        <w:rPr>
          <w:rFonts w:asciiTheme="minorHAnsi" w:hAnsiTheme="minorHAnsi" w:cstheme="minorHAnsi"/>
          <w:b/>
          <w:bCs/>
          <w:i/>
          <w:spacing w:val="-4"/>
          <w:w w:val="105"/>
          <w:sz w:val="20"/>
          <w:szCs w:val="20"/>
        </w:rPr>
      </w:pPr>
    </w:p>
    <w:p w14:paraId="28383591" w14:textId="7C897779" w:rsidR="00783926" w:rsidRDefault="00783926" w:rsidP="0061028C">
      <w:pPr>
        <w:ind w:right="57"/>
        <w:jc w:val="both"/>
        <w:rPr>
          <w:rFonts w:asciiTheme="minorHAnsi" w:hAnsiTheme="minorHAnsi" w:cstheme="minorHAnsi"/>
          <w:b/>
          <w:bCs/>
          <w:i/>
          <w:spacing w:val="-4"/>
          <w:w w:val="105"/>
          <w:sz w:val="20"/>
          <w:szCs w:val="20"/>
        </w:rPr>
      </w:pPr>
    </w:p>
    <w:p w14:paraId="0577119F" w14:textId="337C1948" w:rsidR="00783926" w:rsidRDefault="00783926" w:rsidP="0061028C">
      <w:pPr>
        <w:ind w:right="57"/>
        <w:jc w:val="both"/>
        <w:rPr>
          <w:rFonts w:asciiTheme="minorHAnsi" w:hAnsiTheme="minorHAnsi" w:cstheme="minorHAnsi"/>
          <w:b/>
          <w:bCs/>
          <w:i/>
          <w:spacing w:val="-4"/>
          <w:w w:val="105"/>
          <w:sz w:val="20"/>
          <w:szCs w:val="20"/>
        </w:rPr>
      </w:pPr>
    </w:p>
    <w:p w14:paraId="3AE2AEF5" w14:textId="31EB87B4" w:rsidR="00783926" w:rsidRDefault="00783926" w:rsidP="0061028C">
      <w:pPr>
        <w:ind w:right="57"/>
        <w:jc w:val="both"/>
        <w:rPr>
          <w:rFonts w:asciiTheme="minorHAnsi" w:hAnsiTheme="minorHAnsi" w:cstheme="minorHAnsi"/>
          <w:b/>
          <w:bCs/>
          <w:i/>
          <w:spacing w:val="-4"/>
          <w:w w:val="105"/>
          <w:sz w:val="20"/>
          <w:szCs w:val="20"/>
        </w:rPr>
      </w:pPr>
    </w:p>
    <w:p w14:paraId="33C1DBC2" w14:textId="4FE932A7" w:rsidR="00783926" w:rsidRDefault="00783926" w:rsidP="0061028C">
      <w:pPr>
        <w:ind w:right="57"/>
        <w:jc w:val="both"/>
        <w:rPr>
          <w:rFonts w:asciiTheme="minorHAnsi" w:hAnsiTheme="minorHAnsi" w:cstheme="minorHAnsi"/>
          <w:b/>
          <w:bCs/>
          <w:i/>
          <w:spacing w:val="-4"/>
          <w:w w:val="105"/>
          <w:sz w:val="20"/>
          <w:szCs w:val="20"/>
        </w:rPr>
      </w:pPr>
    </w:p>
    <w:p w14:paraId="40491A18" w14:textId="39E8A827" w:rsidR="00783926" w:rsidRDefault="00783926" w:rsidP="0061028C">
      <w:pPr>
        <w:ind w:right="57"/>
        <w:jc w:val="both"/>
        <w:rPr>
          <w:rFonts w:asciiTheme="minorHAnsi" w:hAnsiTheme="minorHAnsi" w:cstheme="minorHAnsi"/>
          <w:b/>
          <w:bCs/>
          <w:i/>
          <w:spacing w:val="-4"/>
          <w:w w:val="105"/>
          <w:sz w:val="20"/>
          <w:szCs w:val="20"/>
        </w:rPr>
      </w:pPr>
    </w:p>
    <w:p w14:paraId="2D87A601" w14:textId="3EEA28B4" w:rsidR="00783926" w:rsidRDefault="00783926" w:rsidP="0061028C">
      <w:pPr>
        <w:ind w:right="57"/>
        <w:jc w:val="both"/>
        <w:rPr>
          <w:rFonts w:asciiTheme="minorHAnsi" w:hAnsiTheme="minorHAnsi" w:cstheme="minorHAnsi"/>
          <w:b/>
          <w:bCs/>
          <w:i/>
          <w:spacing w:val="-4"/>
          <w:w w:val="105"/>
          <w:sz w:val="20"/>
          <w:szCs w:val="20"/>
        </w:rPr>
      </w:pPr>
    </w:p>
    <w:p w14:paraId="38285FA7" w14:textId="24C6CDDB" w:rsidR="00783926" w:rsidRDefault="00783926" w:rsidP="0061028C">
      <w:pPr>
        <w:ind w:right="57"/>
        <w:jc w:val="both"/>
        <w:rPr>
          <w:rFonts w:asciiTheme="minorHAnsi" w:hAnsiTheme="minorHAnsi" w:cstheme="minorHAnsi"/>
          <w:b/>
          <w:bCs/>
          <w:i/>
          <w:spacing w:val="-4"/>
          <w:w w:val="105"/>
          <w:sz w:val="20"/>
          <w:szCs w:val="20"/>
        </w:rPr>
      </w:pPr>
    </w:p>
    <w:p w14:paraId="20F3B128" w14:textId="4BBD095B" w:rsidR="00783926" w:rsidRDefault="00783926" w:rsidP="0061028C">
      <w:pPr>
        <w:ind w:right="57"/>
        <w:jc w:val="both"/>
        <w:rPr>
          <w:rFonts w:asciiTheme="minorHAnsi" w:hAnsiTheme="minorHAnsi" w:cstheme="minorHAnsi"/>
          <w:b/>
          <w:bCs/>
          <w:i/>
          <w:spacing w:val="-4"/>
          <w:w w:val="105"/>
          <w:sz w:val="20"/>
          <w:szCs w:val="20"/>
        </w:rPr>
      </w:pPr>
    </w:p>
    <w:p w14:paraId="2E1CD00F" w14:textId="4E0F2B34" w:rsidR="00783926" w:rsidRDefault="00783926" w:rsidP="0061028C">
      <w:pPr>
        <w:ind w:right="57"/>
        <w:jc w:val="both"/>
        <w:rPr>
          <w:rFonts w:asciiTheme="minorHAnsi" w:hAnsiTheme="minorHAnsi" w:cstheme="minorHAnsi"/>
          <w:b/>
          <w:bCs/>
          <w:i/>
          <w:spacing w:val="-4"/>
          <w:w w:val="105"/>
          <w:sz w:val="20"/>
          <w:szCs w:val="20"/>
        </w:rPr>
      </w:pPr>
    </w:p>
    <w:p w14:paraId="68CBF1E7" w14:textId="4BF792CB" w:rsidR="00783926" w:rsidRDefault="00783926" w:rsidP="0061028C">
      <w:pPr>
        <w:ind w:right="57"/>
        <w:jc w:val="both"/>
        <w:rPr>
          <w:rFonts w:asciiTheme="minorHAnsi" w:hAnsiTheme="minorHAnsi" w:cstheme="minorHAnsi"/>
          <w:b/>
          <w:bCs/>
          <w:i/>
          <w:spacing w:val="-4"/>
          <w:w w:val="105"/>
          <w:sz w:val="20"/>
          <w:szCs w:val="20"/>
        </w:rPr>
      </w:pPr>
    </w:p>
    <w:p w14:paraId="1E9C006B" w14:textId="37AF3EB1" w:rsidR="00783926" w:rsidRDefault="00783926" w:rsidP="0061028C">
      <w:pPr>
        <w:ind w:right="57"/>
        <w:jc w:val="both"/>
        <w:rPr>
          <w:rFonts w:asciiTheme="minorHAnsi" w:hAnsiTheme="minorHAnsi" w:cstheme="minorHAnsi"/>
          <w:b/>
          <w:bCs/>
          <w:i/>
          <w:spacing w:val="-4"/>
          <w:w w:val="105"/>
          <w:sz w:val="20"/>
          <w:szCs w:val="20"/>
        </w:rPr>
      </w:pPr>
    </w:p>
    <w:p w14:paraId="5EB2D513" w14:textId="7835DDBF" w:rsidR="00783926" w:rsidRDefault="00783926" w:rsidP="0061028C">
      <w:pPr>
        <w:ind w:right="57"/>
        <w:jc w:val="both"/>
        <w:rPr>
          <w:rFonts w:asciiTheme="minorHAnsi" w:hAnsiTheme="minorHAnsi" w:cstheme="minorHAnsi"/>
          <w:b/>
          <w:bCs/>
          <w:i/>
          <w:spacing w:val="-4"/>
          <w:w w:val="105"/>
          <w:sz w:val="20"/>
          <w:szCs w:val="20"/>
        </w:rPr>
      </w:pPr>
    </w:p>
    <w:p w14:paraId="51ABE19A" w14:textId="2B44ABFA" w:rsidR="00783926" w:rsidRDefault="00783926" w:rsidP="0061028C">
      <w:pPr>
        <w:ind w:right="57"/>
        <w:jc w:val="both"/>
        <w:rPr>
          <w:rFonts w:asciiTheme="minorHAnsi" w:hAnsiTheme="minorHAnsi" w:cstheme="minorHAnsi"/>
          <w:b/>
          <w:bCs/>
          <w:i/>
          <w:spacing w:val="-4"/>
          <w:w w:val="105"/>
          <w:sz w:val="20"/>
          <w:szCs w:val="20"/>
        </w:rPr>
      </w:pPr>
    </w:p>
    <w:p w14:paraId="04866240" w14:textId="087D40FF" w:rsidR="00783926" w:rsidRDefault="00783926" w:rsidP="0061028C">
      <w:pPr>
        <w:ind w:right="57"/>
        <w:jc w:val="both"/>
        <w:rPr>
          <w:rFonts w:asciiTheme="minorHAnsi" w:hAnsiTheme="minorHAnsi" w:cstheme="minorHAnsi"/>
          <w:b/>
          <w:bCs/>
          <w:i/>
          <w:spacing w:val="-4"/>
          <w:w w:val="105"/>
          <w:sz w:val="20"/>
          <w:szCs w:val="20"/>
        </w:rPr>
      </w:pPr>
    </w:p>
    <w:p w14:paraId="48331E80" w14:textId="41A1D2F3" w:rsidR="00783926" w:rsidRDefault="00783926" w:rsidP="0061028C">
      <w:pPr>
        <w:ind w:right="57"/>
        <w:jc w:val="both"/>
        <w:rPr>
          <w:rFonts w:asciiTheme="minorHAnsi" w:hAnsiTheme="minorHAnsi" w:cstheme="minorHAnsi"/>
          <w:b/>
          <w:bCs/>
          <w:i/>
          <w:spacing w:val="-4"/>
          <w:w w:val="105"/>
          <w:sz w:val="20"/>
          <w:szCs w:val="20"/>
        </w:rPr>
      </w:pPr>
    </w:p>
    <w:p w14:paraId="18E31D0A" w14:textId="54D9C36E" w:rsidR="00783926" w:rsidRDefault="00783926" w:rsidP="0061028C">
      <w:pPr>
        <w:ind w:right="57"/>
        <w:jc w:val="both"/>
        <w:rPr>
          <w:rFonts w:asciiTheme="minorHAnsi" w:hAnsiTheme="minorHAnsi" w:cstheme="minorHAnsi"/>
          <w:b/>
          <w:bCs/>
          <w:i/>
          <w:spacing w:val="-4"/>
          <w:w w:val="105"/>
          <w:sz w:val="20"/>
          <w:szCs w:val="20"/>
        </w:rPr>
      </w:pPr>
    </w:p>
    <w:p w14:paraId="60ED5DE4" w14:textId="2269E416" w:rsidR="00783926" w:rsidRDefault="00783926" w:rsidP="0061028C">
      <w:pPr>
        <w:ind w:right="57"/>
        <w:jc w:val="both"/>
        <w:rPr>
          <w:rFonts w:asciiTheme="minorHAnsi" w:hAnsiTheme="minorHAnsi" w:cstheme="minorHAnsi"/>
          <w:b/>
          <w:bCs/>
          <w:i/>
          <w:spacing w:val="-4"/>
          <w:w w:val="105"/>
          <w:sz w:val="20"/>
          <w:szCs w:val="20"/>
        </w:rPr>
      </w:pPr>
    </w:p>
    <w:p w14:paraId="452DED53" w14:textId="16D2C91A" w:rsidR="00783926" w:rsidRDefault="00783926" w:rsidP="0061028C">
      <w:pPr>
        <w:ind w:right="57"/>
        <w:jc w:val="both"/>
        <w:rPr>
          <w:rFonts w:asciiTheme="minorHAnsi" w:hAnsiTheme="minorHAnsi" w:cstheme="minorHAnsi"/>
          <w:b/>
          <w:bCs/>
          <w:i/>
          <w:spacing w:val="-4"/>
          <w:w w:val="105"/>
          <w:sz w:val="20"/>
          <w:szCs w:val="20"/>
        </w:rPr>
      </w:pPr>
    </w:p>
    <w:p w14:paraId="2F79B0CE" w14:textId="25075F60" w:rsidR="00783926" w:rsidRDefault="00783926" w:rsidP="0061028C">
      <w:pPr>
        <w:ind w:right="57"/>
        <w:jc w:val="both"/>
        <w:rPr>
          <w:rFonts w:asciiTheme="minorHAnsi" w:hAnsiTheme="minorHAnsi" w:cstheme="minorHAnsi"/>
          <w:b/>
          <w:bCs/>
          <w:i/>
          <w:spacing w:val="-4"/>
          <w:w w:val="105"/>
          <w:sz w:val="20"/>
          <w:szCs w:val="20"/>
        </w:rPr>
      </w:pPr>
    </w:p>
    <w:p w14:paraId="26E2A1BF" w14:textId="68EF9A32" w:rsidR="00783926" w:rsidRDefault="00783926" w:rsidP="0061028C">
      <w:pPr>
        <w:ind w:right="57"/>
        <w:jc w:val="both"/>
        <w:rPr>
          <w:rFonts w:asciiTheme="minorHAnsi" w:hAnsiTheme="minorHAnsi" w:cstheme="minorHAnsi"/>
          <w:b/>
          <w:bCs/>
          <w:i/>
          <w:spacing w:val="-4"/>
          <w:w w:val="105"/>
          <w:sz w:val="20"/>
          <w:szCs w:val="20"/>
        </w:rPr>
      </w:pPr>
    </w:p>
    <w:p w14:paraId="4AFB58A7" w14:textId="06A009AB" w:rsidR="00783926" w:rsidRDefault="00783926" w:rsidP="0061028C">
      <w:pPr>
        <w:ind w:right="57"/>
        <w:jc w:val="both"/>
        <w:rPr>
          <w:rFonts w:asciiTheme="minorHAnsi" w:hAnsiTheme="minorHAnsi" w:cstheme="minorHAnsi"/>
          <w:b/>
          <w:bCs/>
          <w:i/>
          <w:spacing w:val="-4"/>
          <w:w w:val="105"/>
          <w:sz w:val="20"/>
          <w:szCs w:val="20"/>
        </w:rPr>
      </w:pPr>
    </w:p>
    <w:p w14:paraId="095F3F0B" w14:textId="36811303" w:rsidR="00783926" w:rsidRDefault="00783926" w:rsidP="0061028C">
      <w:pPr>
        <w:ind w:right="57"/>
        <w:jc w:val="both"/>
        <w:rPr>
          <w:rFonts w:asciiTheme="minorHAnsi" w:hAnsiTheme="minorHAnsi" w:cstheme="minorHAnsi"/>
          <w:b/>
          <w:bCs/>
          <w:i/>
          <w:spacing w:val="-4"/>
          <w:w w:val="105"/>
          <w:sz w:val="20"/>
          <w:szCs w:val="20"/>
        </w:rPr>
      </w:pPr>
    </w:p>
    <w:p w14:paraId="10C32985" w14:textId="64CE2583" w:rsidR="00783926" w:rsidRDefault="00783926" w:rsidP="0061028C">
      <w:pPr>
        <w:ind w:right="57"/>
        <w:jc w:val="both"/>
        <w:rPr>
          <w:rFonts w:asciiTheme="minorHAnsi" w:hAnsiTheme="minorHAnsi" w:cstheme="minorHAnsi"/>
          <w:b/>
          <w:bCs/>
          <w:i/>
          <w:spacing w:val="-4"/>
          <w:w w:val="105"/>
          <w:sz w:val="20"/>
          <w:szCs w:val="20"/>
        </w:rPr>
      </w:pPr>
    </w:p>
    <w:p w14:paraId="5381FE1C" w14:textId="1E4F7401" w:rsidR="00783926" w:rsidRDefault="00783926" w:rsidP="0061028C">
      <w:pPr>
        <w:ind w:right="57"/>
        <w:jc w:val="both"/>
        <w:rPr>
          <w:rFonts w:asciiTheme="minorHAnsi" w:hAnsiTheme="minorHAnsi" w:cstheme="minorHAnsi"/>
          <w:b/>
          <w:bCs/>
          <w:i/>
          <w:spacing w:val="-4"/>
          <w:w w:val="105"/>
          <w:sz w:val="20"/>
          <w:szCs w:val="20"/>
        </w:rPr>
      </w:pPr>
    </w:p>
    <w:p w14:paraId="69221896" w14:textId="535359C3" w:rsidR="00783926" w:rsidRDefault="00783926" w:rsidP="0061028C">
      <w:pPr>
        <w:ind w:right="57"/>
        <w:jc w:val="both"/>
        <w:rPr>
          <w:rFonts w:asciiTheme="minorHAnsi" w:hAnsiTheme="minorHAnsi" w:cstheme="minorHAnsi"/>
          <w:b/>
          <w:bCs/>
          <w:i/>
          <w:spacing w:val="-4"/>
          <w:w w:val="105"/>
          <w:sz w:val="20"/>
          <w:szCs w:val="20"/>
        </w:rPr>
      </w:pPr>
    </w:p>
    <w:p w14:paraId="3FA76488" w14:textId="77777777" w:rsidR="00783926" w:rsidRDefault="00783926" w:rsidP="0061028C">
      <w:pPr>
        <w:ind w:right="57"/>
        <w:jc w:val="both"/>
        <w:rPr>
          <w:rFonts w:asciiTheme="minorHAnsi" w:hAnsiTheme="minorHAnsi" w:cstheme="minorHAnsi"/>
          <w:b/>
          <w:bCs/>
          <w:i/>
          <w:spacing w:val="-4"/>
          <w:w w:val="105"/>
          <w:sz w:val="20"/>
          <w:szCs w:val="20"/>
        </w:rPr>
      </w:pPr>
    </w:p>
    <w:p w14:paraId="40F04DE5" w14:textId="7396EC6E" w:rsidR="00077C6B" w:rsidRDefault="00077C6B" w:rsidP="0061028C">
      <w:pPr>
        <w:ind w:right="57"/>
        <w:jc w:val="both"/>
        <w:rPr>
          <w:rFonts w:asciiTheme="minorHAnsi" w:hAnsiTheme="minorHAnsi" w:cstheme="minorHAnsi"/>
          <w:b/>
          <w:bCs/>
          <w:i/>
          <w:spacing w:val="-4"/>
          <w:w w:val="105"/>
          <w:sz w:val="20"/>
          <w:szCs w:val="20"/>
        </w:rPr>
      </w:pPr>
    </w:p>
    <w:p w14:paraId="0F5246E6" w14:textId="688C49AD" w:rsidR="0061028C" w:rsidRPr="00592BC6" w:rsidRDefault="0061028C" w:rsidP="00592BC6">
      <w:pPr>
        <w:pStyle w:val="Heading3"/>
        <w:rPr>
          <w:rFonts w:asciiTheme="minorHAnsi" w:hAnsiTheme="minorHAnsi" w:cstheme="minorHAnsi"/>
          <w:b/>
          <w:bCs/>
          <w:i/>
          <w:iCs/>
          <w:color w:val="auto"/>
          <w:w w:val="105"/>
          <w:sz w:val="20"/>
          <w:szCs w:val="20"/>
        </w:rPr>
      </w:pPr>
      <w:bookmarkStart w:id="7" w:name="_Toc132388228"/>
      <w:r w:rsidRPr="00592BC6">
        <w:rPr>
          <w:rFonts w:asciiTheme="minorHAnsi" w:hAnsiTheme="minorHAnsi" w:cstheme="minorHAnsi"/>
          <w:b/>
          <w:bCs/>
          <w:i/>
          <w:iCs/>
          <w:color w:val="auto"/>
          <w:w w:val="105"/>
          <w:sz w:val="20"/>
          <w:szCs w:val="20"/>
        </w:rPr>
        <w:t>Net realizable value</w:t>
      </w:r>
      <w:bookmarkEnd w:id="7"/>
    </w:p>
    <w:p w14:paraId="21B34F6B" w14:textId="6FD7B1F3" w:rsidR="0061028C" w:rsidRDefault="0061028C" w:rsidP="00AB6BA2">
      <w:pPr>
        <w:ind w:right="57"/>
        <w:jc w:val="both"/>
        <w:rPr>
          <w:rFonts w:asciiTheme="minorHAnsi" w:hAnsiTheme="minorHAnsi" w:cstheme="minorHAnsi"/>
          <w:bCs/>
          <w:spacing w:val="-4"/>
          <w:w w:val="105"/>
          <w:sz w:val="20"/>
          <w:szCs w:val="20"/>
        </w:rPr>
      </w:pPr>
    </w:p>
    <w:p w14:paraId="7C89D24D" w14:textId="18236A57" w:rsidR="00EE059A" w:rsidRPr="00404BA4" w:rsidRDefault="00EE059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lastRenderedPageBreak/>
        <w:t xml:space="preserve">Net </w:t>
      </w:r>
      <w:r w:rsidR="004E60B8" w:rsidRPr="00404BA4">
        <w:rPr>
          <w:rFonts w:asciiTheme="minorHAnsi" w:hAnsiTheme="minorHAnsi" w:cstheme="minorHAnsi"/>
          <w:bCs/>
          <w:spacing w:val="-4"/>
          <w:w w:val="105"/>
          <w:sz w:val="20"/>
          <w:szCs w:val="20"/>
        </w:rPr>
        <w:t>realizable</w:t>
      </w:r>
      <w:r w:rsidRPr="00404BA4">
        <w:rPr>
          <w:rFonts w:asciiTheme="minorHAnsi" w:hAnsiTheme="minorHAnsi" w:cstheme="minorHAnsi"/>
          <w:bCs/>
          <w:spacing w:val="-4"/>
          <w:w w:val="105"/>
          <w:sz w:val="20"/>
          <w:szCs w:val="20"/>
        </w:rPr>
        <w:t xml:space="preserve"> value refers to the net amount that </w:t>
      </w:r>
      <w:r w:rsidR="0009763A" w:rsidRPr="00404BA4">
        <w:rPr>
          <w:rFonts w:asciiTheme="minorHAnsi" w:hAnsiTheme="minorHAnsi" w:cstheme="minorHAnsi"/>
          <w:bCs/>
          <w:spacing w:val="-4"/>
          <w:w w:val="105"/>
          <w:sz w:val="20"/>
          <w:szCs w:val="20"/>
        </w:rPr>
        <w:t>is expected</w:t>
      </w:r>
      <w:r w:rsidRPr="00404BA4">
        <w:rPr>
          <w:rFonts w:asciiTheme="minorHAnsi" w:hAnsiTheme="minorHAnsi" w:cstheme="minorHAnsi"/>
          <w:bCs/>
          <w:spacing w:val="-4"/>
          <w:w w:val="105"/>
          <w:sz w:val="20"/>
          <w:szCs w:val="20"/>
        </w:rPr>
        <w:t xml:space="preserve"> to </w:t>
      </w:r>
      <w:r w:rsidR="00BA2E3E" w:rsidRPr="00404BA4">
        <w:rPr>
          <w:rFonts w:asciiTheme="minorHAnsi" w:hAnsiTheme="minorHAnsi" w:cstheme="minorHAnsi"/>
          <w:bCs/>
          <w:spacing w:val="-4"/>
          <w:w w:val="105"/>
          <w:sz w:val="20"/>
          <w:szCs w:val="20"/>
        </w:rPr>
        <w:t xml:space="preserve">be </w:t>
      </w:r>
      <w:r w:rsidR="004E60B8" w:rsidRPr="00404BA4">
        <w:rPr>
          <w:rFonts w:asciiTheme="minorHAnsi" w:hAnsiTheme="minorHAnsi" w:cstheme="minorHAnsi"/>
          <w:bCs/>
          <w:spacing w:val="-4"/>
          <w:w w:val="105"/>
          <w:sz w:val="20"/>
          <w:szCs w:val="20"/>
        </w:rPr>
        <w:t>realized</w:t>
      </w:r>
      <w:r w:rsidRPr="00404BA4">
        <w:rPr>
          <w:rFonts w:asciiTheme="minorHAnsi" w:hAnsiTheme="minorHAnsi" w:cstheme="minorHAnsi"/>
          <w:bCs/>
          <w:spacing w:val="-4"/>
          <w:w w:val="105"/>
          <w:sz w:val="20"/>
          <w:szCs w:val="20"/>
        </w:rPr>
        <w:t xml:space="preserve"> from the sale of i</w:t>
      </w:r>
      <w:r w:rsidR="00F971C9" w:rsidRPr="00404BA4">
        <w:rPr>
          <w:rFonts w:asciiTheme="minorHAnsi" w:hAnsiTheme="minorHAnsi" w:cstheme="minorHAnsi"/>
          <w:bCs/>
          <w:spacing w:val="-4"/>
          <w:w w:val="105"/>
          <w:sz w:val="20"/>
          <w:szCs w:val="20"/>
        </w:rPr>
        <w:t xml:space="preserve">nventory in the ordinary course </w:t>
      </w:r>
      <w:r w:rsidRPr="00404BA4">
        <w:rPr>
          <w:rFonts w:asciiTheme="minorHAnsi" w:hAnsiTheme="minorHAnsi" w:cstheme="minorHAnsi"/>
          <w:bCs/>
          <w:spacing w:val="-4"/>
          <w:w w:val="105"/>
          <w:sz w:val="20"/>
          <w:szCs w:val="20"/>
        </w:rPr>
        <w:t>of business.</w:t>
      </w:r>
    </w:p>
    <w:p w14:paraId="4E55C15E" w14:textId="1D48FB52" w:rsidR="00EF4B88" w:rsidRPr="00404BA4" w:rsidRDefault="00EF4B88"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Inventories are usually written down to net </w:t>
      </w:r>
      <w:r w:rsidR="004E60B8" w:rsidRPr="00404BA4">
        <w:rPr>
          <w:rFonts w:asciiTheme="minorHAnsi" w:hAnsiTheme="minorHAnsi" w:cstheme="minorHAnsi"/>
          <w:bCs/>
          <w:spacing w:val="-4"/>
          <w:w w:val="105"/>
          <w:sz w:val="20"/>
          <w:szCs w:val="20"/>
        </w:rPr>
        <w:t>realizable</w:t>
      </w:r>
      <w:r w:rsidRPr="00404BA4">
        <w:rPr>
          <w:rFonts w:asciiTheme="minorHAnsi" w:hAnsiTheme="minorHAnsi" w:cstheme="minorHAnsi"/>
          <w:bCs/>
          <w:spacing w:val="-4"/>
          <w:w w:val="105"/>
          <w:sz w:val="20"/>
          <w:szCs w:val="20"/>
        </w:rPr>
        <w:t xml:space="preserve"> value </w:t>
      </w:r>
      <w:r w:rsidRPr="00404BA4">
        <w:rPr>
          <w:rFonts w:asciiTheme="minorHAnsi" w:hAnsiTheme="minorHAnsi" w:cstheme="minorHAnsi"/>
          <w:bCs/>
          <w:i/>
          <w:spacing w:val="-4"/>
          <w:w w:val="105"/>
          <w:sz w:val="20"/>
          <w:szCs w:val="20"/>
        </w:rPr>
        <w:t>item by item.</w:t>
      </w:r>
    </w:p>
    <w:p w14:paraId="4AE8147B" w14:textId="77777777" w:rsidR="00EE059A" w:rsidRPr="00404BA4" w:rsidRDefault="00EE059A" w:rsidP="00AB6BA2">
      <w:pPr>
        <w:ind w:right="57"/>
        <w:jc w:val="both"/>
        <w:rPr>
          <w:rFonts w:asciiTheme="minorHAnsi" w:hAnsiTheme="minorHAnsi" w:cstheme="minorHAnsi"/>
          <w:bCs/>
          <w:spacing w:val="-4"/>
          <w:w w:val="105"/>
          <w:sz w:val="20"/>
          <w:szCs w:val="20"/>
        </w:rPr>
      </w:pPr>
    </w:p>
    <w:p w14:paraId="44668AA6" w14:textId="77777777" w:rsidR="00EE059A" w:rsidRPr="00404BA4" w:rsidRDefault="00EE059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Materials and other supplies used in production are not written down to NRV if -</w:t>
      </w:r>
    </w:p>
    <w:p w14:paraId="2CE1E596" w14:textId="77777777" w:rsidR="00EE059A" w:rsidRPr="00404BA4" w:rsidRDefault="00EE059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The finished good in which it is incorporated is to be sold at or above cost.</w:t>
      </w:r>
    </w:p>
    <w:p w14:paraId="713178D1" w14:textId="77777777" w:rsidR="00EE059A" w:rsidRPr="00404BA4" w:rsidRDefault="00EE059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However, when cost of FG &gt; NRV, then material is to be valued at NRV (generally, </w:t>
      </w:r>
      <w:r w:rsidR="00473DC2" w:rsidRPr="00404BA4">
        <w:rPr>
          <w:rFonts w:asciiTheme="minorHAnsi" w:hAnsiTheme="minorHAnsi" w:cstheme="minorHAnsi"/>
          <w:bCs/>
          <w:spacing w:val="-4"/>
          <w:w w:val="105"/>
          <w:sz w:val="20"/>
          <w:szCs w:val="20"/>
        </w:rPr>
        <w:t xml:space="preserve">at </w:t>
      </w:r>
      <w:r w:rsidRPr="00404BA4">
        <w:rPr>
          <w:rFonts w:asciiTheme="minorHAnsi" w:hAnsiTheme="minorHAnsi" w:cstheme="minorHAnsi"/>
          <w:bCs/>
          <w:spacing w:val="-4"/>
          <w:w w:val="105"/>
          <w:sz w:val="20"/>
          <w:szCs w:val="20"/>
        </w:rPr>
        <w:t>replacement cost</w:t>
      </w:r>
      <w:r w:rsidR="00E5472B" w:rsidRPr="00404BA4">
        <w:rPr>
          <w:rFonts w:asciiTheme="minorHAnsi" w:hAnsiTheme="minorHAnsi" w:cstheme="minorHAnsi"/>
          <w:bCs/>
          <w:spacing w:val="-4"/>
          <w:w w:val="105"/>
          <w:sz w:val="20"/>
          <w:szCs w:val="20"/>
        </w:rPr>
        <w:t xml:space="preserve"> which pertains to cost of replacing the material</w:t>
      </w:r>
      <w:r w:rsidRPr="00404BA4">
        <w:rPr>
          <w:rFonts w:asciiTheme="minorHAnsi" w:hAnsiTheme="minorHAnsi" w:cstheme="minorHAnsi"/>
          <w:bCs/>
          <w:spacing w:val="-4"/>
          <w:w w:val="105"/>
          <w:sz w:val="20"/>
          <w:szCs w:val="20"/>
        </w:rPr>
        <w:t>)</w:t>
      </w:r>
      <w:r w:rsidR="00D4646F" w:rsidRPr="00404BA4">
        <w:rPr>
          <w:rFonts w:asciiTheme="minorHAnsi" w:hAnsiTheme="minorHAnsi" w:cstheme="minorHAnsi"/>
          <w:bCs/>
          <w:spacing w:val="-4"/>
          <w:w w:val="105"/>
          <w:sz w:val="20"/>
          <w:szCs w:val="20"/>
        </w:rPr>
        <w:t>.</w:t>
      </w:r>
    </w:p>
    <w:p w14:paraId="11F4D527" w14:textId="550DC014" w:rsidR="00EE059A" w:rsidRPr="00404BA4" w:rsidRDefault="00EE059A" w:rsidP="00AB6BA2">
      <w:pPr>
        <w:ind w:right="57"/>
        <w:jc w:val="both"/>
        <w:rPr>
          <w:rFonts w:asciiTheme="minorHAnsi" w:hAnsiTheme="minorHAnsi" w:cstheme="minorHAnsi"/>
          <w:bCs/>
          <w:spacing w:val="-4"/>
          <w:w w:val="105"/>
          <w:sz w:val="20"/>
          <w:szCs w:val="20"/>
        </w:rPr>
      </w:pPr>
    </w:p>
    <w:p w14:paraId="78A1E9F1" w14:textId="77777777" w:rsidR="00EE059A" w:rsidRPr="00404BA4" w:rsidRDefault="00EE059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The assessment for NRV is to be made for each period and if there is an indication of increase in NRV, then write down is to be reversed.</w:t>
      </w:r>
    </w:p>
    <w:p w14:paraId="7698CC44" w14:textId="14A04BFE" w:rsidR="00BA2E3E" w:rsidRPr="00404BA4" w:rsidRDefault="00BA2E3E" w:rsidP="00AB6BA2">
      <w:pPr>
        <w:ind w:right="57"/>
        <w:jc w:val="both"/>
        <w:rPr>
          <w:rFonts w:asciiTheme="minorHAnsi" w:hAnsiTheme="minorHAnsi" w:cstheme="minorHAnsi"/>
          <w:bCs/>
          <w:spacing w:val="-4"/>
          <w:w w:val="105"/>
          <w:sz w:val="20"/>
          <w:szCs w:val="20"/>
        </w:rPr>
      </w:pPr>
    </w:p>
    <w:p w14:paraId="5EE14782" w14:textId="4E68F1F6" w:rsidR="00376D4D" w:rsidRPr="00404BA4" w:rsidRDefault="00EE059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Any write down to NRV shall be </w:t>
      </w:r>
      <w:r w:rsidR="004E60B8" w:rsidRPr="00404BA4">
        <w:rPr>
          <w:rFonts w:asciiTheme="minorHAnsi" w:hAnsiTheme="minorHAnsi" w:cstheme="minorHAnsi"/>
          <w:bCs/>
          <w:spacing w:val="-4"/>
          <w:w w:val="105"/>
          <w:sz w:val="20"/>
          <w:szCs w:val="20"/>
        </w:rPr>
        <w:t>recognized</w:t>
      </w:r>
      <w:r w:rsidRPr="00404BA4">
        <w:rPr>
          <w:rFonts w:asciiTheme="minorHAnsi" w:hAnsiTheme="minorHAnsi" w:cstheme="minorHAnsi"/>
          <w:bCs/>
          <w:spacing w:val="-4"/>
          <w:w w:val="105"/>
          <w:sz w:val="20"/>
          <w:szCs w:val="20"/>
        </w:rPr>
        <w:t xml:space="preserve"> as an expense in</w:t>
      </w:r>
      <w:r w:rsidR="00D54D3D" w:rsidRPr="00404BA4">
        <w:rPr>
          <w:rFonts w:asciiTheme="minorHAnsi" w:hAnsiTheme="minorHAnsi" w:cstheme="minorHAnsi"/>
          <w:bCs/>
          <w:spacing w:val="-4"/>
          <w:w w:val="105"/>
          <w:sz w:val="20"/>
          <w:szCs w:val="20"/>
        </w:rPr>
        <w:t xml:space="preserve"> the period in which it occur</w:t>
      </w:r>
      <w:r w:rsidR="00473DC2" w:rsidRPr="00404BA4">
        <w:rPr>
          <w:rFonts w:asciiTheme="minorHAnsi" w:hAnsiTheme="minorHAnsi" w:cstheme="minorHAnsi"/>
          <w:bCs/>
          <w:spacing w:val="-4"/>
          <w:w w:val="105"/>
          <w:sz w:val="20"/>
          <w:szCs w:val="20"/>
        </w:rPr>
        <w:t>s</w:t>
      </w:r>
      <w:r w:rsidR="00376D4D" w:rsidRPr="00404BA4">
        <w:rPr>
          <w:rFonts w:asciiTheme="minorHAnsi" w:hAnsiTheme="minorHAnsi" w:cstheme="minorHAnsi"/>
          <w:bCs/>
          <w:spacing w:val="-4"/>
          <w:w w:val="105"/>
          <w:sz w:val="20"/>
          <w:szCs w:val="20"/>
        </w:rPr>
        <w:t>.</w:t>
      </w:r>
    </w:p>
    <w:p w14:paraId="33452DBE" w14:textId="68F21F4B" w:rsidR="00FA65E3" w:rsidRPr="00404BA4" w:rsidRDefault="00783926" w:rsidP="00AB6BA2">
      <w:pPr>
        <w:ind w:right="57"/>
        <w:jc w:val="both"/>
        <w:rPr>
          <w:rFonts w:asciiTheme="minorHAnsi" w:hAnsiTheme="minorHAnsi" w:cstheme="minorHAnsi"/>
          <w:bCs/>
          <w:spacing w:val="-4"/>
          <w:w w:val="105"/>
          <w:sz w:val="20"/>
          <w:szCs w:val="20"/>
        </w:rPr>
      </w:pPr>
      <w:r>
        <w:rPr>
          <w:rFonts w:asciiTheme="minorHAnsi" w:hAnsiTheme="minorHAnsi" w:cstheme="minorHAnsi"/>
          <w:bCs/>
          <w:noProof/>
          <w:spacing w:val="-4"/>
          <w:sz w:val="20"/>
          <w:szCs w:val="20"/>
        </w:rPr>
        <mc:AlternateContent>
          <mc:Choice Requires="wps">
            <w:drawing>
              <wp:anchor distT="0" distB="0" distL="114300" distR="114300" simplePos="0" relativeHeight="251931136" behindDoc="0" locked="0" layoutInCell="1" allowOverlap="1" wp14:anchorId="5F2A733C" wp14:editId="7E876E95">
                <wp:simplePos x="0" y="0"/>
                <wp:positionH relativeFrom="margin">
                  <wp:posOffset>-13970</wp:posOffset>
                </wp:positionH>
                <wp:positionV relativeFrom="paragraph">
                  <wp:posOffset>130175</wp:posOffset>
                </wp:positionV>
                <wp:extent cx="5667375" cy="438150"/>
                <wp:effectExtent l="0" t="0" r="28575" b="19050"/>
                <wp:wrapNone/>
                <wp:docPr id="234" name="Text Box 234"/>
                <wp:cNvGraphicFramePr/>
                <a:graphic xmlns:a="http://schemas.openxmlformats.org/drawingml/2006/main">
                  <a:graphicData uri="http://schemas.microsoft.com/office/word/2010/wordprocessingShape">
                    <wps:wsp>
                      <wps:cNvSpPr txBox="1"/>
                      <wps:spPr>
                        <a:xfrm>
                          <a:off x="0" y="0"/>
                          <a:ext cx="5667375" cy="438150"/>
                        </a:xfrm>
                        <a:prstGeom prst="rect">
                          <a:avLst/>
                        </a:prstGeom>
                        <a:solidFill>
                          <a:schemeClr val="accent2">
                            <a:lumMod val="60000"/>
                            <a:lumOff val="40000"/>
                          </a:schemeClr>
                        </a:solidFill>
                        <a:ln w="6350">
                          <a:solidFill>
                            <a:prstClr val="black"/>
                          </a:solidFill>
                        </a:ln>
                      </wps:spPr>
                      <wps:txbx>
                        <w:txbxContent>
                          <w:p w14:paraId="46F8AE85" w14:textId="77777777" w:rsidR="006B7D9E" w:rsidRPr="00404BA4" w:rsidRDefault="006B7D9E" w:rsidP="00783926">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At every reporting period end, obsolete, </w:t>
                            </w:r>
                            <w:proofErr w:type="gramStart"/>
                            <w:r w:rsidRPr="00404BA4">
                              <w:rPr>
                                <w:rFonts w:asciiTheme="minorHAnsi" w:hAnsiTheme="minorHAnsi" w:cstheme="minorHAnsi"/>
                                <w:bCs/>
                                <w:spacing w:val="-4"/>
                                <w:w w:val="105"/>
                                <w:sz w:val="20"/>
                                <w:szCs w:val="20"/>
                              </w:rPr>
                              <w:t>non-moving</w:t>
                            </w:r>
                            <w:proofErr w:type="gramEnd"/>
                            <w:r w:rsidRPr="00404BA4">
                              <w:rPr>
                                <w:rFonts w:asciiTheme="minorHAnsi" w:hAnsiTheme="minorHAnsi" w:cstheme="minorHAnsi"/>
                                <w:bCs/>
                                <w:spacing w:val="-4"/>
                                <w:w w:val="105"/>
                                <w:sz w:val="20"/>
                                <w:szCs w:val="20"/>
                              </w:rPr>
                              <w:t xml:space="preserve"> and slow-moving inventory shall be assessed for any provision.</w:t>
                            </w:r>
                          </w:p>
                          <w:p w14:paraId="49FD5911" w14:textId="77777777" w:rsidR="006B7D9E" w:rsidRDefault="006B7D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A733C" id="Text Box 234" o:spid="_x0000_s1032" type="#_x0000_t202" style="position:absolute;left:0;text-align:left;margin-left:-1.1pt;margin-top:10.25pt;width:446.25pt;height:34.5pt;z-index:25193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" fillcolor="#f4b083 [1941]" strokeweight=".5pt">
                <v:textbox>
                  <w:txbxContent>
                    <w:p w14:paraId="46F8AE85" w14:textId="77777777" w:rsidR="006B7D9E" w:rsidRPr="00404BA4" w:rsidRDefault="006B7D9E" w:rsidP="00783926">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At every reporting period end, obsolete, </w:t>
                      </w:r>
                      <w:proofErr w:type="gramStart"/>
                      <w:r w:rsidRPr="00404BA4">
                        <w:rPr>
                          <w:rFonts w:asciiTheme="minorHAnsi" w:hAnsiTheme="minorHAnsi" w:cstheme="minorHAnsi"/>
                          <w:bCs/>
                          <w:spacing w:val="-4"/>
                          <w:w w:val="105"/>
                          <w:sz w:val="20"/>
                          <w:szCs w:val="20"/>
                        </w:rPr>
                        <w:t>non-moving</w:t>
                      </w:r>
                      <w:proofErr w:type="gramEnd"/>
                      <w:r w:rsidRPr="00404BA4">
                        <w:rPr>
                          <w:rFonts w:asciiTheme="minorHAnsi" w:hAnsiTheme="minorHAnsi" w:cstheme="minorHAnsi"/>
                          <w:bCs/>
                          <w:spacing w:val="-4"/>
                          <w:w w:val="105"/>
                          <w:sz w:val="20"/>
                          <w:szCs w:val="20"/>
                        </w:rPr>
                        <w:t xml:space="preserve"> and slow-moving inventory shall be assessed for any provision.</w:t>
                      </w:r>
                    </w:p>
                    <w:p w14:paraId="49FD5911" w14:textId="77777777" w:rsidR="006B7D9E" w:rsidRDefault="006B7D9E"/>
                  </w:txbxContent>
                </v:textbox>
                <w10:wrap anchorx="margin"/>
              </v:shape>
            </w:pict>
          </mc:Fallback>
        </mc:AlternateContent>
      </w:r>
    </w:p>
    <w:p w14:paraId="7FF88DE3" w14:textId="77777777" w:rsidR="000A67D2" w:rsidRPr="00404BA4" w:rsidRDefault="000A67D2" w:rsidP="00AB6BA2">
      <w:pPr>
        <w:ind w:right="57"/>
        <w:jc w:val="both"/>
        <w:rPr>
          <w:rFonts w:asciiTheme="minorHAnsi" w:hAnsiTheme="minorHAnsi" w:cstheme="minorHAnsi"/>
          <w:bCs/>
          <w:spacing w:val="-4"/>
          <w:w w:val="105"/>
          <w:sz w:val="20"/>
          <w:szCs w:val="20"/>
        </w:rPr>
      </w:pPr>
    </w:p>
    <w:p w14:paraId="7D6842AF" w14:textId="77777777" w:rsidR="000A67D2" w:rsidRPr="00404BA4" w:rsidRDefault="000A67D2" w:rsidP="00AB6BA2">
      <w:pPr>
        <w:ind w:right="57"/>
        <w:jc w:val="both"/>
        <w:rPr>
          <w:rFonts w:asciiTheme="minorHAnsi" w:hAnsiTheme="minorHAnsi" w:cstheme="minorHAnsi"/>
          <w:bCs/>
          <w:spacing w:val="-4"/>
          <w:w w:val="105"/>
          <w:sz w:val="20"/>
          <w:szCs w:val="20"/>
        </w:rPr>
      </w:pPr>
    </w:p>
    <w:p w14:paraId="23D33248" w14:textId="77777777" w:rsidR="000A67D2" w:rsidRPr="00404BA4" w:rsidRDefault="000A67D2" w:rsidP="00AB6BA2">
      <w:pPr>
        <w:ind w:right="57"/>
        <w:jc w:val="both"/>
        <w:rPr>
          <w:rFonts w:asciiTheme="minorHAnsi" w:hAnsiTheme="minorHAnsi" w:cstheme="minorHAnsi"/>
          <w:bCs/>
          <w:spacing w:val="-4"/>
          <w:w w:val="105"/>
          <w:sz w:val="20"/>
          <w:szCs w:val="20"/>
        </w:rPr>
      </w:pPr>
    </w:p>
    <w:p w14:paraId="783CADA0" w14:textId="77777777" w:rsidR="0034488F" w:rsidRPr="00404BA4" w:rsidRDefault="0034488F" w:rsidP="00AB6BA2">
      <w:pPr>
        <w:ind w:right="57"/>
        <w:jc w:val="both"/>
        <w:rPr>
          <w:rFonts w:asciiTheme="minorHAnsi" w:hAnsiTheme="minorHAnsi" w:cstheme="minorHAnsi"/>
          <w:bCs/>
          <w:spacing w:val="-4"/>
          <w:w w:val="105"/>
          <w:sz w:val="20"/>
          <w:szCs w:val="20"/>
        </w:rPr>
      </w:pPr>
    </w:p>
    <w:p w14:paraId="4ADDB92D" w14:textId="77777777" w:rsidR="0034488F" w:rsidRPr="00404BA4" w:rsidRDefault="0034488F" w:rsidP="00AB6BA2">
      <w:pPr>
        <w:ind w:right="57"/>
        <w:jc w:val="both"/>
        <w:rPr>
          <w:rFonts w:asciiTheme="minorHAnsi" w:hAnsiTheme="minorHAnsi" w:cstheme="minorHAnsi"/>
          <w:bCs/>
          <w:spacing w:val="-4"/>
          <w:w w:val="105"/>
          <w:sz w:val="20"/>
          <w:szCs w:val="20"/>
        </w:rPr>
      </w:pPr>
    </w:p>
    <w:p w14:paraId="3715DC79" w14:textId="77777777" w:rsidR="0034488F" w:rsidRPr="00404BA4" w:rsidRDefault="0034488F" w:rsidP="00AB6BA2">
      <w:pPr>
        <w:ind w:right="57"/>
        <w:jc w:val="both"/>
        <w:rPr>
          <w:rFonts w:asciiTheme="minorHAnsi" w:hAnsiTheme="minorHAnsi" w:cstheme="minorHAnsi"/>
          <w:bCs/>
          <w:spacing w:val="-4"/>
          <w:w w:val="105"/>
          <w:sz w:val="20"/>
          <w:szCs w:val="20"/>
        </w:rPr>
      </w:pPr>
    </w:p>
    <w:p w14:paraId="5CB7E1BA" w14:textId="77777777" w:rsidR="000A67D2" w:rsidRPr="00404BA4" w:rsidRDefault="000A67D2" w:rsidP="00AB6BA2">
      <w:pPr>
        <w:ind w:right="57"/>
        <w:jc w:val="both"/>
        <w:rPr>
          <w:rFonts w:asciiTheme="minorHAnsi" w:hAnsiTheme="minorHAnsi" w:cstheme="minorHAnsi"/>
          <w:bCs/>
          <w:spacing w:val="-4"/>
          <w:w w:val="105"/>
          <w:sz w:val="20"/>
          <w:szCs w:val="20"/>
        </w:rPr>
      </w:pPr>
    </w:p>
    <w:p w14:paraId="155B7942" w14:textId="77777777" w:rsidR="000A67D2" w:rsidRPr="00404BA4" w:rsidRDefault="000A67D2" w:rsidP="00AB6BA2">
      <w:pPr>
        <w:ind w:right="57"/>
        <w:jc w:val="both"/>
        <w:rPr>
          <w:rFonts w:asciiTheme="minorHAnsi" w:hAnsiTheme="minorHAnsi" w:cstheme="minorHAnsi"/>
          <w:bCs/>
          <w:spacing w:val="-4"/>
          <w:w w:val="105"/>
          <w:sz w:val="20"/>
          <w:szCs w:val="20"/>
        </w:rPr>
      </w:pPr>
    </w:p>
    <w:p w14:paraId="7147A6E6" w14:textId="77777777" w:rsidR="000A67D2" w:rsidRPr="00404BA4" w:rsidRDefault="000A67D2" w:rsidP="00AB6BA2">
      <w:pPr>
        <w:ind w:right="57"/>
        <w:jc w:val="both"/>
        <w:rPr>
          <w:rFonts w:asciiTheme="minorHAnsi" w:hAnsiTheme="minorHAnsi" w:cstheme="minorHAnsi"/>
          <w:bCs/>
          <w:spacing w:val="-4"/>
          <w:w w:val="105"/>
          <w:sz w:val="20"/>
          <w:szCs w:val="20"/>
        </w:rPr>
      </w:pPr>
    </w:p>
    <w:p w14:paraId="64DAC229" w14:textId="77777777" w:rsidR="000A67D2" w:rsidRPr="00404BA4" w:rsidRDefault="000A67D2" w:rsidP="00AB6BA2">
      <w:pPr>
        <w:ind w:right="57"/>
        <w:jc w:val="both"/>
        <w:rPr>
          <w:rFonts w:asciiTheme="minorHAnsi" w:hAnsiTheme="minorHAnsi" w:cstheme="minorHAnsi"/>
          <w:bCs/>
          <w:spacing w:val="-4"/>
          <w:w w:val="105"/>
          <w:sz w:val="20"/>
          <w:szCs w:val="20"/>
        </w:rPr>
      </w:pPr>
    </w:p>
    <w:p w14:paraId="37577B6F" w14:textId="77777777" w:rsidR="000A67D2" w:rsidRPr="00404BA4" w:rsidRDefault="000A67D2" w:rsidP="00AB6BA2">
      <w:pPr>
        <w:ind w:right="57"/>
        <w:jc w:val="both"/>
        <w:rPr>
          <w:rFonts w:asciiTheme="minorHAnsi" w:hAnsiTheme="minorHAnsi" w:cstheme="minorHAnsi"/>
          <w:bCs/>
          <w:spacing w:val="-4"/>
          <w:w w:val="105"/>
          <w:sz w:val="20"/>
          <w:szCs w:val="20"/>
        </w:rPr>
      </w:pPr>
    </w:p>
    <w:p w14:paraId="32271150" w14:textId="77777777" w:rsidR="000A67D2" w:rsidRPr="00404BA4" w:rsidRDefault="000A67D2" w:rsidP="00AB6BA2">
      <w:pPr>
        <w:ind w:right="57"/>
        <w:jc w:val="center"/>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 xml:space="preserve">[THIS SPACE </w:t>
      </w:r>
      <w:r w:rsidR="00945BBD" w:rsidRPr="00404BA4">
        <w:rPr>
          <w:rFonts w:asciiTheme="minorHAnsi" w:hAnsiTheme="minorHAnsi" w:cstheme="minorHAnsi"/>
          <w:b/>
          <w:bCs/>
          <w:spacing w:val="-4"/>
          <w:w w:val="105"/>
          <w:sz w:val="20"/>
          <w:szCs w:val="20"/>
        </w:rPr>
        <w:t xml:space="preserve">IS </w:t>
      </w:r>
      <w:r w:rsidRPr="00404BA4">
        <w:rPr>
          <w:rFonts w:asciiTheme="minorHAnsi" w:hAnsiTheme="minorHAnsi" w:cstheme="minorHAnsi"/>
          <w:b/>
          <w:bCs/>
          <w:spacing w:val="-4"/>
          <w:w w:val="105"/>
          <w:sz w:val="20"/>
          <w:szCs w:val="20"/>
        </w:rPr>
        <w:t>INTENTIONALLY LEFT BLANK]</w:t>
      </w:r>
    </w:p>
    <w:p w14:paraId="1FD0088D" w14:textId="77777777" w:rsidR="006F3680" w:rsidRPr="00404BA4" w:rsidRDefault="006E48AC"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noProof/>
          <w:sz w:val="20"/>
          <w:szCs w:val="20"/>
        </w:rPr>
        <w:lastRenderedPageBreak/>
        <mc:AlternateContent>
          <mc:Choice Requires="wps">
            <w:drawing>
              <wp:anchor distT="0" distB="0" distL="114300" distR="114300" simplePos="0" relativeHeight="251487744" behindDoc="0" locked="0" layoutInCell="1" allowOverlap="1" wp14:anchorId="1D69B1C7" wp14:editId="1213BB0F">
                <wp:simplePos x="0" y="0"/>
                <wp:positionH relativeFrom="margin">
                  <wp:posOffset>2030730</wp:posOffset>
                </wp:positionH>
                <wp:positionV relativeFrom="paragraph">
                  <wp:posOffset>4793615</wp:posOffset>
                </wp:positionV>
                <wp:extent cx="314325" cy="276225"/>
                <wp:effectExtent l="0" t="0" r="28575" b="28575"/>
                <wp:wrapNone/>
                <wp:docPr id="230" name="Flowchart: Connector 2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29C2A609" w14:textId="77777777" w:rsidR="006B7D9E" w:rsidRPr="006E48AC" w:rsidRDefault="006B7D9E" w:rsidP="00255363">
                            <w:pPr>
                              <w:pStyle w:val="NormalWeb"/>
                              <w:spacing w:before="0" w:beforeAutospacing="0" w:after="0" w:afterAutospacing="0"/>
                              <w:rPr>
                                <w:rFonts w:ascii="Georgia" w:hAnsi="Georgia"/>
                                <w:sz w:val="14"/>
                                <w:szCs w:val="14"/>
                              </w:rPr>
                            </w:pPr>
                            <w:r>
                              <w:rPr>
                                <w:rFonts w:ascii="Georgia" w:hAnsi="Georgia" w:cstheme="minorBidi"/>
                                <w:sz w:val="14"/>
                                <w:szCs w:val="14"/>
                              </w:rPr>
                              <w:t>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9B1C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33" type="#_x0000_t120" style="position:absolute;left:0;text-align:left;margin-left:159.9pt;margin-top:377.45pt;width:24.75pt;height:21.75pt;z-index:25148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" fillcolor="#fbe4d5 [661]" strokecolor="#f4b083 [1941]" strokeweight=".5pt">
                <v:stroke joinstyle="miter"/>
                <v:textbox>
                  <w:txbxContent>
                    <w:p w14:paraId="29C2A609" w14:textId="77777777" w:rsidR="006B7D9E" w:rsidRPr="006E48AC" w:rsidRDefault="006B7D9E" w:rsidP="00255363">
                      <w:pPr>
                        <w:pStyle w:val="NormalWeb"/>
                        <w:spacing w:before="0" w:beforeAutospacing="0" w:after="0" w:afterAutospacing="0"/>
                        <w:rPr>
                          <w:rFonts w:ascii="Georgia" w:hAnsi="Georgia"/>
                          <w:sz w:val="14"/>
                          <w:szCs w:val="14"/>
                        </w:rPr>
                      </w:pPr>
                      <w:r>
                        <w:rPr>
                          <w:rFonts w:ascii="Georgia" w:hAnsi="Georgia" w:cstheme="minorBidi"/>
                          <w:sz w:val="14"/>
                          <w:szCs w:val="14"/>
                        </w:rPr>
                        <w:t>N</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485696" behindDoc="0" locked="0" layoutInCell="1" allowOverlap="1" wp14:anchorId="77BEA457" wp14:editId="19FBED51">
                <wp:simplePos x="0" y="0"/>
                <wp:positionH relativeFrom="margin">
                  <wp:posOffset>2056130</wp:posOffset>
                </wp:positionH>
                <wp:positionV relativeFrom="paragraph">
                  <wp:posOffset>4213860</wp:posOffset>
                </wp:positionV>
                <wp:extent cx="314325" cy="276225"/>
                <wp:effectExtent l="0" t="0" r="28575" b="28575"/>
                <wp:wrapNone/>
                <wp:docPr id="229" name="Flowchart: Connector 2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60148489" w14:textId="77777777" w:rsidR="006B7D9E" w:rsidRPr="006E48AC" w:rsidRDefault="006B7D9E" w:rsidP="00255363">
                            <w:pPr>
                              <w:pStyle w:val="NormalWeb"/>
                              <w:spacing w:before="0" w:beforeAutospacing="0" w:after="0" w:afterAutospacing="0"/>
                              <w:rPr>
                                <w:rFonts w:ascii="Georgia" w:hAnsi="Georgia"/>
                                <w:sz w:val="14"/>
                                <w:szCs w:val="14"/>
                              </w:rPr>
                            </w:pPr>
                            <w:r>
                              <w:rPr>
                                <w:rFonts w:ascii="Georgia" w:hAnsi="Georgia" w:cstheme="minorBidi"/>
                                <w:sz w:val="14"/>
                                <w:szCs w:val="14"/>
                              </w:rPr>
                              <w:t>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EA457" id="_x0000_s1034" type="#_x0000_t120" style="position:absolute;left:0;text-align:left;margin-left:161.9pt;margin-top:331.8pt;width:24.75pt;height:21.75pt;z-index:25148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" fillcolor="#fbe4d5 [661]" strokecolor="#f4b083 [1941]" strokeweight=".5pt">
                <v:stroke joinstyle="miter"/>
                <v:textbox>
                  <w:txbxContent>
                    <w:p w14:paraId="60148489" w14:textId="77777777" w:rsidR="006B7D9E" w:rsidRPr="006E48AC" w:rsidRDefault="006B7D9E" w:rsidP="00255363">
                      <w:pPr>
                        <w:pStyle w:val="NormalWeb"/>
                        <w:spacing w:before="0" w:beforeAutospacing="0" w:after="0" w:afterAutospacing="0"/>
                        <w:rPr>
                          <w:rFonts w:ascii="Georgia" w:hAnsi="Georgia"/>
                          <w:sz w:val="14"/>
                          <w:szCs w:val="14"/>
                        </w:rPr>
                      </w:pPr>
                      <w:r>
                        <w:rPr>
                          <w:rFonts w:ascii="Georgia" w:hAnsi="Georgia" w:cstheme="minorBidi"/>
                          <w:sz w:val="14"/>
                          <w:szCs w:val="14"/>
                        </w:rPr>
                        <w:t>N</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483648" behindDoc="0" locked="0" layoutInCell="1" allowOverlap="1" wp14:anchorId="6E417C65" wp14:editId="70CBFF1C">
                <wp:simplePos x="0" y="0"/>
                <wp:positionH relativeFrom="margin">
                  <wp:posOffset>2819400</wp:posOffset>
                </wp:positionH>
                <wp:positionV relativeFrom="paragraph">
                  <wp:posOffset>4734560</wp:posOffset>
                </wp:positionV>
                <wp:extent cx="314325" cy="276225"/>
                <wp:effectExtent l="0" t="0" r="28575" b="28575"/>
                <wp:wrapNone/>
                <wp:docPr id="228" name="Flowchart: Connector 2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7FE3292E" w14:textId="77777777" w:rsidR="006B7D9E" w:rsidRPr="006E48AC" w:rsidRDefault="006B7D9E" w:rsidP="00255363">
                            <w:pPr>
                              <w:pStyle w:val="NormalWeb"/>
                              <w:spacing w:before="0" w:beforeAutospacing="0" w:after="0" w:afterAutospacing="0"/>
                              <w:rPr>
                                <w:rFonts w:ascii="Georgia" w:hAnsi="Georgia"/>
                                <w:sz w:val="14"/>
                                <w:szCs w:val="14"/>
                              </w:rPr>
                            </w:pPr>
                            <w:r>
                              <w:rPr>
                                <w:rFonts w:ascii="Georgia" w:hAnsi="Georgia" w:cstheme="minorBidi"/>
                                <w:sz w:val="14"/>
                                <w:szCs w:val="14"/>
                              </w:rPr>
                              <w:t>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17C65" id="_x0000_s1035" type="#_x0000_t120" style="position:absolute;left:0;text-align:left;margin-left:222pt;margin-top:372.8pt;width:24.75pt;height:21.75pt;z-index:25148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" fillcolor="#fbe4d5 [661]" strokecolor="#f4b083 [1941]" strokeweight=".5pt">
                <v:stroke joinstyle="miter"/>
                <v:textbox>
                  <w:txbxContent>
                    <w:p w14:paraId="7FE3292E" w14:textId="77777777" w:rsidR="006B7D9E" w:rsidRPr="006E48AC" w:rsidRDefault="006B7D9E" w:rsidP="00255363">
                      <w:pPr>
                        <w:pStyle w:val="NormalWeb"/>
                        <w:spacing w:before="0" w:beforeAutospacing="0" w:after="0" w:afterAutospacing="0"/>
                        <w:rPr>
                          <w:rFonts w:ascii="Georgia" w:hAnsi="Georgia"/>
                          <w:sz w:val="14"/>
                          <w:szCs w:val="14"/>
                        </w:rPr>
                      </w:pPr>
                      <w:r>
                        <w:rPr>
                          <w:rFonts w:ascii="Georgia" w:hAnsi="Georgia" w:cstheme="minorBidi"/>
                          <w:sz w:val="14"/>
                          <w:szCs w:val="14"/>
                        </w:rPr>
                        <w:t>N</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481600" behindDoc="0" locked="0" layoutInCell="1" allowOverlap="1" wp14:anchorId="0E478614" wp14:editId="5D06C856">
                <wp:simplePos x="0" y="0"/>
                <wp:positionH relativeFrom="margin">
                  <wp:posOffset>3320415</wp:posOffset>
                </wp:positionH>
                <wp:positionV relativeFrom="paragraph">
                  <wp:posOffset>4482465</wp:posOffset>
                </wp:positionV>
                <wp:extent cx="314325" cy="276225"/>
                <wp:effectExtent l="0" t="0" r="28575" b="28575"/>
                <wp:wrapNone/>
                <wp:docPr id="227" name="Flowchart: Connector 2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1AB3E9D4" w14:textId="77777777" w:rsidR="006B7D9E" w:rsidRPr="006E48AC" w:rsidRDefault="006B7D9E" w:rsidP="00255363">
                            <w:pPr>
                              <w:pStyle w:val="NormalWeb"/>
                              <w:spacing w:before="0" w:beforeAutospacing="0" w:after="0" w:afterAutospacing="0"/>
                              <w:jc w:val="center"/>
                              <w:rPr>
                                <w:rFonts w:ascii="Georgia" w:hAnsi="Georgia"/>
                                <w:sz w:val="14"/>
                                <w:szCs w:val="14"/>
                              </w:rPr>
                            </w:pPr>
                            <w:r>
                              <w:rPr>
                                <w:rFonts w:ascii="Georgia" w:hAnsi="Georgia" w:cstheme="minorBidi"/>
                                <w:sz w:val="14"/>
                                <w:szCs w:val="14"/>
                              </w:rPr>
                              <w: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78614" id="_x0000_s1036" type="#_x0000_t120" style="position:absolute;left:0;text-align:left;margin-left:261.45pt;margin-top:352.95pt;width:24.75pt;height:21.75pt;z-index:25148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" fillcolor="#fbe4d5 [661]" strokecolor="#f4b083 [1941]" strokeweight=".5pt">
                <v:stroke joinstyle="miter"/>
                <v:textbox>
                  <w:txbxContent>
                    <w:p w14:paraId="1AB3E9D4" w14:textId="77777777" w:rsidR="006B7D9E" w:rsidRPr="006E48AC" w:rsidRDefault="006B7D9E" w:rsidP="00255363">
                      <w:pPr>
                        <w:pStyle w:val="NormalWeb"/>
                        <w:spacing w:before="0" w:beforeAutospacing="0" w:after="0" w:afterAutospacing="0"/>
                        <w:jc w:val="center"/>
                        <w:rPr>
                          <w:rFonts w:ascii="Georgia" w:hAnsi="Georgia"/>
                          <w:sz w:val="14"/>
                          <w:szCs w:val="14"/>
                        </w:rPr>
                      </w:pPr>
                      <w:r>
                        <w:rPr>
                          <w:rFonts w:ascii="Georgia" w:hAnsi="Georgia" w:cstheme="minorBidi"/>
                          <w:sz w:val="14"/>
                          <w:szCs w:val="14"/>
                        </w:rPr>
                        <w:t>Y</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473408" behindDoc="0" locked="0" layoutInCell="1" allowOverlap="1" wp14:anchorId="43873D60" wp14:editId="68406C1F">
                <wp:simplePos x="0" y="0"/>
                <wp:positionH relativeFrom="column">
                  <wp:posOffset>2995930</wp:posOffset>
                </wp:positionH>
                <wp:positionV relativeFrom="paragraph">
                  <wp:posOffset>3986530</wp:posOffset>
                </wp:positionV>
                <wp:extent cx="0" cy="1329069"/>
                <wp:effectExtent l="76200" t="0" r="57150" b="61595"/>
                <wp:wrapNone/>
                <wp:docPr id="221" name="Straight Arrow Connector 221"/>
                <wp:cNvGraphicFramePr/>
                <a:graphic xmlns:a="http://schemas.openxmlformats.org/drawingml/2006/main">
                  <a:graphicData uri="http://schemas.microsoft.com/office/word/2010/wordprocessingShape">
                    <wps:wsp>
                      <wps:cNvCnPr/>
                      <wps:spPr>
                        <a:xfrm>
                          <a:off x="0" y="0"/>
                          <a:ext cx="0" cy="1329069"/>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7F97B" id="_x0000_t32" coordsize="21600,21600" o:spt="32" o:oned="t" path="m,l21600,21600e" filled="f">
                <v:path arrowok="t" fillok="f" o:connecttype="none"/>
                <o:lock v:ext="edit" shapetype="t"/>
              </v:shapetype>
              <v:shape id="Straight Arrow Connector 221" o:spid="_x0000_s1026" type="#_x0000_t32" style="position:absolute;margin-left:235.9pt;margin-top:313.9pt;width:0;height:104.65pt;z-index:25147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" strokecolor="#f4b083 [1941]" strokeweight=".5pt">
                <v:stroke endarrow="block" joinstyle="miter"/>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474432" behindDoc="0" locked="0" layoutInCell="1" allowOverlap="1" wp14:anchorId="5EBCD432" wp14:editId="0A80DC26">
                <wp:simplePos x="0" y="0"/>
                <wp:positionH relativeFrom="column">
                  <wp:posOffset>1662430</wp:posOffset>
                </wp:positionH>
                <wp:positionV relativeFrom="paragraph">
                  <wp:posOffset>3620770</wp:posOffset>
                </wp:positionV>
                <wp:extent cx="1297172" cy="1679944"/>
                <wp:effectExtent l="0" t="0" r="55880" b="53975"/>
                <wp:wrapNone/>
                <wp:docPr id="223" name="Straight Arrow Connector 223"/>
                <wp:cNvGraphicFramePr/>
                <a:graphic xmlns:a="http://schemas.openxmlformats.org/drawingml/2006/main">
                  <a:graphicData uri="http://schemas.microsoft.com/office/word/2010/wordprocessingShape">
                    <wps:wsp>
                      <wps:cNvCnPr/>
                      <wps:spPr>
                        <a:xfrm>
                          <a:off x="0" y="0"/>
                          <a:ext cx="1297172" cy="1679944"/>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B86A5" id="Straight Arrow Connector 223" o:spid="_x0000_s1026" type="#_x0000_t32" style="position:absolute;margin-left:130.9pt;margin-top:285.1pt;width:102.15pt;height:132.3pt;z-index:25147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" strokecolor="#f4b083 [1941]" strokeweight=".5pt">
                <v:stroke endarrow="block" joinstyle="miter"/>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476480" behindDoc="0" locked="0" layoutInCell="1" allowOverlap="1" wp14:anchorId="6E4CF844" wp14:editId="0C8A4D17">
                <wp:simplePos x="0" y="0"/>
                <wp:positionH relativeFrom="column">
                  <wp:posOffset>1612900</wp:posOffset>
                </wp:positionH>
                <wp:positionV relativeFrom="paragraph">
                  <wp:posOffset>4596130</wp:posOffset>
                </wp:positionV>
                <wp:extent cx="1222744" cy="722645"/>
                <wp:effectExtent l="0" t="0" r="73025" b="58420"/>
                <wp:wrapNone/>
                <wp:docPr id="224" name="Straight Arrow Connector 224"/>
                <wp:cNvGraphicFramePr/>
                <a:graphic xmlns:a="http://schemas.openxmlformats.org/drawingml/2006/main">
                  <a:graphicData uri="http://schemas.microsoft.com/office/word/2010/wordprocessingShape">
                    <wps:wsp>
                      <wps:cNvCnPr/>
                      <wps:spPr>
                        <a:xfrm>
                          <a:off x="0" y="0"/>
                          <a:ext cx="1222744" cy="722645"/>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A0F38" id="Straight Arrow Connector 224" o:spid="_x0000_s1026" type="#_x0000_t32" style="position:absolute;margin-left:127pt;margin-top:361.9pt;width:96.3pt;height:56.9pt;z-index:25147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" strokecolor="#f4b083 [1941]" strokeweight=".5pt">
                <v:stroke endarrow="block" joinstyle="miter"/>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479552" behindDoc="0" locked="0" layoutInCell="1" allowOverlap="1" wp14:anchorId="54BC5212" wp14:editId="30BC1012">
                <wp:simplePos x="0" y="0"/>
                <wp:positionH relativeFrom="margin">
                  <wp:posOffset>156845</wp:posOffset>
                </wp:positionH>
                <wp:positionV relativeFrom="paragraph">
                  <wp:posOffset>5532120</wp:posOffset>
                </wp:positionV>
                <wp:extent cx="314325" cy="276225"/>
                <wp:effectExtent l="0" t="0" r="28575" b="28575"/>
                <wp:wrapNone/>
                <wp:docPr id="226" name="Flowchart: Connector 2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34BA63D1" w14:textId="77777777" w:rsidR="006B7D9E" w:rsidRPr="006E48AC" w:rsidRDefault="006B7D9E" w:rsidP="00255363">
                            <w:pPr>
                              <w:pStyle w:val="NormalWeb"/>
                              <w:spacing w:before="0" w:beforeAutospacing="0" w:after="0" w:afterAutospacing="0"/>
                              <w:jc w:val="center"/>
                              <w:rPr>
                                <w:rFonts w:ascii="Georgia" w:hAnsi="Georgia"/>
                                <w:sz w:val="14"/>
                                <w:szCs w:val="14"/>
                              </w:rPr>
                            </w:pPr>
                            <w:r>
                              <w:rPr>
                                <w:rFonts w:ascii="Georgia" w:hAnsi="Georgia" w:cstheme="minorBidi"/>
                                <w:sz w:val="14"/>
                                <w:szCs w:val="14"/>
                              </w:rPr>
                              <w: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C5212" id="_x0000_s1037" type="#_x0000_t120" style="position:absolute;left:0;text-align:left;margin-left:12.35pt;margin-top:435.6pt;width:24.75pt;height:21.75pt;z-index:25147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" fillcolor="#fbe4d5 [661]" strokecolor="#f4b083 [1941]" strokeweight=".5pt">
                <v:stroke joinstyle="miter"/>
                <v:textbox>
                  <w:txbxContent>
                    <w:p w14:paraId="34BA63D1" w14:textId="77777777" w:rsidR="006B7D9E" w:rsidRPr="006E48AC" w:rsidRDefault="006B7D9E" w:rsidP="00255363">
                      <w:pPr>
                        <w:pStyle w:val="NormalWeb"/>
                        <w:spacing w:before="0" w:beforeAutospacing="0" w:after="0" w:afterAutospacing="0"/>
                        <w:jc w:val="center"/>
                        <w:rPr>
                          <w:rFonts w:ascii="Georgia" w:hAnsi="Georgia"/>
                          <w:sz w:val="14"/>
                          <w:szCs w:val="14"/>
                        </w:rPr>
                      </w:pPr>
                      <w:r>
                        <w:rPr>
                          <w:rFonts w:ascii="Georgia" w:hAnsi="Georgia" w:cstheme="minorBidi"/>
                          <w:sz w:val="14"/>
                          <w:szCs w:val="14"/>
                        </w:rPr>
                        <w:t>Y</w:t>
                      </w:r>
                    </w:p>
                  </w:txbxContent>
                </v:textbox>
                <w10:wrap anchorx="margin"/>
              </v:shape>
            </w:pict>
          </mc:Fallback>
        </mc:AlternateContent>
      </w:r>
      <w:r w:rsidRPr="00404BA4">
        <w:rPr>
          <w:rFonts w:asciiTheme="minorHAnsi" w:hAnsiTheme="minorHAnsi" w:cstheme="minorHAnsi"/>
          <w:noProof/>
          <w:sz w:val="20"/>
          <w:szCs w:val="20"/>
        </w:rPr>
        <mc:AlternateContent>
          <mc:Choice Requires="wps">
            <w:drawing>
              <wp:anchor distT="0" distB="0" distL="114300" distR="114300" simplePos="0" relativeHeight="251477504" behindDoc="0" locked="0" layoutInCell="1" allowOverlap="1" wp14:anchorId="7E8AA66A" wp14:editId="39C15C87">
                <wp:simplePos x="0" y="0"/>
                <wp:positionH relativeFrom="margin">
                  <wp:posOffset>734060</wp:posOffset>
                </wp:positionH>
                <wp:positionV relativeFrom="paragraph">
                  <wp:posOffset>3926205</wp:posOffset>
                </wp:positionV>
                <wp:extent cx="314325" cy="276225"/>
                <wp:effectExtent l="0" t="0" r="28575" b="28575"/>
                <wp:wrapNone/>
                <wp:docPr id="225" name="Flowchart: Connector 24"/>
                <wp:cNvGraphicFramePr/>
                <a:graphic xmlns:a="http://schemas.openxmlformats.org/drawingml/2006/main">
                  <a:graphicData uri="http://schemas.microsoft.com/office/word/2010/wordprocessingShape">
                    <wps:wsp>
                      <wps:cNvSpPr/>
                      <wps:spPr>
                        <a:xfrm>
                          <a:off x="0" y="0"/>
                          <a:ext cx="314325" cy="276225"/>
                        </a:xfrm>
                        <a:prstGeom prst="flowChartConnector">
                          <a:avLst/>
                        </a:prstGeom>
                        <a:solidFill>
                          <a:schemeClr val="accent2">
                            <a:lumMod val="20000"/>
                            <a:lumOff val="80000"/>
                          </a:schemeClr>
                        </a:solidFill>
                        <a:ln>
                          <a:solidFill>
                            <a:schemeClr val="accent2">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14:paraId="67AA7A81" w14:textId="77777777" w:rsidR="006B7D9E" w:rsidRPr="006E48AC" w:rsidRDefault="006B7D9E" w:rsidP="00255363">
                            <w:pPr>
                              <w:pStyle w:val="NormalWeb"/>
                              <w:spacing w:before="0" w:beforeAutospacing="0" w:after="0" w:afterAutospacing="0"/>
                              <w:jc w:val="center"/>
                              <w:rPr>
                                <w:rFonts w:ascii="Georgia" w:hAnsi="Georgia"/>
                                <w:sz w:val="14"/>
                                <w:szCs w:val="14"/>
                              </w:rPr>
                            </w:pPr>
                            <w:r>
                              <w:rPr>
                                <w:rFonts w:ascii="Georgia" w:hAnsi="Georgia" w:cstheme="minorBidi"/>
                                <w:sz w:val="14"/>
                                <w:szCs w:val="14"/>
                              </w:rPr>
                              <w: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AA66A" id="_x0000_s1038" type="#_x0000_t120" style="position:absolute;left:0;text-align:left;margin-left:57.8pt;margin-top:309.15pt;width:24.75pt;height:21.75pt;z-index:25147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" fillcolor="#fbe4d5 [661]" strokecolor="#f4b083 [1941]" strokeweight=".5pt">
                <v:stroke joinstyle="miter"/>
                <v:textbox>
                  <w:txbxContent>
                    <w:p w14:paraId="67AA7A81" w14:textId="77777777" w:rsidR="006B7D9E" w:rsidRPr="006E48AC" w:rsidRDefault="006B7D9E" w:rsidP="00255363">
                      <w:pPr>
                        <w:pStyle w:val="NormalWeb"/>
                        <w:spacing w:before="0" w:beforeAutospacing="0" w:after="0" w:afterAutospacing="0"/>
                        <w:jc w:val="center"/>
                        <w:rPr>
                          <w:rFonts w:ascii="Georgia" w:hAnsi="Georgia"/>
                          <w:sz w:val="14"/>
                          <w:szCs w:val="14"/>
                        </w:rPr>
                      </w:pPr>
                      <w:r>
                        <w:rPr>
                          <w:rFonts w:ascii="Georgia" w:hAnsi="Georgia" w:cstheme="minorBidi"/>
                          <w:sz w:val="14"/>
                          <w:szCs w:val="14"/>
                        </w:rPr>
                        <w:t>Y</w:t>
                      </w:r>
                    </w:p>
                  </w:txbxContent>
                </v:textbox>
                <w10:wrap anchorx="margin"/>
              </v:shape>
            </w:pict>
          </mc:Fallback>
        </mc:AlternateContent>
      </w:r>
      <w:r w:rsidR="006F3680" w:rsidRPr="00404BA4">
        <w:rPr>
          <w:rFonts w:asciiTheme="minorHAnsi" w:hAnsiTheme="minorHAnsi" w:cstheme="minorHAnsi"/>
          <w:noProof/>
          <w:sz w:val="20"/>
          <w:szCs w:val="20"/>
        </w:rPr>
        <w:drawing>
          <wp:inline distT="0" distB="0" distL="0" distR="0" wp14:anchorId="4D77807D" wp14:editId="4A0786A7">
            <wp:extent cx="5524500" cy="6014085"/>
            <wp:effectExtent l="0" t="38100" r="19050" b="43815"/>
            <wp:docPr id="219" name="Diagram 2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AE4BE93" w14:textId="5EAA6516" w:rsidR="00376D4D" w:rsidRPr="00404BA4" w:rsidRDefault="00376D4D" w:rsidP="00AB6BA2">
      <w:pPr>
        <w:ind w:right="57"/>
        <w:jc w:val="both"/>
        <w:rPr>
          <w:rFonts w:asciiTheme="minorHAnsi" w:hAnsiTheme="minorHAnsi" w:cstheme="minorHAnsi"/>
          <w:b/>
          <w:bCs/>
          <w:i/>
          <w:spacing w:val="-4"/>
          <w:w w:val="105"/>
          <w:sz w:val="20"/>
          <w:szCs w:val="20"/>
        </w:rPr>
      </w:pPr>
    </w:p>
    <w:p w14:paraId="49F4F2C7" w14:textId="731F96AC" w:rsidR="00AB6BA2" w:rsidRPr="00404BA4" w:rsidRDefault="00AB6BA2" w:rsidP="00AB6BA2">
      <w:pPr>
        <w:ind w:right="57"/>
        <w:jc w:val="both"/>
        <w:rPr>
          <w:rFonts w:asciiTheme="minorHAnsi" w:hAnsiTheme="minorHAnsi" w:cstheme="minorHAnsi"/>
          <w:b/>
          <w:bCs/>
          <w:i/>
          <w:spacing w:val="-4"/>
          <w:w w:val="105"/>
          <w:sz w:val="20"/>
          <w:szCs w:val="20"/>
        </w:rPr>
      </w:pPr>
    </w:p>
    <w:p w14:paraId="1DE439AD" w14:textId="6F8423D2" w:rsidR="00AB6BA2" w:rsidRPr="00404BA4" w:rsidRDefault="00AB6BA2" w:rsidP="00AB6BA2">
      <w:pPr>
        <w:ind w:right="57"/>
        <w:jc w:val="both"/>
        <w:rPr>
          <w:rFonts w:asciiTheme="minorHAnsi" w:hAnsiTheme="minorHAnsi" w:cstheme="minorHAnsi"/>
          <w:b/>
          <w:bCs/>
          <w:i/>
          <w:spacing w:val="-4"/>
          <w:w w:val="105"/>
          <w:sz w:val="20"/>
          <w:szCs w:val="20"/>
        </w:rPr>
      </w:pPr>
    </w:p>
    <w:p w14:paraId="3B5F2633" w14:textId="6A6033A9" w:rsidR="00AB6BA2" w:rsidRPr="00404BA4" w:rsidRDefault="00AB6BA2" w:rsidP="00AB6BA2">
      <w:pPr>
        <w:ind w:right="57"/>
        <w:jc w:val="both"/>
        <w:rPr>
          <w:rFonts w:asciiTheme="minorHAnsi" w:hAnsiTheme="minorHAnsi" w:cstheme="minorHAnsi"/>
          <w:b/>
          <w:bCs/>
          <w:i/>
          <w:spacing w:val="-4"/>
          <w:w w:val="105"/>
          <w:sz w:val="20"/>
          <w:szCs w:val="20"/>
        </w:rPr>
      </w:pPr>
    </w:p>
    <w:p w14:paraId="07AAC432" w14:textId="183D56B2" w:rsidR="00AB6BA2" w:rsidRPr="00404BA4" w:rsidRDefault="00AB6BA2" w:rsidP="00AB6BA2">
      <w:pPr>
        <w:ind w:right="57"/>
        <w:jc w:val="both"/>
        <w:rPr>
          <w:rFonts w:asciiTheme="minorHAnsi" w:hAnsiTheme="minorHAnsi" w:cstheme="minorHAnsi"/>
          <w:b/>
          <w:bCs/>
          <w:i/>
          <w:spacing w:val="-4"/>
          <w:w w:val="105"/>
          <w:sz w:val="20"/>
          <w:szCs w:val="20"/>
        </w:rPr>
      </w:pPr>
    </w:p>
    <w:p w14:paraId="0433BAC4" w14:textId="65243027" w:rsidR="00AB6BA2" w:rsidRPr="00404BA4" w:rsidRDefault="00AB6BA2" w:rsidP="00AB6BA2">
      <w:pPr>
        <w:ind w:right="57"/>
        <w:jc w:val="both"/>
        <w:rPr>
          <w:rFonts w:asciiTheme="minorHAnsi" w:hAnsiTheme="minorHAnsi" w:cstheme="minorHAnsi"/>
          <w:b/>
          <w:bCs/>
          <w:i/>
          <w:spacing w:val="-4"/>
          <w:w w:val="105"/>
          <w:sz w:val="20"/>
          <w:szCs w:val="20"/>
        </w:rPr>
      </w:pPr>
    </w:p>
    <w:p w14:paraId="385832DE" w14:textId="3D3C55CA" w:rsidR="00AB6BA2" w:rsidRPr="00404BA4" w:rsidRDefault="00AB6BA2" w:rsidP="00AB6BA2">
      <w:pPr>
        <w:ind w:right="57"/>
        <w:jc w:val="both"/>
        <w:rPr>
          <w:rFonts w:asciiTheme="minorHAnsi" w:hAnsiTheme="minorHAnsi" w:cstheme="minorHAnsi"/>
          <w:b/>
          <w:bCs/>
          <w:i/>
          <w:spacing w:val="-4"/>
          <w:w w:val="105"/>
          <w:sz w:val="20"/>
          <w:szCs w:val="20"/>
        </w:rPr>
      </w:pPr>
    </w:p>
    <w:p w14:paraId="4EB3EC37" w14:textId="74190592" w:rsidR="00AB6BA2" w:rsidRPr="00404BA4" w:rsidRDefault="00AB6BA2" w:rsidP="00AB6BA2">
      <w:pPr>
        <w:ind w:right="57"/>
        <w:jc w:val="both"/>
        <w:rPr>
          <w:rFonts w:asciiTheme="minorHAnsi" w:hAnsiTheme="minorHAnsi" w:cstheme="minorHAnsi"/>
          <w:b/>
          <w:bCs/>
          <w:i/>
          <w:spacing w:val="-4"/>
          <w:w w:val="105"/>
          <w:sz w:val="20"/>
          <w:szCs w:val="20"/>
        </w:rPr>
      </w:pPr>
    </w:p>
    <w:p w14:paraId="7EF7A892" w14:textId="0003BEBF" w:rsidR="00AB6BA2" w:rsidRDefault="00AB6BA2" w:rsidP="00AB6BA2">
      <w:pPr>
        <w:ind w:right="57"/>
        <w:jc w:val="both"/>
        <w:rPr>
          <w:rFonts w:asciiTheme="minorHAnsi" w:hAnsiTheme="minorHAnsi" w:cstheme="minorHAnsi"/>
          <w:b/>
          <w:bCs/>
          <w:i/>
          <w:spacing w:val="-4"/>
          <w:w w:val="105"/>
          <w:sz w:val="20"/>
          <w:szCs w:val="20"/>
        </w:rPr>
      </w:pPr>
    </w:p>
    <w:p w14:paraId="2AB950FF" w14:textId="5467BC5D" w:rsidR="00911337" w:rsidRDefault="00911337" w:rsidP="00AB6BA2">
      <w:pPr>
        <w:ind w:right="57"/>
        <w:jc w:val="both"/>
        <w:rPr>
          <w:rFonts w:asciiTheme="minorHAnsi" w:hAnsiTheme="minorHAnsi" w:cstheme="minorHAnsi"/>
          <w:b/>
          <w:bCs/>
          <w:i/>
          <w:spacing w:val="-4"/>
          <w:w w:val="105"/>
          <w:sz w:val="20"/>
          <w:szCs w:val="20"/>
        </w:rPr>
      </w:pPr>
    </w:p>
    <w:p w14:paraId="2AB20D62" w14:textId="4015D384" w:rsidR="00911337" w:rsidRDefault="00911337" w:rsidP="00AB6BA2">
      <w:pPr>
        <w:ind w:right="57"/>
        <w:jc w:val="both"/>
        <w:rPr>
          <w:rFonts w:asciiTheme="minorHAnsi" w:hAnsiTheme="minorHAnsi" w:cstheme="minorHAnsi"/>
          <w:b/>
          <w:bCs/>
          <w:i/>
          <w:spacing w:val="-4"/>
          <w:w w:val="105"/>
          <w:sz w:val="20"/>
          <w:szCs w:val="20"/>
        </w:rPr>
      </w:pPr>
    </w:p>
    <w:p w14:paraId="2060390F" w14:textId="32F6FD2C" w:rsidR="00911337" w:rsidRDefault="00911337" w:rsidP="00AB6BA2">
      <w:pPr>
        <w:ind w:right="57"/>
        <w:jc w:val="both"/>
        <w:rPr>
          <w:rFonts w:asciiTheme="minorHAnsi" w:hAnsiTheme="minorHAnsi" w:cstheme="minorHAnsi"/>
          <w:b/>
          <w:bCs/>
          <w:i/>
          <w:spacing w:val="-4"/>
          <w:w w:val="105"/>
          <w:sz w:val="20"/>
          <w:szCs w:val="20"/>
        </w:rPr>
      </w:pPr>
    </w:p>
    <w:p w14:paraId="485B58A6" w14:textId="77777777" w:rsidR="00911337" w:rsidRPr="00404BA4" w:rsidRDefault="00911337" w:rsidP="00AB6BA2">
      <w:pPr>
        <w:ind w:right="57"/>
        <w:jc w:val="both"/>
        <w:rPr>
          <w:rFonts w:asciiTheme="minorHAnsi" w:hAnsiTheme="minorHAnsi" w:cstheme="minorHAnsi"/>
          <w:b/>
          <w:bCs/>
          <w:i/>
          <w:spacing w:val="-4"/>
          <w:w w:val="105"/>
          <w:sz w:val="20"/>
          <w:szCs w:val="20"/>
        </w:rPr>
      </w:pPr>
    </w:p>
    <w:p w14:paraId="1F809226" w14:textId="2BB91807" w:rsidR="00AB6BA2" w:rsidRDefault="00AB6BA2" w:rsidP="00AB6BA2">
      <w:pPr>
        <w:ind w:right="57"/>
        <w:jc w:val="both"/>
        <w:rPr>
          <w:rFonts w:asciiTheme="minorHAnsi" w:hAnsiTheme="minorHAnsi" w:cstheme="minorHAnsi"/>
          <w:b/>
          <w:bCs/>
          <w:i/>
          <w:spacing w:val="-4"/>
          <w:w w:val="105"/>
          <w:sz w:val="20"/>
          <w:szCs w:val="20"/>
        </w:rPr>
      </w:pPr>
    </w:p>
    <w:p w14:paraId="76DB7D8F" w14:textId="77777777" w:rsidR="00592BC6" w:rsidRPr="00404BA4" w:rsidRDefault="00592BC6" w:rsidP="00AB6BA2">
      <w:pPr>
        <w:ind w:right="57"/>
        <w:jc w:val="both"/>
        <w:rPr>
          <w:rFonts w:asciiTheme="minorHAnsi" w:hAnsiTheme="minorHAnsi" w:cstheme="minorHAnsi"/>
          <w:b/>
          <w:bCs/>
          <w:i/>
          <w:spacing w:val="-4"/>
          <w:w w:val="105"/>
          <w:sz w:val="20"/>
          <w:szCs w:val="20"/>
        </w:rPr>
      </w:pPr>
    </w:p>
    <w:p w14:paraId="08BF4BBF" w14:textId="77777777" w:rsidR="00AB6BA2" w:rsidRPr="00404BA4" w:rsidRDefault="00AB6BA2" w:rsidP="00AB6BA2">
      <w:pPr>
        <w:ind w:right="57"/>
        <w:jc w:val="both"/>
        <w:rPr>
          <w:rFonts w:asciiTheme="minorHAnsi" w:hAnsiTheme="minorHAnsi" w:cstheme="minorHAnsi"/>
          <w:b/>
          <w:bCs/>
          <w:i/>
          <w:spacing w:val="-4"/>
          <w:w w:val="105"/>
          <w:sz w:val="20"/>
          <w:szCs w:val="20"/>
        </w:rPr>
      </w:pPr>
    </w:p>
    <w:p w14:paraId="046FCD78" w14:textId="77777777" w:rsidR="00376D4D" w:rsidRPr="00592BC6" w:rsidRDefault="00376D4D" w:rsidP="00592BC6">
      <w:pPr>
        <w:pStyle w:val="Heading3"/>
        <w:rPr>
          <w:rFonts w:asciiTheme="minorHAnsi" w:hAnsiTheme="minorHAnsi" w:cstheme="minorHAnsi"/>
          <w:b/>
          <w:bCs/>
          <w:i/>
          <w:iCs/>
          <w:color w:val="auto"/>
          <w:w w:val="105"/>
          <w:sz w:val="20"/>
          <w:szCs w:val="20"/>
        </w:rPr>
      </w:pPr>
      <w:bookmarkStart w:id="8" w:name="_Toc132388229"/>
      <w:r w:rsidRPr="00592BC6">
        <w:rPr>
          <w:rFonts w:asciiTheme="minorHAnsi" w:hAnsiTheme="minorHAnsi" w:cstheme="minorHAnsi"/>
          <w:b/>
          <w:bCs/>
          <w:i/>
          <w:iCs/>
          <w:color w:val="auto"/>
          <w:w w:val="105"/>
          <w:sz w:val="20"/>
          <w:szCs w:val="20"/>
        </w:rPr>
        <w:lastRenderedPageBreak/>
        <w:t>Recognition as an expense</w:t>
      </w:r>
      <w:bookmarkEnd w:id="8"/>
    </w:p>
    <w:p w14:paraId="502A33AF" w14:textId="77777777" w:rsidR="00376D4D" w:rsidRPr="00404BA4" w:rsidRDefault="00376D4D" w:rsidP="00AB6BA2">
      <w:pPr>
        <w:ind w:right="57"/>
        <w:jc w:val="both"/>
        <w:rPr>
          <w:rFonts w:asciiTheme="minorHAnsi" w:hAnsiTheme="minorHAnsi" w:cstheme="minorHAnsi"/>
          <w:b/>
          <w:bCs/>
          <w:i/>
          <w:spacing w:val="-4"/>
          <w:w w:val="105"/>
          <w:sz w:val="20"/>
          <w:szCs w:val="20"/>
        </w:rPr>
      </w:pPr>
    </w:p>
    <w:p w14:paraId="7E0D9829" w14:textId="77777777" w:rsidR="00376D4D" w:rsidRPr="00404BA4" w:rsidRDefault="00376D4D" w:rsidP="00AB6BA2">
      <w:pPr>
        <w:ind w:right="57"/>
        <w:jc w:val="both"/>
        <w:rPr>
          <w:rFonts w:asciiTheme="minorHAnsi" w:hAnsiTheme="minorHAnsi" w:cstheme="minorHAnsi"/>
          <w:b/>
          <w:bCs/>
          <w:spacing w:val="-4"/>
          <w:w w:val="105"/>
          <w:sz w:val="20"/>
          <w:szCs w:val="20"/>
          <w:u w:val="single"/>
        </w:rPr>
      </w:pPr>
      <w:r w:rsidRPr="00404BA4">
        <w:rPr>
          <w:rFonts w:asciiTheme="minorHAnsi" w:hAnsiTheme="minorHAnsi" w:cstheme="minorHAnsi"/>
          <w:noProof/>
          <w:sz w:val="20"/>
          <w:szCs w:val="20"/>
        </w:rPr>
        <w:drawing>
          <wp:inline distT="0" distB="0" distL="0" distR="0" wp14:anchorId="34E9886D" wp14:editId="1DC585D1">
            <wp:extent cx="3848100" cy="2085975"/>
            <wp:effectExtent l="0" t="38100" r="0" b="4762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A936A0F" w14:textId="60D25553" w:rsidR="00AE7941" w:rsidRPr="00FD4908" w:rsidRDefault="00E5002B" w:rsidP="00592BC6">
      <w:pPr>
        <w:pStyle w:val="Heading3"/>
        <w:rPr>
          <w:rFonts w:asciiTheme="minorHAnsi" w:hAnsiTheme="minorHAnsi" w:cstheme="minorHAnsi"/>
          <w:b/>
          <w:bCs/>
          <w:color w:val="auto"/>
          <w:w w:val="105"/>
          <w:sz w:val="20"/>
          <w:szCs w:val="20"/>
          <w:u w:val="single"/>
        </w:rPr>
      </w:pPr>
      <w:bookmarkStart w:id="9" w:name="_Toc132388230"/>
      <w:r w:rsidRPr="00FD4908">
        <w:rPr>
          <w:rFonts w:asciiTheme="minorHAnsi" w:hAnsiTheme="minorHAnsi" w:cstheme="minorHAnsi"/>
          <w:b/>
          <w:bCs/>
          <w:color w:val="auto"/>
          <w:w w:val="105"/>
          <w:sz w:val="20"/>
          <w:szCs w:val="20"/>
          <w:u w:val="single"/>
        </w:rPr>
        <w:t xml:space="preserve">Journal </w:t>
      </w:r>
      <w:proofErr w:type="gramStart"/>
      <w:r w:rsidR="00CC70AD" w:rsidRPr="00FD4908">
        <w:rPr>
          <w:rFonts w:asciiTheme="minorHAnsi" w:hAnsiTheme="minorHAnsi" w:cstheme="minorHAnsi"/>
          <w:b/>
          <w:bCs/>
          <w:color w:val="auto"/>
          <w:w w:val="105"/>
          <w:sz w:val="20"/>
          <w:szCs w:val="20"/>
          <w:u w:val="single"/>
        </w:rPr>
        <w:t>Entries</w:t>
      </w:r>
      <w:r w:rsidR="00B032AC" w:rsidRPr="00FD4908">
        <w:rPr>
          <w:rFonts w:asciiTheme="minorHAnsi" w:hAnsiTheme="minorHAnsi" w:cstheme="minorHAnsi"/>
          <w:b/>
          <w:bCs/>
          <w:color w:val="auto"/>
          <w:w w:val="105"/>
          <w:sz w:val="20"/>
          <w:szCs w:val="20"/>
          <w:u w:val="single"/>
        </w:rPr>
        <w:t>:-</w:t>
      </w:r>
      <w:bookmarkEnd w:id="9"/>
      <w:proofErr w:type="gramEnd"/>
    </w:p>
    <w:p w14:paraId="3458A362" w14:textId="77777777" w:rsidR="00D0584F" w:rsidRPr="00404BA4" w:rsidRDefault="00D0584F" w:rsidP="00AB6BA2">
      <w:pPr>
        <w:tabs>
          <w:tab w:val="left" w:pos="2280"/>
        </w:tabs>
        <w:ind w:right="57"/>
        <w:jc w:val="both"/>
        <w:rPr>
          <w:rFonts w:asciiTheme="minorHAnsi" w:hAnsiTheme="minorHAnsi" w:cstheme="minorHAnsi"/>
          <w:b/>
          <w:bCs/>
          <w:spacing w:val="-4"/>
          <w:w w:val="105"/>
          <w:sz w:val="20"/>
          <w:szCs w:val="20"/>
          <w:u w:val="single"/>
        </w:rPr>
      </w:pPr>
    </w:p>
    <w:tbl>
      <w:tblPr>
        <w:tblStyle w:val="TableGrid"/>
        <w:tblW w:w="0" w:type="auto"/>
        <w:tblLook w:val="04A0" w:firstRow="1" w:lastRow="0" w:firstColumn="1" w:lastColumn="0" w:noHBand="0" w:noVBand="1"/>
      </w:tblPr>
      <w:tblGrid>
        <w:gridCol w:w="2155"/>
        <w:gridCol w:w="4410"/>
      </w:tblGrid>
      <w:tr w:rsidR="00D0584F" w:rsidRPr="00404BA4" w14:paraId="6F69E9F1" w14:textId="77777777" w:rsidTr="00077C6B">
        <w:tc>
          <w:tcPr>
            <w:tcW w:w="2155" w:type="dxa"/>
            <w:shd w:val="clear" w:color="auto" w:fill="F4B083" w:themeFill="accent2" w:themeFillTint="99"/>
          </w:tcPr>
          <w:p w14:paraId="4780A996" w14:textId="77777777" w:rsidR="00D0584F" w:rsidRPr="00404BA4" w:rsidRDefault="00D0584F" w:rsidP="00AB6BA2">
            <w:pPr>
              <w:tabs>
                <w:tab w:val="left" w:pos="2280"/>
              </w:tabs>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 xml:space="preserve">Particulars </w:t>
            </w:r>
          </w:p>
        </w:tc>
        <w:tc>
          <w:tcPr>
            <w:tcW w:w="4410" w:type="dxa"/>
            <w:shd w:val="clear" w:color="auto" w:fill="F4B083" w:themeFill="accent2" w:themeFillTint="99"/>
          </w:tcPr>
          <w:p w14:paraId="2DF6C82B" w14:textId="77777777" w:rsidR="00D0584F" w:rsidRPr="00404BA4" w:rsidRDefault="00796BEB" w:rsidP="00AB6BA2">
            <w:pPr>
              <w:tabs>
                <w:tab w:val="left" w:pos="2280"/>
              </w:tabs>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4"/>
                <w:w w:val="105"/>
                <w:sz w:val="20"/>
                <w:szCs w:val="20"/>
              </w:rPr>
              <w:t>Journal Entries</w:t>
            </w:r>
          </w:p>
        </w:tc>
      </w:tr>
      <w:tr w:rsidR="00D0584F" w:rsidRPr="00404BA4" w14:paraId="52FF81D7" w14:textId="77777777" w:rsidTr="00077C6B">
        <w:trPr>
          <w:trHeight w:val="474"/>
        </w:trPr>
        <w:tc>
          <w:tcPr>
            <w:tcW w:w="2155" w:type="dxa"/>
            <w:shd w:val="clear" w:color="auto" w:fill="F4B083" w:themeFill="accent2" w:themeFillTint="99"/>
          </w:tcPr>
          <w:p w14:paraId="46DE4A7C" w14:textId="093AC750" w:rsidR="00EB2B11" w:rsidRPr="00404BA4" w:rsidRDefault="00EB2B11" w:rsidP="00AB6BA2">
            <w:pPr>
              <w:tabs>
                <w:tab w:val="left" w:pos="2280"/>
              </w:tabs>
              <w:ind w:right="57"/>
              <w:jc w:val="both"/>
              <w:rPr>
                <w:rFonts w:asciiTheme="minorHAnsi" w:hAnsiTheme="minorHAnsi" w:cstheme="minorHAnsi"/>
                <w:bCs/>
                <w:spacing w:val="-4"/>
                <w:w w:val="105"/>
                <w:sz w:val="20"/>
                <w:szCs w:val="20"/>
              </w:rPr>
            </w:pPr>
          </w:p>
          <w:p w14:paraId="58DC4306" w14:textId="77777777" w:rsidR="00D0584F" w:rsidRPr="00404BA4" w:rsidRDefault="00796BEB" w:rsidP="00AB6BA2">
            <w:pPr>
              <w:tabs>
                <w:tab w:val="left" w:pos="2280"/>
              </w:tabs>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Raw Materials</w:t>
            </w:r>
          </w:p>
        </w:tc>
        <w:tc>
          <w:tcPr>
            <w:tcW w:w="4410" w:type="dxa"/>
            <w:shd w:val="clear" w:color="auto" w:fill="F4B083" w:themeFill="accent2" w:themeFillTint="99"/>
          </w:tcPr>
          <w:p w14:paraId="15041E11" w14:textId="77777777" w:rsidR="00796BEB" w:rsidRPr="00404BA4" w:rsidRDefault="00796BEB" w:rsidP="00AB6BA2">
            <w:pPr>
              <w:ind w:right="57"/>
              <w:jc w:val="both"/>
              <w:rPr>
                <w:rFonts w:asciiTheme="minorHAnsi" w:hAnsiTheme="minorHAnsi" w:cstheme="minorHAnsi"/>
                <w:bCs/>
                <w:spacing w:val="-4"/>
                <w:w w:val="105"/>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2092"/>
            </w:tblGrid>
            <w:tr w:rsidR="00680D82" w14:paraId="4B001796" w14:textId="77777777" w:rsidTr="00680D82">
              <w:tc>
                <w:tcPr>
                  <w:tcW w:w="2092" w:type="dxa"/>
                </w:tcPr>
                <w:p w14:paraId="305325E0" w14:textId="1750867C" w:rsidR="00680D82" w:rsidRDefault="00680D82"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Raw Materials</w:t>
                  </w:r>
                </w:p>
              </w:tc>
              <w:tc>
                <w:tcPr>
                  <w:tcW w:w="2092" w:type="dxa"/>
                </w:tcPr>
                <w:p w14:paraId="00E0CC09" w14:textId="7DDDA989" w:rsidR="00680D82" w:rsidRDefault="00680D82"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(Dr)</w:t>
                  </w:r>
                </w:p>
              </w:tc>
            </w:tr>
            <w:tr w:rsidR="00680D82" w14:paraId="04E44D1D" w14:textId="77777777" w:rsidTr="00680D82">
              <w:tc>
                <w:tcPr>
                  <w:tcW w:w="2092" w:type="dxa"/>
                </w:tcPr>
                <w:p w14:paraId="5D95B6AD" w14:textId="07FA0F62" w:rsidR="00680D82" w:rsidRDefault="00680D82"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Bank/ Vendor</w:t>
                  </w:r>
                </w:p>
              </w:tc>
              <w:tc>
                <w:tcPr>
                  <w:tcW w:w="2092" w:type="dxa"/>
                </w:tcPr>
                <w:p w14:paraId="538DE057" w14:textId="054EEC7F" w:rsidR="00680D82" w:rsidRDefault="00680D82"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(Cr)</w:t>
                  </w:r>
                </w:p>
              </w:tc>
            </w:tr>
            <w:tr w:rsidR="00680D82" w14:paraId="5BBE06FB" w14:textId="77777777" w:rsidTr="00680D82">
              <w:tc>
                <w:tcPr>
                  <w:tcW w:w="4184" w:type="dxa"/>
                  <w:gridSpan w:val="2"/>
                </w:tcPr>
                <w:p w14:paraId="50620747" w14:textId="7CCF25F5" w:rsidR="00680D82" w:rsidRPr="00680D82" w:rsidRDefault="00680D82" w:rsidP="00AB6BA2">
                  <w:pPr>
                    <w:ind w:right="57"/>
                    <w:jc w:val="both"/>
                    <w:rPr>
                      <w:rFonts w:asciiTheme="minorHAnsi" w:hAnsiTheme="minorHAnsi" w:cstheme="minorHAnsi"/>
                      <w:bCs/>
                      <w:i/>
                      <w:spacing w:val="-4"/>
                      <w:w w:val="105"/>
                      <w:sz w:val="20"/>
                      <w:szCs w:val="20"/>
                    </w:rPr>
                  </w:pPr>
                  <w:r w:rsidRPr="00680D82">
                    <w:rPr>
                      <w:rFonts w:asciiTheme="minorHAnsi" w:hAnsiTheme="minorHAnsi" w:cstheme="minorHAnsi"/>
                      <w:bCs/>
                      <w:i/>
                      <w:spacing w:val="-4"/>
                      <w:w w:val="105"/>
                      <w:sz w:val="20"/>
                      <w:szCs w:val="20"/>
                    </w:rPr>
                    <w:t>(Consideration paid for purchase)</w:t>
                  </w:r>
                </w:p>
              </w:tc>
            </w:tr>
          </w:tbl>
          <w:p w14:paraId="381D3177" w14:textId="185318A7" w:rsidR="00796BEB" w:rsidRPr="00404BA4" w:rsidRDefault="00796BEB" w:rsidP="00680D8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       </w:t>
            </w:r>
          </w:p>
        </w:tc>
      </w:tr>
      <w:tr w:rsidR="00796BEB" w:rsidRPr="00404BA4" w14:paraId="42522252" w14:textId="77777777" w:rsidTr="00077C6B">
        <w:tc>
          <w:tcPr>
            <w:tcW w:w="2155" w:type="dxa"/>
            <w:shd w:val="clear" w:color="auto" w:fill="F4B083" w:themeFill="accent2" w:themeFillTint="99"/>
          </w:tcPr>
          <w:p w14:paraId="2F24E641" w14:textId="77777777" w:rsidR="00796BEB" w:rsidRPr="00404BA4" w:rsidRDefault="00796BEB" w:rsidP="00AB6BA2">
            <w:pPr>
              <w:tabs>
                <w:tab w:val="left" w:pos="2280"/>
              </w:tabs>
              <w:ind w:right="57"/>
              <w:jc w:val="both"/>
              <w:rPr>
                <w:rFonts w:asciiTheme="minorHAnsi" w:hAnsiTheme="minorHAnsi" w:cstheme="minorHAnsi"/>
                <w:bCs/>
                <w:spacing w:val="-4"/>
                <w:w w:val="105"/>
                <w:sz w:val="20"/>
                <w:szCs w:val="20"/>
              </w:rPr>
            </w:pPr>
          </w:p>
          <w:p w14:paraId="35A21A97" w14:textId="77777777" w:rsidR="00261693" w:rsidRPr="00404BA4" w:rsidRDefault="00261693" w:rsidP="00AB6BA2">
            <w:pPr>
              <w:tabs>
                <w:tab w:val="left" w:pos="2280"/>
              </w:tabs>
              <w:ind w:right="57"/>
              <w:jc w:val="both"/>
              <w:rPr>
                <w:rFonts w:asciiTheme="minorHAnsi" w:hAnsiTheme="minorHAnsi" w:cstheme="minorHAnsi"/>
                <w:bCs/>
                <w:spacing w:val="-4"/>
                <w:w w:val="105"/>
                <w:sz w:val="20"/>
                <w:szCs w:val="20"/>
              </w:rPr>
            </w:pPr>
          </w:p>
          <w:p w14:paraId="26E2D791" w14:textId="77777777" w:rsidR="00EB2B11" w:rsidRPr="00404BA4" w:rsidRDefault="00EB2B11" w:rsidP="00AB6BA2">
            <w:pPr>
              <w:tabs>
                <w:tab w:val="left" w:pos="2280"/>
              </w:tabs>
              <w:ind w:right="57"/>
              <w:jc w:val="both"/>
              <w:rPr>
                <w:rFonts w:asciiTheme="minorHAnsi" w:hAnsiTheme="minorHAnsi" w:cstheme="minorHAnsi"/>
                <w:bCs/>
                <w:spacing w:val="-4"/>
                <w:w w:val="105"/>
                <w:sz w:val="20"/>
                <w:szCs w:val="20"/>
              </w:rPr>
            </w:pPr>
          </w:p>
          <w:p w14:paraId="67749ECE" w14:textId="77777777" w:rsidR="00EB2B11" w:rsidRPr="00404BA4" w:rsidRDefault="00EB2B11" w:rsidP="00AB6BA2">
            <w:pPr>
              <w:tabs>
                <w:tab w:val="left" w:pos="2280"/>
              </w:tabs>
              <w:ind w:right="57"/>
              <w:jc w:val="both"/>
              <w:rPr>
                <w:rFonts w:asciiTheme="minorHAnsi" w:hAnsiTheme="minorHAnsi" w:cstheme="minorHAnsi"/>
                <w:bCs/>
                <w:spacing w:val="-4"/>
                <w:w w:val="105"/>
                <w:sz w:val="20"/>
                <w:szCs w:val="20"/>
              </w:rPr>
            </w:pPr>
          </w:p>
          <w:p w14:paraId="7FFD2976" w14:textId="77777777" w:rsidR="00796BEB" w:rsidRPr="00404BA4" w:rsidRDefault="00796BEB" w:rsidP="00AB6BA2">
            <w:pPr>
              <w:tabs>
                <w:tab w:val="left" w:pos="2280"/>
              </w:tabs>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Work in Progress</w:t>
            </w:r>
          </w:p>
        </w:tc>
        <w:tc>
          <w:tcPr>
            <w:tcW w:w="4410" w:type="dxa"/>
            <w:shd w:val="clear" w:color="auto" w:fill="F4B083" w:themeFill="accent2" w:themeFillTint="99"/>
          </w:tcPr>
          <w:p w14:paraId="2E2C91E6" w14:textId="54A42315" w:rsidR="00796BEB" w:rsidRDefault="00796BEB" w:rsidP="00AB6BA2">
            <w:pPr>
              <w:tabs>
                <w:tab w:val="left" w:pos="2280"/>
              </w:tabs>
              <w:ind w:right="57"/>
              <w:jc w:val="both"/>
              <w:rPr>
                <w:rFonts w:asciiTheme="minorHAnsi" w:hAnsiTheme="minorHAnsi" w:cstheme="minorHAnsi"/>
                <w:bCs/>
                <w:spacing w:val="-4"/>
                <w:w w:val="105"/>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2092"/>
            </w:tblGrid>
            <w:tr w:rsidR="00680D82" w14:paraId="13B26DD0" w14:textId="77777777" w:rsidTr="00DE15C3">
              <w:tc>
                <w:tcPr>
                  <w:tcW w:w="2092" w:type="dxa"/>
                </w:tcPr>
                <w:p w14:paraId="4AD3B776" w14:textId="74527EAE" w:rsidR="00680D82" w:rsidRDefault="00680D82" w:rsidP="00680D8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Conversion costs</w:t>
                  </w:r>
                </w:p>
              </w:tc>
              <w:tc>
                <w:tcPr>
                  <w:tcW w:w="2092" w:type="dxa"/>
                </w:tcPr>
                <w:p w14:paraId="3731FC8D" w14:textId="77777777" w:rsidR="00680D82" w:rsidRDefault="00680D82" w:rsidP="00680D8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(Dr)</w:t>
                  </w:r>
                </w:p>
              </w:tc>
            </w:tr>
            <w:tr w:rsidR="00680D82" w14:paraId="6CE8CA94" w14:textId="77777777" w:rsidTr="00DE15C3">
              <w:tc>
                <w:tcPr>
                  <w:tcW w:w="2092" w:type="dxa"/>
                </w:tcPr>
                <w:p w14:paraId="3F2B8E11" w14:textId="7033979D" w:rsidR="00680D82" w:rsidRDefault="00680D82" w:rsidP="00680D8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Bank/Vendor</w:t>
                  </w:r>
                </w:p>
              </w:tc>
              <w:tc>
                <w:tcPr>
                  <w:tcW w:w="2092" w:type="dxa"/>
                </w:tcPr>
                <w:p w14:paraId="04F60349" w14:textId="77777777" w:rsidR="00680D82" w:rsidRDefault="00680D82" w:rsidP="00680D8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(Cr)</w:t>
                  </w:r>
                </w:p>
              </w:tc>
            </w:tr>
            <w:tr w:rsidR="00680D82" w14:paraId="4314AB7F" w14:textId="77777777" w:rsidTr="00DE15C3">
              <w:tc>
                <w:tcPr>
                  <w:tcW w:w="4184" w:type="dxa"/>
                  <w:gridSpan w:val="2"/>
                </w:tcPr>
                <w:p w14:paraId="39B07F69" w14:textId="2B82C166" w:rsidR="00680D82" w:rsidRPr="00680D82" w:rsidRDefault="00680D82" w:rsidP="00680D82">
                  <w:pPr>
                    <w:ind w:right="57"/>
                    <w:jc w:val="both"/>
                    <w:rPr>
                      <w:rFonts w:asciiTheme="minorHAnsi" w:hAnsiTheme="minorHAnsi" w:cstheme="minorHAnsi"/>
                      <w:bCs/>
                      <w:i/>
                      <w:spacing w:val="-4"/>
                      <w:w w:val="105"/>
                      <w:sz w:val="20"/>
                      <w:szCs w:val="20"/>
                    </w:rPr>
                  </w:pPr>
                  <w:r w:rsidRPr="00680D82">
                    <w:rPr>
                      <w:rFonts w:asciiTheme="minorHAnsi" w:hAnsiTheme="minorHAnsi" w:cstheme="minorHAnsi"/>
                      <w:bCs/>
                      <w:i/>
                      <w:spacing w:val="-4"/>
                      <w:w w:val="105"/>
                      <w:sz w:val="20"/>
                      <w:szCs w:val="20"/>
                    </w:rPr>
                    <w:t xml:space="preserve">(Consideration paid for </w:t>
                  </w:r>
                  <w:r w:rsidRPr="00404BA4">
                    <w:rPr>
                      <w:rFonts w:asciiTheme="minorHAnsi" w:hAnsiTheme="minorHAnsi" w:cstheme="minorHAnsi"/>
                      <w:bCs/>
                      <w:spacing w:val="-4"/>
                      <w:w w:val="105"/>
                      <w:sz w:val="20"/>
                      <w:szCs w:val="20"/>
                    </w:rPr>
                    <w:t>conversion costs</w:t>
                  </w:r>
                  <w:r w:rsidRPr="00680D82">
                    <w:rPr>
                      <w:rFonts w:asciiTheme="minorHAnsi" w:hAnsiTheme="minorHAnsi" w:cstheme="minorHAnsi"/>
                      <w:bCs/>
                      <w:i/>
                      <w:spacing w:val="-4"/>
                      <w:w w:val="105"/>
                      <w:sz w:val="20"/>
                      <w:szCs w:val="20"/>
                    </w:rPr>
                    <w:t>)</w:t>
                  </w:r>
                </w:p>
              </w:tc>
            </w:tr>
          </w:tbl>
          <w:p w14:paraId="43F269D7" w14:textId="62A338B8" w:rsidR="00261693" w:rsidRDefault="00261693" w:rsidP="00AB6BA2">
            <w:pPr>
              <w:tabs>
                <w:tab w:val="left" w:pos="2280"/>
              </w:tabs>
              <w:ind w:right="57"/>
              <w:jc w:val="both"/>
              <w:rPr>
                <w:rFonts w:asciiTheme="minorHAnsi" w:hAnsiTheme="minorHAnsi" w:cstheme="minorHAnsi"/>
                <w:bCs/>
                <w:spacing w:val="-4"/>
                <w:w w:val="105"/>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2092"/>
            </w:tblGrid>
            <w:tr w:rsidR="00680D82" w14:paraId="179CCDB4" w14:textId="77777777" w:rsidTr="00DE15C3">
              <w:tc>
                <w:tcPr>
                  <w:tcW w:w="2092" w:type="dxa"/>
                </w:tcPr>
                <w:p w14:paraId="68B9C5AD" w14:textId="513F22AD" w:rsidR="00680D82" w:rsidRDefault="00680D82" w:rsidP="00680D8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Work in progress</w:t>
                  </w:r>
                </w:p>
              </w:tc>
              <w:tc>
                <w:tcPr>
                  <w:tcW w:w="2092" w:type="dxa"/>
                </w:tcPr>
                <w:p w14:paraId="39E16998" w14:textId="77777777" w:rsidR="00680D82" w:rsidRDefault="00680D82" w:rsidP="00680D8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(Dr)</w:t>
                  </w:r>
                </w:p>
              </w:tc>
            </w:tr>
            <w:tr w:rsidR="00680D82" w14:paraId="09BDC6A7" w14:textId="77777777" w:rsidTr="00DE15C3">
              <w:tc>
                <w:tcPr>
                  <w:tcW w:w="2092" w:type="dxa"/>
                </w:tcPr>
                <w:p w14:paraId="758C31ED" w14:textId="1ECE1365" w:rsidR="00680D82" w:rsidRDefault="00680D82" w:rsidP="00680D8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Raw materials</w:t>
                  </w:r>
                </w:p>
              </w:tc>
              <w:tc>
                <w:tcPr>
                  <w:tcW w:w="2092" w:type="dxa"/>
                </w:tcPr>
                <w:p w14:paraId="1E645280" w14:textId="77777777" w:rsidR="00680D82" w:rsidRDefault="00680D82" w:rsidP="00680D8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(Cr)</w:t>
                  </w:r>
                </w:p>
              </w:tc>
            </w:tr>
            <w:tr w:rsidR="00680D82" w14:paraId="12CAED2F" w14:textId="77777777" w:rsidTr="00DE15C3">
              <w:tc>
                <w:tcPr>
                  <w:tcW w:w="2092" w:type="dxa"/>
                </w:tcPr>
                <w:p w14:paraId="67207D05" w14:textId="77777777" w:rsidR="00680D82" w:rsidRPr="00680D82" w:rsidRDefault="00680D82" w:rsidP="00680D82">
                  <w:pPr>
                    <w:ind w:right="57"/>
                    <w:jc w:val="both"/>
                    <w:rPr>
                      <w:rFonts w:asciiTheme="minorHAnsi" w:hAnsiTheme="minorHAnsi" w:cstheme="minorHAnsi"/>
                      <w:bCs/>
                      <w:i/>
                      <w:spacing w:val="-4"/>
                      <w:w w:val="105"/>
                      <w:sz w:val="20"/>
                      <w:szCs w:val="20"/>
                    </w:rPr>
                  </w:pPr>
                  <w:r w:rsidRPr="00404BA4">
                    <w:rPr>
                      <w:rFonts w:asciiTheme="minorHAnsi" w:hAnsiTheme="minorHAnsi" w:cstheme="minorHAnsi"/>
                      <w:bCs/>
                      <w:spacing w:val="-4"/>
                      <w:w w:val="105"/>
                      <w:sz w:val="20"/>
                      <w:szCs w:val="20"/>
                    </w:rPr>
                    <w:t>Conversion costs</w:t>
                  </w:r>
                </w:p>
              </w:tc>
              <w:tc>
                <w:tcPr>
                  <w:tcW w:w="2092" w:type="dxa"/>
                </w:tcPr>
                <w:p w14:paraId="31728E54" w14:textId="6BE955C1" w:rsidR="00680D82" w:rsidRPr="00680D82" w:rsidRDefault="00680D82" w:rsidP="00680D82">
                  <w:pPr>
                    <w:ind w:right="57"/>
                    <w:jc w:val="both"/>
                    <w:rPr>
                      <w:rFonts w:asciiTheme="minorHAnsi" w:hAnsiTheme="minorHAnsi" w:cstheme="minorHAnsi"/>
                      <w:bCs/>
                      <w:spacing w:val="-4"/>
                      <w:w w:val="105"/>
                      <w:sz w:val="20"/>
                      <w:szCs w:val="20"/>
                    </w:rPr>
                  </w:pPr>
                  <w:r w:rsidRPr="00680D82">
                    <w:rPr>
                      <w:rFonts w:asciiTheme="minorHAnsi" w:hAnsiTheme="minorHAnsi" w:cstheme="minorHAnsi"/>
                      <w:bCs/>
                      <w:spacing w:val="-4"/>
                      <w:w w:val="105"/>
                      <w:sz w:val="20"/>
                      <w:szCs w:val="20"/>
                    </w:rPr>
                    <w:t>(Cr)</w:t>
                  </w:r>
                </w:p>
              </w:tc>
            </w:tr>
          </w:tbl>
          <w:p w14:paraId="28438BAD" w14:textId="5321036B" w:rsidR="00261693" w:rsidRPr="00404BA4" w:rsidRDefault="00261693" w:rsidP="00680D82">
            <w:pPr>
              <w:tabs>
                <w:tab w:val="left" w:pos="2280"/>
              </w:tabs>
              <w:ind w:right="57"/>
              <w:jc w:val="both"/>
              <w:rPr>
                <w:rFonts w:asciiTheme="minorHAnsi" w:hAnsiTheme="minorHAnsi" w:cstheme="minorHAnsi"/>
                <w:bCs/>
                <w:spacing w:val="-4"/>
                <w:w w:val="105"/>
                <w:sz w:val="20"/>
                <w:szCs w:val="20"/>
              </w:rPr>
            </w:pPr>
          </w:p>
        </w:tc>
      </w:tr>
      <w:tr w:rsidR="00796BEB" w:rsidRPr="00404BA4" w14:paraId="62C71D1C" w14:textId="77777777" w:rsidTr="00077C6B">
        <w:tc>
          <w:tcPr>
            <w:tcW w:w="2155" w:type="dxa"/>
            <w:shd w:val="clear" w:color="auto" w:fill="F4B083" w:themeFill="accent2" w:themeFillTint="99"/>
          </w:tcPr>
          <w:p w14:paraId="63FB7FA6" w14:textId="77777777" w:rsidR="00796BEB" w:rsidRPr="00404BA4" w:rsidRDefault="00796BEB" w:rsidP="00AB6BA2">
            <w:pPr>
              <w:tabs>
                <w:tab w:val="left" w:pos="2280"/>
              </w:tabs>
              <w:ind w:right="57"/>
              <w:jc w:val="both"/>
              <w:rPr>
                <w:rFonts w:asciiTheme="minorHAnsi" w:hAnsiTheme="minorHAnsi" w:cstheme="minorHAnsi"/>
                <w:bCs/>
                <w:spacing w:val="-4"/>
                <w:w w:val="105"/>
                <w:sz w:val="20"/>
                <w:szCs w:val="20"/>
              </w:rPr>
            </w:pPr>
          </w:p>
          <w:p w14:paraId="425CF7AB" w14:textId="77777777" w:rsidR="00EB2B11" w:rsidRPr="00404BA4" w:rsidRDefault="00EB2B11" w:rsidP="00AB6BA2">
            <w:pPr>
              <w:tabs>
                <w:tab w:val="left" w:pos="2280"/>
              </w:tabs>
              <w:ind w:right="57"/>
              <w:jc w:val="both"/>
              <w:rPr>
                <w:rFonts w:asciiTheme="minorHAnsi" w:hAnsiTheme="minorHAnsi" w:cstheme="minorHAnsi"/>
                <w:bCs/>
                <w:spacing w:val="-4"/>
                <w:w w:val="105"/>
                <w:sz w:val="20"/>
                <w:szCs w:val="20"/>
              </w:rPr>
            </w:pPr>
          </w:p>
          <w:p w14:paraId="03963856" w14:textId="77777777" w:rsidR="00EB2B11" w:rsidRPr="00404BA4" w:rsidRDefault="00EB2B11" w:rsidP="00AB6BA2">
            <w:pPr>
              <w:tabs>
                <w:tab w:val="left" w:pos="2280"/>
              </w:tabs>
              <w:ind w:right="57"/>
              <w:jc w:val="both"/>
              <w:rPr>
                <w:rFonts w:asciiTheme="minorHAnsi" w:hAnsiTheme="minorHAnsi" w:cstheme="minorHAnsi"/>
                <w:bCs/>
                <w:spacing w:val="-4"/>
                <w:w w:val="105"/>
                <w:sz w:val="20"/>
                <w:szCs w:val="20"/>
              </w:rPr>
            </w:pPr>
          </w:p>
          <w:p w14:paraId="34FBED38" w14:textId="77777777" w:rsidR="00EB2B11" w:rsidRPr="00404BA4" w:rsidRDefault="00EB2B11" w:rsidP="00AB6BA2">
            <w:pPr>
              <w:tabs>
                <w:tab w:val="left" w:pos="2280"/>
              </w:tabs>
              <w:ind w:right="57"/>
              <w:jc w:val="both"/>
              <w:rPr>
                <w:rFonts w:asciiTheme="minorHAnsi" w:hAnsiTheme="minorHAnsi" w:cstheme="minorHAnsi"/>
                <w:bCs/>
                <w:spacing w:val="-4"/>
                <w:w w:val="105"/>
                <w:sz w:val="20"/>
                <w:szCs w:val="20"/>
              </w:rPr>
            </w:pPr>
          </w:p>
          <w:p w14:paraId="3FC85D1A" w14:textId="77777777" w:rsidR="00261693" w:rsidRPr="00404BA4" w:rsidRDefault="00261693" w:rsidP="00AB6BA2">
            <w:pPr>
              <w:tabs>
                <w:tab w:val="left" w:pos="2280"/>
              </w:tabs>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Finished Goods</w:t>
            </w:r>
          </w:p>
          <w:p w14:paraId="04A88D89" w14:textId="77777777" w:rsidR="00261693" w:rsidRPr="00404BA4" w:rsidRDefault="00261693" w:rsidP="00AB6BA2">
            <w:pPr>
              <w:tabs>
                <w:tab w:val="left" w:pos="2280"/>
              </w:tabs>
              <w:ind w:right="57"/>
              <w:jc w:val="both"/>
              <w:rPr>
                <w:rFonts w:asciiTheme="minorHAnsi" w:hAnsiTheme="minorHAnsi" w:cstheme="minorHAnsi"/>
                <w:bCs/>
                <w:spacing w:val="-4"/>
                <w:w w:val="105"/>
                <w:sz w:val="20"/>
                <w:szCs w:val="20"/>
              </w:rPr>
            </w:pPr>
          </w:p>
          <w:p w14:paraId="514A6123" w14:textId="77777777" w:rsidR="00261693" w:rsidRPr="00404BA4" w:rsidRDefault="00261693" w:rsidP="00AB6BA2">
            <w:pPr>
              <w:tabs>
                <w:tab w:val="left" w:pos="2280"/>
              </w:tabs>
              <w:ind w:right="57"/>
              <w:jc w:val="both"/>
              <w:rPr>
                <w:rFonts w:asciiTheme="minorHAnsi" w:hAnsiTheme="minorHAnsi" w:cstheme="minorHAnsi"/>
                <w:bCs/>
                <w:spacing w:val="-4"/>
                <w:w w:val="105"/>
                <w:sz w:val="20"/>
                <w:szCs w:val="20"/>
              </w:rPr>
            </w:pPr>
          </w:p>
        </w:tc>
        <w:tc>
          <w:tcPr>
            <w:tcW w:w="4410" w:type="dxa"/>
            <w:shd w:val="clear" w:color="auto" w:fill="F4B083" w:themeFill="accent2" w:themeFillTint="99"/>
          </w:tcPr>
          <w:p w14:paraId="2D7D678A" w14:textId="77777777" w:rsidR="00796BEB" w:rsidRPr="00404BA4" w:rsidRDefault="00796BEB" w:rsidP="00AB6BA2">
            <w:pPr>
              <w:tabs>
                <w:tab w:val="left" w:pos="2280"/>
              </w:tabs>
              <w:ind w:right="57"/>
              <w:jc w:val="both"/>
              <w:rPr>
                <w:rFonts w:asciiTheme="minorHAnsi" w:hAnsiTheme="minorHAnsi" w:cstheme="minorHAnsi"/>
                <w:bCs/>
                <w:spacing w:val="-4"/>
                <w:w w:val="105"/>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2092"/>
            </w:tblGrid>
            <w:tr w:rsidR="00EF3052" w14:paraId="5237C126" w14:textId="77777777" w:rsidTr="00DE15C3">
              <w:tc>
                <w:tcPr>
                  <w:tcW w:w="2092" w:type="dxa"/>
                </w:tcPr>
                <w:p w14:paraId="143D15EE" w14:textId="77777777" w:rsidR="00EF3052" w:rsidRDefault="00EF3052" w:rsidP="00EF305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Conversion costs</w:t>
                  </w:r>
                </w:p>
              </w:tc>
              <w:tc>
                <w:tcPr>
                  <w:tcW w:w="2092" w:type="dxa"/>
                </w:tcPr>
                <w:p w14:paraId="067F06E2" w14:textId="77777777" w:rsidR="00EF3052" w:rsidRDefault="00EF3052" w:rsidP="00EF305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(Dr)</w:t>
                  </w:r>
                </w:p>
              </w:tc>
            </w:tr>
            <w:tr w:rsidR="00EF3052" w14:paraId="1B2E2DC0" w14:textId="77777777" w:rsidTr="00DE15C3">
              <w:tc>
                <w:tcPr>
                  <w:tcW w:w="2092" w:type="dxa"/>
                </w:tcPr>
                <w:p w14:paraId="3FF9BFB9" w14:textId="77777777" w:rsidR="00EF3052" w:rsidRDefault="00EF3052" w:rsidP="00EF305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Bank/Vendor</w:t>
                  </w:r>
                </w:p>
              </w:tc>
              <w:tc>
                <w:tcPr>
                  <w:tcW w:w="2092" w:type="dxa"/>
                </w:tcPr>
                <w:p w14:paraId="6B3CEBC7" w14:textId="77777777" w:rsidR="00EF3052" w:rsidRDefault="00EF3052" w:rsidP="00EF305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(Cr)</w:t>
                  </w:r>
                </w:p>
              </w:tc>
            </w:tr>
            <w:tr w:rsidR="00EF3052" w14:paraId="26A75DEE" w14:textId="77777777" w:rsidTr="00DE15C3">
              <w:tc>
                <w:tcPr>
                  <w:tcW w:w="4184" w:type="dxa"/>
                  <w:gridSpan w:val="2"/>
                </w:tcPr>
                <w:p w14:paraId="559DED59" w14:textId="77777777" w:rsidR="00EF3052" w:rsidRPr="00680D82" w:rsidRDefault="00EF3052" w:rsidP="00EF3052">
                  <w:pPr>
                    <w:ind w:right="57"/>
                    <w:jc w:val="both"/>
                    <w:rPr>
                      <w:rFonts w:asciiTheme="minorHAnsi" w:hAnsiTheme="minorHAnsi" w:cstheme="minorHAnsi"/>
                      <w:bCs/>
                      <w:i/>
                      <w:spacing w:val="-4"/>
                      <w:w w:val="105"/>
                      <w:sz w:val="20"/>
                      <w:szCs w:val="20"/>
                    </w:rPr>
                  </w:pPr>
                  <w:r w:rsidRPr="00680D82">
                    <w:rPr>
                      <w:rFonts w:asciiTheme="minorHAnsi" w:hAnsiTheme="minorHAnsi" w:cstheme="minorHAnsi"/>
                      <w:bCs/>
                      <w:i/>
                      <w:spacing w:val="-4"/>
                      <w:w w:val="105"/>
                      <w:sz w:val="20"/>
                      <w:szCs w:val="20"/>
                    </w:rPr>
                    <w:t xml:space="preserve">(Consideration paid for </w:t>
                  </w:r>
                  <w:r w:rsidRPr="00404BA4">
                    <w:rPr>
                      <w:rFonts w:asciiTheme="minorHAnsi" w:hAnsiTheme="minorHAnsi" w:cstheme="minorHAnsi"/>
                      <w:bCs/>
                      <w:spacing w:val="-4"/>
                      <w:w w:val="105"/>
                      <w:sz w:val="20"/>
                      <w:szCs w:val="20"/>
                    </w:rPr>
                    <w:t>conversion costs</w:t>
                  </w:r>
                  <w:r w:rsidRPr="00680D82">
                    <w:rPr>
                      <w:rFonts w:asciiTheme="minorHAnsi" w:hAnsiTheme="minorHAnsi" w:cstheme="minorHAnsi"/>
                      <w:bCs/>
                      <w:i/>
                      <w:spacing w:val="-4"/>
                      <w:w w:val="105"/>
                      <w:sz w:val="20"/>
                      <w:szCs w:val="20"/>
                    </w:rPr>
                    <w:t>)</w:t>
                  </w:r>
                </w:p>
              </w:tc>
            </w:tr>
          </w:tbl>
          <w:p w14:paraId="27A66952" w14:textId="77777777" w:rsidR="00EF3052" w:rsidRDefault="00EF3052" w:rsidP="00AB6BA2">
            <w:pPr>
              <w:tabs>
                <w:tab w:val="left" w:pos="2280"/>
              </w:tabs>
              <w:ind w:right="57"/>
              <w:jc w:val="both"/>
              <w:rPr>
                <w:rFonts w:asciiTheme="minorHAnsi" w:hAnsiTheme="minorHAnsi" w:cstheme="minorHAnsi"/>
                <w:bCs/>
                <w:spacing w:val="-4"/>
                <w:w w:val="105"/>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2092"/>
            </w:tblGrid>
            <w:tr w:rsidR="00EF3052" w14:paraId="185413C4" w14:textId="77777777" w:rsidTr="00DE15C3">
              <w:tc>
                <w:tcPr>
                  <w:tcW w:w="2092" w:type="dxa"/>
                </w:tcPr>
                <w:p w14:paraId="4D8281EC" w14:textId="0F95F949" w:rsidR="00EF3052" w:rsidRDefault="00EF3052" w:rsidP="00EF305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Finished Goods</w:t>
                  </w:r>
                </w:p>
              </w:tc>
              <w:tc>
                <w:tcPr>
                  <w:tcW w:w="2092" w:type="dxa"/>
                </w:tcPr>
                <w:p w14:paraId="22BF19F8" w14:textId="77777777" w:rsidR="00EF3052" w:rsidRDefault="00EF3052" w:rsidP="00EF305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(Dr)</w:t>
                  </w:r>
                </w:p>
              </w:tc>
            </w:tr>
            <w:tr w:rsidR="00EF3052" w14:paraId="60B7D247" w14:textId="77777777" w:rsidTr="00DE15C3">
              <w:tc>
                <w:tcPr>
                  <w:tcW w:w="2092" w:type="dxa"/>
                </w:tcPr>
                <w:p w14:paraId="6C87036B" w14:textId="6C53DCFB" w:rsidR="00EF3052" w:rsidRDefault="00EF3052" w:rsidP="00EF305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Work in progress</w:t>
                  </w:r>
                </w:p>
              </w:tc>
              <w:tc>
                <w:tcPr>
                  <w:tcW w:w="2092" w:type="dxa"/>
                </w:tcPr>
                <w:p w14:paraId="129B0913" w14:textId="77777777" w:rsidR="00EF3052" w:rsidRDefault="00EF3052" w:rsidP="00EF305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(Cr)</w:t>
                  </w:r>
                </w:p>
              </w:tc>
            </w:tr>
            <w:tr w:rsidR="00EF3052" w14:paraId="1BDEDCEE" w14:textId="77777777" w:rsidTr="00DE15C3">
              <w:tc>
                <w:tcPr>
                  <w:tcW w:w="2092" w:type="dxa"/>
                </w:tcPr>
                <w:p w14:paraId="070AC65D" w14:textId="77777777" w:rsidR="00EF3052" w:rsidRPr="00680D82" w:rsidRDefault="00EF3052" w:rsidP="00EF3052">
                  <w:pPr>
                    <w:ind w:right="57"/>
                    <w:jc w:val="both"/>
                    <w:rPr>
                      <w:rFonts w:asciiTheme="minorHAnsi" w:hAnsiTheme="minorHAnsi" w:cstheme="minorHAnsi"/>
                      <w:bCs/>
                      <w:i/>
                      <w:spacing w:val="-4"/>
                      <w:w w:val="105"/>
                      <w:sz w:val="20"/>
                      <w:szCs w:val="20"/>
                    </w:rPr>
                  </w:pPr>
                  <w:r w:rsidRPr="00404BA4">
                    <w:rPr>
                      <w:rFonts w:asciiTheme="minorHAnsi" w:hAnsiTheme="minorHAnsi" w:cstheme="minorHAnsi"/>
                      <w:bCs/>
                      <w:spacing w:val="-4"/>
                      <w:w w:val="105"/>
                      <w:sz w:val="20"/>
                      <w:szCs w:val="20"/>
                    </w:rPr>
                    <w:t>Conversion costs</w:t>
                  </w:r>
                </w:p>
              </w:tc>
              <w:tc>
                <w:tcPr>
                  <w:tcW w:w="2092" w:type="dxa"/>
                </w:tcPr>
                <w:p w14:paraId="436885B9" w14:textId="77777777" w:rsidR="00EF3052" w:rsidRPr="00680D82" w:rsidRDefault="00EF3052" w:rsidP="00EF3052">
                  <w:pPr>
                    <w:ind w:right="57"/>
                    <w:jc w:val="both"/>
                    <w:rPr>
                      <w:rFonts w:asciiTheme="minorHAnsi" w:hAnsiTheme="minorHAnsi" w:cstheme="minorHAnsi"/>
                      <w:bCs/>
                      <w:spacing w:val="-4"/>
                      <w:w w:val="105"/>
                      <w:sz w:val="20"/>
                      <w:szCs w:val="20"/>
                    </w:rPr>
                  </w:pPr>
                  <w:r w:rsidRPr="00680D82">
                    <w:rPr>
                      <w:rFonts w:asciiTheme="minorHAnsi" w:hAnsiTheme="minorHAnsi" w:cstheme="minorHAnsi"/>
                      <w:bCs/>
                      <w:spacing w:val="-4"/>
                      <w:w w:val="105"/>
                      <w:sz w:val="20"/>
                      <w:szCs w:val="20"/>
                    </w:rPr>
                    <w:t>(Cr)</w:t>
                  </w:r>
                </w:p>
              </w:tc>
            </w:tr>
          </w:tbl>
          <w:p w14:paraId="1182D236" w14:textId="578FDE06" w:rsidR="00261693" w:rsidRPr="00404BA4" w:rsidRDefault="00261693" w:rsidP="00EF3052">
            <w:pPr>
              <w:tabs>
                <w:tab w:val="left" w:pos="2280"/>
              </w:tabs>
              <w:ind w:right="57"/>
              <w:jc w:val="both"/>
              <w:rPr>
                <w:rFonts w:asciiTheme="minorHAnsi" w:hAnsiTheme="minorHAnsi" w:cstheme="minorHAnsi"/>
                <w:bCs/>
                <w:spacing w:val="-4"/>
                <w:w w:val="105"/>
                <w:sz w:val="20"/>
                <w:szCs w:val="20"/>
              </w:rPr>
            </w:pPr>
          </w:p>
        </w:tc>
      </w:tr>
      <w:tr w:rsidR="00D0584F" w:rsidRPr="00404BA4" w14:paraId="733754E2" w14:textId="77777777" w:rsidTr="00077C6B">
        <w:tc>
          <w:tcPr>
            <w:tcW w:w="2155" w:type="dxa"/>
            <w:shd w:val="clear" w:color="auto" w:fill="F4B083" w:themeFill="accent2" w:themeFillTint="99"/>
          </w:tcPr>
          <w:p w14:paraId="0BB49D8E" w14:textId="77777777" w:rsidR="00EB2B11" w:rsidRPr="00404BA4" w:rsidRDefault="00EB2B11" w:rsidP="00AB6BA2">
            <w:pPr>
              <w:tabs>
                <w:tab w:val="left" w:pos="2280"/>
              </w:tabs>
              <w:ind w:right="57"/>
              <w:jc w:val="both"/>
              <w:rPr>
                <w:rFonts w:asciiTheme="minorHAnsi" w:hAnsiTheme="minorHAnsi" w:cstheme="minorHAnsi"/>
                <w:bCs/>
                <w:spacing w:val="-4"/>
                <w:w w:val="105"/>
                <w:sz w:val="20"/>
                <w:szCs w:val="20"/>
              </w:rPr>
            </w:pPr>
          </w:p>
          <w:p w14:paraId="2B0D1705" w14:textId="77777777" w:rsidR="00D0584F" w:rsidRPr="00404BA4" w:rsidRDefault="00261693" w:rsidP="00AB6BA2">
            <w:pPr>
              <w:tabs>
                <w:tab w:val="left" w:pos="2280"/>
              </w:tabs>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At the time of sale </w:t>
            </w:r>
          </w:p>
        </w:tc>
        <w:tc>
          <w:tcPr>
            <w:tcW w:w="4410" w:type="dxa"/>
            <w:shd w:val="clear" w:color="auto" w:fill="F4B083" w:themeFill="accent2" w:themeFillTint="99"/>
          </w:tcPr>
          <w:p w14:paraId="3038EAC4" w14:textId="77777777" w:rsidR="00261693" w:rsidRPr="00404BA4" w:rsidRDefault="00261693" w:rsidP="00AB6BA2">
            <w:pPr>
              <w:tabs>
                <w:tab w:val="left" w:pos="2280"/>
              </w:tabs>
              <w:ind w:right="57"/>
              <w:jc w:val="both"/>
              <w:rPr>
                <w:rFonts w:asciiTheme="minorHAnsi" w:hAnsiTheme="minorHAnsi" w:cstheme="minorHAnsi"/>
                <w:bCs/>
                <w:spacing w:val="-4"/>
                <w:w w:val="105"/>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2092"/>
            </w:tblGrid>
            <w:tr w:rsidR="00EF3052" w14:paraId="05CB1689" w14:textId="77777777" w:rsidTr="00DE15C3">
              <w:tc>
                <w:tcPr>
                  <w:tcW w:w="2092" w:type="dxa"/>
                </w:tcPr>
                <w:p w14:paraId="7553BB09" w14:textId="52B15853" w:rsidR="00EF3052" w:rsidRDefault="00EF3052" w:rsidP="00EF305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Cost of goods sold</w:t>
                  </w:r>
                </w:p>
              </w:tc>
              <w:tc>
                <w:tcPr>
                  <w:tcW w:w="2092" w:type="dxa"/>
                </w:tcPr>
                <w:p w14:paraId="283B4B79" w14:textId="77777777" w:rsidR="00EF3052" w:rsidRDefault="00EF3052" w:rsidP="00EF305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(Dr)</w:t>
                  </w:r>
                </w:p>
              </w:tc>
            </w:tr>
            <w:tr w:rsidR="00EF3052" w14:paraId="02F11F73" w14:textId="77777777" w:rsidTr="00DE15C3">
              <w:tc>
                <w:tcPr>
                  <w:tcW w:w="2092" w:type="dxa"/>
                </w:tcPr>
                <w:p w14:paraId="5B2C3460" w14:textId="2214433B" w:rsidR="00EF3052" w:rsidRDefault="00EF3052" w:rsidP="00EF305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Finished goods</w:t>
                  </w:r>
                </w:p>
              </w:tc>
              <w:tc>
                <w:tcPr>
                  <w:tcW w:w="2092" w:type="dxa"/>
                </w:tcPr>
                <w:p w14:paraId="49E21FF7" w14:textId="77777777" w:rsidR="00EF3052" w:rsidRDefault="00EF3052" w:rsidP="00EF305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(Cr)</w:t>
                  </w:r>
                </w:p>
              </w:tc>
            </w:tr>
          </w:tbl>
          <w:p w14:paraId="27549726" w14:textId="06A51494" w:rsidR="00261693" w:rsidRPr="00404BA4" w:rsidRDefault="00261693" w:rsidP="00AB6BA2">
            <w:pPr>
              <w:tabs>
                <w:tab w:val="left" w:pos="2280"/>
              </w:tabs>
              <w:ind w:right="57"/>
              <w:jc w:val="both"/>
              <w:rPr>
                <w:rFonts w:asciiTheme="minorHAnsi" w:hAnsiTheme="minorHAnsi" w:cstheme="minorHAnsi"/>
                <w:bCs/>
                <w:spacing w:val="-4"/>
                <w:w w:val="105"/>
                <w:sz w:val="20"/>
                <w:szCs w:val="20"/>
              </w:rPr>
            </w:pPr>
          </w:p>
        </w:tc>
      </w:tr>
    </w:tbl>
    <w:p w14:paraId="720BCF8D" w14:textId="77777777" w:rsidR="00EF3052" w:rsidRPr="00404BA4" w:rsidRDefault="00EF3052" w:rsidP="00AB6BA2">
      <w:pPr>
        <w:ind w:right="57"/>
        <w:jc w:val="both"/>
        <w:rPr>
          <w:rFonts w:asciiTheme="minorHAnsi" w:hAnsiTheme="minorHAnsi" w:cstheme="minorHAnsi"/>
          <w:b/>
          <w:bCs/>
          <w:spacing w:val="-4"/>
          <w:w w:val="105"/>
          <w:sz w:val="20"/>
          <w:szCs w:val="20"/>
          <w:u w:val="single"/>
        </w:rPr>
      </w:pPr>
    </w:p>
    <w:p w14:paraId="6A06ED69" w14:textId="43ECDCE7" w:rsidR="00EE059A" w:rsidRPr="00DF72C2" w:rsidRDefault="008A7D2C" w:rsidP="00DF72C2">
      <w:pPr>
        <w:pStyle w:val="Heading2"/>
        <w:rPr>
          <w:rFonts w:asciiTheme="minorHAnsi" w:hAnsiTheme="minorHAnsi" w:cstheme="minorHAnsi"/>
          <w:b/>
          <w:bCs/>
          <w:color w:val="auto"/>
          <w:w w:val="105"/>
          <w:sz w:val="20"/>
          <w:szCs w:val="20"/>
          <w:u w:val="single"/>
        </w:rPr>
      </w:pPr>
      <w:bookmarkStart w:id="10" w:name="_Toc132388231"/>
      <w:r w:rsidRPr="00DF72C2">
        <w:rPr>
          <w:rFonts w:asciiTheme="minorHAnsi" w:hAnsiTheme="minorHAnsi" w:cstheme="minorHAnsi"/>
          <w:b/>
          <w:bCs/>
          <w:color w:val="auto"/>
          <w:w w:val="105"/>
          <w:sz w:val="20"/>
          <w:szCs w:val="20"/>
          <w:u w:val="single"/>
        </w:rPr>
        <w:t xml:space="preserve">1.3.4. </w:t>
      </w:r>
      <w:r w:rsidR="00EE059A" w:rsidRPr="00DF72C2">
        <w:rPr>
          <w:rFonts w:asciiTheme="minorHAnsi" w:hAnsiTheme="minorHAnsi" w:cstheme="minorHAnsi"/>
          <w:b/>
          <w:bCs/>
          <w:color w:val="auto"/>
          <w:w w:val="105"/>
          <w:sz w:val="20"/>
          <w:szCs w:val="20"/>
          <w:u w:val="single"/>
        </w:rPr>
        <w:t>Disclosure</w:t>
      </w:r>
      <w:r w:rsidR="00D54097" w:rsidRPr="00DF72C2">
        <w:rPr>
          <w:rFonts w:asciiTheme="minorHAnsi" w:hAnsiTheme="minorHAnsi" w:cstheme="minorHAnsi"/>
          <w:b/>
          <w:bCs/>
          <w:color w:val="auto"/>
          <w:w w:val="105"/>
          <w:sz w:val="20"/>
          <w:szCs w:val="20"/>
          <w:u w:val="single"/>
        </w:rPr>
        <w:t>:</w:t>
      </w:r>
      <w:bookmarkEnd w:id="10"/>
    </w:p>
    <w:p w14:paraId="22C3771F" w14:textId="77777777" w:rsidR="00EF3052" w:rsidRPr="00404BA4" w:rsidRDefault="00EF3052" w:rsidP="00AB6BA2">
      <w:pPr>
        <w:ind w:right="57"/>
        <w:jc w:val="both"/>
        <w:rPr>
          <w:rFonts w:asciiTheme="minorHAnsi" w:hAnsiTheme="minorHAnsi" w:cstheme="minorHAnsi"/>
          <w:b/>
          <w:bCs/>
          <w:spacing w:val="-4"/>
          <w:w w:val="105"/>
          <w:sz w:val="20"/>
          <w:szCs w:val="20"/>
          <w:u w:val="single"/>
        </w:rPr>
      </w:pPr>
    </w:p>
    <w:p w14:paraId="26CEC4A4" w14:textId="5E245CD9" w:rsidR="00EE059A" w:rsidRDefault="00EE059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The financial statements shall disclose:</w:t>
      </w:r>
    </w:p>
    <w:p w14:paraId="340AD46A" w14:textId="77777777" w:rsidR="00783926" w:rsidRPr="00404BA4" w:rsidRDefault="00783926" w:rsidP="00AB6BA2">
      <w:pPr>
        <w:ind w:right="57"/>
        <w:jc w:val="both"/>
        <w:rPr>
          <w:rFonts w:asciiTheme="minorHAnsi" w:hAnsiTheme="minorHAnsi" w:cstheme="minorHAnsi"/>
          <w:bCs/>
          <w:spacing w:val="-4"/>
          <w:w w:val="105"/>
          <w:sz w:val="20"/>
          <w:szCs w:val="20"/>
        </w:rPr>
      </w:pPr>
    </w:p>
    <w:p w14:paraId="655A85D7" w14:textId="77777777" w:rsidR="00EE059A" w:rsidRPr="00404BA4" w:rsidRDefault="00EE059A" w:rsidP="00AB6BA2">
      <w:pPr>
        <w:pStyle w:val="ListParagraph"/>
        <w:numPr>
          <w:ilvl w:val="1"/>
          <w:numId w:val="8"/>
        </w:numPr>
        <w:tabs>
          <w:tab w:val="left" w:pos="360"/>
        </w:tabs>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accounting policies adopted in measuring inventories, including the cost formula </w:t>
      </w:r>
      <w:proofErr w:type="gramStart"/>
      <w:r w:rsidRPr="00404BA4">
        <w:rPr>
          <w:rFonts w:asciiTheme="minorHAnsi" w:hAnsiTheme="minorHAnsi" w:cstheme="minorHAnsi"/>
          <w:bCs/>
          <w:spacing w:val="-4"/>
          <w:w w:val="105"/>
          <w:sz w:val="20"/>
          <w:szCs w:val="20"/>
        </w:rPr>
        <w:t>used;</w:t>
      </w:r>
      <w:proofErr w:type="gramEnd"/>
    </w:p>
    <w:p w14:paraId="60D01FD2" w14:textId="77777777" w:rsidR="00783926" w:rsidRDefault="00783926" w:rsidP="00783926">
      <w:pPr>
        <w:pStyle w:val="ListParagraph"/>
        <w:tabs>
          <w:tab w:val="left" w:pos="360"/>
        </w:tabs>
        <w:ind w:left="360" w:right="57"/>
        <w:jc w:val="both"/>
        <w:rPr>
          <w:rFonts w:asciiTheme="minorHAnsi" w:hAnsiTheme="minorHAnsi" w:cstheme="minorHAnsi"/>
          <w:bCs/>
          <w:spacing w:val="-4"/>
          <w:w w:val="105"/>
          <w:sz w:val="20"/>
          <w:szCs w:val="20"/>
        </w:rPr>
      </w:pPr>
    </w:p>
    <w:p w14:paraId="5CCD8722" w14:textId="168E012F" w:rsidR="00EE059A" w:rsidRPr="00404BA4" w:rsidRDefault="00EE059A" w:rsidP="00AB6BA2">
      <w:pPr>
        <w:pStyle w:val="ListParagraph"/>
        <w:numPr>
          <w:ilvl w:val="1"/>
          <w:numId w:val="8"/>
        </w:numPr>
        <w:tabs>
          <w:tab w:val="left" w:pos="360"/>
        </w:tabs>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total carrying </w:t>
      </w:r>
      <w:proofErr w:type="gramStart"/>
      <w:r w:rsidRPr="00404BA4">
        <w:rPr>
          <w:rFonts w:asciiTheme="minorHAnsi" w:hAnsiTheme="minorHAnsi" w:cstheme="minorHAnsi"/>
          <w:bCs/>
          <w:spacing w:val="-4"/>
          <w:w w:val="105"/>
          <w:sz w:val="20"/>
          <w:szCs w:val="20"/>
        </w:rPr>
        <w:t>amount</w:t>
      </w:r>
      <w:proofErr w:type="gramEnd"/>
      <w:r w:rsidRPr="00404BA4">
        <w:rPr>
          <w:rFonts w:asciiTheme="minorHAnsi" w:hAnsiTheme="minorHAnsi" w:cstheme="minorHAnsi"/>
          <w:bCs/>
          <w:spacing w:val="-4"/>
          <w:w w:val="105"/>
          <w:sz w:val="20"/>
          <w:szCs w:val="20"/>
        </w:rPr>
        <w:t xml:space="preserve"> of inventories and the carrying amount in classifications;</w:t>
      </w:r>
    </w:p>
    <w:p w14:paraId="1EA37B04" w14:textId="77777777" w:rsidR="00783926" w:rsidRDefault="00783926" w:rsidP="00783926">
      <w:pPr>
        <w:pStyle w:val="ListParagraph"/>
        <w:tabs>
          <w:tab w:val="left" w:pos="360"/>
        </w:tabs>
        <w:ind w:left="360" w:right="57"/>
        <w:jc w:val="both"/>
        <w:rPr>
          <w:rFonts w:asciiTheme="minorHAnsi" w:hAnsiTheme="minorHAnsi" w:cstheme="minorHAnsi"/>
          <w:bCs/>
          <w:spacing w:val="-4"/>
          <w:w w:val="105"/>
          <w:sz w:val="20"/>
          <w:szCs w:val="20"/>
        </w:rPr>
      </w:pPr>
    </w:p>
    <w:p w14:paraId="53C6111F" w14:textId="0568C03C" w:rsidR="00EE059A" w:rsidRPr="00404BA4" w:rsidRDefault="00EE059A" w:rsidP="00AB6BA2">
      <w:pPr>
        <w:pStyle w:val="ListParagraph"/>
        <w:numPr>
          <w:ilvl w:val="1"/>
          <w:numId w:val="8"/>
        </w:numPr>
        <w:tabs>
          <w:tab w:val="left" w:pos="360"/>
        </w:tabs>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carrying </w:t>
      </w:r>
      <w:proofErr w:type="gramStart"/>
      <w:r w:rsidRPr="00404BA4">
        <w:rPr>
          <w:rFonts w:asciiTheme="minorHAnsi" w:hAnsiTheme="minorHAnsi" w:cstheme="minorHAnsi"/>
          <w:bCs/>
          <w:spacing w:val="-4"/>
          <w:w w:val="105"/>
          <w:sz w:val="20"/>
          <w:szCs w:val="20"/>
        </w:rPr>
        <w:t>amount</w:t>
      </w:r>
      <w:proofErr w:type="gramEnd"/>
      <w:r w:rsidRPr="00404BA4">
        <w:rPr>
          <w:rFonts w:asciiTheme="minorHAnsi" w:hAnsiTheme="minorHAnsi" w:cstheme="minorHAnsi"/>
          <w:bCs/>
          <w:spacing w:val="-4"/>
          <w:w w:val="105"/>
          <w:sz w:val="20"/>
          <w:szCs w:val="20"/>
        </w:rPr>
        <w:t xml:space="preserve"> of inventories carried at fair value less costs to sell;</w:t>
      </w:r>
    </w:p>
    <w:p w14:paraId="4D9605E2" w14:textId="77777777" w:rsidR="00783926" w:rsidRDefault="00783926" w:rsidP="00783926">
      <w:pPr>
        <w:pStyle w:val="ListParagraph"/>
        <w:tabs>
          <w:tab w:val="left" w:pos="360"/>
        </w:tabs>
        <w:ind w:left="360" w:right="57"/>
        <w:jc w:val="both"/>
        <w:rPr>
          <w:rFonts w:asciiTheme="minorHAnsi" w:hAnsiTheme="minorHAnsi" w:cstheme="minorHAnsi"/>
          <w:bCs/>
          <w:spacing w:val="-4"/>
          <w:w w:val="105"/>
          <w:sz w:val="20"/>
          <w:szCs w:val="20"/>
        </w:rPr>
      </w:pPr>
    </w:p>
    <w:p w14:paraId="708BB012" w14:textId="119649B3" w:rsidR="00EE059A" w:rsidRPr="00404BA4" w:rsidRDefault="00EE059A" w:rsidP="00AB6BA2">
      <w:pPr>
        <w:pStyle w:val="ListParagraph"/>
        <w:numPr>
          <w:ilvl w:val="1"/>
          <w:numId w:val="8"/>
        </w:numPr>
        <w:tabs>
          <w:tab w:val="left" w:pos="360"/>
        </w:tabs>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w:t>
      </w:r>
      <w:proofErr w:type="gramStart"/>
      <w:r w:rsidRPr="00404BA4">
        <w:rPr>
          <w:rFonts w:asciiTheme="minorHAnsi" w:hAnsiTheme="minorHAnsi" w:cstheme="minorHAnsi"/>
          <w:bCs/>
          <w:spacing w:val="-4"/>
          <w:w w:val="105"/>
          <w:sz w:val="20"/>
          <w:szCs w:val="20"/>
        </w:rPr>
        <w:t>amount</w:t>
      </w:r>
      <w:proofErr w:type="gramEnd"/>
      <w:r w:rsidRPr="00404BA4">
        <w:rPr>
          <w:rFonts w:asciiTheme="minorHAnsi" w:hAnsiTheme="minorHAnsi" w:cstheme="minorHAnsi"/>
          <w:bCs/>
          <w:spacing w:val="-4"/>
          <w:w w:val="105"/>
          <w:sz w:val="20"/>
          <w:szCs w:val="20"/>
        </w:rPr>
        <w:t xml:space="preserve"> of inventories </w:t>
      </w:r>
      <w:proofErr w:type="spellStart"/>
      <w:r w:rsidRPr="00404BA4">
        <w:rPr>
          <w:rFonts w:asciiTheme="minorHAnsi" w:hAnsiTheme="minorHAnsi" w:cstheme="minorHAnsi"/>
          <w:bCs/>
          <w:spacing w:val="-4"/>
          <w:w w:val="105"/>
          <w:sz w:val="20"/>
          <w:szCs w:val="20"/>
        </w:rPr>
        <w:t>recognised</w:t>
      </w:r>
      <w:proofErr w:type="spellEnd"/>
      <w:r w:rsidRPr="00404BA4">
        <w:rPr>
          <w:rFonts w:asciiTheme="minorHAnsi" w:hAnsiTheme="minorHAnsi" w:cstheme="minorHAnsi"/>
          <w:bCs/>
          <w:spacing w:val="-4"/>
          <w:w w:val="105"/>
          <w:sz w:val="20"/>
          <w:szCs w:val="20"/>
        </w:rPr>
        <w:t xml:space="preserve"> as an expense during the period;</w:t>
      </w:r>
    </w:p>
    <w:p w14:paraId="3A33B664" w14:textId="77777777" w:rsidR="00783926" w:rsidRDefault="00783926" w:rsidP="00783926">
      <w:pPr>
        <w:pStyle w:val="ListParagraph"/>
        <w:tabs>
          <w:tab w:val="left" w:pos="360"/>
        </w:tabs>
        <w:ind w:left="360" w:right="57"/>
        <w:jc w:val="both"/>
        <w:rPr>
          <w:rFonts w:asciiTheme="minorHAnsi" w:hAnsiTheme="minorHAnsi" w:cstheme="minorHAnsi"/>
          <w:bCs/>
          <w:spacing w:val="-4"/>
          <w:w w:val="105"/>
          <w:sz w:val="20"/>
          <w:szCs w:val="20"/>
        </w:rPr>
      </w:pPr>
    </w:p>
    <w:p w14:paraId="39EE8C43" w14:textId="16FE70A2" w:rsidR="00EE059A" w:rsidRDefault="00EE059A" w:rsidP="00AB6BA2">
      <w:pPr>
        <w:pStyle w:val="ListParagraph"/>
        <w:numPr>
          <w:ilvl w:val="1"/>
          <w:numId w:val="8"/>
        </w:numPr>
        <w:tabs>
          <w:tab w:val="left" w:pos="360"/>
        </w:tabs>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amount of any write-down of inventories </w:t>
      </w:r>
      <w:proofErr w:type="spellStart"/>
      <w:r w:rsidRPr="00404BA4">
        <w:rPr>
          <w:rFonts w:asciiTheme="minorHAnsi" w:hAnsiTheme="minorHAnsi" w:cstheme="minorHAnsi"/>
          <w:bCs/>
          <w:spacing w:val="-4"/>
          <w:w w:val="105"/>
          <w:sz w:val="20"/>
          <w:szCs w:val="20"/>
        </w:rPr>
        <w:t>recognised</w:t>
      </w:r>
      <w:proofErr w:type="spellEnd"/>
      <w:r w:rsidRPr="00404BA4">
        <w:rPr>
          <w:rFonts w:asciiTheme="minorHAnsi" w:hAnsiTheme="minorHAnsi" w:cstheme="minorHAnsi"/>
          <w:bCs/>
          <w:spacing w:val="-4"/>
          <w:w w:val="105"/>
          <w:sz w:val="20"/>
          <w:szCs w:val="20"/>
        </w:rPr>
        <w:t xml:space="preserve"> as an expense in the </w:t>
      </w:r>
      <w:proofErr w:type="gramStart"/>
      <w:r w:rsidRPr="00404BA4">
        <w:rPr>
          <w:rFonts w:asciiTheme="minorHAnsi" w:hAnsiTheme="minorHAnsi" w:cstheme="minorHAnsi"/>
          <w:bCs/>
          <w:spacing w:val="-4"/>
          <w:w w:val="105"/>
          <w:sz w:val="20"/>
          <w:szCs w:val="20"/>
        </w:rPr>
        <w:t>period;</w:t>
      </w:r>
      <w:proofErr w:type="gramEnd"/>
    </w:p>
    <w:p w14:paraId="4A00DFB9" w14:textId="77777777" w:rsidR="00783926" w:rsidRDefault="00783926" w:rsidP="00783926">
      <w:pPr>
        <w:pStyle w:val="ListParagraph"/>
        <w:tabs>
          <w:tab w:val="left" w:pos="360"/>
        </w:tabs>
        <w:ind w:left="360" w:right="57"/>
        <w:jc w:val="both"/>
        <w:rPr>
          <w:rFonts w:asciiTheme="minorHAnsi" w:hAnsiTheme="minorHAnsi" w:cstheme="minorHAnsi"/>
          <w:bCs/>
          <w:spacing w:val="-4"/>
          <w:w w:val="105"/>
          <w:sz w:val="20"/>
          <w:szCs w:val="20"/>
        </w:rPr>
      </w:pPr>
    </w:p>
    <w:p w14:paraId="0F87CB92" w14:textId="01919B56" w:rsidR="00EE059A" w:rsidRPr="00783926" w:rsidRDefault="00783926" w:rsidP="00A3285D">
      <w:pPr>
        <w:pStyle w:val="ListParagraph"/>
        <w:numPr>
          <w:ilvl w:val="1"/>
          <w:numId w:val="8"/>
        </w:numPr>
        <w:tabs>
          <w:tab w:val="left" w:pos="360"/>
        </w:tabs>
        <w:ind w:left="360" w:right="57"/>
        <w:jc w:val="both"/>
        <w:rPr>
          <w:rFonts w:asciiTheme="minorHAnsi" w:hAnsiTheme="minorHAnsi" w:cstheme="minorHAnsi"/>
          <w:bCs/>
          <w:spacing w:val="-4"/>
          <w:w w:val="105"/>
          <w:sz w:val="20"/>
          <w:szCs w:val="20"/>
        </w:rPr>
      </w:pPr>
      <w:r w:rsidRPr="00783926">
        <w:rPr>
          <w:rFonts w:asciiTheme="minorHAnsi" w:hAnsiTheme="minorHAnsi" w:cstheme="minorHAnsi"/>
          <w:bCs/>
          <w:spacing w:val="-4"/>
          <w:w w:val="105"/>
          <w:sz w:val="20"/>
          <w:szCs w:val="20"/>
        </w:rPr>
        <w:t xml:space="preserve">the amount of any reversal of any write-down that is </w:t>
      </w:r>
      <w:proofErr w:type="spellStart"/>
      <w:r w:rsidRPr="00783926">
        <w:rPr>
          <w:rFonts w:asciiTheme="minorHAnsi" w:hAnsiTheme="minorHAnsi" w:cstheme="minorHAnsi"/>
          <w:bCs/>
          <w:spacing w:val="-4"/>
          <w:w w:val="105"/>
          <w:sz w:val="20"/>
          <w:szCs w:val="20"/>
        </w:rPr>
        <w:t>recognised</w:t>
      </w:r>
      <w:proofErr w:type="spellEnd"/>
      <w:r w:rsidRPr="00783926">
        <w:rPr>
          <w:rFonts w:asciiTheme="minorHAnsi" w:hAnsiTheme="minorHAnsi" w:cstheme="minorHAnsi"/>
          <w:bCs/>
          <w:spacing w:val="-4"/>
          <w:w w:val="105"/>
          <w:sz w:val="20"/>
          <w:szCs w:val="20"/>
        </w:rPr>
        <w:t xml:space="preserve"> as a reduction in the </w:t>
      </w:r>
      <w:proofErr w:type="gramStart"/>
      <w:r w:rsidRPr="00783926">
        <w:rPr>
          <w:rFonts w:asciiTheme="minorHAnsi" w:hAnsiTheme="minorHAnsi" w:cstheme="minorHAnsi"/>
          <w:bCs/>
          <w:spacing w:val="-4"/>
          <w:w w:val="105"/>
          <w:sz w:val="20"/>
          <w:szCs w:val="20"/>
        </w:rPr>
        <w:t>amount</w:t>
      </w:r>
      <w:proofErr w:type="gramEnd"/>
      <w:r w:rsidRPr="00783926">
        <w:rPr>
          <w:rFonts w:asciiTheme="minorHAnsi" w:hAnsiTheme="minorHAnsi" w:cstheme="minorHAnsi"/>
          <w:bCs/>
          <w:spacing w:val="-4"/>
          <w:w w:val="105"/>
          <w:sz w:val="20"/>
          <w:szCs w:val="20"/>
        </w:rPr>
        <w:t xml:space="preserve"> of inventories </w:t>
      </w:r>
      <w:proofErr w:type="spellStart"/>
      <w:r w:rsidRPr="00783926">
        <w:rPr>
          <w:rFonts w:asciiTheme="minorHAnsi" w:hAnsiTheme="minorHAnsi" w:cstheme="minorHAnsi"/>
          <w:bCs/>
          <w:spacing w:val="-4"/>
          <w:w w:val="105"/>
          <w:sz w:val="20"/>
          <w:szCs w:val="20"/>
        </w:rPr>
        <w:t>recognised</w:t>
      </w:r>
      <w:proofErr w:type="spellEnd"/>
      <w:r w:rsidRPr="00783926">
        <w:rPr>
          <w:rFonts w:asciiTheme="minorHAnsi" w:hAnsiTheme="minorHAnsi" w:cstheme="minorHAnsi"/>
          <w:bCs/>
          <w:spacing w:val="-4"/>
          <w:w w:val="105"/>
          <w:sz w:val="20"/>
          <w:szCs w:val="20"/>
        </w:rPr>
        <w:t xml:space="preserve"> as expense in the period;</w:t>
      </w:r>
    </w:p>
    <w:p w14:paraId="7AA3BA33" w14:textId="77777777" w:rsidR="00783926" w:rsidRDefault="00783926" w:rsidP="00783926">
      <w:pPr>
        <w:pStyle w:val="ListParagraph"/>
        <w:tabs>
          <w:tab w:val="left" w:pos="360"/>
        </w:tabs>
        <w:ind w:left="360" w:right="57"/>
        <w:jc w:val="both"/>
        <w:rPr>
          <w:rFonts w:asciiTheme="minorHAnsi" w:hAnsiTheme="minorHAnsi" w:cstheme="minorHAnsi"/>
          <w:bCs/>
          <w:spacing w:val="-4"/>
          <w:w w:val="105"/>
          <w:sz w:val="20"/>
          <w:szCs w:val="20"/>
        </w:rPr>
      </w:pPr>
    </w:p>
    <w:p w14:paraId="679962B9" w14:textId="155BB7B8" w:rsidR="00EE059A" w:rsidRPr="00404BA4" w:rsidRDefault="00EE059A" w:rsidP="00AB6BA2">
      <w:pPr>
        <w:pStyle w:val="ListParagraph"/>
        <w:numPr>
          <w:ilvl w:val="1"/>
          <w:numId w:val="8"/>
        </w:numPr>
        <w:tabs>
          <w:tab w:val="left" w:pos="360"/>
        </w:tabs>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circumstances or events that led to the reversal of a write-down of </w:t>
      </w:r>
      <w:proofErr w:type="gramStart"/>
      <w:r w:rsidRPr="00404BA4">
        <w:rPr>
          <w:rFonts w:asciiTheme="minorHAnsi" w:hAnsiTheme="minorHAnsi" w:cstheme="minorHAnsi"/>
          <w:bCs/>
          <w:spacing w:val="-4"/>
          <w:w w:val="105"/>
          <w:sz w:val="20"/>
          <w:szCs w:val="20"/>
        </w:rPr>
        <w:t>inventories;</w:t>
      </w:r>
      <w:proofErr w:type="gramEnd"/>
    </w:p>
    <w:p w14:paraId="79540F09" w14:textId="77777777" w:rsidR="00783926" w:rsidRDefault="00783926" w:rsidP="00783926">
      <w:pPr>
        <w:pStyle w:val="ListParagraph"/>
        <w:tabs>
          <w:tab w:val="left" w:pos="360"/>
        </w:tabs>
        <w:ind w:left="360" w:right="57"/>
        <w:jc w:val="both"/>
        <w:rPr>
          <w:rFonts w:asciiTheme="minorHAnsi" w:hAnsiTheme="minorHAnsi" w:cstheme="minorHAnsi"/>
          <w:bCs/>
          <w:spacing w:val="-4"/>
          <w:w w:val="105"/>
          <w:sz w:val="20"/>
          <w:szCs w:val="20"/>
        </w:rPr>
      </w:pPr>
    </w:p>
    <w:p w14:paraId="026D4660" w14:textId="22999774" w:rsidR="00EE059A" w:rsidRPr="00404BA4" w:rsidRDefault="00EE059A" w:rsidP="00AB6BA2">
      <w:pPr>
        <w:pStyle w:val="ListParagraph"/>
        <w:numPr>
          <w:ilvl w:val="1"/>
          <w:numId w:val="8"/>
        </w:numPr>
        <w:tabs>
          <w:tab w:val="left" w:pos="360"/>
        </w:tabs>
        <w:ind w:left="360"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 carrying </w:t>
      </w:r>
      <w:proofErr w:type="gramStart"/>
      <w:r w:rsidRPr="00404BA4">
        <w:rPr>
          <w:rFonts w:asciiTheme="minorHAnsi" w:hAnsiTheme="minorHAnsi" w:cstheme="minorHAnsi"/>
          <w:bCs/>
          <w:spacing w:val="-4"/>
          <w:w w:val="105"/>
          <w:sz w:val="20"/>
          <w:szCs w:val="20"/>
        </w:rPr>
        <w:t>amount</w:t>
      </w:r>
      <w:proofErr w:type="gramEnd"/>
      <w:r w:rsidRPr="00404BA4">
        <w:rPr>
          <w:rFonts w:asciiTheme="minorHAnsi" w:hAnsiTheme="minorHAnsi" w:cstheme="minorHAnsi"/>
          <w:bCs/>
          <w:spacing w:val="-4"/>
          <w:w w:val="105"/>
          <w:sz w:val="20"/>
          <w:szCs w:val="20"/>
        </w:rPr>
        <w:t xml:space="preserve"> of inventories pledged as security for liabilities.</w:t>
      </w:r>
    </w:p>
    <w:p w14:paraId="35318B52" w14:textId="77777777" w:rsidR="00EE059A" w:rsidRPr="00404BA4" w:rsidRDefault="00EE059A" w:rsidP="00AB6BA2">
      <w:pPr>
        <w:ind w:right="57"/>
        <w:jc w:val="both"/>
        <w:rPr>
          <w:rFonts w:asciiTheme="minorHAnsi" w:hAnsiTheme="minorHAnsi" w:cstheme="minorHAnsi"/>
          <w:bCs/>
          <w:spacing w:val="-4"/>
          <w:w w:val="105"/>
          <w:sz w:val="20"/>
          <w:szCs w:val="20"/>
        </w:rPr>
      </w:pPr>
    </w:p>
    <w:p w14:paraId="48BA9658" w14:textId="77777777" w:rsidR="00EE059A" w:rsidRPr="00404BA4" w:rsidRDefault="00EE059A" w:rsidP="00AB6BA2">
      <w:pPr>
        <w:ind w:right="57"/>
        <w:jc w:val="both"/>
        <w:rPr>
          <w:rFonts w:asciiTheme="minorHAnsi" w:hAnsiTheme="minorHAnsi" w:cstheme="minorHAnsi"/>
          <w:bCs/>
          <w:spacing w:val="-4"/>
          <w:w w:val="105"/>
          <w:sz w:val="20"/>
          <w:szCs w:val="20"/>
        </w:rPr>
      </w:pPr>
    </w:p>
    <w:p w14:paraId="39267860" w14:textId="77777777" w:rsidR="00EE059A" w:rsidRPr="00731FB3" w:rsidRDefault="00560A70" w:rsidP="007A7126">
      <w:pPr>
        <w:pStyle w:val="Heading2"/>
        <w:rPr>
          <w:rFonts w:asciiTheme="minorHAnsi" w:hAnsiTheme="minorHAnsi" w:cstheme="minorHAnsi"/>
          <w:b/>
          <w:bCs/>
          <w:color w:val="auto"/>
          <w:w w:val="105"/>
          <w:sz w:val="20"/>
          <w:szCs w:val="20"/>
          <w:u w:val="single"/>
        </w:rPr>
      </w:pPr>
      <w:bookmarkStart w:id="11" w:name="_Toc132388232"/>
      <w:r w:rsidRPr="00731FB3">
        <w:rPr>
          <w:rFonts w:asciiTheme="minorHAnsi" w:hAnsiTheme="minorHAnsi" w:cstheme="minorHAnsi"/>
          <w:b/>
          <w:bCs/>
          <w:color w:val="auto"/>
          <w:w w:val="105"/>
          <w:sz w:val="20"/>
          <w:szCs w:val="20"/>
          <w:u w:val="single"/>
        </w:rPr>
        <w:t>1.3.5</w:t>
      </w:r>
      <w:r w:rsidR="008A7D2C" w:rsidRPr="00731FB3">
        <w:rPr>
          <w:rFonts w:asciiTheme="minorHAnsi" w:hAnsiTheme="minorHAnsi" w:cstheme="minorHAnsi"/>
          <w:b/>
          <w:bCs/>
          <w:color w:val="auto"/>
          <w:w w:val="105"/>
          <w:sz w:val="20"/>
          <w:szCs w:val="20"/>
          <w:u w:val="single"/>
        </w:rPr>
        <w:t xml:space="preserve">. </w:t>
      </w:r>
      <w:r w:rsidR="00EE059A" w:rsidRPr="00731FB3">
        <w:rPr>
          <w:rFonts w:asciiTheme="minorHAnsi" w:hAnsiTheme="minorHAnsi" w:cstheme="minorHAnsi"/>
          <w:b/>
          <w:bCs/>
          <w:color w:val="auto"/>
          <w:w w:val="105"/>
          <w:sz w:val="20"/>
          <w:szCs w:val="20"/>
          <w:u w:val="single"/>
        </w:rPr>
        <w:t>GAAP differences between Ind AS and IFRS:</w:t>
      </w:r>
      <w:bookmarkEnd w:id="11"/>
    </w:p>
    <w:p w14:paraId="13E4BC84" w14:textId="77777777" w:rsidR="00EE059A" w:rsidRPr="00404BA4" w:rsidRDefault="00EE059A" w:rsidP="00AB6BA2">
      <w:pPr>
        <w:ind w:right="57"/>
        <w:jc w:val="both"/>
        <w:rPr>
          <w:rFonts w:asciiTheme="minorHAnsi" w:hAnsiTheme="minorHAnsi" w:cstheme="minorHAnsi"/>
          <w:bCs/>
          <w:spacing w:val="-4"/>
          <w:w w:val="105"/>
          <w:sz w:val="20"/>
          <w:szCs w:val="20"/>
        </w:rPr>
      </w:pPr>
      <w:r w:rsidRPr="00404BA4">
        <w:rPr>
          <w:rFonts w:asciiTheme="minorHAnsi" w:hAnsiTheme="minorHAnsi" w:cstheme="minorHAnsi"/>
          <w:bCs/>
          <w:spacing w:val="-4"/>
          <w:w w:val="105"/>
          <w:sz w:val="20"/>
          <w:szCs w:val="20"/>
        </w:rPr>
        <w:t xml:space="preserve">There </w:t>
      </w:r>
      <w:proofErr w:type="gramStart"/>
      <w:r w:rsidRPr="00404BA4">
        <w:rPr>
          <w:rFonts w:asciiTheme="minorHAnsi" w:hAnsiTheme="minorHAnsi" w:cstheme="minorHAnsi"/>
          <w:bCs/>
          <w:spacing w:val="-4"/>
          <w:w w:val="105"/>
          <w:sz w:val="20"/>
          <w:szCs w:val="20"/>
        </w:rPr>
        <w:t>are</w:t>
      </w:r>
      <w:proofErr w:type="gramEnd"/>
      <w:r w:rsidRPr="00404BA4">
        <w:rPr>
          <w:rFonts w:asciiTheme="minorHAnsi" w:hAnsiTheme="minorHAnsi" w:cstheme="minorHAnsi"/>
          <w:bCs/>
          <w:spacing w:val="-4"/>
          <w:w w:val="105"/>
          <w:sz w:val="20"/>
          <w:szCs w:val="20"/>
        </w:rPr>
        <w:t xml:space="preserve"> no GAAP difference in inventories.</w:t>
      </w:r>
    </w:p>
    <w:p w14:paraId="4920CBED" w14:textId="77777777" w:rsidR="00C32E6C" w:rsidRPr="00404BA4" w:rsidRDefault="00C32E6C" w:rsidP="00AB6BA2">
      <w:pPr>
        <w:ind w:right="57"/>
        <w:jc w:val="both"/>
        <w:rPr>
          <w:rFonts w:asciiTheme="minorHAnsi" w:hAnsiTheme="minorHAnsi" w:cstheme="minorHAnsi"/>
          <w:b/>
          <w:bCs/>
          <w:spacing w:val="-4"/>
          <w:w w:val="105"/>
          <w:sz w:val="20"/>
          <w:szCs w:val="20"/>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840"/>
      </w:tblGrid>
      <w:tr w:rsidR="008A7D2C" w:rsidRPr="00404BA4" w14:paraId="2D2BDCEB" w14:textId="77777777" w:rsidTr="00783926">
        <w:trPr>
          <w:trHeight w:val="341"/>
        </w:trPr>
        <w:tc>
          <w:tcPr>
            <w:tcW w:w="2250" w:type="dxa"/>
            <w:shd w:val="clear" w:color="auto" w:fill="auto"/>
          </w:tcPr>
          <w:p w14:paraId="0A3C10E0" w14:textId="77777777" w:rsidR="008A7D2C" w:rsidRPr="00404BA4" w:rsidRDefault="008A7D2C" w:rsidP="00AB6BA2">
            <w:pPr>
              <w:tabs>
                <w:tab w:val="right" w:pos="2484"/>
              </w:tabs>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Approval authority</w:t>
            </w:r>
          </w:p>
        </w:tc>
        <w:tc>
          <w:tcPr>
            <w:tcW w:w="6840" w:type="dxa"/>
            <w:shd w:val="clear" w:color="auto" w:fill="auto"/>
          </w:tcPr>
          <w:p w14:paraId="3D6029AE" w14:textId="77777777" w:rsidR="008A7D2C" w:rsidRPr="00404BA4" w:rsidRDefault="008A7D2C" w:rsidP="00AB6BA2">
            <w:pPr>
              <w:pStyle w:val="Title"/>
              <w:spacing w:line="360" w:lineRule="auto"/>
              <w:ind w:right="57"/>
              <w:jc w:val="both"/>
              <w:rPr>
                <w:rFonts w:asciiTheme="minorHAnsi" w:hAnsiTheme="minorHAnsi" w:cstheme="minorHAnsi"/>
                <w:b w:val="0"/>
                <w:iCs/>
                <w:sz w:val="20"/>
                <w:u w:val="none"/>
              </w:rPr>
            </w:pPr>
          </w:p>
        </w:tc>
      </w:tr>
      <w:tr w:rsidR="008A7D2C" w:rsidRPr="00404BA4" w14:paraId="0F12EB42" w14:textId="77777777" w:rsidTr="00783926">
        <w:trPr>
          <w:trHeight w:val="315"/>
        </w:trPr>
        <w:tc>
          <w:tcPr>
            <w:tcW w:w="2250" w:type="dxa"/>
            <w:shd w:val="clear" w:color="auto" w:fill="auto"/>
          </w:tcPr>
          <w:p w14:paraId="06C6DBA5" w14:textId="77777777" w:rsidR="008A7D2C" w:rsidRPr="00404BA4" w:rsidRDefault="008A7D2C" w:rsidP="00AB6BA2">
            <w:pPr>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Version Date</w:t>
            </w:r>
          </w:p>
        </w:tc>
        <w:tc>
          <w:tcPr>
            <w:tcW w:w="6840" w:type="dxa"/>
            <w:shd w:val="clear" w:color="auto" w:fill="auto"/>
          </w:tcPr>
          <w:p w14:paraId="15E50C3B" w14:textId="77777777" w:rsidR="008A7D2C" w:rsidRPr="00404BA4" w:rsidRDefault="008A7D2C" w:rsidP="00AB6BA2">
            <w:pPr>
              <w:pStyle w:val="Title"/>
              <w:spacing w:line="360" w:lineRule="auto"/>
              <w:ind w:right="57"/>
              <w:jc w:val="both"/>
              <w:rPr>
                <w:rFonts w:asciiTheme="minorHAnsi" w:hAnsiTheme="minorHAnsi" w:cstheme="minorHAnsi"/>
                <w:b w:val="0"/>
                <w:i/>
                <w:iCs/>
                <w:sz w:val="20"/>
                <w:u w:val="none"/>
              </w:rPr>
            </w:pPr>
          </w:p>
        </w:tc>
      </w:tr>
      <w:tr w:rsidR="008A7D2C" w:rsidRPr="00404BA4" w14:paraId="6346F1E9" w14:textId="77777777" w:rsidTr="00783926">
        <w:trPr>
          <w:trHeight w:val="315"/>
        </w:trPr>
        <w:tc>
          <w:tcPr>
            <w:tcW w:w="2250" w:type="dxa"/>
            <w:shd w:val="clear" w:color="auto" w:fill="auto"/>
          </w:tcPr>
          <w:p w14:paraId="63D802D0" w14:textId="77777777" w:rsidR="008A7D2C" w:rsidRPr="00404BA4" w:rsidRDefault="008A7D2C" w:rsidP="00AB6BA2">
            <w:pPr>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Revision due on</w:t>
            </w:r>
          </w:p>
        </w:tc>
        <w:tc>
          <w:tcPr>
            <w:tcW w:w="6840" w:type="dxa"/>
            <w:shd w:val="clear" w:color="auto" w:fill="auto"/>
          </w:tcPr>
          <w:p w14:paraId="70F0DC79" w14:textId="77777777" w:rsidR="008A7D2C" w:rsidRPr="00404BA4" w:rsidDel="007B5990" w:rsidRDefault="008A7D2C" w:rsidP="00AB6BA2">
            <w:pPr>
              <w:pStyle w:val="Title"/>
              <w:spacing w:line="360" w:lineRule="auto"/>
              <w:ind w:right="57"/>
              <w:jc w:val="both"/>
              <w:rPr>
                <w:rFonts w:asciiTheme="minorHAnsi" w:hAnsiTheme="minorHAnsi" w:cstheme="minorHAnsi"/>
                <w:b w:val="0"/>
                <w:i/>
                <w:iCs/>
                <w:sz w:val="20"/>
                <w:u w:val="none"/>
              </w:rPr>
            </w:pPr>
          </w:p>
        </w:tc>
      </w:tr>
    </w:tbl>
    <w:p w14:paraId="33BB5D79" w14:textId="0AB8FBAA" w:rsidR="008A7D2C" w:rsidRPr="00404BA4" w:rsidRDefault="008A7D2C" w:rsidP="00AB6BA2">
      <w:pPr>
        <w:spacing w:after="36"/>
        <w:ind w:left="72" w:right="57"/>
        <w:jc w:val="both"/>
        <w:rPr>
          <w:rFonts w:asciiTheme="minorHAnsi" w:hAnsiTheme="minorHAnsi" w:cstheme="minorHAnsi"/>
          <w:spacing w:val="-4"/>
          <w:w w:val="105"/>
          <w:sz w:val="20"/>
          <w:szCs w:val="20"/>
        </w:rPr>
      </w:pPr>
    </w:p>
    <w:p w14:paraId="759B5124" w14:textId="22918748" w:rsidR="00AB6BA2" w:rsidRPr="00404BA4" w:rsidRDefault="00AB6BA2" w:rsidP="00AB6BA2">
      <w:pPr>
        <w:spacing w:after="36"/>
        <w:ind w:left="72" w:right="57"/>
        <w:jc w:val="both"/>
        <w:rPr>
          <w:rFonts w:asciiTheme="minorHAnsi" w:hAnsiTheme="minorHAnsi" w:cstheme="minorHAnsi"/>
          <w:spacing w:val="-4"/>
          <w:w w:val="105"/>
          <w:sz w:val="20"/>
          <w:szCs w:val="20"/>
        </w:rPr>
      </w:pPr>
    </w:p>
    <w:p w14:paraId="43FFA4E1" w14:textId="1661F944" w:rsidR="00AB6BA2" w:rsidRPr="00404BA4" w:rsidRDefault="00AB6BA2" w:rsidP="00AB6BA2">
      <w:pPr>
        <w:spacing w:after="36"/>
        <w:ind w:left="72" w:right="57"/>
        <w:jc w:val="both"/>
        <w:rPr>
          <w:rFonts w:asciiTheme="minorHAnsi" w:hAnsiTheme="minorHAnsi" w:cstheme="minorHAnsi"/>
          <w:spacing w:val="-4"/>
          <w:w w:val="105"/>
          <w:sz w:val="20"/>
          <w:szCs w:val="20"/>
        </w:rPr>
      </w:pPr>
    </w:p>
    <w:p w14:paraId="47A45668" w14:textId="3643C85C" w:rsidR="00AB6BA2" w:rsidRPr="00404BA4" w:rsidRDefault="00AB6BA2" w:rsidP="00AB6BA2">
      <w:pPr>
        <w:spacing w:after="36"/>
        <w:ind w:left="72" w:right="57"/>
        <w:jc w:val="both"/>
        <w:rPr>
          <w:rFonts w:asciiTheme="minorHAnsi" w:hAnsiTheme="minorHAnsi" w:cstheme="minorHAnsi"/>
          <w:spacing w:val="-4"/>
          <w:w w:val="105"/>
          <w:sz w:val="20"/>
          <w:szCs w:val="20"/>
        </w:rPr>
      </w:pPr>
    </w:p>
    <w:p w14:paraId="616A34A1" w14:textId="204898E5" w:rsidR="00AB6BA2" w:rsidRPr="00404BA4" w:rsidRDefault="00AB6BA2" w:rsidP="00AB6BA2">
      <w:pPr>
        <w:spacing w:after="36"/>
        <w:ind w:left="72" w:right="57"/>
        <w:jc w:val="both"/>
        <w:rPr>
          <w:rFonts w:asciiTheme="minorHAnsi" w:hAnsiTheme="minorHAnsi" w:cstheme="minorHAnsi"/>
          <w:spacing w:val="-4"/>
          <w:w w:val="105"/>
          <w:sz w:val="20"/>
          <w:szCs w:val="20"/>
        </w:rPr>
      </w:pPr>
    </w:p>
    <w:p w14:paraId="1C1E48F5" w14:textId="10F85456" w:rsidR="00AB6BA2" w:rsidRPr="00404BA4" w:rsidRDefault="00AB6BA2" w:rsidP="00AB6BA2">
      <w:pPr>
        <w:spacing w:after="36"/>
        <w:ind w:left="72" w:right="57"/>
        <w:jc w:val="both"/>
        <w:rPr>
          <w:rFonts w:asciiTheme="minorHAnsi" w:hAnsiTheme="minorHAnsi" w:cstheme="minorHAnsi"/>
          <w:spacing w:val="-4"/>
          <w:w w:val="105"/>
          <w:sz w:val="20"/>
          <w:szCs w:val="20"/>
        </w:rPr>
      </w:pPr>
    </w:p>
    <w:p w14:paraId="21C81C72" w14:textId="4325B4F7" w:rsidR="00AB6BA2" w:rsidRPr="00404BA4" w:rsidRDefault="00AB6BA2" w:rsidP="00AB6BA2">
      <w:pPr>
        <w:spacing w:after="36"/>
        <w:ind w:left="72" w:right="57"/>
        <w:jc w:val="both"/>
        <w:rPr>
          <w:rFonts w:asciiTheme="minorHAnsi" w:hAnsiTheme="minorHAnsi" w:cstheme="minorHAnsi"/>
          <w:spacing w:val="-4"/>
          <w:w w:val="105"/>
          <w:sz w:val="20"/>
          <w:szCs w:val="20"/>
        </w:rPr>
      </w:pPr>
    </w:p>
    <w:p w14:paraId="189C4EFC" w14:textId="14C97716" w:rsidR="00AB6BA2" w:rsidRPr="00404BA4" w:rsidRDefault="00AB6BA2" w:rsidP="00AB6BA2">
      <w:pPr>
        <w:spacing w:after="36"/>
        <w:ind w:left="72" w:right="57"/>
        <w:jc w:val="both"/>
        <w:rPr>
          <w:rFonts w:asciiTheme="minorHAnsi" w:hAnsiTheme="minorHAnsi" w:cstheme="minorHAnsi"/>
          <w:spacing w:val="-4"/>
          <w:w w:val="105"/>
          <w:sz w:val="20"/>
          <w:szCs w:val="20"/>
        </w:rPr>
      </w:pPr>
    </w:p>
    <w:p w14:paraId="0FEA5392" w14:textId="76531781" w:rsidR="00AB6BA2" w:rsidRPr="00404BA4" w:rsidRDefault="00AB6BA2" w:rsidP="00AB6BA2">
      <w:pPr>
        <w:spacing w:after="36"/>
        <w:ind w:left="72" w:right="57"/>
        <w:jc w:val="both"/>
        <w:rPr>
          <w:rFonts w:asciiTheme="minorHAnsi" w:hAnsiTheme="minorHAnsi" w:cstheme="minorHAnsi"/>
          <w:spacing w:val="-4"/>
          <w:w w:val="105"/>
          <w:sz w:val="20"/>
          <w:szCs w:val="20"/>
        </w:rPr>
      </w:pPr>
    </w:p>
    <w:p w14:paraId="6CB9959D" w14:textId="4E9A40B1" w:rsidR="00AB6BA2" w:rsidRPr="00404BA4" w:rsidRDefault="00AB6BA2" w:rsidP="00AB6BA2">
      <w:pPr>
        <w:spacing w:after="36"/>
        <w:ind w:left="72" w:right="57"/>
        <w:jc w:val="both"/>
        <w:rPr>
          <w:rFonts w:asciiTheme="minorHAnsi" w:hAnsiTheme="minorHAnsi" w:cstheme="minorHAnsi"/>
          <w:spacing w:val="-4"/>
          <w:w w:val="105"/>
          <w:sz w:val="20"/>
          <w:szCs w:val="20"/>
        </w:rPr>
      </w:pPr>
    </w:p>
    <w:p w14:paraId="0EB09BF2" w14:textId="4EDA2523" w:rsidR="00AB6BA2" w:rsidRPr="00404BA4" w:rsidRDefault="00AB6BA2" w:rsidP="00AB6BA2">
      <w:pPr>
        <w:spacing w:after="36"/>
        <w:ind w:left="72" w:right="57"/>
        <w:jc w:val="both"/>
        <w:rPr>
          <w:rFonts w:asciiTheme="minorHAnsi" w:hAnsiTheme="minorHAnsi" w:cstheme="minorHAnsi"/>
          <w:spacing w:val="-4"/>
          <w:w w:val="105"/>
          <w:sz w:val="20"/>
          <w:szCs w:val="20"/>
        </w:rPr>
      </w:pPr>
    </w:p>
    <w:p w14:paraId="21CF9745" w14:textId="77777777" w:rsidR="00AB6BA2" w:rsidRPr="00404BA4" w:rsidRDefault="00AB6BA2" w:rsidP="00AB6BA2">
      <w:pPr>
        <w:spacing w:after="36"/>
        <w:ind w:left="72" w:right="57"/>
        <w:jc w:val="both"/>
        <w:rPr>
          <w:rFonts w:asciiTheme="minorHAnsi" w:hAnsiTheme="minorHAnsi" w:cstheme="minorHAnsi"/>
          <w:spacing w:val="-4"/>
          <w:w w:val="105"/>
          <w:sz w:val="20"/>
          <w:szCs w:val="20"/>
        </w:rPr>
      </w:pPr>
    </w:p>
    <w:p w14:paraId="35FDBF07" w14:textId="50C7A766" w:rsidR="0007191C" w:rsidRPr="00404BA4" w:rsidRDefault="0007191C" w:rsidP="00AB6BA2">
      <w:pPr>
        <w:spacing w:after="36"/>
        <w:ind w:left="72" w:right="57"/>
        <w:jc w:val="both"/>
        <w:rPr>
          <w:rFonts w:asciiTheme="minorHAnsi" w:hAnsiTheme="minorHAnsi" w:cstheme="minorHAnsi"/>
          <w:spacing w:val="-4"/>
          <w:w w:val="105"/>
          <w:sz w:val="20"/>
          <w:szCs w:val="20"/>
        </w:rPr>
      </w:pPr>
    </w:p>
    <w:p w14:paraId="166DC7D4" w14:textId="77AED728" w:rsidR="00AB6BA2" w:rsidRPr="00404BA4" w:rsidRDefault="00AB6BA2" w:rsidP="00AB6BA2">
      <w:pPr>
        <w:spacing w:after="36"/>
        <w:ind w:left="72" w:right="57"/>
        <w:jc w:val="both"/>
        <w:rPr>
          <w:rFonts w:asciiTheme="minorHAnsi" w:hAnsiTheme="minorHAnsi" w:cstheme="minorHAnsi"/>
          <w:spacing w:val="-4"/>
          <w:w w:val="105"/>
          <w:sz w:val="20"/>
          <w:szCs w:val="20"/>
        </w:rPr>
      </w:pPr>
    </w:p>
    <w:p w14:paraId="09810F2C" w14:textId="63276882" w:rsidR="00AB6BA2" w:rsidRPr="00404BA4" w:rsidRDefault="00AB6BA2" w:rsidP="00AB6BA2">
      <w:pPr>
        <w:spacing w:after="36"/>
        <w:ind w:left="72" w:right="57"/>
        <w:jc w:val="both"/>
        <w:rPr>
          <w:rFonts w:asciiTheme="minorHAnsi" w:hAnsiTheme="minorHAnsi" w:cstheme="minorHAnsi"/>
          <w:spacing w:val="-4"/>
          <w:w w:val="105"/>
          <w:sz w:val="20"/>
          <w:szCs w:val="20"/>
        </w:rPr>
      </w:pPr>
    </w:p>
    <w:p w14:paraId="79E126A7" w14:textId="190A2AC9" w:rsidR="00AB6BA2" w:rsidRPr="00404BA4" w:rsidRDefault="00AB6BA2" w:rsidP="00AB6BA2">
      <w:pPr>
        <w:spacing w:after="36"/>
        <w:ind w:left="72" w:right="57"/>
        <w:jc w:val="both"/>
        <w:rPr>
          <w:rFonts w:asciiTheme="minorHAnsi" w:hAnsiTheme="minorHAnsi" w:cstheme="minorHAnsi"/>
          <w:spacing w:val="-4"/>
          <w:w w:val="105"/>
          <w:sz w:val="20"/>
          <w:szCs w:val="20"/>
        </w:rPr>
      </w:pPr>
    </w:p>
    <w:p w14:paraId="3618116D" w14:textId="4DFD1DFF" w:rsidR="00AB6BA2" w:rsidRPr="00404BA4" w:rsidRDefault="00AB6BA2" w:rsidP="00AB6BA2">
      <w:pPr>
        <w:spacing w:after="36"/>
        <w:ind w:left="72" w:right="57"/>
        <w:jc w:val="both"/>
        <w:rPr>
          <w:rFonts w:asciiTheme="minorHAnsi" w:hAnsiTheme="minorHAnsi" w:cstheme="minorHAnsi"/>
          <w:spacing w:val="-4"/>
          <w:w w:val="105"/>
          <w:sz w:val="20"/>
          <w:szCs w:val="20"/>
        </w:rPr>
      </w:pPr>
    </w:p>
    <w:p w14:paraId="0274998E" w14:textId="56975F7A" w:rsidR="00AB6BA2" w:rsidRPr="00404BA4" w:rsidRDefault="00AB6BA2" w:rsidP="00AB6BA2">
      <w:pPr>
        <w:spacing w:after="36"/>
        <w:ind w:left="72" w:right="57"/>
        <w:jc w:val="both"/>
        <w:rPr>
          <w:rFonts w:asciiTheme="minorHAnsi" w:hAnsiTheme="minorHAnsi" w:cstheme="minorHAnsi"/>
          <w:spacing w:val="-4"/>
          <w:w w:val="105"/>
          <w:sz w:val="20"/>
          <w:szCs w:val="20"/>
        </w:rPr>
      </w:pPr>
    </w:p>
    <w:p w14:paraId="0836A889" w14:textId="171FF527" w:rsidR="00AB6BA2" w:rsidRPr="00404BA4" w:rsidRDefault="00AB6BA2" w:rsidP="00AB6BA2">
      <w:pPr>
        <w:spacing w:after="36"/>
        <w:ind w:left="72" w:right="57"/>
        <w:jc w:val="both"/>
        <w:rPr>
          <w:rFonts w:asciiTheme="minorHAnsi" w:hAnsiTheme="minorHAnsi" w:cstheme="minorHAnsi"/>
          <w:spacing w:val="-4"/>
          <w:w w:val="105"/>
          <w:sz w:val="20"/>
          <w:szCs w:val="20"/>
        </w:rPr>
      </w:pPr>
    </w:p>
    <w:p w14:paraId="400C9E7A" w14:textId="0F82691A" w:rsidR="00AB6BA2" w:rsidRPr="00404BA4" w:rsidRDefault="00AB6BA2" w:rsidP="00AB6BA2">
      <w:pPr>
        <w:spacing w:after="36"/>
        <w:ind w:left="72" w:right="57"/>
        <w:jc w:val="both"/>
        <w:rPr>
          <w:rFonts w:asciiTheme="minorHAnsi" w:hAnsiTheme="minorHAnsi" w:cstheme="minorHAnsi"/>
          <w:spacing w:val="-4"/>
          <w:w w:val="105"/>
          <w:sz w:val="20"/>
          <w:szCs w:val="20"/>
        </w:rPr>
      </w:pPr>
    </w:p>
    <w:p w14:paraId="1906BD66" w14:textId="2A54DE45" w:rsidR="00AB6BA2" w:rsidRPr="00404BA4" w:rsidRDefault="00AB6BA2" w:rsidP="00AB6BA2">
      <w:pPr>
        <w:spacing w:after="36"/>
        <w:ind w:left="72" w:right="57"/>
        <w:jc w:val="both"/>
        <w:rPr>
          <w:rFonts w:asciiTheme="minorHAnsi" w:hAnsiTheme="minorHAnsi" w:cstheme="minorHAnsi"/>
          <w:spacing w:val="-4"/>
          <w:w w:val="105"/>
          <w:sz w:val="20"/>
          <w:szCs w:val="20"/>
        </w:rPr>
      </w:pPr>
    </w:p>
    <w:sectPr w:rsidR="00AB6BA2" w:rsidRPr="00404BA4" w:rsidSect="00AF0013">
      <w:headerReference w:type="default" r:id="rId18"/>
      <w:footerReference w:type="default" r:id="rId19"/>
      <w:pgSz w:w="11906" w:h="16838" w:code="9"/>
      <w:pgMar w:top="1503" w:right="1286" w:bottom="1202" w:left="1582" w:header="0" w:footer="1021" w:gutter="0"/>
      <w:pgBorders w:offsetFrom="page">
        <w:bottom w:val="single" w:sz="4" w:space="24" w:color="FFFFFF" w:themeColor="background1"/>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C1C3E" w14:textId="77777777" w:rsidR="006A04F0" w:rsidRDefault="006A04F0">
      <w:r>
        <w:separator/>
      </w:r>
    </w:p>
  </w:endnote>
  <w:endnote w:type="continuationSeparator" w:id="0">
    <w:p w14:paraId="1A51763F" w14:textId="77777777" w:rsidR="006A04F0" w:rsidRDefault="006A0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65B0" w14:textId="77777777" w:rsidR="006B7D9E" w:rsidRDefault="006B7D9E" w:rsidP="00C531FE">
    <w:pPr>
      <w:keepNext/>
      <w:keepLines/>
      <w:pBdr>
        <w:top w:val="single" w:sz="4" w:space="1" w:color="auto"/>
      </w:pBdr>
      <w:tabs>
        <w:tab w:val="left" w:pos="4282"/>
      </w:tabs>
      <w:ind w:right="-750"/>
      <w:jc w:val="both"/>
      <w:rPr>
        <w:rFonts w:ascii="Georgia" w:hAnsi="Georgia"/>
        <w:w w:val="110"/>
        <w:sz w:val="15"/>
        <w:szCs w:val="15"/>
      </w:rPr>
    </w:pPr>
  </w:p>
  <w:p w14:paraId="71707FA0" w14:textId="7689F6A1" w:rsidR="006B7D9E" w:rsidRDefault="006A04F0">
    <w:pPr>
      <w:pStyle w:val="Footer"/>
      <w:pBdr>
        <w:top w:val="single" w:sz="4" w:space="1" w:color="D9D9D9" w:themeColor="background1" w:themeShade="D9"/>
      </w:pBdr>
      <w:rPr>
        <w:b/>
        <w:bCs/>
      </w:rPr>
    </w:pPr>
    <w:sdt>
      <w:sdtPr>
        <w:id w:val="1354606051"/>
        <w:docPartObj>
          <w:docPartGallery w:val="Page Numbers (Bottom of Page)"/>
          <w:docPartUnique/>
        </w:docPartObj>
      </w:sdtPr>
      <w:sdtEndPr>
        <w:rPr>
          <w:color w:val="7F7F7F" w:themeColor="background1" w:themeShade="7F"/>
          <w:spacing w:val="60"/>
        </w:rPr>
      </w:sdtEndPr>
      <w:sdtContent>
        <w:r w:rsidR="006B7D9E">
          <w:fldChar w:fldCharType="begin"/>
        </w:r>
        <w:r w:rsidR="006B7D9E">
          <w:instrText xml:space="preserve"> PAGE   \* MERGEFORMAT </w:instrText>
        </w:r>
        <w:r w:rsidR="006B7D9E">
          <w:fldChar w:fldCharType="separate"/>
        </w:r>
        <w:r w:rsidR="006B7D9E" w:rsidRPr="00DB6A2F">
          <w:rPr>
            <w:b/>
            <w:bCs/>
            <w:noProof/>
          </w:rPr>
          <w:t>494</w:t>
        </w:r>
        <w:r w:rsidR="006B7D9E">
          <w:rPr>
            <w:b/>
            <w:bCs/>
            <w:noProof/>
          </w:rPr>
          <w:fldChar w:fldCharType="end"/>
        </w:r>
        <w:r w:rsidR="006B7D9E">
          <w:rPr>
            <w:b/>
            <w:bCs/>
          </w:rPr>
          <w:t xml:space="preserve"> | </w:t>
        </w:r>
        <w:r w:rsidR="006B7D9E">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34814" w14:textId="77777777" w:rsidR="006A04F0" w:rsidRDefault="006A04F0">
      <w:r>
        <w:separator/>
      </w:r>
    </w:p>
  </w:footnote>
  <w:footnote w:type="continuationSeparator" w:id="0">
    <w:p w14:paraId="4FEC9FEE" w14:textId="77777777" w:rsidR="006A04F0" w:rsidRDefault="006A0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A0DC" w14:textId="77777777" w:rsidR="00AF0013" w:rsidRDefault="00AF0013" w:rsidP="00DA1360">
    <w:pPr>
      <w:keepNext/>
      <w:keepLines/>
      <w:tabs>
        <w:tab w:val="left" w:pos="8031"/>
      </w:tabs>
      <w:ind w:right="-1200"/>
      <w:rPr>
        <w:rFonts w:asciiTheme="minorHAnsi" w:hAnsiTheme="minorHAnsi" w:cstheme="minorBidi"/>
        <w:noProof/>
        <w:color w:val="5B9BD5" w:themeColor="accent1"/>
        <w:sz w:val="22"/>
        <w:szCs w:val="22"/>
      </w:rPr>
    </w:pPr>
  </w:p>
  <w:p w14:paraId="5A70DC97" w14:textId="77777777" w:rsidR="00AF0013" w:rsidRDefault="00AF0013" w:rsidP="00DA1360">
    <w:pPr>
      <w:keepNext/>
      <w:keepLines/>
      <w:tabs>
        <w:tab w:val="left" w:pos="8031"/>
      </w:tabs>
      <w:ind w:right="-1200"/>
      <w:rPr>
        <w:rFonts w:asciiTheme="minorHAnsi" w:hAnsiTheme="minorHAnsi" w:cstheme="minorBidi"/>
        <w:noProof/>
        <w:color w:val="5B9BD5" w:themeColor="accent1"/>
        <w:sz w:val="22"/>
        <w:szCs w:val="22"/>
      </w:rPr>
    </w:pPr>
  </w:p>
  <w:p w14:paraId="5E50D6A5" w14:textId="69361281" w:rsidR="006B7D9E" w:rsidRDefault="00B24694" w:rsidP="00DA1360">
    <w:pPr>
      <w:keepNext/>
      <w:keepLines/>
      <w:tabs>
        <w:tab w:val="left" w:pos="8031"/>
      </w:tabs>
      <w:ind w:right="-1200"/>
      <w:rPr>
        <w:rFonts w:asciiTheme="minorHAnsi" w:hAnsiTheme="minorHAnsi" w:cstheme="minorBidi"/>
        <w:noProof/>
        <w:color w:val="5B9BD5" w:themeColor="accent1"/>
        <w:sz w:val="22"/>
        <w:szCs w:val="22"/>
      </w:rPr>
    </w:pPr>
    <w:r>
      <w:rPr>
        <w:rFonts w:ascii="Georgia" w:hAnsi="Georgia" w:cs="Arial"/>
        <w:w w:val="105"/>
        <w:sz w:val="15"/>
        <w:szCs w:val="15"/>
      </w:rPr>
      <w:t>ABC</w:t>
    </w:r>
    <w:r w:rsidR="006B7D9E" w:rsidRPr="001E619F">
      <w:rPr>
        <w:rFonts w:ascii="Georgia" w:hAnsi="Georgia" w:cs="Arial"/>
        <w:w w:val="105"/>
        <w:sz w:val="15"/>
        <w:szCs w:val="15"/>
      </w:rPr>
      <w:t>- Group Accounting Manual</w:t>
    </w:r>
    <w:r w:rsidR="006B7D9E" w:rsidRPr="00E813BC">
      <w:rPr>
        <w:rFonts w:ascii="Georgia" w:hAnsi="Georgia" w:cs="Arial"/>
        <w:w w:val="105"/>
        <w:sz w:val="18"/>
        <w:szCs w:val="18"/>
      </w:rPr>
      <w:t xml:space="preserve">                           </w:t>
    </w:r>
    <w:r w:rsidR="006B7D9E">
      <w:rPr>
        <w:rFonts w:ascii="Georgia" w:hAnsi="Georgia" w:cs="Arial"/>
        <w:w w:val="105"/>
        <w:sz w:val="18"/>
        <w:szCs w:val="18"/>
      </w:rPr>
      <w:t xml:space="preserve">         </w:t>
    </w:r>
    <w:r w:rsidR="006B7D9E" w:rsidRPr="00E813BC">
      <w:rPr>
        <w:rFonts w:ascii="Georgia" w:hAnsi="Georgia" w:cs="Arial"/>
        <w:w w:val="105"/>
        <w:sz w:val="18"/>
        <w:szCs w:val="18"/>
      </w:rPr>
      <w:t xml:space="preserve">             </w:t>
    </w:r>
    <w:r w:rsidR="006B7D9E">
      <w:rPr>
        <w:rFonts w:ascii="Georgia" w:hAnsi="Georgia" w:cs="Arial"/>
        <w:w w:val="105"/>
        <w:sz w:val="18"/>
        <w:szCs w:val="18"/>
      </w:rPr>
      <w:t xml:space="preserve">                    </w:t>
    </w:r>
    <w:r w:rsidR="006B7D9E" w:rsidRPr="00E813BC">
      <w:rPr>
        <w:rFonts w:ascii="Georgia" w:hAnsi="Georgia" w:cs="Arial"/>
        <w:w w:val="105"/>
        <w:sz w:val="18"/>
        <w:szCs w:val="18"/>
      </w:rPr>
      <w:t xml:space="preserve">                         </w:t>
    </w:r>
    <w:r w:rsidR="006B7D9E">
      <w:rPr>
        <w:rFonts w:asciiTheme="minorHAnsi" w:hAnsiTheme="minorHAnsi" w:cstheme="minorBidi"/>
        <w:noProof/>
        <w:color w:val="5B9BD5" w:themeColor="accent1"/>
        <w:sz w:val="22"/>
        <w:szCs w:val="22"/>
      </w:rPr>
      <w:t xml:space="preserve">              </w:t>
    </w:r>
  </w:p>
  <w:p w14:paraId="5E476FC0" w14:textId="77777777" w:rsidR="006B7D9E" w:rsidRDefault="006B7D9E" w:rsidP="00E813BC">
    <w:pPr>
      <w:keepNext/>
      <w:keepLines/>
      <w:tabs>
        <w:tab w:val="left" w:pos="8031"/>
      </w:tabs>
      <w:ind w:right="-1200"/>
      <w:rPr>
        <w:rFonts w:ascii="Arial" w:hAnsi="Arial" w:cs="Arial"/>
        <w:w w:val="105"/>
        <w:sz w:val="18"/>
        <w:szCs w:val="18"/>
      </w:rPr>
    </w:pPr>
  </w:p>
  <w:p w14:paraId="75970398" w14:textId="77777777" w:rsidR="006B7D9E" w:rsidRDefault="006B7D9E" w:rsidP="00640DDB">
    <w:pPr>
      <w:keepNext/>
      <w:keepLines/>
      <w:tabs>
        <w:tab w:val="left" w:pos="8031"/>
      </w:tabs>
      <w:ind w:right="-1200"/>
      <w:jc w:val="right"/>
      <w:rPr>
        <w:rFonts w:ascii="Arial" w:hAnsi="Arial" w:cs="Arial"/>
        <w:w w:val="105"/>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702F"/>
    <w:multiLevelType w:val="hybridMultilevel"/>
    <w:tmpl w:val="93489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E1790"/>
    <w:multiLevelType w:val="hybridMultilevel"/>
    <w:tmpl w:val="4B1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7412D9"/>
    <w:multiLevelType w:val="hybridMultilevel"/>
    <w:tmpl w:val="7BE68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7946EF"/>
    <w:multiLevelType w:val="hybridMultilevel"/>
    <w:tmpl w:val="0B10C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B0044A"/>
    <w:multiLevelType w:val="hybridMultilevel"/>
    <w:tmpl w:val="664035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BAB936"/>
    <w:multiLevelType w:val="singleLevel"/>
    <w:tmpl w:val="305EE480"/>
    <w:lvl w:ilvl="0">
      <w:start w:val="1"/>
      <w:numFmt w:val="decimal"/>
      <w:lvlText w:val="%1."/>
      <w:lvlJc w:val="left"/>
      <w:pPr>
        <w:tabs>
          <w:tab w:val="num" w:pos="360"/>
        </w:tabs>
        <w:ind w:left="504" w:hanging="360"/>
      </w:pPr>
      <w:rPr>
        <w:rFonts w:ascii="Georgia" w:hAnsi="Georgia" w:cs="Arial Narrow" w:hint="default"/>
        <w:snapToGrid/>
        <w:spacing w:val="-1"/>
        <w:sz w:val="20"/>
        <w:szCs w:val="20"/>
      </w:rPr>
    </w:lvl>
  </w:abstractNum>
  <w:abstractNum w:abstractNumId="6" w15:restartNumberingAfterBreak="0">
    <w:nsid w:val="00BD6FCF"/>
    <w:multiLevelType w:val="hybridMultilevel"/>
    <w:tmpl w:val="388E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C117A3"/>
    <w:multiLevelType w:val="hybridMultilevel"/>
    <w:tmpl w:val="E3A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C36959"/>
    <w:multiLevelType w:val="hybridMultilevel"/>
    <w:tmpl w:val="0EC29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10432F2"/>
    <w:multiLevelType w:val="hybridMultilevel"/>
    <w:tmpl w:val="6B26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170AC4"/>
    <w:multiLevelType w:val="hybridMultilevel"/>
    <w:tmpl w:val="B56EDB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3041A2"/>
    <w:multiLevelType w:val="hybridMultilevel"/>
    <w:tmpl w:val="44E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4143D5"/>
    <w:multiLevelType w:val="hybridMultilevel"/>
    <w:tmpl w:val="1A52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1652DDF"/>
    <w:multiLevelType w:val="hybridMultilevel"/>
    <w:tmpl w:val="DC845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18A4339"/>
    <w:multiLevelType w:val="hybridMultilevel"/>
    <w:tmpl w:val="64DE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1955F6E"/>
    <w:multiLevelType w:val="hybridMultilevel"/>
    <w:tmpl w:val="9056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2076EA5"/>
    <w:multiLevelType w:val="hybridMultilevel"/>
    <w:tmpl w:val="EEFE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20F1B52"/>
    <w:multiLevelType w:val="hybridMultilevel"/>
    <w:tmpl w:val="94F4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21D508D"/>
    <w:multiLevelType w:val="hybridMultilevel"/>
    <w:tmpl w:val="E93A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22047AA"/>
    <w:multiLevelType w:val="hybridMultilevel"/>
    <w:tmpl w:val="F2B0E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2720604"/>
    <w:multiLevelType w:val="hybridMultilevel"/>
    <w:tmpl w:val="D9040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2757AFB"/>
    <w:multiLevelType w:val="hybridMultilevel"/>
    <w:tmpl w:val="9752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2D60005"/>
    <w:multiLevelType w:val="hybridMultilevel"/>
    <w:tmpl w:val="F03C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2DA1A34"/>
    <w:multiLevelType w:val="hybridMultilevel"/>
    <w:tmpl w:val="EF02B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2E8310E"/>
    <w:multiLevelType w:val="hybridMultilevel"/>
    <w:tmpl w:val="49A22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3092254"/>
    <w:multiLevelType w:val="hybridMultilevel"/>
    <w:tmpl w:val="DB4A5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33716DA"/>
    <w:multiLevelType w:val="hybridMultilevel"/>
    <w:tmpl w:val="983CC75A"/>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33D5FF8"/>
    <w:multiLevelType w:val="hybridMultilevel"/>
    <w:tmpl w:val="E320C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3423BE0"/>
    <w:multiLevelType w:val="hybridMultilevel"/>
    <w:tmpl w:val="8D7A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3557DB8"/>
    <w:multiLevelType w:val="hybridMultilevel"/>
    <w:tmpl w:val="9FDC251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37D7E31"/>
    <w:multiLevelType w:val="hybridMultilevel"/>
    <w:tmpl w:val="F2FC57FE"/>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3A4610B"/>
    <w:multiLevelType w:val="hybridMultilevel"/>
    <w:tmpl w:val="1A0CBB22"/>
    <w:lvl w:ilvl="0" w:tplc="9506A02E">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3D81D49"/>
    <w:multiLevelType w:val="hybridMultilevel"/>
    <w:tmpl w:val="DB306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043F13A3"/>
    <w:multiLevelType w:val="hybridMultilevel"/>
    <w:tmpl w:val="14E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56A53B5"/>
    <w:multiLevelType w:val="hybridMultilevel"/>
    <w:tmpl w:val="DD8E1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056E7512"/>
    <w:multiLevelType w:val="hybridMultilevel"/>
    <w:tmpl w:val="82D6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5976ABD"/>
    <w:multiLevelType w:val="singleLevel"/>
    <w:tmpl w:val="5BF5F755"/>
    <w:lvl w:ilvl="0">
      <w:numFmt w:val="bullet"/>
      <w:lvlText w:val="·"/>
      <w:lvlJc w:val="left"/>
      <w:pPr>
        <w:tabs>
          <w:tab w:val="num" w:pos="720"/>
        </w:tabs>
        <w:ind w:left="720"/>
      </w:pPr>
      <w:rPr>
        <w:rFonts w:ascii="Symbol" w:hAnsi="Symbol"/>
        <w:snapToGrid/>
        <w:spacing w:val="-6"/>
        <w:w w:val="105"/>
        <w:sz w:val="18"/>
      </w:rPr>
    </w:lvl>
  </w:abstractNum>
  <w:abstractNum w:abstractNumId="37" w15:restartNumberingAfterBreak="0">
    <w:nsid w:val="05B5241C"/>
    <w:multiLevelType w:val="hybridMultilevel"/>
    <w:tmpl w:val="A07A18CA"/>
    <w:lvl w:ilvl="0" w:tplc="CC6CC4F6">
      <w:start w:val="1"/>
      <w:numFmt w:val="decimal"/>
      <w:lvlText w:val="%1."/>
      <w:lvlJc w:val="left"/>
      <w:pPr>
        <w:ind w:left="1530" w:hanging="360"/>
      </w:pPr>
      <w:rPr>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 w15:restartNumberingAfterBreak="0">
    <w:nsid w:val="05B8013D"/>
    <w:multiLevelType w:val="hybridMultilevel"/>
    <w:tmpl w:val="45CA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5EE2F3D"/>
    <w:multiLevelType w:val="hybridMultilevel"/>
    <w:tmpl w:val="D4AE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5FD69C9"/>
    <w:multiLevelType w:val="hybridMultilevel"/>
    <w:tmpl w:val="1926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67850DE"/>
    <w:multiLevelType w:val="hybridMultilevel"/>
    <w:tmpl w:val="3E58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6AC2299"/>
    <w:multiLevelType w:val="hybridMultilevel"/>
    <w:tmpl w:val="DA7A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6B03760"/>
    <w:multiLevelType w:val="hybridMultilevel"/>
    <w:tmpl w:val="2E6C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74211E3"/>
    <w:multiLevelType w:val="hybridMultilevel"/>
    <w:tmpl w:val="C26E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07655D6D"/>
    <w:multiLevelType w:val="hybridMultilevel"/>
    <w:tmpl w:val="CC486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77953DD"/>
    <w:multiLevelType w:val="hybridMultilevel"/>
    <w:tmpl w:val="32E0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07991881"/>
    <w:multiLevelType w:val="hybridMultilevel"/>
    <w:tmpl w:val="FC062B56"/>
    <w:lvl w:ilvl="0" w:tplc="4F528B78">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8" w15:restartNumberingAfterBreak="0">
    <w:nsid w:val="079D3618"/>
    <w:multiLevelType w:val="hybridMultilevel"/>
    <w:tmpl w:val="F84E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7A4456E"/>
    <w:multiLevelType w:val="hybridMultilevel"/>
    <w:tmpl w:val="B6BC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7B54C43"/>
    <w:multiLevelType w:val="hybridMultilevel"/>
    <w:tmpl w:val="B612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7CF3366"/>
    <w:multiLevelType w:val="hybridMultilevel"/>
    <w:tmpl w:val="0EE6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086D014B"/>
    <w:multiLevelType w:val="hybridMultilevel"/>
    <w:tmpl w:val="995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08775B72"/>
    <w:multiLevelType w:val="hybridMultilevel"/>
    <w:tmpl w:val="F028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87D5609"/>
    <w:multiLevelType w:val="hybridMultilevel"/>
    <w:tmpl w:val="B6988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8E62002"/>
    <w:multiLevelType w:val="hybridMultilevel"/>
    <w:tmpl w:val="2CFAD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08EE4689"/>
    <w:multiLevelType w:val="hybridMultilevel"/>
    <w:tmpl w:val="5606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90C4DC8"/>
    <w:multiLevelType w:val="hybridMultilevel"/>
    <w:tmpl w:val="62C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091D5884"/>
    <w:multiLevelType w:val="hybridMultilevel"/>
    <w:tmpl w:val="35185A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093B559E"/>
    <w:multiLevelType w:val="hybridMultilevel"/>
    <w:tmpl w:val="B9544068"/>
    <w:lvl w:ilvl="0" w:tplc="448C45E8">
      <w:start w:val="1"/>
      <w:numFmt w:val="lowerLetter"/>
      <w:lvlText w:val="(%1)"/>
      <w:lvlJc w:val="left"/>
      <w:pPr>
        <w:ind w:left="220" w:hanging="332"/>
      </w:pPr>
      <w:rPr>
        <w:rFonts w:asciiTheme="minorHAnsi" w:eastAsia="Times New Roman" w:hAnsiTheme="minorHAnsi" w:cstheme="minorHAnsi" w:hint="default"/>
        <w:w w:val="94"/>
        <w:sz w:val="20"/>
        <w:szCs w:val="20"/>
        <w:lang w:val="en-US" w:eastAsia="en-US" w:bidi="ar-SA"/>
      </w:rPr>
    </w:lvl>
    <w:lvl w:ilvl="1" w:tplc="AD04F4E4">
      <w:numFmt w:val="bullet"/>
      <w:lvlText w:val="•"/>
      <w:lvlJc w:val="left"/>
      <w:pPr>
        <w:ind w:left="1106" w:hanging="332"/>
      </w:pPr>
      <w:rPr>
        <w:rFonts w:hint="default"/>
        <w:lang w:val="en-US" w:eastAsia="en-US" w:bidi="ar-SA"/>
      </w:rPr>
    </w:lvl>
    <w:lvl w:ilvl="2" w:tplc="824AEDF8">
      <w:numFmt w:val="bullet"/>
      <w:lvlText w:val="•"/>
      <w:lvlJc w:val="left"/>
      <w:pPr>
        <w:ind w:left="1992" w:hanging="332"/>
      </w:pPr>
      <w:rPr>
        <w:rFonts w:hint="default"/>
        <w:lang w:val="en-US" w:eastAsia="en-US" w:bidi="ar-SA"/>
      </w:rPr>
    </w:lvl>
    <w:lvl w:ilvl="3" w:tplc="072440FC">
      <w:numFmt w:val="bullet"/>
      <w:lvlText w:val="•"/>
      <w:lvlJc w:val="left"/>
      <w:pPr>
        <w:ind w:left="2878" w:hanging="332"/>
      </w:pPr>
      <w:rPr>
        <w:rFonts w:hint="default"/>
        <w:lang w:val="en-US" w:eastAsia="en-US" w:bidi="ar-SA"/>
      </w:rPr>
    </w:lvl>
    <w:lvl w:ilvl="4" w:tplc="886409C8">
      <w:numFmt w:val="bullet"/>
      <w:lvlText w:val="•"/>
      <w:lvlJc w:val="left"/>
      <w:pPr>
        <w:ind w:left="3764" w:hanging="332"/>
      </w:pPr>
      <w:rPr>
        <w:rFonts w:hint="default"/>
        <w:lang w:val="en-US" w:eastAsia="en-US" w:bidi="ar-SA"/>
      </w:rPr>
    </w:lvl>
    <w:lvl w:ilvl="5" w:tplc="BACCD90E">
      <w:numFmt w:val="bullet"/>
      <w:lvlText w:val="•"/>
      <w:lvlJc w:val="left"/>
      <w:pPr>
        <w:ind w:left="4650" w:hanging="332"/>
      </w:pPr>
      <w:rPr>
        <w:rFonts w:hint="default"/>
        <w:lang w:val="en-US" w:eastAsia="en-US" w:bidi="ar-SA"/>
      </w:rPr>
    </w:lvl>
    <w:lvl w:ilvl="6" w:tplc="7D189F9A">
      <w:numFmt w:val="bullet"/>
      <w:lvlText w:val="•"/>
      <w:lvlJc w:val="left"/>
      <w:pPr>
        <w:ind w:left="5536" w:hanging="332"/>
      </w:pPr>
      <w:rPr>
        <w:rFonts w:hint="default"/>
        <w:lang w:val="en-US" w:eastAsia="en-US" w:bidi="ar-SA"/>
      </w:rPr>
    </w:lvl>
    <w:lvl w:ilvl="7" w:tplc="5FACD672">
      <w:numFmt w:val="bullet"/>
      <w:lvlText w:val="•"/>
      <w:lvlJc w:val="left"/>
      <w:pPr>
        <w:ind w:left="6422" w:hanging="332"/>
      </w:pPr>
      <w:rPr>
        <w:rFonts w:hint="default"/>
        <w:lang w:val="en-US" w:eastAsia="en-US" w:bidi="ar-SA"/>
      </w:rPr>
    </w:lvl>
    <w:lvl w:ilvl="8" w:tplc="88A83586">
      <w:numFmt w:val="bullet"/>
      <w:lvlText w:val="•"/>
      <w:lvlJc w:val="left"/>
      <w:pPr>
        <w:ind w:left="7308" w:hanging="332"/>
      </w:pPr>
      <w:rPr>
        <w:rFonts w:hint="default"/>
        <w:lang w:val="en-US" w:eastAsia="en-US" w:bidi="ar-SA"/>
      </w:rPr>
    </w:lvl>
  </w:abstractNum>
  <w:abstractNum w:abstractNumId="60" w15:restartNumberingAfterBreak="0">
    <w:nsid w:val="09C31D2F"/>
    <w:multiLevelType w:val="hybridMultilevel"/>
    <w:tmpl w:val="9E440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0A0B7331"/>
    <w:multiLevelType w:val="hybridMultilevel"/>
    <w:tmpl w:val="DDFE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A337392"/>
    <w:multiLevelType w:val="hybridMultilevel"/>
    <w:tmpl w:val="D16E2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A645103"/>
    <w:multiLevelType w:val="hybridMultilevel"/>
    <w:tmpl w:val="60F0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0A88382A"/>
    <w:multiLevelType w:val="hybridMultilevel"/>
    <w:tmpl w:val="B65C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0A936330"/>
    <w:multiLevelType w:val="hybridMultilevel"/>
    <w:tmpl w:val="55AAED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24411F0">
      <w:start w:val="1"/>
      <w:numFmt w:val="bullet"/>
      <w:lvlText w:val="-"/>
      <w:lvlJc w:val="left"/>
      <w:pPr>
        <w:ind w:left="2160" w:hanging="360"/>
      </w:pPr>
      <w:rPr>
        <w:rFonts w:ascii="Georgia" w:eastAsiaTheme="minorEastAsia" w:hAnsi="Georgia" w:cs="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0ACE4031"/>
    <w:multiLevelType w:val="hybridMultilevel"/>
    <w:tmpl w:val="CF1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0B207EC4"/>
    <w:multiLevelType w:val="hybridMultilevel"/>
    <w:tmpl w:val="F43C29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0B375FA9"/>
    <w:multiLevelType w:val="hybridMultilevel"/>
    <w:tmpl w:val="32F4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0B450E22"/>
    <w:multiLevelType w:val="hybridMultilevel"/>
    <w:tmpl w:val="AF0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0B667DD5"/>
    <w:multiLevelType w:val="hybridMultilevel"/>
    <w:tmpl w:val="424818F2"/>
    <w:lvl w:ilvl="0" w:tplc="0C0C7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0B83583A"/>
    <w:multiLevelType w:val="multilevel"/>
    <w:tmpl w:val="EA7E9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C181ECB"/>
    <w:multiLevelType w:val="hybridMultilevel"/>
    <w:tmpl w:val="24CC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0C204A6A"/>
    <w:multiLevelType w:val="hybridMultilevel"/>
    <w:tmpl w:val="279C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0C7938CE"/>
    <w:multiLevelType w:val="hybridMultilevel"/>
    <w:tmpl w:val="DCAA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0C7A6402"/>
    <w:multiLevelType w:val="hybridMultilevel"/>
    <w:tmpl w:val="F4B8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0CE440A8"/>
    <w:multiLevelType w:val="hybridMultilevel"/>
    <w:tmpl w:val="5EFE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0CF71DBA"/>
    <w:multiLevelType w:val="hybridMultilevel"/>
    <w:tmpl w:val="34F6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0D467216"/>
    <w:multiLevelType w:val="hybridMultilevel"/>
    <w:tmpl w:val="5A1C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0D91304C"/>
    <w:multiLevelType w:val="hybridMultilevel"/>
    <w:tmpl w:val="2340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0D937FA7"/>
    <w:multiLevelType w:val="hybridMultilevel"/>
    <w:tmpl w:val="F162F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0DCB4810"/>
    <w:multiLevelType w:val="hybridMultilevel"/>
    <w:tmpl w:val="C5CEFF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0E4B7AB2"/>
    <w:multiLevelType w:val="hybridMultilevel"/>
    <w:tmpl w:val="B688ED76"/>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0E59108B"/>
    <w:multiLevelType w:val="hybridMultilevel"/>
    <w:tmpl w:val="4A609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0E5E5D05"/>
    <w:multiLevelType w:val="hybridMultilevel"/>
    <w:tmpl w:val="9D7E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0E993C23"/>
    <w:multiLevelType w:val="hybridMultilevel"/>
    <w:tmpl w:val="A528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0EF04105"/>
    <w:multiLevelType w:val="hybridMultilevel"/>
    <w:tmpl w:val="3F7A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0F4C0B19"/>
    <w:multiLevelType w:val="hybridMultilevel"/>
    <w:tmpl w:val="DF78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0F782E8F"/>
    <w:multiLevelType w:val="hybridMultilevel"/>
    <w:tmpl w:val="CD142AAA"/>
    <w:lvl w:ilvl="0" w:tplc="AA38B8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0F821159"/>
    <w:multiLevelType w:val="hybridMultilevel"/>
    <w:tmpl w:val="06FE9E3C"/>
    <w:lvl w:ilvl="0" w:tplc="E74CED54">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0FA27551"/>
    <w:multiLevelType w:val="hybridMultilevel"/>
    <w:tmpl w:val="F4C6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0FA30097"/>
    <w:multiLevelType w:val="hybridMultilevel"/>
    <w:tmpl w:val="B48A7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0FBC5AED"/>
    <w:multiLevelType w:val="hybridMultilevel"/>
    <w:tmpl w:val="063E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0FC36055"/>
    <w:multiLevelType w:val="hybridMultilevel"/>
    <w:tmpl w:val="C092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0FF1458E"/>
    <w:multiLevelType w:val="hybridMultilevel"/>
    <w:tmpl w:val="117C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013490A"/>
    <w:multiLevelType w:val="hybridMultilevel"/>
    <w:tmpl w:val="931E6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01B109D"/>
    <w:multiLevelType w:val="hybridMultilevel"/>
    <w:tmpl w:val="720E280A"/>
    <w:lvl w:ilvl="0" w:tplc="04090001">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97" w15:restartNumberingAfterBreak="0">
    <w:nsid w:val="103E601E"/>
    <w:multiLevelType w:val="hybridMultilevel"/>
    <w:tmpl w:val="4172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059658E"/>
    <w:multiLevelType w:val="hybridMultilevel"/>
    <w:tmpl w:val="A37A0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10610B92"/>
    <w:multiLevelType w:val="hybridMultilevel"/>
    <w:tmpl w:val="1A72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10CC2887"/>
    <w:multiLevelType w:val="hybridMultilevel"/>
    <w:tmpl w:val="E2B4BC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10F36207"/>
    <w:multiLevelType w:val="hybridMultilevel"/>
    <w:tmpl w:val="02CE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11115D88"/>
    <w:multiLevelType w:val="hybridMultilevel"/>
    <w:tmpl w:val="32C6308A"/>
    <w:lvl w:ilvl="0" w:tplc="4DAC24C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15351B9"/>
    <w:multiLevelType w:val="hybridMultilevel"/>
    <w:tmpl w:val="F164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1178526D"/>
    <w:multiLevelType w:val="hybridMultilevel"/>
    <w:tmpl w:val="DBFCCCA8"/>
    <w:lvl w:ilvl="0" w:tplc="EF7027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11B924DB"/>
    <w:multiLevelType w:val="hybridMultilevel"/>
    <w:tmpl w:val="4EE8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11C024EA"/>
    <w:multiLevelType w:val="hybridMultilevel"/>
    <w:tmpl w:val="1240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1F34A40"/>
    <w:multiLevelType w:val="hybridMultilevel"/>
    <w:tmpl w:val="770A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11F6366D"/>
    <w:multiLevelType w:val="hybridMultilevel"/>
    <w:tmpl w:val="4A5E8B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229536D"/>
    <w:multiLevelType w:val="hybridMultilevel"/>
    <w:tmpl w:val="76A6426E"/>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2557EDD"/>
    <w:multiLevelType w:val="hybridMultilevel"/>
    <w:tmpl w:val="60AA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12626FF8"/>
    <w:multiLevelType w:val="hybridMultilevel"/>
    <w:tmpl w:val="AB26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2737809"/>
    <w:multiLevelType w:val="hybridMultilevel"/>
    <w:tmpl w:val="91CA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127E31BB"/>
    <w:multiLevelType w:val="hybridMultilevel"/>
    <w:tmpl w:val="111C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29B706A"/>
    <w:multiLevelType w:val="hybridMultilevel"/>
    <w:tmpl w:val="B04623C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5" w15:restartNumberingAfterBreak="0">
    <w:nsid w:val="12FD3636"/>
    <w:multiLevelType w:val="hybridMultilevel"/>
    <w:tmpl w:val="15C43DE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16" w15:restartNumberingAfterBreak="0">
    <w:nsid w:val="133931D6"/>
    <w:multiLevelType w:val="hybridMultilevel"/>
    <w:tmpl w:val="382A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13C059D0"/>
    <w:multiLevelType w:val="hybridMultilevel"/>
    <w:tmpl w:val="981C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142E505C"/>
    <w:multiLevelType w:val="hybridMultilevel"/>
    <w:tmpl w:val="467C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43E31A5"/>
    <w:multiLevelType w:val="hybridMultilevel"/>
    <w:tmpl w:val="8A963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468186B"/>
    <w:multiLevelType w:val="hybridMultilevel"/>
    <w:tmpl w:val="06B2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15033C3D"/>
    <w:multiLevelType w:val="hybridMultilevel"/>
    <w:tmpl w:val="43B4C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152B3AB6"/>
    <w:multiLevelType w:val="hybridMultilevel"/>
    <w:tmpl w:val="324C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155A599F"/>
    <w:multiLevelType w:val="hybridMultilevel"/>
    <w:tmpl w:val="F4C8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15644FCF"/>
    <w:multiLevelType w:val="hybridMultilevel"/>
    <w:tmpl w:val="ED3A4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16597F6E"/>
    <w:multiLevelType w:val="hybridMultilevel"/>
    <w:tmpl w:val="F5C2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165C04EE"/>
    <w:multiLevelType w:val="hybridMultilevel"/>
    <w:tmpl w:val="A8263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16B71574"/>
    <w:multiLevelType w:val="hybridMultilevel"/>
    <w:tmpl w:val="807A621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8" w15:restartNumberingAfterBreak="0">
    <w:nsid w:val="16E469E8"/>
    <w:multiLevelType w:val="hybridMultilevel"/>
    <w:tmpl w:val="563A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17EF5AAB"/>
    <w:multiLevelType w:val="hybridMultilevel"/>
    <w:tmpl w:val="546E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180C47F9"/>
    <w:multiLevelType w:val="hybridMultilevel"/>
    <w:tmpl w:val="A5343186"/>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86A60B3"/>
    <w:multiLevelType w:val="hybridMultilevel"/>
    <w:tmpl w:val="E8D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18E66393"/>
    <w:multiLevelType w:val="hybridMultilevel"/>
    <w:tmpl w:val="A0EC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19545BA9"/>
    <w:multiLevelType w:val="hybridMultilevel"/>
    <w:tmpl w:val="48C8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1999292B"/>
    <w:multiLevelType w:val="hybridMultilevel"/>
    <w:tmpl w:val="435C9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19B74944"/>
    <w:multiLevelType w:val="hybridMultilevel"/>
    <w:tmpl w:val="0F42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19DE0314"/>
    <w:multiLevelType w:val="hybridMultilevel"/>
    <w:tmpl w:val="AB00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1A294148"/>
    <w:multiLevelType w:val="hybridMultilevel"/>
    <w:tmpl w:val="4A5E8B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A3F0E33"/>
    <w:multiLevelType w:val="hybridMultilevel"/>
    <w:tmpl w:val="BFE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1ABE2D6A"/>
    <w:multiLevelType w:val="hybridMultilevel"/>
    <w:tmpl w:val="D494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1B025960"/>
    <w:multiLevelType w:val="hybridMultilevel"/>
    <w:tmpl w:val="161E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1B1E7E93"/>
    <w:multiLevelType w:val="hybridMultilevel"/>
    <w:tmpl w:val="53287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1B2E7540"/>
    <w:multiLevelType w:val="hybridMultilevel"/>
    <w:tmpl w:val="C8B43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1B496AAF"/>
    <w:multiLevelType w:val="hybridMultilevel"/>
    <w:tmpl w:val="0CDA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1B665897"/>
    <w:multiLevelType w:val="hybridMultilevel"/>
    <w:tmpl w:val="CBD2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1B925FE1"/>
    <w:multiLevelType w:val="hybridMultilevel"/>
    <w:tmpl w:val="1D16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1BA5307E"/>
    <w:multiLevelType w:val="hybridMultilevel"/>
    <w:tmpl w:val="25B2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1BD860BA"/>
    <w:multiLevelType w:val="hybridMultilevel"/>
    <w:tmpl w:val="3A7CF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1BF40C88"/>
    <w:multiLevelType w:val="hybridMultilevel"/>
    <w:tmpl w:val="CB94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1CDF4AE6"/>
    <w:multiLevelType w:val="hybridMultilevel"/>
    <w:tmpl w:val="D35860F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50" w15:restartNumberingAfterBreak="0">
    <w:nsid w:val="1CE93FF4"/>
    <w:multiLevelType w:val="hybridMultilevel"/>
    <w:tmpl w:val="454A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1D1327E0"/>
    <w:multiLevelType w:val="hybridMultilevel"/>
    <w:tmpl w:val="CBB42F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1D590812"/>
    <w:multiLevelType w:val="hybridMultilevel"/>
    <w:tmpl w:val="9062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1DAE5323"/>
    <w:multiLevelType w:val="hybridMultilevel"/>
    <w:tmpl w:val="3508ED42"/>
    <w:lvl w:ilvl="0" w:tplc="22A453FC">
      <w:start w:val="1"/>
      <w:numFmt w:val="lowerRoman"/>
      <w:lvlText w:val="%1)"/>
      <w:lvlJc w:val="left"/>
      <w:pPr>
        <w:ind w:left="1111" w:hanging="360"/>
      </w:pPr>
      <w:rPr>
        <w:rFonts w:hint="default"/>
      </w:r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54" w15:restartNumberingAfterBreak="0">
    <w:nsid w:val="1DBE342B"/>
    <w:multiLevelType w:val="hybridMultilevel"/>
    <w:tmpl w:val="0B46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1DEB091B"/>
    <w:multiLevelType w:val="hybridMultilevel"/>
    <w:tmpl w:val="1DF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1DEF05EE"/>
    <w:multiLevelType w:val="hybridMultilevel"/>
    <w:tmpl w:val="B5226DA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57" w15:restartNumberingAfterBreak="0">
    <w:nsid w:val="1E281D33"/>
    <w:multiLevelType w:val="hybridMultilevel"/>
    <w:tmpl w:val="C042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1E3475A2"/>
    <w:multiLevelType w:val="hybridMultilevel"/>
    <w:tmpl w:val="12D4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1E3B6E37"/>
    <w:multiLevelType w:val="hybridMultilevel"/>
    <w:tmpl w:val="10F8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1E5736C3"/>
    <w:multiLevelType w:val="hybridMultilevel"/>
    <w:tmpl w:val="4DEE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1E9A36EE"/>
    <w:multiLevelType w:val="hybridMultilevel"/>
    <w:tmpl w:val="FDBA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1EF318B1"/>
    <w:multiLevelType w:val="hybridMultilevel"/>
    <w:tmpl w:val="10562260"/>
    <w:lvl w:ilvl="0" w:tplc="34AE8326">
      <w:start w:val="1"/>
      <w:numFmt w:val="lowerLetter"/>
      <w:lvlText w:val="%1."/>
      <w:lvlJc w:val="left"/>
      <w:pPr>
        <w:ind w:left="461" w:hanging="241"/>
      </w:pPr>
      <w:rPr>
        <w:rFonts w:asciiTheme="majorHAnsi" w:eastAsia="Times New Roman" w:hAnsiTheme="majorHAnsi" w:cstheme="majorHAnsi" w:hint="default"/>
        <w:b/>
        <w:bCs/>
        <w:spacing w:val="-10"/>
        <w:w w:val="99"/>
        <w:sz w:val="20"/>
        <w:szCs w:val="24"/>
        <w:lang w:val="en-US" w:eastAsia="en-US" w:bidi="ar-SA"/>
      </w:rPr>
    </w:lvl>
    <w:lvl w:ilvl="1" w:tplc="E42E736E">
      <w:numFmt w:val="bullet"/>
      <w:lvlText w:val="•"/>
      <w:lvlJc w:val="left"/>
      <w:pPr>
        <w:ind w:left="1322" w:hanging="241"/>
      </w:pPr>
      <w:rPr>
        <w:rFonts w:hint="default"/>
        <w:lang w:val="en-US" w:eastAsia="en-US" w:bidi="ar-SA"/>
      </w:rPr>
    </w:lvl>
    <w:lvl w:ilvl="2" w:tplc="A424A228">
      <w:numFmt w:val="bullet"/>
      <w:lvlText w:val="•"/>
      <w:lvlJc w:val="left"/>
      <w:pPr>
        <w:ind w:left="2184" w:hanging="241"/>
      </w:pPr>
      <w:rPr>
        <w:rFonts w:hint="default"/>
        <w:lang w:val="en-US" w:eastAsia="en-US" w:bidi="ar-SA"/>
      </w:rPr>
    </w:lvl>
    <w:lvl w:ilvl="3" w:tplc="79203968">
      <w:numFmt w:val="bullet"/>
      <w:lvlText w:val="•"/>
      <w:lvlJc w:val="left"/>
      <w:pPr>
        <w:ind w:left="3046" w:hanging="241"/>
      </w:pPr>
      <w:rPr>
        <w:rFonts w:hint="default"/>
        <w:lang w:val="en-US" w:eastAsia="en-US" w:bidi="ar-SA"/>
      </w:rPr>
    </w:lvl>
    <w:lvl w:ilvl="4" w:tplc="997A8B70">
      <w:numFmt w:val="bullet"/>
      <w:lvlText w:val="•"/>
      <w:lvlJc w:val="left"/>
      <w:pPr>
        <w:ind w:left="3908" w:hanging="241"/>
      </w:pPr>
      <w:rPr>
        <w:rFonts w:hint="default"/>
        <w:lang w:val="en-US" w:eastAsia="en-US" w:bidi="ar-SA"/>
      </w:rPr>
    </w:lvl>
    <w:lvl w:ilvl="5" w:tplc="EF4E01E0">
      <w:numFmt w:val="bullet"/>
      <w:lvlText w:val="•"/>
      <w:lvlJc w:val="left"/>
      <w:pPr>
        <w:ind w:left="4770" w:hanging="241"/>
      </w:pPr>
      <w:rPr>
        <w:rFonts w:hint="default"/>
        <w:lang w:val="en-US" w:eastAsia="en-US" w:bidi="ar-SA"/>
      </w:rPr>
    </w:lvl>
    <w:lvl w:ilvl="6" w:tplc="261EAB12">
      <w:numFmt w:val="bullet"/>
      <w:lvlText w:val="•"/>
      <w:lvlJc w:val="left"/>
      <w:pPr>
        <w:ind w:left="5632" w:hanging="241"/>
      </w:pPr>
      <w:rPr>
        <w:rFonts w:hint="default"/>
        <w:lang w:val="en-US" w:eastAsia="en-US" w:bidi="ar-SA"/>
      </w:rPr>
    </w:lvl>
    <w:lvl w:ilvl="7" w:tplc="415CDE10">
      <w:numFmt w:val="bullet"/>
      <w:lvlText w:val="•"/>
      <w:lvlJc w:val="left"/>
      <w:pPr>
        <w:ind w:left="6494" w:hanging="241"/>
      </w:pPr>
      <w:rPr>
        <w:rFonts w:hint="default"/>
        <w:lang w:val="en-US" w:eastAsia="en-US" w:bidi="ar-SA"/>
      </w:rPr>
    </w:lvl>
    <w:lvl w:ilvl="8" w:tplc="924A94BE">
      <w:numFmt w:val="bullet"/>
      <w:lvlText w:val="•"/>
      <w:lvlJc w:val="left"/>
      <w:pPr>
        <w:ind w:left="7356" w:hanging="241"/>
      </w:pPr>
      <w:rPr>
        <w:rFonts w:hint="default"/>
        <w:lang w:val="en-US" w:eastAsia="en-US" w:bidi="ar-SA"/>
      </w:rPr>
    </w:lvl>
  </w:abstractNum>
  <w:abstractNum w:abstractNumId="163" w15:restartNumberingAfterBreak="0">
    <w:nsid w:val="1EF719BE"/>
    <w:multiLevelType w:val="hybridMultilevel"/>
    <w:tmpl w:val="A9D6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1F356B55"/>
    <w:multiLevelType w:val="hybridMultilevel"/>
    <w:tmpl w:val="21B0D158"/>
    <w:lvl w:ilvl="0" w:tplc="04090001">
      <w:start w:val="1"/>
      <w:numFmt w:val="bullet"/>
      <w:lvlText w:val=""/>
      <w:lvlJc w:val="left"/>
      <w:pPr>
        <w:ind w:left="720" w:hanging="360"/>
      </w:pPr>
      <w:rPr>
        <w:rFonts w:ascii="Symbol" w:hAnsi="Symbol" w:hint="default"/>
      </w:rPr>
    </w:lvl>
    <w:lvl w:ilvl="1" w:tplc="B7EA1140">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1F3A2576"/>
    <w:multiLevelType w:val="hybridMultilevel"/>
    <w:tmpl w:val="B18C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1F6F0F12"/>
    <w:multiLevelType w:val="hybridMultilevel"/>
    <w:tmpl w:val="CAD4E4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1FEF3F9A"/>
    <w:multiLevelType w:val="hybridMultilevel"/>
    <w:tmpl w:val="81AC3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1FF66271"/>
    <w:multiLevelType w:val="hybridMultilevel"/>
    <w:tmpl w:val="845C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1FFA7B6D"/>
    <w:multiLevelType w:val="hybridMultilevel"/>
    <w:tmpl w:val="A7CE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200F1174"/>
    <w:multiLevelType w:val="hybridMultilevel"/>
    <w:tmpl w:val="8AB2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203C485B"/>
    <w:multiLevelType w:val="hybridMultilevel"/>
    <w:tmpl w:val="096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20D5309D"/>
    <w:multiLevelType w:val="hybridMultilevel"/>
    <w:tmpl w:val="5D44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210153D5"/>
    <w:multiLevelType w:val="hybridMultilevel"/>
    <w:tmpl w:val="BC1C1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4" w15:restartNumberingAfterBreak="0">
    <w:nsid w:val="21392F33"/>
    <w:multiLevelType w:val="hybridMultilevel"/>
    <w:tmpl w:val="F612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218654E3"/>
    <w:multiLevelType w:val="hybridMultilevel"/>
    <w:tmpl w:val="9A0C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219D2B71"/>
    <w:multiLevelType w:val="hybridMultilevel"/>
    <w:tmpl w:val="779A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22623FAE"/>
    <w:multiLevelType w:val="hybridMultilevel"/>
    <w:tmpl w:val="494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226A7B65"/>
    <w:multiLevelType w:val="hybridMultilevel"/>
    <w:tmpl w:val="4EBAB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22B772EA"/>
    <w:multiLevelType w:val="hybridMultilevel"/>
    <w:tmpl w:val="937C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22C92964"/>
    <w:multiLevelType w:val="hybridMultilevel"/>
    <w:tmpl w:val="37B2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22EE494D"/>
    <w:multiLevelType w:val="hybridMultilevel"/>
    <w:tmpl w:val="AA8084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232F0624"/>
    <w:multiLevelType w:val="hybridMultilevel"/>
    <w:tmpl w:val="20EC728C"/>
    <w:lvl w:ilvl="0" w:tplc="F03014AC">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3496628"/>
    <w:multiLevelType w:val="hybridMultilevel"/>
    <w:tmpl w:val="C46A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23716EB8"/>
    <w:multiLevelType w:val="hybridMultilevel"/>
    <w:tmpl w:val="DB14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23ED6157"/>
    <w:multiLevelType w:val="hybridMultilevel"/>
    <w:tmpl w:val="164812F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86" w15:restartNumberingAfterBreak="0">
    <w:nsid w:val="241E5391"/>
    <w:multiLevelType w:val="hybridMultilevel"/>
    <w:tmpl w:val="4584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243136E1"/>
    <w:multiLevelType w:val="hybridMultilevel"/>
    <w:tmpl w:val="369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244828E8"/>
    <w:multiLevelType w:val="hybridMultilevel"/>
    <w:tmpl w:val="05CA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2455775E"/>
    <w:multiLevelType w:val="hybridMultilevel"/>
    <w:tmpl w:val="6582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24981288"/>
    <w:multiLevelType w:val="hybridMultilevel"/>
    <w:tmpl w:val="55CE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249B1723"/>
    <w:multiLevelType w:val="hybridMultilevel"/>
    <w:tmpl w:val="AF92FE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25200806"/>
    <w:multiLevelType w:val="hybridMultilevel"/>
    <w:tmpl w:val="FE66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25403074"/>
    <w:multiLevelType w:val="hybridMultilevel"/>
    <w:tmpl w:val="14E8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2587718A"/>
    <w:multiLevelType w:val="hybridMultilevel"/>
    <w:tmpl w:val="B9568D3E"/>
    <w:lvl w:ilvl="0" w:tplc="08749198">
      <w:start w:val="1"/>
      <w:numFmt w:val="decimal"/>
      <w:lvlText w:val="%1."/>
      <w:lvlJc w:val="left"/>
      <w:pPr>
        <w:ind w:left="1530" w:hanging="360"/>
      </w:pPr>
      <w:rPr>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5" w15:restartNumberingAfterBreak="0">
    <w:nsid w:val="259158DE"/>
    <w:multiLevelType w:val="hybridMultilevel"/>
    <w:tmpl w:val="056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259570F0"/>
    <w:multiLevelType w:val="hybridMultilevel"/>
    <w:tmpl w:val="DD04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259D32A7"/>
    <w:multiLevelType w:val="hybridMultilevel"/>
    <w:tmpl w:val="F3769754"/>
    <w:lvl w:ilvl="0" w:tplc="22A453F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15:restartNumberingAfterBreak="0">
    <w:nsid w:val="25A42EE5"/>
    <w:multiLevelType w:val="hybridMultilevel"/>
    <w:tmpl w:val="A8E4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25A86142"/>
    <w:multiLevelType w:val="hybridMultilevel"/>
    <w:tmpl w:val="B4BAD7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26362A15"/>
    <w:multiLevelType w:val="hybridMultilevel"/>
    <w:tmpl w:val="2C62F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26610726"/>
    <w:multiLevelType w:val="hybridMultilevel"/>
    <w:tmpl w:val="EDF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269A1B3A"/>
    <w:multiLevelType w:val="hybridMultilevel"/>
    <w:tmpl w:val="6B1C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26AA77F3"/>
    <w:multiLevelType w:val="hybridMultilevel"/>
    <w:tmpl w:val="FF9C9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272A4152"/>
    <w:multiLevelType w:val="hybridMultilevel"/>
    <w:tmpl w:val="6BEA6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27F17C76"/>
    <w:multiLevelType w:val="hybridMultilevel"/>
    <w:tmpl w:val="1CAE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282A00F9"/>
    <w:multiLevelType w:val="hybridMultilevel"/>
    <w:tmpl w:val="F9AE4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282D7E86"/>
    <w:multiLevelType w:val="hybridMultilevel"/>
    <w:tmpl w:val="FCAE6D5C"/>
    <w:lvl w:ilvl="0" w:tplc="31FAA8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8" w15:restartNumberingAfterBreak="0">
    <w:nsid w:val="28435C72"/>
    <w:multiLevelType w:val="hybridMultilevel"/>
    <w:tmpl w:val="D3E4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28550887"/>
    <w:multiLevelType w:val="hybridMultilevel"/>
    <w:tmpl w:val="900A40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285E59A4"/>
    <w:multiLevelType w:val="hybridMultilevel"/>
    <w:tmpl w:val="53AA36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28AE52E7"/>
    <w:multiLevelType w:val="hybridMultilevel"/>
    <w:tmpl w:val="69C64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28F86274"/>
    <w:multiLevelType w:val="hybridMultilevel"/>
    <w:tmpl w:val="A2B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28FA46EB"/>
    <w:multiLevelType w:val="hybridMultilevel"/>
    <w:tmpl w:val="D400B2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2901405F"/>
    <w:multiLevelType w:val="hybridMultilevel"/>
    <w:tmpl w:val="8A86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29155350"/>
    <w:multiLevelType w:val="hybridMultilevel"/>
    <w:tmpl w:val="DF9A9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29205D72"/>
    <w:multiLevelType w:val="hybridMultilevel"/>
    <w:tmpl w:val="56DA51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292816FC"/>
    <w:multiLevelType w:val="hybridMultilevel"/>
    <w:tmpl w:val="1118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297077D8"/>
    <w:multiLevelType w:val="hybridMultilevel"/>
    <w:tmpl w:val="EE389D8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29950447"/>
    <w:multiLevelType w:val="hybridMultilevel"/>
    <w:tmpl w:val="466AE39E"/>
    <w:lvl w:ilvl="0" w:tplc="04090001">
      <w:start w:val="1"/>
      <w:numFmt w:val="bullet"/>
      <w:lvlText w:val=""/>
      <w:lvlJc w:val="left"/>
      <w:pPr>
        <w:ind w:left="720" w:hanging="360"/>
      </w:pPr>
      <w:rPr>
        <w:rFonts w:ascii="Symbol" w:hAnsi="Symbol" w:hint="default"/>
      </w:rPr>
    </w:lvl>
    <w:lvl w:ilvl="1" w:tplc="C4B4B02A">
      <w:start w:val="1"/>
      <w:numFmt w:val="lowerLetter"/>
      <w:lvlText w:val="(%2)"/>
      <w:lvlJc w:val="left"/>
      <w:pPr>
        <w:ind w:left="1440" w:hanging="360"/>
      </w:pPr>
      <w:rPr>
        <w:rFonts w:asciiTheme="minorHAnsi" w:eastAsiaTheme="minorEastAsia" w:hAnsiTheme="minorHAnsi" w:cstheme="minorHAns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29AE4173"/>
    <w:multiLevelType w:val="hybridMultilevel"/>
    <w:tmpl w:val="29B4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2A035E98"/>
    <w:multiLevelType w:val="hybridMultilevel"/>
    <w:tmpl w:val="09625038"/>
    <w:lvl w:ilvl="0" w:tplc="E49836FC">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2A2744A0"/>
    <w:multiLevelType w:val="hybridMultilevel"/>
    <w:tmpl w:val="F920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2A5D7068"/>
    <w:multiLevelType w:val="hybridMultilevel"/>
    <w:tmpl w:val="3FFA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2AC75BC3"/>
    <w:multiLevelType w:val="hybridMultilevel"/>
    <w:tmpl w:val="2B1A0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2ADB4A20"/>
    <w:multiLevelType w:val="hybridMultilevel"/>
    <w:tmpl w:val="05168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2B0B10C2"/>
    <w:multiLevelType w:val="hybridMultilevel"/>
    <w:tmpl w:val="0BF2A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2BDB1B65"/>
    <w:multiLevelType w:val="hybridMultilevel"/>
    <w:tmpl w:val="65F00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2BE6512B"/>
    <w:multiLevelType w:val="hybridMultilevel"/>
    <w:tmpl w:val="3876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2C7D7AC8"/>
    <w:multiLevelType w:val="hybridMultilevel"/>
    <w:tmpl w:val="404C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2C8408FD"/>
    <w:multiLevelType w:val="hybridMultilevel"/>
    <w:tmpl w:val="1EE2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2D525187"/>
    <w:multiLevelType w:val="hybridMultilevel"/>
    <w:tmpl w:val="D5469692"/>
    <w:lvl w:ilvl="0" w:tplc="FF3C562E">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2D53786D"/>
    <w:multiLevelType w:val="hybridMultilevel"/>
    <w:tmpl w:val="8BE08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2D8339EA"/>
    <w:multiLevelType w:val="hybridMultilevel"/>
    <w:tmpl w:val="02FC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2DB83353"/>
    <w:multiLevelType w:val="hybridMultilevel"/>
    <w:tmpl w:val="86C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2DCF0F4C"/>
    <w:multiLevelType w:val="hybridMultilevel"/>
    <w:tmpl w:val="96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2DD908D3"/>
    <w:multiLevelType w:val="hybridMultilevel"/>
    <w:tmpl w:val="5960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15:restartNumberingAfterBreak="0">
    <w:nsid w:val="2DDF70BF"/>
    <w:multiLevelType w:val="hybridMultilevel"/>
    <w:tmpl w:val="9C920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2E285E1C"/>
    <w:multiLevelType w:val="hybridMultilevel"/>
    <w:tmpl w:val="553E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2E3721D1"/>
    <w:multiLevelType w:val="hybridMultilevel"/>
    <w:tmpl w:val="0BF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2E540543"/>
    <w:multiLevelType w:val="hybridMultilevel"/>
    <w:tmpl w:val="2876B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2E5C4572"/>
    <w:multiLevelType w:val="hybridMultilevel"/>
    <w:tmpl w:val="B2EA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2EA2406C"/>
    <w:multiLevelType w:val="hybridMultilevel"/>
    <w:tmpl w:val="5614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2ED60315"/>
    <w:multiLevelType w:val="hybridMultilevel"/>
    <w:tmpl w:val="DDD03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2EE4178E"/>
    <w:multiLevelType w:val="hybridMultilevel"/>
    <w:tmpl w:val="ADF4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2EE41D80"/>
    <w:multiLevelType w:val="hybridMultilevel"/>
    <w:tmpl w:val="FAC0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2F2A2BFB"/>
    <w:multiLevelType w:val="hybridMultilevel"/>
    <w:tmpl w:val="D0E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2F422339"/>
    <w:multiLevelType w:val="hybridMultilevel"/>
    <w:tmpl w:val="D708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2F5B02F1"/>
    <w:multiLevelType w:val="hybridMultilevel"/>
    <w:tmpl w:val="0F60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2F842565"/>
    <w:multiLevelType w:val="hybridMultilevel"/>
    <w:tmpl w:val="9C9C8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2F907309"/>
    <w:multiLevelType w:val="hybridMultilevel"/>
    <w:tmpl w:val="ECE0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2FAE54F6"/>
    <w:multiLevelType w:val="hybridMultilevel"/>
    <w:tmpl w:val="6844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2FCA07E8"/>
    <w:multiLevelType w:val="hybridMultilevel"/>
    <w:tmpl w:val="064602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2FE04F7B"/>
    <w:multiLevelType w:val="hybridMultilevel"/>
    <w:tmpl w:val="547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301F5C84"/>
    <w:multiLevelType w:val="hybridMultilevel"/>
    <w:tmpl w:val="E79E1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30840563"/>
    <w:multiLevelType w:val="hybridMultilevel"/>
    <w:tmpl w:val="8B3E3DFE"/>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30E45C13"/>
    <w:multiLevelType w:val="hybridMultilevel"/>
    <w:tmpl w:val="34761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30E634A5"/>
    <w:multiLevelType w:val="hybridMultilevel"/>
    <w:tmpl w:val="AE64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31374B29"/>
    <w:multiLevelType w:val="hybridMultilevel"/>
    <w:tmpl w:val="3864D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314567E4"/>
    <w:multiLevelType w:val="hybridMultilevel"/>
    <w:tmpl w:val="DB78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3186112A"/>
    <w:multiLevelType w:val="hybridMultilevel"/>
    <w:tmpl w:val="44CCC9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15:restartNumberingAfterBreak="0">
    <w:nsid w:val="31A42542"/>
    <w:multiLevelType w:val="hybridMultilevel"/>
    <w:tmpl w:val="3DC29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31C05F89"/>
    <w:multiLevelType w:val="hybridMultilevel"/>
    <w:tmpl w:val="BD261254"/>
    <w:lvl w:ilvl="0" w:tplc="4009001B">
      <w:start w:val="1"/>
      <w:numFmt w:val="lowerRoman"/>
      <w:lvlText w:val="%1."/>
      <w:lvlJc w:val="righ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63" w15:restartNumberingAfterBreak="0">
    <w:nsid w:val="31D278BC"/>
    <w:multiLevelType w:val="hybridMultilevel"/>
    <w:tmpl w:val="3340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31E55E86"/>
    <w:multiLevelType w:val="hybridMultilevel"/>
    <w:tmpl w:val="2696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31FE1A5B"/>
    <w:multiLevelType w:val="hybridMultilevel"/>
    <w:tmpl w:val="8C424C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321B6D50"/>
    <w:multiLevelType w:val="hybridMultilevel"/>
    <w:tmpl w:val="CCD6C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32551C34"/>
    <w:multiLevelType w:val="hybridMultilevel"/>
    <w:tmpl w:val="3AAA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325776C0"/>
    <w:multiLevelType w:val="hybridMultilevel"/>
    <w:tmpl w:val="D14E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32E94317"/>
    <w:multiLevelType w:val="hybridMultilevel"/>
    <w:tmpl w:val="36104A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3359271E"/>
    <w:multiLevelType w:val="hybridMultilevel"/>
    <w:tmpl w:val="E236F714"/>
    <w:lvl w:ilvl="0" w:tplc="ACF4B5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1" w15:restartNumberingAfterBreak="0">
    <w:nsid w:val="338236CB"/>
    <w:multiLevelType w:val="hybridMultilevel"/>
    <w:tmpl w:val="7938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33D64F65"/>
    <w:multiLevelType w:val="hybridMultilevel"/>
    <w:tmpl w:val="3046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33DD7615"/>
    <w:multiLevelType w:val="hybridMultilevel"/>
    <w:tmpl w:val="B394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33EB7BD6"/>
    <w:multiLevelType w:val="hybridMultilevel"/>
    <w:tmpl w:val="3C5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34805690"/>
    <w:multiLevelType w:val="hybridMultilevel"/>
    <w:tmpl w:val="71D6B654"/>
    <w:lvl w:ilvl="0" w:tplc="04090001">
      <w:start w:val="1"/>
      <w:numFmt w:val="bullet"/>
      <w:lvlText w:val=""/>
      <w:lvlJc w:val="left"/>
      <w:pPr>
        <w:ind w:left="720" w:hanging="360"/>
      </w:pPr>
      <w:rPr>
        <w:rFonts w:ascii="Symbol" w:hAnsi="Symbol" w:hint="default"/>
      </w:rPr>
    </w:lvl>
    <w:lvl w:ilvl="1" w:tplc="60807D7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34BB2F35"/>
    <w:multiLevelType w:val="hybridMultilevel"/>
    <w:tmpl w:val="993ACC06"/>
    <w:lvl w:ilvl="0" w:tplc="853E05D0">
      <w:start w:val="1"/>
      <w:numFmt w:val="lowerLetter"/>
      <w:lvlText w:val="%1)"/>
      <w:lvlJc w:val="left"/>
      <w:pPr>
        <w:ind w:left="774" w:hanging="360"/>
      </w:pPr>
      <w:rPr>
        <w:rFonts w:cs="Times New Roman"/>
        <w:sz w:val="20"/>
      </w:rPr>
    </w:lvl>
    <w:lvl w:ilvl="1" w:tplc="04090001">
      <w:start w:val="1"/>
      <w:numFmt w:val="bullet"/>
      <w:lvlText w:val=""/>
      <w:lvlJc w:val="left"/>
      <w:pPr>
        <w:ind w:left="1494" w:hanging="360"/>
      </w:pPr>
      <w:rPr>
        <w:rFonts w:ascii="Symbol" w:hAnsi="Symbol" w:hint="default"/>
      </w:rPr>
    </w:lvl>
    <w:lvl w:ilvl="2" w:tplc="03AA115E">
      <w:start w:val="1"/>
      <w:numFmt w:val="decimal"/>
      <w:lvlText w:val="%3)"/>
      <w:lvlJc w:val="left"/>
      <w:pPr>
        <w:ind w:left="2394" w:hanging="360"/>
      </w:pPr>
      <w:rPr>
        <w:rFonts w:hint="default"/>
      </w:rPr>
    </w:lvl>
    <w:lvl w:ilvl="3" w:tplc="7F2AF7CC">
      <w:start w:val="1"/>
      <w:numFmt w:val="decimal"/>
      <w:lvlText w:val="(%4)"/>
      <w:lvlJc w:val="left"/>
      <w:pPr>
        <w:ind w:left="2934" w:hanging="360"/>
      </w:pPr>
      <w:rPr>
        <w:rFonts w:hint="default"/>
      </w:rPr>
    </w:lvl>
    <w:lvl w:ilvl="4" w:tplc="04090019" w:tentative="1">
      <w:start w:val="1"/>
      <w:numFmt w:val="lowerLetter"/>
      <w:lvlText w:val="%5."/>
      <w:lvlJc w:val="left"/>
      <w:pPr>
        <w:ind w:left="3654" w:hanging="360"/>
      </w:pPr>
      <w:rPr>
        <w:rFonts w:cs="Times New Roman"/>
      </w:rPr>
    </w:lvl>
    <w:lvl w:ilvl="5" w:tplc="0409001B" w:tentative="1">
      <w:start w:val="1"/>
      <w:numFmt w:val="lowerRoman"/>
      <w:lvlText w:val="%6."/>
      <w:lvlJc w:val="right"/>
      <w:pPr>
        <w:ind w:left="4374" w:hanging="180"/>
      </w:pPr>
      <w:rPr>
        <w:rFonts w:cs="Times New Roman"/>
      </w:rPr>
    </w:lvl>
    <w:lvl w:ilvl="6" w:tplc="0409000F" w:tentative="1">
      <w:start w:val="1"/>
      <w:numFmt w:val="decimal"/>
      <w:lvlText w:val="%7."/>
      <w:lvlJc w:val="left"/>
      <w:pPr>
        <w:ind w:left="5094" w:hanging="360"/>
      </w:pPr>
      <w:rPr>
        <w:rFonts w:cs="Times New Roman"/>
      </w:rPr>
    </w:lvl>
    <w:lvl w:ilvl="7" w:tplc="04090019" w:tentative="1">
      <w:start w:val="1"/>
      <w:numFmt w:val="lowerLetter"/>
      <w:lvlText w:val="%8."/>
      <w:lvlJc w:val="left"/>
      <w:pPr>
        <w:ind w:left="5814" w:hanging="360"/>
      </w:pPr>
      <w:rPr>
        <w:rFonts w:cs="Times New Roman"/>
      </w:rPr>
    </w:lvl>
    <w:lvl w:ilvl="8" w:tplc="0409001B" w:tentative="1">
      <w:start w:val="1"/>
      <w:numFmt w:val="lowerRoman"/>
      <w:lvlText w:val="%9."/>
      <w:lvlJc w:val="right"/>
      <w:pPr>
        <w:ind w:left="6534" w:hanging="180"/>
      </w:pPr>
      <w:rPr>
        <w:rFonts w:cs="Times New Roman"/>
      </w:rPr>
    </w:lvl>
  </w:abstractNum>
  <w:abstractNum w:abstractNumId="277" w15:restartNumberingAfterBreak="0">
    <w:nsid w:val="34D4736B"/>
    <w:multiLevelType w:val="hybridMultilevel"/>
    <w:tmpl w:val="4A54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34E609C6"/>
    <w:multiLevelType w:val="hybridMultilevel"/>
    <w:tmpl w:val="56E61118"/>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34FE3328"/>
    <w:multiLevelType w:val="hybridMultilevel"/>
    <w:tmpl w:val="71F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35280981"/>
    <w:multiLevelType w:val="hybridMultilevel"/>
    <w:tmpl w:val="8F5A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35565AC4"/>
    <w:multiLevelType w:val="hybridMultilevel"/>
    <w:tmpl w:val="BD90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35913358"/>
    <w:multiLevelType w:val="hybridMultilevel"/>
    <w:tmpl w:val="F72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3592661F"/>
    <w:multiLevelType w:val="hybridMultilevel"/>
    <w:tmpl w:val="1534E89C"/>
    <w:lvl w:ilvl="0" w:tplc="22A453FC">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15:restartNumberingAfterBreak="0">
    <w:nsid w:val="359B4518"/>
    <w:multiLevelType w:val="hybridMultilevel"/>
    <w:tmpl w:val="F3C6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35AB1DEE"/>
    <w:multiLevelType w:val="hybridMultilevel"/>
    <w:tmpl w:val="BE0AF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35F659FE"/>
    <w:multiLevelType w:val="hybridMultilevel"/>
    <w:tmpl w:val="2F24C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35FA6B54"/>
    <w:multiLevelType w:val="hybridMultilevel"/>
    <w:tmpl w:val="AC54C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36046A4A"/>
    <w:multiLevelType w:val="hybridMultilevel"/>
    <w:tmpl w:val="AEC8B5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9" w15:restartNumberingAfterBreak="0">
    <w:nsid w:val="360F1667"/>
    <w:multiLevelType w:val="hybridMultilevel"/>
    <w:tmpl w:val="59047A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36325F23"/>
    <w:multiLevelType w:val="hybridMultilevel"/>
    <w:tmpl w:val="3A52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36547BAA"/>
    <w:multiLevelType w:val="hybridMultilevel"/>
    <w:tmpl w:val="E708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36B87010"/>
    <w:multiLevelType w:val="hybridMultilevel"/>
    <w:tmpl w:val="B9C0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36D82E97"/>
    <w:multiLevelType w:val="hybridMultilevel"/>
    <w:tmpl w:val="10A2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36E1242D"/>
    <w:multiLevelType w:val="hybridMultilevel"/>
    <w:tmpl w:val="17D477AA"/>
    <w:lvl w:ilvl="0" w:tplc="13DC1FE4">
      <w:start w:val="4"/>
      <w:numFmt w:val="decimal"/>
      <w:lvlText w:val="%1."/>
      <w:lvlJc w:val="left"/>
      <w:pPr>
        <w:ind w:left="461" w:hanging="241"/>
      </w:pPr>
      <w:rPr>
        <w:rFonts w:asciiTheme="minorHAnsi" w:eastAsia="Times New Roman" w:hAnsiTheme="minorHAnsi" w:cstheme="minorHAnsi" w:hint="default"/>
        <w:b w:val="0"/>
        <w:bCs/>
        <w:spacing w:val="-4"/>
        <w:w w:val="95"/>
        <w:sz w:val="22"/>
        <w:szCs w:val="22"/>
        <w:lang w:val="en-US" w:eastAsia="en-US" w:bidi="ar-SA"/>
      </w:rPr>
    </w:lvl>
    <w:lvl w:ilvl="1" w:tplc="4E74319A">
      <w:start w:val="1"/>
      <w:numFmt w:val="upperRoman"/>
      <w:lvlText w:val="%2."/>
      <w:lvlJc w:val="left"/>
      <w:pPr>
        <w:ind w:left="432" w:hanging="212"/>
      </w:pPr>
      <w:rPr>
        <w:rFonts w:asciiTheme="minorHAnsi" w:eastAsia="Times New Roman" w:hAnsiTheme="minorHAnsi" w:cstheme="minorHAnsi" w:hint="default"/>
        <w:b w:val="0"/>
        <w:bCs/>
        <w:color w:val="auto"/>
        <w:spacing w:val="0"/>
        <w:w w:val="95"/>
        <w:sz w:val="22"/>
        <w:szCs w:val="22"/>
        <w:lang w:val="en-US" w:eastAsia="en-US" w:bidi="ar-SA"/>
      </w:rPr>
    </w:lvl>
    <w:lvl w:ilvl="2" w:tplc="41CEEB7A">
      <w:start w:val="1"/>
      <w:numFmt w:val="decimal"/>
      <w:lvlText w:val="%3."/>
      <w:lvlJc w:val="left"/>
      <w:pPr>
        <w:ind w:left="941" w:hanging="360"/>
        <w:jc w:val="right"/>
      </w:pPr>
      <w:rPr>
        <w:rFonts w:asciiTheme="minorHAnsi" w:hAnsiTheme="minorHAnsi" w:cstheme="minorHAnsi" w:hint="default"/>
        <w:spacing w:val="-9"/>
        <w:w w:val="95"/>
        <w:sz w:val="20"/>
        <w:szCs w:val="20"/>
        <w:lang w:val="en-US" w:eastAsia="en-US" w:bidi="ar-SA"/>
      </w:rPr>
    </w:lvl>
    <w:lvl w:ilvl="3" w:tplc="BC7EDCD0">
      <w:numFmt w:val="bullet"/>
      <w:lvlText w:val="•"/>
      <w:lvlJc w:val="left"/>
      <w:pPr>
        <w:ind w:left="1957" w:hanging="360"/>
      </w:pPr>
      <w:rPr>
        <w:rFonts w:hint="default"/>
        <w:lang w:val="en-US" w:eastAsia="en-US" w:bidi="ar-SA"/>
      </w:rPr>
    </w:lvl>
    <w:lvl w:ilvl="4" w:tplc="C3F66A84">
      <w:numFmt w:val="bullet"/>
      <w:lvlText w:val="•"/>
      <w:lvlJc w:val="left"/>
      <w:pPr>
        <w:ind w:left="2975" w:hanging="360"/>
      </w:pPr>
      <w:rPr>
        <w:rFonts w:hint="default"/>
        <w:lang w:val="en-US" w:eastAsia="en-US" w:bidi="ar-SA"/>
      </w:rPr>
    </w:lvl>
    <w:lvl w:ilvl="5" w:tplc="C9D0E480">
      <w:numFmt w:val="bullet"/>
      <w:lvlText w:val="•"/>
      <w:lvlJc w:val="left"/>
      <w:pPr>
        <w:ind w:left="3992" w:hanging="360"/>
      </w:pPr>
      <w:rPr>
        <w:rFonts w:hint="default"/>
        <w:lang w:val="en-US" w:eastAsia="en-US" w:bidi="ar-SA"/>
      </w:rPr>
    </w:lvl>
    <w:lvl w:ilvl="6" w:tplc="8806BB7C">
      <w:numFmt w:val="bullet"/>
      <w:lvlText w:val="•"/>
      <w:lvlJc w:val="left"/>
      <w:pPr>
        <w:ind w:left="5010" w:hanging="360"/>
      </w:pPr>
      <w:rPr>
        <w:rFonts w:hint="default"/>
        <w:lang w:val="en-US" w:eastAsia="en-US" w:bidi="ar-SA"/>
      </w:rPr>
    </w:lvl>
    <w:lvl w:ilvl="7" w:tplc="0906AA96">
      <w:numFmt w:val="bullet"/>
      <w:lvlText w:val="•"/>
      <w:lvlJc w:val="left"/>
      <w:pPr>
        <w:ind w:left="6027" w:hanging="360"/>
      </w:pPr>
      <w:rPr>
        <w:rFonts w:hint="default"/>
        <w:lang w:val="en-US" w:eastAsia="en-US" w:bidi="ar-SA"/>
      </w:rPr>
    </w:lvl>
    <w:lvl w:ilvl="8" w:tplc="BAB445F2">
      <w:numFmt w:val="bullet"/>
      <w:lvlText w:val="•"/>
      <w:lvlJc w:val="left"/>
      <w:pPr>
        <w:ind w:left="7045" w:hanging="360"/>
      </w:pPr>
      <w:rPr>
        <w:rFonts w:hint="default"/>
        <w:lang w:val="en-US" w:eastAsia="en-US" w:bidi="ar-SA"/>
      </w:rPr>
    </w:lvl>
  </w:abstractNum>
  <w:abstractNum w:abstractNumId="295" w15:restartNumberingAfterBreak="0">
    <w:nsid w:val="36EB13A9"/>
    <w:multiLevelType w:val="hybridMultilevel"/>
    <w:tmpl w:val="7AFEC6C8"/>
    <w:lvl w:ilvl="0" w:tplc="F0F824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6" w15:restartNumberingAfterBreak="0">
    <w:nsid w:val="37125B86"/>
    <w:multiLevelType w:val="hybridMultilevel"/>
    <w:tmpl w:val="B5F8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37142CB3"/>
    <w:multiLevelType w:val="hybridMultilevel"/>
    <w:tmpl w:val="F848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37562109"/>
    <w:multiLevelType w:val="hybridMultilevel"/>
    <w:tmpl w:val="39CE1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37574DEC"/>
    <w:multiLevelType w:val="hybridMultilevel"/>
    <w:tmpl w:val="1F9E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3767169D"/>
    <w:multiLevelType w:val="hybridMultilevel"/>
    <w:tmpl w:val="7CCA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37975691"/>
    <w:multiLevelType w:val="hybridMultilevel"/>
    <w:tmpl w:val="72D4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382A551F"/>
    <w:multiLevelType w:val="hybridMultilevel"/>
    <w:tmpl w:val="8C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38C5232E"/>
    <w:multiLevelType w:val="hybridMultilevel"/>
    <w:tmpl w:val="98F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38EA1FFA"/>
    <w:multiLevelType w:val="hybridMultilevel"/>
    <w:tmpl w:val="0568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38F24D5C"/>
    <w:multiLevelType w:val="hybridMultilevel"/>
    <w:tmpl w:val="35C29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39081C87"/>
    <w:multiLevelType w:val="hybridMultilevel"/>
    <w:tmpl w:val="F766AE4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307" w15:restartNumberingAfterBreak="0">
    <w:nsid w:val="391109CB"/>
    <w:multiLevelType w:val="hybridMultilevel"/>
    <w:tmpl w:val="D67A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397D2D7C"/>
    <w:multiLevelType w:val="hybridMultilevel"/>
    <w:tmpl w:val="6D50F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39A66249"/>
    <w:multiLevelType w:val="hybridMultilevel"/>
    <w:tmpl w:val="AE0EE26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310" w15:restartNumberingAfterBreak="0">
    <w:nsid w:val="39A959D7"/>
    <w:multiLevelType w:val="hybridMultilevel"/>
    <w:tmpl w:val="B0A40D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3A340E43"/>
    <w:multiLevelType w:val="hybridMultilevel"/>
    <w:tmpl w:val="98F68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2" w15:restartNumberingAfterBreak="0">
    <w:nsid w:val="3AC26577"/>
    <w:multiLevelType w:val="hybridMultilevel"/>
    <w:tmpl w:val="AE3CD910"/>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3" w15:restartNumberingAfterBreak="0">
    <w:nsid w:val="3B154192"/>
    <w:multiLevelType w:val="hybridMultilevel"/>
    <w:tmpl w:val="964429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4" w15:restartNumberingAfterBreak="0">
    <w:nsid w:val="3B3C3F57"/>
    <w:multiLevelType w:val="hybridMultilevel"/>
    <w:tmpl w:val="6870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3B4B7069"/>
    <w:multiLevelType w:val="hybridMultilevel"/>
    <w:tmpl w:val="6C8C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3B8A6D2B"/>
    <w:multiLevelType w:val="hybridMultilevel"/>
    <w:tmpl w:val="D8BC4D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3B8C3C5E"/>
    <w:multiLevelType w:val="hybridMultilevel"/>
    <w:tmpl w:val="3A3A3A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3BC77384"/>
    <w:multiLevelType w:val="hybridMultilevel"/>
    <w:tmpl w:val="A5DE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3BE44A26"/>
    <w:multiLevelType w:val="hybridMultilevel"/>
    <w:tmpl w:val="9986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3C605FB3"/>
    <w:multiLevelType w:val="hybridMultilevel"/>
    <w:tmpl w:val="EB9C4FAA"/>
    <w:lvl w:ilvl="0" w:tplc="2FB826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1" w15:restartNumberingAfterBreak="0">
    <w:nsid w:val="3C677432"/>
    <w:multiLevelType w:val="hybridMultilevel"/>
    <w:tmpl w:val="C42669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3C831EFE"/>
    <w:multiLevelType w:val="hybridMultilevel"/>
    <w:tmpl w:val="6332D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3C8C19E6"/>
    <w:multiLevelType w:val="hybridMultilevel"/>
    <w:tmpl w:val="A6C8D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3CB05C07"/>
    <w:multiLevelType w:val="hybridMultilevel"/>
    <w:tmpl w:val="6912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3CC46C6B"/>
    <w:multiLevelType w:val="hybridMultilevel"/>
    <w:tmpl w:val="3EFA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3CD21710"/>
    <w:multiLevelType w:val="hybridMultilevel"/>
    <w:tmpl w:val="034E3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3D151154"/>
    <w:multiLevelType w:val="hybridMultilevel"/>
    <w:tmpl w:val="D7F69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3D2C7679"/>
    <w:multiLevelType w:val="hybridMultilevel"/>
    <w:tmpl w:val="BD92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3DC57B60"/>
    <w:multiLevelType w:val="hybridMultilevel"/>
    <w:tmpl w:val="A86E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3DC8540C"/>
    <w:multiLevelType w:val="hybridMultilevel"/>
    <w:tmpl w:val="093E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3E5163BE"/>
    <w:multiLevelType w:val="hybridMultilevel"/>
    <w:tmpl w:val="6590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3E8070D5"/>
    <w:multiLevelType w:val="hybridMultilevel"/>
    <w:tmpl w:val="E610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3E8F2C0A"/>
    <w:multiLevelType w:val="hybridMultilevel"/>
    <w:tmpl w:val="63807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4" w15:restartNumberingAfterBreak="0">
    <w:nsid w:val="3EAE5E84"/>
    <w:multiLevelType w:val="hybridMultilevel"/>
    <w:tmpl w:val="548E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3F1722AE"/>
    <w:multiLevelType w:val="hybridMultilevel"/>
    <w:tmpl w:val="2728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3F3102A1"/>
    <w:multiLevelType w:val="hybridMultilevel"/>
    <w:tmpl w:val="DE608AF6"/>
    <w:lvl w:ilvl="0" w:tplc="EF7027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3FAA23C2"/>
    <w:multiLevelType w:val="hybridMultilevel"/>
    <w:tmpl w:val="4D2E33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3FAA2548"/>
    <w:multiLevelType w:val="hybridMultilevel"/>
    <w:tmpl w:val="EF202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3FAC7A34"/>
    <w:multiLevelType w:val="hybridMultilevel"/>
    <w:tmpl w:val="CEE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3FAF535A"/>
    <w:multiLevelType w:val="hybridMultilevel"/>
    <w:tmpl w:val="FA66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3FD80DF7"/>
    <w:multiLevelType w:val="hybridMultilevel"/>
    <w:tmpl w:val="FB0A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404604EF"/>
    <w:multiLevelType w:val="hybridMultilevel"/>
    <w:tmpl w:val="C4E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40583E1B"/>
    <w:multiLevelType w:val="hybridMultilevel"/>
    <w:tmpl w:val="B9D0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15:restartNumberingAfterBreak="0">
    <w:nsid w:val="408B5985"/>
    <w:multiLevelType w:val="hybridMultilevel"/>
    <w:tmpl w:val="261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40F11B79"/>
    <w:multiLevelType w:val="hybridMultilevel"/>
    <w:tmpl w:val="798EC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41546E69"/>
    <w:multiLevelType w:val="hybridMultilevel"/>
    <w:tmpl w:val="0386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416A384B"/>
    <w:multiLevelType w:val="hybridMultilevel"/>
    <w:tmpl w:val="BD66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416A50F0"/>
    <w:multiLevelType w:val="hybridMultilevel"/>
    <w:tmpl w:val="8E38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41DD0DD4"/>
    <w:multiLevelType w:val="hybridMultilevel"/>
    <w:tmpl w:val="7A045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41DE21A7"/>
    <w:multiLevelType w:val="hybridMultilevel"/>
    <w:tmpl w:val="9B8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422963A6"/>
    <w:multiLevelType w:val="hybridMultilevel"/>
    <w:tmpl w:val="4B0C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422C4FF5"/>
    <w:multiLevelType w:val="hybridMultilevel"/>
    <w:tmpl w:val="676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425C7870"/>
    <w:multiLevelType w:val="hybridMultilevel"/>
    <w:tmpl w:val="7016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42E91712"/>
    <w:multiLevelType w:val="hybridMultilevel"/>
    <w:tmpl w:val="9DFA1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15:restartNumberingAfterBreak="0">
    <w:nsid w:val="43171020"/>
    <w:multiLevelType w:val="hybridMultilevel"/>
    <w:tmpl w:val="B8D65F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6" w15:restartNumberingAfterBreak="0">
    <w:nsid w:val="4347486A"/>
    <w:multiLevelType w:val="hybridMultilevel"/>
    <w:tmpl w:val="7BA2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44106A48"/>
    <w:multiLevelType w:val="hybridMultilevel"/>
    <w:tmpl w:val="228A8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44204715"/>
    <w:multiLevelType w:val="hybridMultilevel"/>
    <w:tmpl w:val="7A58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44F9506D"/>
    <w:multiLevelType w:val="hybridMultilevel"/>
    <w:tmpl w:val="576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45157300"/>
    <w:multiLevelType w:val="hybridMultilevel"/>
    <w:tmpl w:val="10BC6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451A344B"/>
    <w:multiLevelType w:val="hybridMultilevel"/>
    <w:tmpl w:val="A6FA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15:restartNumberingAfterBreak="0">
    <w:nsid w:val="45522773"/>
    <w:multiLevelType w:val="hybridMultilevel"/>
    <w:tmpl w:val="53844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15:restartNumberingAfterBreak="0">
    <w:nsid w:val="45836330"/>
    <w:multiLevelType w:val="hybridMultilevel"/>
    <w:tmpl w:val="D60A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45C01F79"/>
    <w:multiLevelType w:val="hybridMultilevel"/>
    <w:tmpl w:val="2BD6FD1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45C71EF3"/>
    <w:multiLevelType w:val="hybridMultilevel"/>
    <w:tmpl w:val="1C64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46712F97"/>
    <w:multiLevelType w:val="hybridMultilevel"/>
    <w:tmpl w:val="F5C2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46920398"/>
    <w:multiLevelType w:val="hybridMultilevel"/>
    <w:tmpl w:val="A4EC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469619C4"/>
    <w:multiLevelType w:val="hybridMultilevel"/>
    <w:tmpl w:val="4CC4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46CE0F84"/>
    <w:multiLevelType w:val="hybridMultilevel"/>
    <w:tmpl w:val="1BFA8912"/>
    <w:lvl w:ilvl="0" w:tplc="22A453FC">
      <w:start w:val="1"/>
      <w:numFmt w:val="lowerRoman"/>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0" w15:restartNumberingAfterBreak="0">
    <w:nsid w:val="46F43F02"/>
    <w:multiLevelType w:val="hybridMultilevel"/>
    <w:tmpl w:val="E24E6A54"/>
    <w:lvl w:ilvl="0" w:tplc="140A03AA">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71" w15:restartNumberingAfterBreak="0">
    <w:nsid w:val="46F84CE4"/>
    <w:multiLevelType w:val="hybridMultilevel"/>
    <w:tmpl w:val="9474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470C56C1"/>
    <w:multiLevelType w:val="hybridMultilevel"/>
    <w:tmpl w:val="D7987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477C19F4"/>
    <w:multiLevelType w:val="hybridMultilevel"/>
    <w:tmpl w:val="D4E2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15:restartNumberingAfterBreak="0">
    <w:nsid w:val="478B55EB"/>
    <w:multiLevelType w:val="hybridMultilevel"/>
    <w:tmpl w:val="E34A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15:restartNumberingAfterBreak="0">
    <w:nsid w:val="47BC4C34"/>
    <w:multiLevelType w:val="hybridMultilevel"/>
    <w:tmpl w:val="369C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47F00DEF"/>
    <w:multiLevelType w:val="hybridMultilevel"/>
    <w:tmpl w:val="60F0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484F332F"/>
    <w:multiLevelType w:val="hybridMultilevel"/>
    <w:tmpl w:val="A9C6B99C"/>
    <w:lvl w:ilvl="0" w:tplc="45CC1FD4">
      <w:start w:val="1"/>
      <w:numFmt w:val="decimal"/>
      <w:lvlText w:val="%1)"/>
      <w:lvlJc w:val="left"/>
      <w:pPr>
        <w:ind w:left="720" w:hanging="360"/>
      </w:pPr>
      <w:rPr>
        <w:rFonts w:hint="default"/>
        <w:b/>
        <w:i/>
      </w:rPr>
    </w:lvl>
    <w:lvl w:ilvl="1" w:tplc="D67A89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48757AA6"/>
    <w:multiLevelType w:val="hybridMultilevel"/>
    <w:tmpl w:val="FD5A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48C8690C"/>
    <w:multiLevelType w:val="hybridMultilevel"/>
    <w:tmpl w:val="9C889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49015CB5"/>
    <w:multiLevelType w:val="hybridMultilevel"/>
    <w:tmpl w:val="AB706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49156BF5"/>
    <w:multiLevelType w:val="hybridMultilevel"/>
    <w:tmpl w:val="D708D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49521787"/>
    <w:multiLevelType w:val="hybridMultilevel"/>
    <w:tmpl w:val="78DC24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3" w15:restartNumberingAfterBreak="0">
    <w:nsid w:val="49BA3A2E"/>
    <w:multiLevelType w:val="hybridMultilevel"/>
    <w:tmpl w:val="6048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15:restartNumberingAfterBreak="0">
    <w:nsid w:val="49FE552A"/>
    <w:multiLevelType w:val="hybridMultilevel"/>
    <w:tmpl w:val="CA5C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15:restartNumberingAfterBreak="0">
    <w:nsid w:val="4A253EE4"/>
    <w:multiLevelType w:val="hybridMultilevel"/>
    <w:tmpl w:val="E2E4F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4B5D76C4"/>
    <w:multiLevelType w:val="hybridMultilevel"/>
    <w:tmpl w:val="2220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4B9262D1"/>
    <w:multiLevelType w:val="hybridMultilevel"/>
    <w:tmpl w:val="875A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4C423761"/>
    <w:multiLevelType w:val="hybridMultilevel"/>
    <w:tmpl w:val="7D78C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4C52261E"/>
    <w:multiLevelType w:val="hybridMultilevel"/>
    <w:tmpl w:val="25F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15:restartNumberingAfterBreak="0">
    <w:nsid w:val="4C9A05B7"/>
    <w:multiLevelType w:val="hybridMultilevel"/>
    <w:tmpl w:val="DA1C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15:restartNumberingAfterBreak="0">
    <w:nsid w:val="4CB50BF6"/>
    <w:multiLevelType w:val="hybridMultilevel"/>
    <w:tmpl w:val="2BC8090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92" w15:restartNumberingAfterBreak="0">
    <w:nsid w:val="4CC73F8B"/>
    <w:multiLevelType w:val="hybridMultilevel"/>
    <w:tmpl w:val="DBFC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15:restartNumberingAfterBreak="0">
    <w:nsid w:val="4D283701"/>
    <w:multiLevelType w:val="hybridMultilevel"/>
    <w:tmpl w:val="BDEC8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15:restartNumberingAfterBreak="0">
    <w:nsid w:val="4DE755CF"/>
    <w:multiLevelType w:val="hybridMultilevel"/>
    <w:tmpl w:val="563A4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15:restartNumberingAfterBreak="0">
    <w:nsid w:val="4DF569B0"/>
    <w:multiLevelType w:val="hybridMultilevel"/>
    <w:tmpl w:val="B8AA0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4E642954"/>
    <w:multiLevelType w:val="hybridMultilevel"/>
    <w:tmpl w:val="7AD4A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7" w15:restartNumberingAfterBreak="0">
    <w:nsid w:val="4E665DE5"/>
    <w:multiLevelType w:val="hybridMultilevel"/>
    <w:tmpl w:val="EE20C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8" w15:restartNumberingAfterBreak="0">
    <w:nsid w:val="4EC9305A"/>
    <w:multiLevelType w:val="hybridMultilevel"/>
    <w:tmpl w:val="71009CC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9" w15:restartNumberingAfterBreak="0">
    <w:nsid w:val="4EE60F81"/>
    <w:multiLevelType w:val="hybridMultilevel"/>
    <w:tmpl w:val="499C7E64"/>
    <w:lvl w:ilvl="0" w:tplc="DC6E0F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15:restartNumberingAfterBreak="0">
    <w:nsid w:val="4EE8587B"/>
    <w:multiLevelType w:val="hybridMultilevel"/>
    <w:tmpl w:val="3D10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15:restartNumberingAfterBreak="0">
    <w:nsid w:val="4F0F3149"/>
    <w:multiLevelType w:val="hybridMultilevel"/>
    <w:tmpl w:val="FED4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2" w15:restartNumberingAfterBreak="0">
    <w:nsid w:val="4F134403"/>
    <w:multiLevelType w:val="hybridMultilevel"/>
    <w:tmpl w:val="D81E9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15:restartNumberingAfterBreak="0">
    <w:nsid w:val="4F1B79B9"/>
    <w:multiLevelType w:val="hybridMultilevel"/>
    <w:tmpl w:val="2068AD4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4F485180"/>
    <w:multiLevelType w:val="hybridMultilevel"/>
    <w:tmpl w:val="C69E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15:restartNumberingAfterBreak="0">
    <w:nsid w:val="4F52436E"/>
    <w:multiLevelType w:val="hybridMultilevel"/>
    <w:tmpl w:val="06FC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6" w15:restartNumberingAfterBreak="0">
    <w:nsid w:val="4F5A0777"/>
    <w:multiLevelType w:val="hybridMultilevel"/>
    <w:tmpl w:val="C122E8E4"/>
    <w:lvl w:ilvl="0" w:tplc="0C16F536">
      <w:start w:val="1"/>
      <w:numFmt w:val="lowerLetter"/>
      <w:lvlText w:val="%1."/>
      <w:lvlJc w:val="left"/>
      <w:pPr>
        <w:ind w:left="446" w:hanging="227"/>
      </w:pPr>
      <w:rPr>
        <w:rFonts w:asciiTheme="minorHAnsi" w:eastAsia="Times New Roman" w:hAnsiTheme="minorHAnsi" w:cstheme="minorHAnsi" w:hint="default"/>
        <w:spacing w:val="-10"/>
        <w:w w:val="100"/>
        <w:sz w:val="20"/>
        <w:szCs w:val="20"/>
        <w:lang w:val="en-US" w:eastAsia="en-US" w:bidi="ar-SA"/>
      </w:rPr>
    </w:lvl>
    <w:lvl w:ilvl="1" w:tplc="AD4479D8">
      <w:numFmt w:val="bullet"/>
      <w:lvlText w:val="•"/>
      <w:lvlJc w:val="left"/>
      <w:pPr>
        <w:ind w:left="1304" w:hanging="227"/>
      </w:pPr>
      <w:rPr>
        <w:rFonts w:hint="default"/>
        <w:lang w:val="en-US" w:eastAsia="en-US" w:bidi="ar-SA"/>
      </w:rPr>
    </w:lvl>
    <w:lvl w:ilvl="2" w:tplc="D4C064BC">
      <w:numFmt w:val="bullet"/>
      <w:lvlText w:val="•"/>
      <w:lvlJc w:val="left"/>
      <w:pPr>
        <w:ind w:left="2168" w:hanging="227"/>
      </w:pPr>
      <w:rPr>
        <w:rFonts w:hint="default"/>
        <w:lang w:val="en-US" w:eastAsia="en-US" w:bidi="ar-SA"/>
      </w:rPr>
    </w:lvl>
    <w:lvl w:ilvl="3" w:tplc="ED4880E0">
      <w:numFmt w:val="bullet"/>
      <w:lvlText w:val="•"/>
      <w:lvlJc w:val="left"/>
      <w:pPr>
        <w:ind w:left="3032" w:hanging="227"/>
      </w:pPr>
      <w:rPr>
        <w:rFonts w:hint="default"/>
        <w:lang w:val="en-US" w:eastAsia="en-US" w:bidi="ar-SA"/>
      </w:rPr>
    </w:lvl>
    <w:lvl w:ilvl="4" w:tplc="70E22860">
      <w:numFmt w:val="bullet"/>
      <w:lvlText w:val="•"/>
      <w:lvlJc w:val="left"/>
      <w:pPr>
        <w:ind w:left="3896" w:hanging="227"/>
      </w:pPr>
      <w:rPr>
        <w:rFonts w:hint="default"/>
        <w:lang w:val="en-US" w:eastAsia="en-US" w:bidi="ar-SA"/>
      </w:rPr>
    </w:lvl>
    <w:lvl w:ilvl="5" w:tplc="4DCCE8EA">
      <w:numFmt w:val="bullet"/>
      <w:lvlText w:val="•"/>
      <w:lvlJc w:val="left"/>
      <w:pPr>
        <w:ind w:left="4760" w:hanging="227"/>
      </w:pPr>
      <w:rPr>
        <w:rFonts w:hint="default"/>
        <w:lang w:val="en-US" w:eastAsia="en-US" w:bidi="ar-SA"/>
      </w:rPr>
    </w:lvl>
    <w:lvl w:ilvl="6" w:tplc="FD286AA8">
      <w:numFmt w:val="bullet"/>
      <w:lvlText w:val="•"/>
      <w:lvlJc w:val="left"/>
      <w:pPr>
        <w:ind w:left="5624" w:hanging="227"/>
      </w:pPr>
      <w:rPr>
        <w:rFonts w:hint="default"/>
        <w:lang w:val="en-US" w:eastAsia="en-US" w:bidi="ar-SA"/>
      </w:rPr>
    </w:lvl>
    <w:lvl w:ilvl="7" w:tplc="32A65600">
      <w:numFmt w:val="bullet"/>
      <w:lvlText w:val="•"/>
      <w:lvlJc w:val="left"/>
      <w:pPr>
        <w:ind w:left="6488" w:hanging="227"/>
      </w:pPr>
      <w:rPr>
        <w:rFonts w:hint="default"/>
        <w:lang w:val="en-US" w:eastAsia="en-US" w:bidi="ar-SA"/>
      </w:rPr>
    </w:lvl>
    <w:lvl w:ilvl="8" w:tplc="D7F0D582">
      <w:numFmt w:val="bullet"/>
      <w:lvlText w:val="•"/>
      <w:lvlJc w:val="left"/>
      <w:pPr>
        <w:ind w:left="7352" w:hanging="227"/>
      </w:pPr>
      <w:rPr>
        <w:rFonts w:hint="default"/>
        <w:lang w:val="en-US" w:eastAsia="en-US" w:bidi="ar-SA"/>
      </w:rPr>
    </w:lvl>
  </w:abstractNum>
  <w:abstractNum w:abstractNumId="407" w15:restartNumberingAfterBreak="0">
    <w:nsid w:val="4F687EB9"/>
    <w:multiLevelType w:val="hybridMultilevel"/>
    <w:tmpl w:val="C6B0C81A"/>
    <w:lvl w:ilvl="0" w:tplc="437C812A">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5021429D"/>
    <w:multiLevelType w:val="hybridMultilevel"/>
    <w:tmpl w:val="8E82A3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15:restartNumberingAfterBreak="0">
    <w:nsid w:val="50687099"/>
    <w:multiLevelType w:val="hybridMultilevel"/>
    <w:tmpl w:val="CE1C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507B3778"/>
    <w:multiLevelType w:val="hybridMultilevel"/>
    <w:tmpl w:val="82F8C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15:restartNumberingAfterBreak="0">
    <w:nsid w:val="50A64185"/>
    <w:multiLevelType w:val="hybridMultilevel"/>
    <w:tmpl w:val="A8C89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2" w15:restartNumberingAfterBreak="0">
    <w:nsid w:val="50E35FA4"/>
    <w:multiLevelType w:val="hybridMultilevel"/>
    <w:tmpl w:val="E41E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3" w15:restartNumberingAfterBreak="0">
    <w:nsid w:val="51641D47"/>
    <w:multiLevelType w:val="hybridMultilevel"/>
    <w:tmpl w:val="BE30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15:restartNumberingAfterBreak="0">
    <w:nsid w:val="516F5A8D"/>
    <w:multiLevelType w:val="hybridMultilevel"/>
    <w:tmpl w:val="4876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5" w15:restartNumberingAfterBreak="0">
    <w:nsid w:val="51F155B4"/>
    <w:multiLevelType w:val="hybridMultilevel"/>
    <w:tmpl w:val="3F3A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523C1BAF"/>
    <w:multiLevelType w:val="hybridMultilevel"/>
    <w:tmpl w:val="A366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52DA2EBE"/>
    <w:multiLevelType w:val="hybridMultilevel"/>
    <w:tmpl w:val="C51C6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15:restartNumberingAfterBreak="0">
    <w:nsid w:val="533313D5"/>
    <w:multiLevelType w:val="hybridMultilevel"/>
    <w:tmpl w:val="F7C4B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15:restartNumberingAfterBreak="0">
    <w:nsid w:val="5349582E"/>
    <w:multiLevelType w:val="hybridMultilevel"/>
    <w:tmpl w:val="47E6A7FA"/>
    <w:lvl w:ilvl="0" w:tplc="DC6E0F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15:restartNumberingAfterBreak="0">
    <w:nsid w:val="53570499"/>
    <w:multiLevelType w:val="hybridMultilevel"/>
    <w:tmpl w:val="1DA6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539E0B99"/>
    <w:multiLevelType w:val="hybridMultilevel"/>
    <w:tmpl w:val="325A0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53CC0B60"/>
    <w:multiLevelType w:val="hybridMultilevel"/>
    <w:tmpl w:val="39DE6FBE"/>
    <w:lvl w:ilvl="0" w:tplc="25E652DA">
      <w:start w:val="1"/>
      <w:numFmt w:val="decimal"/>
      <w:lvlText w:val="%1."/>
      <w:lvlJc w:val="left"/>
      <w:pPr>
        <w:ind w:left="461" w:hanging="241"/>
      </w:pPr>
      <w:rPr>
        <w:rFonts w:asciiTheme="minorHAnsi" w:eastAsia="Times New Roman" w:hAnsiTheme="minorHAnsi" w:cstheme="minorHAnsi" w:hint="default"/>
        <w:b w:val="0"/>
        <w:bCs/>
        <w:spacing w:val="-4"/>
        <w:w w:val="95"/>
        <w:sz w:val="22"/>
        <w:szCs w:val="24"/>
        <w:lang w:val="en-US" w:eastAsia="en-US" w:bidi="ar-SA"/>
      </w:rPr>
    </w:lvl>
    <w:lvl w:ilvl="1" w:tplc="B6A42AB2">
      <w:numFmt w:val="bullet"/>
      <w:lvlText w:val="•"/>
      <w:lvlJc w:val="left"/>
      <w:pPr>
        <w:ind w:left="1322" w:hanging="241"/>
      </w:pPr>
      <w:rPr>
        <w:rFonts w:hint="default"/>
        <w:lang w:val="en-US" w:eastAsia="en-US" w:bidi="ar-SA"/>
      </w:rPr>
    </w:lvl>
    <w:lvl w:ilvl="2" w:tplc="586EEC3E">
      <w:numFmt w:val="bullet"/>
      <w:lvlText w:val="•"/>
      <w:lvlJc w:val="left"/>
      <w:pPr>
        <w:ind w:left="2184" w:hanging="241"/>
      </w:pPr>
      <w:rPr>
        <w:rFonts w:hint="default"/>
        <w:lang w:val="en-US" w:eastAsia="en-US" w:bidi="ar-SA"/>
      </w:rPr>
    </w:lvl>
    <w:lvl w:ilvl="3" w:tplc="C2420358">
      <w:numFmt w:val="bullet"/>
      <w:lvlText w:val="•"/>
      <w:lvlJc w:val="left"/>
      <w:pPr>
        <w:ind w:left="3046" w:hanging="241"/>
      </w:pPr>
      <w:rPr>
        <w:rFonts w:hint="default"/>
        <w:lang w:val="en-US" w:eastAsia="en-US" w:bidi="ar-SA"/>
      </w:rPr>
    </w:lvl>
    <w:lvl w:ilvl="4" w:tplc="96C45914">
      <w:numFmt w:val="bullet"/>
      <w:lvlText w:val="•"/>
      <w:lvlJc w:val="left"/>
      <w:pPr>
        <w:ind w:left="3908" w:hanging="241"/>
      </w:pPr>
      <w:rPr>
        <w:rFonts w:hint="default"/>
        <w:lang w:val="en-US" w:eastAsia="en-US" w:bidi="ar-SA"/>
      </w:rPr>
    </w:lvl>
    <w:lvl w:ilvl="5" w:tplc="A6B8863C">
      <w:numFmt w:val="bullet"/>
      <w:lvlText w:val="•"/>
      <w:lvlJc w:val="left"/>
      <w:pPr>
        <w:ind w:left="4770" w:hanging="241"/>
      </w:pPr>
      <w:rPr>
        <w:rFonts w:hint="default"/>
        <w:lang w:val="en-US" w:eastAsia="en-US" w:bidi="ar-SA"/>
      </w:rPr>
    </w:lvl>
    <w:lvl w:ilvl="6" w:tplc="2C7E278E">
      <w:numFmt w:val="bullet"/>
      <w:lvlText w:val="•"/>
      <w:lvlJc w:val="left"/>
      <w:pPr>
        <w:ind w:left="5632" w:hanging="241"/>
      </w:pPr>
      <w:rPr>
        <w:rFonts w:hint="default"/>
        <w:lang w:val="en-US" w:eastAsia="en-US" w:bidi="ar-SA"/>
      </w:rPr>
    </w:lvl>
    <w:lvl w:ilvl="7" w:tplc="D8002C02">
      <w:numFmt w:val="bullet"/>
      <w:lvlText w:val="•"/>
      <w:lvlJc w:val="left"/>
      <w:pPr>
        <w:ind w:left="6494" w:hanging="241"/>
      </w:pPr>
      <w:rPr>
        <w:rFonts w:hint="default"/>
        <w:lang w:val="en-US" w:eastAsia="en-US" w:bidi="ar-SA"/>
      </w:rPr>
    </w:lvl>
    <w:lvl w:ilvl="8" w:tplc="D744D6D6">
      <w:numFmt w:val="bullet"/>
      <w:lvlText w:val="•"/>
      <w:lvlJc w:val="left"/>
      <w:pPr>
        <w:ind w:left="7356" w:hanging="241"/>
      </w:pPr>
      <w:rPr>
        <w:rFonts w:hint="default"/>
        <w:lang w:val="en-US" w:eastAsia="en-US" w:bidi="ar-SA"/>
      </w:rPr>
    </w:lvl>
  </w:abstractNum>
  <w:abstractNum w:abstractNumId="423" w15:restartNumberingAfterBreak="0">
    <w:nsid w:val="53F93105"/>
    <w:multiLevelType w:val="hybridMultilevel"/>
    <w:tmpl w:val="94DC2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15:restartNumberingAfterBreak="0">
    <w:nsid w:val="54051922"/>
    <w:multiLevelType w:val="hybridMultilevel"/>
    <w:tmpl w:val="D3DA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15:restartNumberingAfterBreak="0">
    <w:nsid w:val="543C4B41"/>
    <w:multiLevelType w:val="hybridMultilevel"/>
    <w:tmpl w:val="5C7E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15:restartNumberingAfterBreak="0">
    <w:nsid w:val="54690E97"/>
    <w:multiLevelType w:val="hybridMultilevel"/>
    <w:tmpl w:val="D5BE888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15:restartNumberingAfterBreak="0">
    <w:nsid w:val="547A1330"/>
    <w:multiLevelType w:val="hybridMultilevel"/>
    <w:tmpl w:val="B350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15:restartNumberingAfterBreak="0">
    <w:nsid w:val="549A675F"/>
    <w:multiLevelType w:val="hybridMultilevel"/>
    <w:tmpl w:val="08DC3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15:restartNumberingAfterBreak="0">
    <w:nsid w:val="54CD12B1"/>
    <w:multiLevelType w:val="hybridMultilevel"/>
    <w:tmpl w:val="A028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15:restartNumberingAfterBreak="0">
    <w:nsid w:val="54D129FA"/>
    <w:multiLevelType w:val="hybridMultilevel"/>
    <w:tmpl w:val="4C84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54EC29E4"/>
    <w:multiLevelType w:val="hybridMultilevel"/>
    <w:tmpl w:val="B90A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15:restartNumberingAfterBreak="0">
    <w:nsid w:val="54F90D69"/>
    <w:multiLevelType w:val="hybridMultilevel"/>
    <w:tmpl w:val="4DB46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15:restartNumberingAfterBreak="0">
    <w:nsid w:val="55A02206"/>
    <w:multiLevelType w:val="hybridMultilevel"/>
    <w:tmpl w:val="08A0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55D46FBB"/>
    <w:multiLevelType w:val="hybridMultilevel"/>
    <w:tmpl w:val="6346D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15:restartNumberingAfterBreak="0">
    <w:nsid w:val="560B1CD4"/>
    <w:multiLevelType w:val="hybridMultilevel"/>
    <w:tmpl w:val="58CCE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15:restartNumberingAfterBreak="0">
    <w:nsid w:val="56BF3506"/>
    <w:multiLevelType w:val="hybridMultilevel"/>
    <w:tmpl w:val="A540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15:restartNumberingAfterBreak="0">
    <w:nsid w:val="56DE54E6"/>
    <w:multiLevelType w:val="hybridMultilevel"/>
    <w:tmpl w:val="FC32B9A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572E44B0"/>
    <w:multiLevelType w:val="hybridMultilevel"/>
    <w:tmpl w:val="A432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575A4F24"/>
    <w:multiLevelType w:val="hybridMultilevel"/>
    <w:tmpl w:val="9BCE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15:restartNumberingAfterBreak="0">
    <w:nsid w:val="57B332EE"/>
    <w:multiLevelType w:val="hybridMultilevel"/>
    <w:tmpl w:val="5BDC5D42"/>
    <w:lvl w:ilvl="0" w:tplc="1BEEB952">
      <w:start w:val="1"/>
      <w:numFmt w:val="upperRoman"/>
      <w:lvlText w:val="(%1)"/>
      <w:lvlJc w:val="left"/>
      <w:pPr>
        <w:ind w:left="1080" w:hanging="72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1" w15:restartNumberingAfterBreak="0">
    <w:nsid w:val="57C26DDC"/>
    <w:multiLevelType w:val="hybridMultilevel"/>
    <w:tmpl w:val="D87C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2" w15:restartNumberingAfterBreak="0">
    <w:nsid w:val="57D3754F"/>
    <w:multiLevelType w:val="hybridMultilevel"/>
    <w:tmpl w:val="54B88096"/>
    <w:lvl w:ilvl="0" w:tplc="0409000B">
      <w:start w:val="1"/>
      <w:numFmt w:val="bullet"/>
      <w:lvlText w:val=""/>
      <w:lvlJc w:val="left"/>
      <w:pPr>
        <w:ind w:left="720" w:hanging="360"/>
      </w:pPr>
      <w:rPr>
        <w:rFonts w:ascii="Wingdings" w:hAnsi="Wingdings" w:hint="default"/>
      </w:rPr>
    </w:lvl>
    <w:lvl w:ilvl="1" w:tplc="6074A4E6">
      <w:numFmt w:val="bullet"/>
      <w:lvlText w:val="•"/>
      <w:lvlJc w:val="left"/>
      <w:pPr>
        <w:ind w:left="1440" w:hanging="360"/>
      </w:pPr>
      <w:rPr>
        <w:rFonts w:ascii="Georgia" w:eastAsiaTheme="minorEastAsia" w:hAnsi="Georg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3" w15:restartNumberingAfterBreak="0">
    <w:nsid w:val="57E64EAA"/>
    <w:multiLevelType w:val="hybridMultilevel"/>
    <w:tmpl w:val="4B544E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4" w15:restartNumberingAfterBreak="0">
    <w:nsid w:val="57FA6467"/>
    <w:multiLevelType w:val="hybridMultilevel"/>
    <w:tmpl w:val="2060690A"/>
    <w:lvl w:ilvl="0" w:tplc="4009001B">
      <w:start w:val="1"/>
      <w:numFmt w:val="lowerRoman"/>
      <w:lvlText w:val="%1."/>
      <w:lvlJc w:val="right"/>
      <w:pPr>
        <w:ind w:left="1781" w:hanging="360"/>
      </w:pPr>
    </w:lvl>
    <w:lvl w:ilvl="1" w:tplc="40090019" w:tentative="1">
      <w:start w:val="1"/>
      <w:numFmt w:val="lowerLetter"/>
      <w:lvlText w:val="%2."/>
      <w:lvlJc w:val="left"/>
      <w:pPr>
        <w:ind w:left="2501" w:hanging="360"/>
      </w:pPr>
    </w:lvl>
    <w:lvl w:ilvl="2" w:tplc="4009001B" w:tentative="1">
      <w:start w:val="1"/>
      <w:numFmt w:val="lowerRoman"/>
      <w:lvlText w:val="%3."/>
      <w:lvlJc w:val="right"/>
      <w:pPr>
        <w:ind w:left="3221" w:hanging="180"/>
      </w:pPr>
    </w:lvl>
    <w:lvl w:ilvl="3" w:tplc="4009000F" w:tentative="1">
      <w:start w:val="1"/>
      <w:numFmt w:val="decimal"/>
      <w:lvlText w:val="%4."/>
      <w:lvlJc w:val="left"/>
      <w:pPr>
        <w:ind w:left="3941" w:hanging="360"/>
      </w:pPr>
    </w:lvl>
    <w:lvl w:ilvl="4" w:tplc="40090019" w:tentative="1">
      <w:start w:val="1"/>
      <w:numFmt w:val="lowerLetter"/>
      <w:lvlText w:val="%5."/>
      <w:lvlJc w:val="left"/>
      <w:pPr>
        <w:ind w:left="4661" w:hanging="360"/>
      </w:pPr>
    </w:lvl>
    <w:lvl w:ilvl="5" w:tplc="4009001B" w:tentative="1">
      <w:start w:val="1"/>
      <w:numFmt w:val="lowerRoman"/>
      <w:lvlText w:val="%6."/>
      <w:lvlJc w:val="right"/>
      <w:pPr>
        <w:ind w:left="5381" w:hanging="180"/>
      </w:pPr>
    </w:lvl>
    <w:lvl w:ilvl="6" w:tplc="4009000F" w:tentative="1">
      <w:start w:val="1"/>
      <w:numFmt w:val="decimal"/>
      <w:lvlText w:val="%7."/>
      <w:lvlJc w:val="left"/>
      <w:pPr>
        <w:ind w:left="6101" w:hanging="360"/>
      </w:pPr>
    </w:lvl>
    <w:lvl w:ilvl="7" w:tplc="40090019" w:tentative="1">
      <w:start w:val="1"/>
      <w:numFmt w:val="lowerLetter"/>
      <w:lvlText w:val="%8."/>
      <w:lvlJc w:val="left"/>
      <w:pPr>
        <w:ind w:left="6821" w:hanging="360"/>
      </w:pPr>
    </w:lvl>
    <w:lvl w:ilvl="8" w:tplc="4009001B" w:tentative="1">
      <w:start w:val="1"/>
      <w:numFmt w:val="lowerRoman"/>
      <w:lvlText w:val="%9."/>
      <w:lvlJc w:val="right"/>
      <w:pPr>
        <w:ind w:left="7541" w:hanging="180"/>
      </w:pPr>
    </w:lvl>
  </w:abstractNum>
  <w:abstractNum w:abstractNumId="445" w15:restartNumberingAfterBreak="0">
    <w:nsid w:val="58226891"/>
    <w:multiLevelType w:val="hybridMultilevel"/>
    <w:tmpl w:val="7F3A7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58CF5513"/>
    <w:multiLevelType w:val="hybridMultilevel"/>
    <w:tmpl w:val="F2F0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59950395"/>
    <w:multiLevelType w:val="hybridMultilevel"/>
    <w:tmpl w:val="AB4A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8" w15:restartNumberingAfterBreak="0">
    <w:nsid w:val="599C6CCB"/>
    <w:multiLevelType w:val="hybridMultilevel"/>
    <w:tmpl w:val="F0DA6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15:restartNumberingAfterBreak="0">
    <w:nsid w:val="59E74D20"/>
    <w:multiLevelType w:val="hybridMultilevel"/>
    <w:tmpl w:val="0BC0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0" w15:restartNumberingAfterBreak="0">
    <w:nsid w:val="5A2D47B4"/>
    <w:multiLevelType w:val="hybridMultilevel"/>
    <w:tmpl w:val="1C88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1" w15:restartNumberingAfterBreak="0">
    <w:nsid w:val="5A4B3599"/>
    <w:multiLevelType w:val="hybridMultilevel"/>
    <w:tmpl w:val="D0223B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15:restartNumberingAfterBreak="0">
    <w:nsid w:val="5A635E44"/>
    <w:multiLevelType w:val="hybridMultilevel"/>
    <w:tmpl w:val="5F36F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3" w15:restartNumberingAfterBreak="0">
    <w:nsid w:val="5A663628"/>
    <w:multiLevelType w:val="hybridMultilevel"/>
    <w:tmpl w:val="AE92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15:restartNumberingAfterBreak="0">
    <w:nsid w:val="5ADD1132"/>
    <w:multiLevelType w:val="hybridMultilevel"/>
    <w:tmpl w:val="9722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15:restartNumberingAfterBreak="0">
    <w:nsid w:val="5B290D05"/>
    <w:multiLevelType w:val="hybridMultilevel"/>
    <w:tmpl w:val="5F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15:restartNumberingAfterBreak="0">
    <w:nsid w:val="5B5D4057"/>
    <w:multiLevelType w:val="hybridMultilevel"/>
    <w:tmpl w:val="266A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7" w15:restartNumberingAfterBreak="0">
    <w:nsid w:val="5B72660E"/>
    <w:multiLevelType w:val="hybridMultilevel"/>
    <w:tmpl w:val="D7F0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8" w15:restartNumberingAfterBreak="0">
    <w:nsid w:val="5B785172"/>
    <w:multiLevelType w:val="hybridMultilevel"/>
    <w:tmpl w:val="3974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5BCA2EFA"/>
    <w:multiLevelType w:val="hybridMultilevel"/>
    <w:tmpl w:val="D77A0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5BD96B11"/>
    <w:multiLevelType w:val="hybridMultilevel"/>
    <w:tmpl w:val="4E6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1" w15:restartNumberingAfterBreak="0">
    <w:nsid w:val="5BE77F89"/>
    <w:multiLevelType w:val="hybridMultilevel"/>
    <w:tmpl w:val="ECF4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2" w15:restartNumberingAfterBreak="0">
    <w:nsid w:val="5BE94364"/>
    <w:multiLevelType w:val="hybridMultilevel"/>
    <w:tmpl w:val="37481A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15:restartNumberingAfterBreak="0">
    <w:nsid w:val="5BF57CE9"/>
    <w:multiLevelType w:val="hybridMultilevel"/>
    <w:tmpl w:val="F85A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4" w15:restartNumberingAfterBreak="0">
    <w:nsid w:val="5C200602"/>
    <w:multiLevelType w:val="hybridMultilevel"/>
    <w:tmpl w:val="6940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5C795E33"/>
    <w:multiLevelType w:val="hybridMultilevel"/>
    <w:tmpl w:val="4F7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5CB55C93"/>
    <w:multiLevelType w:val="hybridMultilevel"/>
    <w:tmpl w:val="83DC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7" w15:restartNumberingAfterBreak="0">
    <w:nsid w:val="5CCB300D"/>
    <w:multiLevelType w:val="hybridMultilevel"/>
    <w:tmpl w:val="86C8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15:restartNumberingAfterBreak="0">
    <w:nsid w:val="5CE57842"/>
    <w:multiLevelType w:val="hybridMultilevel"/>
    <w:tmpl w:val="A9C4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15:restartNumberingAfterBreak="0">
    <w:nsid w:val="5CE57E44"/>
    <w:multiLevelType w:val="hybridMultilevel"/>
    <w:tmpl w:val="9CD0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0" w15:restartNumberingAfterBreak="0">
    <w:nsid w:val="5D1663EB"/>
    <w:multiLevelType w:val="hybridMultilevel"/>
    <w:tmpl w:val="E05C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15:restartNumberingAfterBreak="0">
    <w:nsid w:val="5D3924E0"/>
    <w:multiLevelType w:val="hybridMultilevel"/>
    <w:tmpl w:val="DF8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2" w15:restartNumberingAfterBreak="0">
    <w:nsid w:val="5D485523"/>
    <w:multiLevelType w:val="hybridMultilevel"/>
    <w:tmpl w:val="AE0457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3" w15:restartNumberingAfterBreak="0">
    <w:nsid w:val="5D5F4FBA"/>
    <w:multiLevelType w:val="hybridMultilevel"/>
    <w:tmpl w:val="8E0862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4" w15:restartNumberingAfterBreak="0">
    <w:nsid w:val="5D60009B"/>
    <w:multiLevelType w:val="hybridMultilevel"/>
    <w:tmpl w:val="EFB8F3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5" w15:restartNumberingAfterBreak="0">
    <w:nsid w:val="5D654568"/>
    <w:multiLevelType w:val="hybridMultilevel"/>
    <w:tmpl w:val="B09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6" w15:restartNumberingAfterBreak="0">
    <w:nsid w:val="5D6E13D4"/>
    <w:multiLevelType w:val="hybridMultilevel"/>
    <w:tmpl w:val="6D24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7" w15:restartNumberingAfterBreak="0">
    <w:nsid w:val="5D8C176A"/>
    <w:multiLevelType w:val="hybridMultilevel"/>
    <w:tmpl w:val="F2483760"/>
    <w:lvl w:ilvl="0" w:tplc="04090017">
      <w:start w:val="1"/>
      <w:numFmt w:val="lowerLetter"/>
      <w:lvlText w:val="%1)"/>
      <w:lvlJc w:val="left"/>
      <w:pPr>
        <w:ind w:left="780" w:hanging="360"/>
      </w:pPr>
    </w:lvl>
    <w:lvl w:ilvl="1" w:tplc="AAB09F34">
      <w:start w:val="1"/>
      <w:numFmt w:val="lowerLetter"/>
      <w:lvlText w:val="(%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78" w15:restartNumberingAfterBreak="0">
    <w:nsid w:val="5DB82ABF"/>
    <w:multiLevelType w:val="hybridMultilevel"/>
    <w:tmpl w:val="56BE494A"/>
    <w:lvl w:ilvl="0" w:tplc="F13E74A4">
      <w:start w:val="1"/>
      <w:numFmt w:val="decimal"/>
      <w:lvlText w:val="%1."/>
      <w:lvlJc w:val="left"/>
      <w:pPr>
        <w:ind w:left="720" w:hanging="360"/>
      </w:pPr>
      <w:rPr>
        <w:rFonts w:asciiTheme="minorHAnsi" w:hAnsiTheme="minorHAnsi" w:cstheme="minorHAnsi"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15:restartNumberingAfterBreak="0">
    <w:nsid w:val="5DE31D5A"/>
    <w:multiLevelType w:val="hybridMultilevel"/>
    <w:tmpl w:val="6312FFD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0" w15:restartNumberingAfterBreak="0">
    <w:nsid w:val="5E1C2A8F"/>
    <w:multiLevelType w:val="hybridMultilevel"/>
    <w:tmpl w:val="C7C8D360"/>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15:restartNumberingAfterBreak="0">
    <w:nsid w:val="5E454D73"/>
    <w:multiLevelType w:val="hybridMultilevel"/>
    <w:tmpl w:val="13F0395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2" w15:restartNumberingAfterBreak="0">
    <w:nsid w:val="5E5F3642"/>
    <w:multiLevelType w:val="hybridMultilevel"/>
    <w:tmpl w:val="6582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15:restartNumberingAfterBreak="0">
    <w:nsid w:val="5F9524B5"/>
    <w:multiLevelType w:val="hybridMultilevel"/>
    <w:tmpl w:val="BC26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4" w15:restartNumberingAfterBreak="0">
    <w:nsid w:val="60945ED5"/>
    <w:multiLevelType w:val="hybridMultilevel"/>
    <w:tmpl w:val="98ACA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5" w15:restartNumberingAfterBreak="0">
    <w:nsid w:val="60A1456E"/>
    <w:multiLevelType w:val="hybridMultilevel"/>
    <w:tmpl w:val="AADE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15:restartNumberingAfterBreak="0">
    <w:nsid w:val="612B0A8B"/>
    <w:multiLevelType w:val="hybridMultilevel"/>
    <w:tmpl w:val="40BA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7" w15:restartNumberingAfterBreak="0">
    <w:nsid w:val="61390FEC"/>
    <w:multiLevelType w:val="hybridMultilevel"/>
    <w:tmpl w:val="1A743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8" w15:restartNumberingAfterBreak="0">
    <w:nsid w:val="61720CF6"/>
    <w:multiLevelType w:val="hybridMultilevel"/>
    <w:tmpl w:val="E4B8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9" w15:restartNumberingAfterBreak="0">
    <w:nsid w:val="620D46E3"/>
    <w:multiLevelType w:val="hybridMultilevel"/>
    <w:tmpl w:val="6F7C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0" w15:restartNumberingAfterBreak="0">
    <w:nsid w:val="623E39AB"/>
    <w:multiLevelType w:val="hybridMultilevel"/>
    <w:tmpl w:val="1AF0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1" w15:restartNumberingAfterBreak="0">
    <w:nsid w:val="6268775B"/>
    <w:multiLevelType w:val="hybridMultilevel"/>
    <w:tmpl w:val="6666F5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92" w15:restartNumberingAfterBreak="0">
    <w:nsid w:val="62732594"/>
    <w:multiLevelType w:val="hybridMultilevel"/>
    <w:tmpl w:val="B9C44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3" w15:restartNumberingAfterBreak="0">
    <w:nsid w:val="62B61C91"/>
    <w:multiLevelType w:val="hybridMultilevel"/>
    <w:tmpl w:val="2C68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4" w15:restartNumberingAfterBreak="0">
    <w:nsid w:val="62CB50DE"/>
    <w:multiLevelType w:val="hybridMultilevel"/>
    <w:tmpl w:val="26C23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5" w15:restartNumberingAfterBreak="0">
    <w:nsid w:val="62EC50ED"/>
    <w:multiLevelType w:val="hybridMultilevel"/>
    <w:tmpl w:val="9E18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6" w15:restartNumberingAfterBreak="0">
    <w:nsid w:val="633A66EC"/>
    <w:multiLevelType w:val="hybridMultilevel"/>
    <w:tmpl w:val="8614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7" w15:restartNumberingAfterBreak="0">
    <w:nsid w:val="63C83270"/>
    <w:multiLevelType w:val="hybridMultilevel"/>
    <w:tmpl w:val="39E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15:restartNumberingAfterBreak="0">
    <w:nsid w:val="63E506EC"/>
    <w:multiLevelType w:val="hybridMultilevel"/>
    <w:tmpl w:val="1848C9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645E45DF"/>
    <w:multiLevelType w:val="hybridMultilevel"/>
    <w:tmpl w:val="3B08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0" w15:restartNumberingAfterBreak="0">
    <w:nsid w:val="649C7C08"/>
    <w:multiLevelType w:val="hybridMultilevel"/>
    <w:tmpl w:val="5B649A98"/>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01" w15:restartNumberingAfterBreak="0">
    <w:nsid w:val="64AE26B2"/>
    <w:multiLevelType w:val="hybridMultilevel"/>
    <w:tmpl w:val="63D2C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2" w15:restartNumberingAfterBreak="0">
    <w:nsid w:val="64EF6BA5"/>
    <w:multiLevelType w:val="hybridMultilevel"/>
    <w:tmpl w:val="B1EC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3" w15:restartNumberingAfterBreak="0">
    <w:nsid w:val="64F316D4"/>
    <w:multiLevelType w:val="hybridMultilevel"/>
    <w:tmpl w:val="1570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4" w15:restartNumberingAfterBreak="0">
    <w:nsid w:val="65680C14"/>
    <w:multiLevelType w:val="hybridMultilevel"/>
    <w:tmpl w:val="29DA0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5" w15:restartNumberingAfterBreak="0">
    <w:nsid w:val="65B63E0F"/>
    <w:multiLevelType w:val="hybridMultilevel"/>
    <w:tmpl w:val="0AFE2E9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506" w15:restartNumberingAfterBreak="0">
    <w:nsid w:val="65F6525A"/>
    <w:multiLevelType w:val="hybridMultilevel"/>
    <w:tmpl w:val="2250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7" w15:restartNumberingAfterBreak="0">
    <w:nsid w:val="66121ED7"/>
    <w:multiLevelType w:val="hybridMultilevel"/>
    <w:tmpl w:val="A9083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8" w15:restartNumberingAfterBreak="0">
    <w:nsid w:val="6651733C"/>
    <w:multiLevelType w:val="hybridMultilevel"/>
    <w:tmpl w:val="2DCC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15:restartNumberingAfterBreak="0">
    <w:nsid w:val="6661626F"/>
    <w:multiLevelType w:val="hybridMultilevel"/>
    <w:tmpl w:val="1A58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0" w15:restartNumberingAfterBreak="0">
    <w:nsid w:val="66680373"/>
    <w:multiLevelType w:val="hybridMultilevel"/>
    <w:tmpl w:val="9C668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15:restartNumberingAfterBreak="0">
    <w:nsid w:val="66772484"/>
    <w:multiLevelType w:val="hybridMultilevel"/>
    <w:tmpl w:val="178A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2" w15:restartNumberingAfterBreak="0">
    <w:nsid w:val="66867ECD"/>
    <w:multiLevelType w:val="hybridMultilevel"/>
    <w:tmpl w:val="B750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3" w15:restartNumberingAfterBreak="0">
    <w:nsid w:val="66995A99"/>
    <w:multiLevelType w:val="hybridMultilevel"/>
    <w:tmpl w:val="E4C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15:restartNumberingAfterBreak="0">
    <w:nsid w:val="67142FE9"/>
    <w:multiLevelType w:val="hybridMultilevel"/>
    <w:tmpl w:val="8076D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5" w15:restartNumberingAfterBreak="0">
    <w:nsid w:val="67434201"/>
    <w:multiLevelType w:val="hybridMultilevel"/>
    <w:tmpl w:val="A7AE3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6" w15:restartNumberingAfterBreak="0">
    <w:nsid w:val="675038B3"/>
    <w:multiLevelType w:val="hybridMultilevel"/>
    <w:tmpl w:val="CD62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7" w15:restartNumberingAfterBreak="0">
    <w:nsid w:val="67C06BC1"/>
    <w:multiLevelType w:val="hybridMultilevel"/>
    <w:tmpl w:val="2AE2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8" w15:restartNumberingAfterBreak="0">
    <w:nsid w:val="67CE24E8"/>
    <w:multiLevelType w:val="hybridMultilevel"/>
    <w:tmpl w:val="14B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15:restartNumberingAfterBreak="0">
    <w:nsid w:val="67EE6CCF"/>
    <w:multiLevelType w:val="hybridMultilevel"/>
    <w:tmpl w:val="20F6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0" w15:restartNumberingAfterBreak="0">
    <w:nsid w:val="68456564"/>
    <w:multiLevelType w:val="hybridMultilevel"/>
    <w:tmpl w:val="37E0E394"/>
    <w:lvl w:ilvl="0" w:tplc="04090001">
      <w:start w:val="1"/>
      <w:numFmt w:val="bullet"/>
      <w:lvlText w:val=""/>
      <w:lvlJc w:val="left"/>
      <w:pPr>
        <w:ind w:left="697" w:hanging="360"/>
      </w:pPr>
      <w:rPr>
        <w:rFonts w:ascii="Symbol" w:hAnsi="Symbo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521" w15:restartNumberingAfterBreak="0">
    <w:nsid w:val="685B3332"/>
    <w:multiLevelType w:val="hybridMultilevel"/>
    <w:tmpl w:val="E2BE241A"/>
    <w:lvl w:ilvl="0" w:tplc="6328941C">
      <w:start w:val="1"/>
      <w:numFmt w:val="upperLetter"/>
      <w:lvlText w:val="(%1)"/>
      <w:lvlJc w:val="left"/>
      <w:pPr>
        <w:ind w:left="1142" w:hanging="360"/>
      </w:pPr>
      <w:rPr>
        <w:rFonts w:asciiTheme="minorHAnsi" w:eastAsia="Times New Roman" w:hAnsiTheme="minorHAnsi" w:cstheme="minorHAnsi" w:hint="default"/>
        <w:spacing w:val="-2"/>
        <w:w w:val="94"/>
        <w:sz w:val="20"/>
        <w:szCs w:val="20"/>
        <w:lang w:val="en-US" w:eastAsia="en-US" w:bidi="ar-SA"/>
      </w:r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522" w15:restartNumberingAfterBreak="0">
    <w:nsid w:val="68652FC5"/>
    <w:multiLevelType w:val="hybridMultilevel"/>
    <w:tmpl w:val="B3FE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3" w15:restartNumberingAfterBreak="0">
    <w:nsid w:val="68FA151E"/>
    <w:multiLevelType w:val="hybridMultilevel"/>
    <w:tmpl w:val="B156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4" w15:restartNumberingAfterBreak="0">
    <w:nsid w:val="692B5716"/>
    <w:multiLevelType w:val="hybridMultilevel"/>
    <w:tmpl w:val="52FCF3F6"/>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5" w15:restartNumberingAfterBreak="0">
    <w:nsid w:val="696503C6"/>
    <w:multiLevelType w:val="hybridMultilevel"/>
    <w:tmpl w:val="EE36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6" w15:restartNumberingAfterBreak="0">
    <w:nsid w:val="69787A8F"/>
    <w:multiLevelType w:val="hybridMultilevel"/>
    <w:tmpl w:val="437EC4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15:restartNumberingAfterBreak="0">
    <w:nsid w:val="69791135"/>
    <w:multiLevelType w:val="hybridMultilevel"/>
    <w:tmpl w:val="B6D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8" w15:restartNumberingAfterBreak="0">
    <w:nsid w:val="69972481"/>
    <w:multiLevelType w:val="hybridMultilevel"/>
    <w:tmpl w:val="3118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9" w15:restartNumberingAfterBreak="0">
    <w:nsid w:val="69996A9F"/>
    <w:multiLevelType w:val="hybridMultilevel"/>
    <w:tmpl w:val="3DEE2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0" w15:restartNumberingAfterBreak="0">
    <w:nsid w:val="69A47630"/>
    <w:multiLevelType w:val="hybridMultilevel"/>
    <w:tmpl w:val="B8647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1" w15:restartNumberingAfterBreak="0">
    <w:nsid w:val="69B8090E"/>
    <w:multiLevelType w:val="hybridMultilevel"/>
    <w:tmpl w:val="1C2C16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2" w15:restartNumberingAfterBreak="0">
    <w:nsid w:val="69BC30D1"/>
    <w:multiLevelType w:val="hybridMultilevel"/>
    <w:tmpl w:val="E28A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3" w15:restartNumberingAfterBreak="0">
    <w:nsid w:val="6A161C5D"/>
    <w:multiLevelType w:val="hybridMultilevel"/>
    <w:tmpl w:val="A3EE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4" w15:restartNumberingAfterBreak="0">
    <w:nsid w:val="6A1911C0"/>
    <w:multiLevelType w:val="hybridMultilevel"/>
    <w:tmpl w:val="2F52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5" w15:restartNumberingAfterBreak="0">
    <w:nsid w:val="6A31152A"/>
    <w:multiLevelType w:val="hybridMultilevel"/>
    <w:tmpl w:val="234A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6" w15:restartNumberingAfterBreak="0">
    <w:nsid w:val="6A37027F"/>
    <w:multiLevelType w:val="hybridMultilevel"/>
    <w:tmpl w:val="FAD8F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7" w15:restartNumberingAfterBreak="0">
    <w:nsid w:val="6A3B3474"/>
    <w:multiLevelType w:val="hybridMultilevel"/>
    <w:tmpl w:val="09C2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8" w15:restartNumberingAfterBreak="0">
    <w:nsid w:val="6A755E40"/>
    <w:multiLevelType w:val="hybridMultilevel"/>
    <w:tmpl w:val="1CB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9" w15:restartNumberingAfterBreak="0">
    <w:nsid w:val="6AB2086B"/>
    <w:multiLevelType w:val="hybridMultilevel"/>
    <w:tmpl w:val="5AEC8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6AC43D8C"/>
    <w:multiLevelType w:val="hybridMultilevel"/>
    <w:tmpl w:val="ACCA47A2"/>
    <w:lvl w:ilvl="0" w:tplc="1BEEB952">
      <w:start w:val="1"/>
      <w:numFmt w:val="upperRoman"/>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15:restartNumberingAfterBreak="0">
    <w:nsid w:val="6ACD0E93"/>
    <w:multiLevelType w:val="hybridMultilevel"/>
    <w:tmpl w:val="BAF4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2" w15:restartNumberingAfterBreak="0">
    <w:nsid w:val="6AD83665"/>
    <w:multiLevelType w:val="hybridMultilevel"/>
    <w:tmpl w:val="FA0A076E"/>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3" w15:restartNumberingAfterBreak="0">
    <w:nsid w:val="6B0C7939"/>
    <w:multiLevelType w:val="hybridMultilevel"/>
    <w:tmpl w:val="8310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4" w15:restartNumberingAfterBreak="0">
    <w:nsid w:val="6B143875"/>
    <w:multiLevelType w:val="hybridMultilevel"/>
    <w:tmpl w:val="A42CAB7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5" w15:restartNumberingAfterBreak="0">
    <w:nsid w:val="6B143D46"/>
    <w:multiLevelType w:val="hybridMultilevel"/>
    <w:tmpl w:val="292C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15:restartNumberingAfterBreak="0">
    <w:nsid w:val="6B5A3AC7"/>
    <w:multiLevelType w:val="hybridMultilevel"/>
    <w:tmpl w:val="5D3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7" w15:restartNumberingAfterBreak="0">
    <w:nsid w:val="6B975D7C"/>
    <w:multiLevelType w:val="hybridMultilevel"/>
    <w:tmpl w:val="3466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8" w15:restartNumberingAfterBreak="0">
    <w:nsid w:val="6BA611AA"/>
    <w:multiLevelType w:val="hybridMultilevel"/>
    <w:tmpl w:val="D9042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9" w15:restartNumberingAfterBreak="0">
    <w:nsid w:val="6C1242DA"/>
    <w:multiLevelType w:val="hybridMultilevel"/>
    <w:tmpl w:val="E78A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0" w15:restartNumberingAfterBreak="0">
    <w:nsid w:val="6C32094D"/>
    <w:multiLevelType w:val="hybridMultilevel"/>
    <w:tmpl w:val="1870E8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1" w15:restartNumberingAfterBreak="0">
    <w:nsid w:val="6C507FFB"/>
    <w:multiLevelType w:val="hybridMultilevel"/>
    <w:tmpl w:val="4ACA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2" w15:restartNumberingAfterBreak="0">
    <w:nsid w:val="6C7E770F"/>
    <w:multiLevelType w:val="hybridMultilevel"/>
    <w:tmpl w:val="B856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3" w15:restartNumberingAfterBreak="0">
    <w:nsid w:val="6CDA336C"/>
    <w:multiLevelType w:val="hybridMultilevel"/>
    <w:tmpl w:val="F5DA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4" w15:restartNumberingAfterBreak="0">
    <w:nsid w:val="6D093091"/>
    <w:multiLevelType w:val="hybridMultilevel"/>
    <w:tmpl w:val="CB66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5" w15:restartNumberingAfterBreak="0">
    <w:nsid w:val="6D35650E"/>
    <w:multiLevelType w:val="hybridMultilevel"/>
    <w:tmpl w:val="0D8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6" w15:restartNumberingAfterBreak="0">
    <w:nsid w:val="6D4D6C4C"/>
    <w:multiLevelType w:val="hybridMultilevel"/>
    <w:tmpl w:val="BD424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7" w15:restartNumberingAfterBreak="0">
    <w:nsid w:val="6D5F2A26"/>
    <w:multiLevelType w:val="hybridMultilevel"/>
    <w:tmpl w:val="88D0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8" w15:restartNumberingAfterBreak="0">
    <w:nsid w:val="6E6B57BE"/>
    <w:multiLevelType w:val="hybridMultilevel"/>
    <w:tmpl w:val="A114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9" w15:restartNumberingAfterBreak="0">
    <w:nsid w:val="6E922027"/>
    <w:multiLevelType w:val="hybridMultilevel"/>
    <w:tmpl w:val="3224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0" w15:restartNumberingAfterBreak="0">
    <w:nsid w:val="6F393766"/>
    <w:multiLevelType w:val="hybridMultilevel"/>
    <w:tmpl w:val="0826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1" w15:restartNumberingAfterBreak="0">
    <w:nsid w:val="6F393954"/>
    <w:multiLevelType w:val="multilevel"/>
    <w:tmpl w:val="A23419C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2" w15:restartNumberingAfterBreak="0">
    <w:nsid w:val="6F851BAE"/>
    <w:multiLevelType w:val="hybridMultilevel"/>
    <w:tmpl w:val="2012C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3" w15:restartNumberingAfterBreak="0">
    <w:nsid w:val="705A7C49"/>
    <w:multiLevelType w:val="hybridMultilevel"/>
    <w:tmpl w:val="A7FE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4" w15:restartNumberingAfterBreak="0">
    <w:nsid w:val="70617D47"/>
    <w:multiLevelType w:val="hybridMultilevel"/>
    <w:tmpl w:val="DA38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5" w15:restartNumberingAfterBreak="0">
    <w:nsid w:val="708B5878"/>
    <w:multiLevelType w:val="hybridMultilevel"/>
    <w:tmpl w:val="7460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6" w15:restartNumberingAfterBreak="0">
    <w:nsid w:val="708E4D8D"/>
    <w:multiLevelType w:val="hybridMultilevel"/>
    <w:tmpl w:val="F5820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7" w15:restartNumberingAfterBreak="0">
    <w:nsid w:val="70B359CA"/>
    <w:multiLevelType w:val="hybridMultilevel"/>
    <w:tmpl w:val="3AC88CF2"/>
    <w:lvl w:ilvl="0" w:tplc="861EC7CC">
      <w:start w:val="1"/>
      <w:numFmt w:val="decimal"/>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68" w15:restartNumberingAfterBreak="0">
    <w:nsid w:val="70B93CC7"/>
    <w:multiLevelType w:val="hybridMultilevel"/>
    <w:tmpl w:val="A4409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9" w15:restartNumberingAfterBreak="0">
    <w:nsid w:val="70C75363"/>
    <w:multiLevelType w:val="hybridMultilevel"/>
    <w:tmpl w:val="A77E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0" w15:restartNumberingAfterBreak="0">
    <w:nsid w:val="70E3121E"/>
    <w:multiLevelType w:val="hybridMultilevel"/>
    <w:tmpl w:val="61EAC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1" w15:restartNumberingAfterBreak="0">
    <w:nsid w:val="70EC6CDF"/>
    <w:multiLevelType w:val="hybridMultilevel"/>
    <w:tmpl w:val="11647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2" w15:restartNumberingAfterBreak="0">
    <w:nsid w:val="713B2CE9"/>
    <w:multiLevelType w:val="hybridMultilevel"/>
    <w:tmpl w:val="4AD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3" w15:restartNumberingAfterBreak="0">
    <w:nsid w:val="716E6AB7"/>
    <w:multiLevelType w:val="hybridMultilevel"/>
    <w:tmpl w:val="7DF81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4" w15:restartNumberingAfterBreak="0">
    <w:nsid w:val="7182618C"/>
    <w:multiLevelType w:val="hybridMultilevel"/>
    <w:tmpl w:val="0E8680BA"/>
    <w:lvl w:ilvl="0" w:tplc="22A453FC">
      <w:start w:val="1"/>
      <w:numFmt w:val="lowerRoman"/>
      <w:lvlText w:val="%1)"/>
      <w:lvlJc w:val="left"/>
      <w:pPr>
        <w:ind w:left="1111" w:hanging="360"/>
      </w:pPr>
      <w:rPr>
        <w:rFonts w:hint="default"/>
      </w:r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575" w15:restartNumberingAfterBreak="0">
    <w:nsid w:val="719D57B4"/>
    <w:multiLevelType w:val="hybridMultilevel"/>
    <w:tmpl w:val="798EC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71DF3F61"/>
    <w:multiLevelType w:val="hybridMultilevel"/>
    <w:tmpl w:val="61B4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7" w15:restartNumberingAfterBreak="0">
    <w:nsid w:val="71F80A77"/>
    <w:multiLevelType w:val="hybridMultilevel"/>
    <w:tmpl w:val="70CC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8" w15:restartNumberingAfterBreak="0">
    <w:nsid w:val="72115583"/>
    <w:multiLevelType w:val="hybridMultilevel"/>
    <w:tmpl w:val="36B4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9" w15:restartNumberingAfterBreak="0">
    <w:nsid w:val="72951C99"/>
    <w:multiLevelType w:val="hybridMultilevel"/>
    <w:tmpl w:val="B34E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0" w15:restartNumberingAfterBreak="0">
    <w:nsid w:val="72B022F6"/>
    <w:multiLevelType w:val="hybridMultilevel"/>
    <w:tmpl w:val="0300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1" w15:restartNumberingAfterBreak="0">
    <w:nsid w:val="72F16A27"/>
    <w:multiLevelType w:val="hybridMultilevel"/>
    <w:tmpl w:val="68A4DBEE"/>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73247702"/>
    <w:multiLevelType w:val="hybridMultilevel"/>
    <w:tmpl w:val="9016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3" w15:restartNumberingAfterBreak="0">
    <w:nsid w:val="73321D64"/>
    <w:multiLevelType w:val="hybridMultilevel"/>
    <w:tmpl w:val="74F45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4" w15:restartNumberingAfterBreak="0">
    <w:nsid w:val="73432351"/>
    <w:multiLevelType w:val="hybridMultilevel"/>
    <w:tmpl w:val="4888E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5" w15:restartNumberingAfterBreak="0">
    <w:nsid w:val="736C4D6E"/>
    <w:multiLevelType w:val="hybridMultilevel"/>
    <w:tmpl w:val="4FCA4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6" w15:restartNumberingAfterBreak="0">
    <w:nsid w:val="737C22A8"/>
    <w:multiLevelType w:val="hybridMultilevel"/>
    <w:tmpl w:val="8DAA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7" w15:restartNumberingAfterBreak="0">
    <w:nsid w:val="73944DF6"/>
    <w:multiLevelType w:val="hybridMultilevel"/>
    <w:tmpl w:val="4EDE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8" w15:restartNumberingAfterBreak="0">
    <w:nsid w:val="739C79A0"/>
    <w:multiLevelType w:val="hybridMultilevel"/>
    <w:tmpl w:val="7B4E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9" w15:restartNumberingAfterBreak="0">
    <w:nsid w:val="740D795E"/>
    <w:multiLevelType w:val="hybridMultilevel"/>
    <w:tmpl w:val="AF80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0" w15:restartNumberingAfterBreak="0">
    <w:nsid w:val="741806EF"/>
    <w:multiLevelType w:val="hybridMultilevel"/>
    <w:tmpl w:val="477C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1" w15:restartNumberingAfterBreak="0">
    <w:nsid w:val="74576FD6"/>
    <w:multiLevelType w:val="hybridMultilevel"/>
    <w:tmpl w:val="7E4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2" w15:restartNumberingAfterBreak="0">
    <w:nsid w:val="745E0CD1"/>
    <w:multiLevelType w:val="hybridMultilevel"/>
    <w:tmpl w:val="C2BE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3" w15:restartNumberingAfterBreak="0">
    <w:nsid w:val="74844103"/>
    <w:multiLevelType w:val="hybridMultilevel"/>
    <w:tmpl w:val="F5CE7100"/>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15:restartNumberingAfterBreak="0">
    <w:nsid w:val="748731B3"/>
    <w:multiLevelType w:val="hybridMultilevel"/>
    <w:tmpl w:val="B65E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5" w15:restartNumberingAfterBreak="0">
    <w:nsid w:val="74E37848"/>
    <w:multiLevelType w:val="hybridMultilevel"/>
    <w:tmpl w:val="7D6619C4"/>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96" w15:restartNumberingAfterBreak="0">
    <w:nsid w:val="75354890"/>
    <w:multiLevelType w:val="hybridMultilevel"/>
    <w:tmpl w:val="0D4C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7" w15:restartNumberingAfterBreak="0">
    <w:nsid w:val="75423DDD"/>
    <w:multiLevelType w:val="hybridMultilevel"/>
    <w:tmpl w:val="F8E0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8" w15:restartNumberingAfterBreak="0">
    <w:nsid w:val="758A0424"/>
    <w:multiLevelType w:val="hybridMultilevel"/>
    <w:tmpl w:val="2E70E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9" w15:restartNumberingAfterBreak="0">
    <w:nsid w:val="75D12BA9"/>
    <w:multiLevelType w:val="hybridMultilevel"/>
    <w:tmpl w:val="4EFEB9AC"/>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00" w15:restartNumberingAfterBreak="0">
    <w:nsid w:val="75E94895"/>
    <w:multiLevelType w:val="hybridMultilevel"/>
    <w:tmpl w:val="7452E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1" w15:restartNumberingAfterBreak="0">
    <w:nsid w:val="75F57CD7"/>
    <w:multiLevelType w:val="hybridMultilevel"/>
    <w:tmpl w:val="478A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2" w15:restartNumberingAfterBreak="0">
    <w:nsid w:val="761556D7"/>
    <w:multiLevelType w:val="hybridMultilevel"/>
    <w:tmpl w:val="5A5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3" w15:restartNumberingAfterBreak="0">
    <w:nsid w:val="764343D0"/>
    <w:multiLevelType w:val="hybridMultilevel"/>
    <w:tmpl w:val="77043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4" w15:restartNumberingAfterBreak="0">
    <w:nsid w:val="76BE26DE"/>
    <w:multiLevelType w:val="hybridMultilevel"/>
    <w:tmpl w:val="7E00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5" w15:restartNumberingAfterBreak="0">
    <w:nsid w:val="76CC49A0"/>
    <w:multiLevelType w:val="hybridMultilevel"/>
    <w:tmpl w:val="AC92FC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6" w15:restartNumberingAfterBreak="0">
    <w:nsid w:val="76D9405B"/>
    <w:multiLevelType w:val="hybridMultilevel"/>
    <w:tmpl w:val="5CA2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7" w15:restartNumberingAfterBreak="0">
    <w:nsid w:val="7757229C"/>
    <w:multiLevelType w:val="hybridMultilevel"/>
    <w:tmpl w:val="FF42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8" w15:restartNumberingAfterBreak="0">
    <w:nsid w:val="777C1B4C"/>
    <w:multiLevelType w:val="hybridMultilevel"/>
    <w:tmpl w:val="A67A3B3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94A31CC">
      <w:start w:val="5"/>
      <w:numFmt w:val="bullet"/>
      <w:lvlText w:val="·"/>
      <w:lvlJc w:val="left"/>
      <w:pPr>
        <w:ind w:left="2520" w:hanging="720"/>
      </w:pPr>
      <w:rPr>
        <w:rFonts w:ascii="Georgia" w:eastAsiaTheme="minorEastAsia" w:hAnsi="Georgi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9" w15:restartNumberingAfterBreak="0">
    <w:nsid w:val="779A27BE"/>
    <w:multiLevelType w:val="hybridMultilevel"/>
    <w:tmpl w:val="D02C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0" w15:restartNumberingAfterBreak="0">
    <w:nsid w:val="77CB052A"/>
    <w:multiLevelType w:val="hybridMultilevel"/>
    <w:tmpl w:val="98BE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1" w15:restartNumberingAfterBreak="0">
    <w:nsid w:val="77D57AD4"/>
    <w:multiLevelType w:val="hybridMultilevel"/>
    <w:tmpl w:val="01B0F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2" w15:restartNumberingAfterBreak="0">
    <w:nsid w:val="77E850E0"/>
    <w:multiLevelType w:val="hybridMultilevel"/>
    <w:tmpl w:val="A954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3" w15:restartNumberingAfterBreak="0">
    <w:nsid w:val="7819341C"/>
    <w:multiLevelType w:val="hybridMultilevel"/>
    <w:tmpl w:val="B1F46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4" w15:restartNumberingAfterBreak="0">
    <w:nsid w:val="784D70EC"/>
    <w:multiLevelType w:val="hybridMultilevel"/>
    <w:tmpl w:val="C8C0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5" w15:restartNumberingAfterBreak="0">
    <w:nsid w:val="785400EB"/>
    <w:multiLevelType w:val="hybridMultilevel"/>
    <w:tmpl w:val="B4D25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6" w15:restartNumberingAfterBreak="0">
    <w:nsid w:val="78A47D5C"/>
    <w:multiLevelType w:val="hybridMultilevel"/>
    <w:tmpl w:val="FEA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7" w15:restartNumberingAfterBreak="0">
    <w:nsid w:val="7906409A"/>
    <w:multiLevelType w:val="hybridMultilevel"/>
    <w:tmpl w:val="06CE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8" w15:restartNumberingAfterBreak="0">
    <w:nsid w:val="792C5314"/>
    <w:multiLevelType w:val="hybridMultilevel"/>
    <w:tmpl w:val="B48E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9" w15:restartNumberingAfterBreak="0">
    <w:nsid w:val="792F624D"/>
    <w:multiLevelType w:val="hybridMultilevel"/>
    <w:tmpl w:val="F2FC60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0" w15:restartNumberingAfterBreak="0">
    <w:nsid w:val="793E0B5A"/>
    <w:multiLevelType w:val="hybridMultilevel"/>
    <w:tmpl w:val="37CC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1" w15:restartNumberingAfterBreak="0">
    <w:nsid w:val="795577B5"/>
    <w:multiLevelType w:val="hybridMultilevel"/>
    <w:tmpl w:val="7AF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2" w15:restartNumberingAfterBreak="0">
    <w:nsid w:val="798533BA"/>
    <w:multiLevelType w:val="hybridMultilevel"/>
    <w:tmpl w:val="4AFC1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3" w15:restartNumberingAfterBreak="0">
    <w:nsid w:val="7A544202"/>
    <w:multiLevelType w:val="hybridMultilevel"/>
    <w:tmpl w:val="2A848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4" w15:restartNumberingAfterBreak="0">
    <w:nsid w:val="7A6E271F"/>
    <w:multiLevelType w:val="hybridMultilevel"/>
    <w:tmpl w:val="32067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5" w15:restartNumberingAfterBreak="0">
    <w:nsid w:val="7A735DE2"/>
    <w:multiLevelType w:val="hybridMultilevel"/>
    <w:tmpl w:val="D1C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6" w15:restartNumberingAfterBreak="0">
    <w:nsid w:val="7A817A26"/>
    <w:multiLevelType w:val="hybridMultilevel"/>
    <w:tmpl w:val="A04A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7" w15:restartNumberingAfterBreak="0">
    <w:nsid w:val="7A8224D2"/>
    <w:multiLevelType w:val="hybridMultilevel"/>
    <w:tmpl w:val="852C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8" w15:restartNumberingAfterBreak="0">
    <w:nsid w:val="7AAC68B8"/>
    <w:multiLevelType w:val="hybridMultilevel"/>
    <w:tmpl w:val="361E7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9" w15:restartNumberingAfterBreak="0">
    <w:nsid w:val="7AE2161F"/>
    <w:multiLevelType w:val="hybridMultilevel"/>
    <w:tmpl w:val="A0E649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0" w15:restartNumberingAfterBreak="0">
    <w:nsid w:val="7B98480A"/>
    <w:multiLevelType w:val="hybridMultilevel"/>
    <w:tmpl w:val="E2242A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1" w15:restartNumberingAfterBreak="0">
    <w:nsid w:val="7BEA1E28"/>
    <w:multiLevelType w:val="hybridMultilevel"/>
    <w:tmpl w:val="3692F40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2" w15:restartNumberingAfterBreak="0">
    <w:nsid w:val="7C051269"/>
    <w:multiLevelType w:val="hybridMultilevel"/>
    <w:tmpl w:val="D22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3" w15:restartNumberingAfterBreak="0">
    <w:nsid w:val="7C274486"/>
    <w:multiLevelType w:val="hybridMultilevel"/>
    <w:tmpl w:val="16F63EC6"/>
    <w:lvl w:ilvl="0" w:tplc="22A453F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4" w15:restartNumberingAfterBreak="0">
    <w:nsid w:val="7C3E2804"/>
    <w:multiLevelType w:val="hybridMultilevel"/>
    <w:tmpl w:val="83864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5" w15:restartNumberingAfterBreak="0">
    <w:nsid w:val="7CB0471A"/>
    <w:multiLevelType w:val="hybridMultilevel"/>
    <w:tmpl w:val="CB3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6" w15:restartNumberingAfterBreak="0">
    <w:nsid w:val="7CF80047"/>
    <w:multiLevelType w:val="hybridMultilevel"/>
    <w:tmpl w:val="A6C8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7" w15:restartNumberingAfterBreak="0">
    <w:nsid w:val="7D5F7C8E"/>
    <w:multiLevelType w:val="hybridMultilevel"/>
    <w:tmpl w:val="F8F4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8" w15:restartNumberingAfterBreak="0">
    <w:nsid w:val="7D67331C"/>
    <w:multiLevelType w:val="hybridMultilevel"/>
    <w:tmpl w:val="EC2E6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9" w15:restartNumberingAfterBreak="0">
    <w:nsid w:val="7D992EE3"/>
    <w:multiLevelType w:val="hybridMultilevel"/>
    <w:tmpl w:val="FE70C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0" w15:restartNumberingAfterBreak="0">
    <w:nsid w:val="7DAE4B6D"/>
    <w:multiLevelType w:val="hybridMultilevel"/>
    <w:tmpl w:val="CD12C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1" w15:restartNumberingAfterBreak="0">
    <w:nsid w:val="7DE9291D"/>
    <w:multiLevelType w:val="hybridMultilevel"/>
    <w:tmpl w:val="D6E6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2" w15:restartNumberingAfterBreak="0">
    <w:nsid w:val="7E234A2D"/>
    <w:multiLevelType w:val="hybridMultilevel"/>
    <w:tmpl w:val="ED6C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3" w15:restartNumberingAfterBreak="0">
    <w:nsid w:val="7E357CBC"/>
    <w:multiLevelType w:val="hybridMultilevel"/>
    <w:tmpl w:val="3E2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4" w15:restartNumberingAfterBreak="0">
    <w:nsid w:val="7E3A4C9B"/>
    <w:multiLevelType w:val="hybridMultilevel"/>
    <w:tmpl w:val="156E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5" w15:restartNumberingAfterBreak="0">
    <w:nsid w:val="7EAE1CAE"/>
    <w:multiLevelType w:val="hybridMultilevel"/>
    <w:tmpl w:val="E7D80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6" w15:restartNumberingAfterBreak="0">
    <w:nsid w:val="7EB12846"/>
    <w:multiLevelType w:val="hybridMultilevel"/>
    <w:tmpl w:val="6384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7" w15:restartNumberingAfterBreak="0">
    <w:nsid w:val="7EC9342C"/>
    <w:multiLevelType w:val="hybridMultilevel"/>
    <w:tmpl w:val="6C8C93E2"/>
    <w:lvl w:ilvl="0" w:tplc="22A453FC">
      <w:start w:val="1"/>
      <w:numFmt w:val="low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48" w15:restartNumberingAfterBreak="0">
    <w:nsid w:val="7F146F03"/>
    <w:multiLevelType w:val="hybridMultilevel"/>
    <w:tmpl w:val="18B2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9" w15:restartNumberingAfterBreak="0">
    <w:nsid w:val="7F292274"/>
    <w:multiLevelType w:val="hybridMultilevel"/>
    <w:tmpl w:val="028E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0" w15:restartNumberingAfterBreak="0">
    <w:nsid w:val="7F372466"/>
    <w:multiLevelType w:val="hybridMultilevel"/>
    <w:tmpl w:val="F4CE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1" w15:restartNumberingAfterBreak="0">
    <w:nsid w:val="7F3E4211"/>
    <w:multiLevelType w:val="hybridMultilevel"/>
    <w:tmpl w:val="7BAA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2" w15:restartNumberingAfterBreak="0">
    <w:nsid w:val="7FAB1FDE"/>
    <w:multiLevelType w:val="hybridMultilevel"/>
    <w:tmpl w:val="577E18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494A31CC">
      <w:start w:val="5"/>
      <w:numFmt w:val="bullet"/>
      <w:lvlText w:val="·"/>
      <w:lvlJc w:val="left"/>
      <w:pPr>
        <w:ind w:left="2520" w:hanging="720"/>
      </w:pPr>
      <w:rPr>
        <w:rFonts w:ascii="Georgia" w:eastAsiaTheme="minorEastAsia" w:hAnsi="Georgi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3" w15:restartNumberingAfterBreak="0">
    <w:nsid w:val="7FCF6C07"/>
    <w:multiLevelType w:val="hybridMultilevel"/>
    <w:tmpl w:val="13B0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4" w15:restartNumberingAfterBreak="0">
    <w:nsid w:val="7FFA6966"/>
    <w:multiLevelType w:val="hybridMultilevel"/>
    <w:tmpl w:val="81229788"/>
    <w:lvl w:ilvl="0" w:tplc="22A453F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603"/>
  </w:num>
  <w:num w:numId="3">
    <w:abstractNumId w:val="614"/>
  </w:num>
  <w:num w:numId="4">
    <w:abstractNumId w:val="620"/>
  </w:num>
  <w:num w:numId="5">
    <w:abstractNumId w:val="34"/>
  </w:num>
  <w:num w:numId="6">
    <w:abstractNumId w:val="283"/>
  </w:num>
  <w:num w:numId="7">
    <w:abstractNumId w:val="473"/>
  </w:num>
  <w:num w:numId="8">
    <w:abstractNumId w:val="58"/>
  </w:num>
  <w:num w:numId="9">
    <w:abstractNumId w:val="561"/>
  </w:num>
  <w:num w:numId="10">
    <w:abstractNumId w:val="616"/>
  </w:num>
  <w:num w:numId="11">
    <w:abstractNumId w:val="44"/>
  </w:num>
  <w:num w:numId="12">
    <w:abstractNumId w:val="492"/>
  </w:num>
  <w:num w:numId="13">
    <w:abstractNumId w:val="342"/>
  </w:num>
  <w:num w:numId="14">
    <w:abstractNumId w:val="93"/>
  </w:num>
  <w:num w:numId="15">
    <w:abstractNumId w:val="529"/>
  </w:num>
  <w:num w:numId="16">
    <w:abstractNumId w:val="629"/>
  </w:num>
  <w:num w:numId="17">
    <w:abstractNumId w:val="237"/>
  </w:num>
  <w:num w:numId="18">
    <w:abstractNumId w:val="525"/>
  </w:num>
  <w:num w:numId="19">
    <w:abstractNumId w:val="393"/>
  </w:num>
  <w:num w:numId="20">
    <w:abstractNumId w:val="550"/>
  </w:num>
  <w:num w:numId="21">
    <w:abstractNumId w:val="448"/>
  </w:num>
  <w:num w:numId="22">
    <w:abstractNumId w:val="274"/>
  </w:num>
  <w:num w:numId="23">
    <w:abstractNumId w:val="219"/>
  </w:num>
  <w:num w:numId="24">
    <w:abstractNumId w:val="410"/>
  </w:num>
  <w:num w:numId="25">
    <w:abstractNumId w:val="479"/>
  </w:num>
  <w:num w:numId="26">
    <w:abstractNumId w:val="216"/>
  </w:num>
  <w:num w:numId="27">
    <w:abstractNumId w:val="363"/>
  </w:num>
  <w:num w:numId="28">
    <w:abstractNumId w:val="168"/>
  </w:num>
  <w:num w:numId="29">
    <w:abstractNumId w:val="564"/>
  </w:num>
  <w:num w:numId="30">
    <w:abstractNumId w:val="102"/>
  </w:num>
  <w:num w:numId="31">
    <w:abstractNumId w:val="183"/>
  </w:num>
  <w:num w:numId="32">
    <w:abstractNumId w:val="408"/>
  </w:num>
  <w:num w:numId="33">
    <w:abstractNumId w:val="474"/>
  </w:num>
  <w:num w:numId="34">
    <w:abstractNumId w:val="81"/>
  </w:num>
  <w:num w:numId="35">
    <w:abstractNumId w:val="515"/>
  </w:num>
  <w:num w:numId="36">
    <w:abstractNumId w:val="263"/>
  </w:num>
  <w:num w:numId="37">
    <w:abstractNumId w:val="362"/>
  </w:num>
  <w:num w:numId="38">
    <w:abstractNumId w:val="301"/>
  </w:num>
  <w:num w:numId="39">
    <w:abstractNumId w:val="224"/>
  </w:num>
  <w:num w:numId="40">
    <w:abstractNumId w:val="513"/>
  </w:num>
  <w:num w:numId="41">
    <w:abstractNumId w:val="289"/>
  </w:num>
  <w:num w:numId="42">
    <w:abstractNumId w:val="317"/>
  </w:num>
  <w:num w:numId="43">
    <w:abstractNumId w:val="203"/>
  </w:num>
  <w:num w:numId="44">
    <w:abstractNumId w:val="646"/>
  </w:num>
  <w:num w:numId="45">
    <w:abstractNumId w:val="338"/>
  </w:num>
  <w:num w:numId="46">
    <w:abstractNumId w:val="210"/>
  </w:num>
  <w:num w:numId="47">
    <w:abstractNumId w:val="423"/>
  </w:num>
  <w:num w:numId="48">
    <w:abstractNumId w:val="3"/>
  </w:num>
  <w:num w:numId="49">
    <w:abstractNumId w:val="544"/>
  </w:num>
  <w:num w:numId="50">
    <w:abstractNumId w:val="356"/>
  </w:num>
  <w:num w:numId="51">
    <w:abstractNumId w:val="327"/>
  </w:num>
  <w:num w:numId="52">
    <w:abstractNumId w:val="435"/>
  </w:num>
  <w:num w:numId="53">
    <w:abstractNumId w:val="80"/>
  </w:num>
  <w:num w:numId="54">
    <w:abstractNumId w:val="166"/>
  </w:num>
  <w:num w:numId="55">
    <w:abstractNumId w:val="324"/>
  </w:num>
  <w:num w:numId="56">
    <w:abstractNumId w:val="607"/>
  </w:num>
  <w:num w:numId="57">
    <w:abstractNumId w:val="2"/>
  </w:num>
  <w:num w:numId="58">
    <w:abstractNumId w:val="528"/>
  </w:num>
  <w:num w:numId="59">
    <w:abstractNumId w:val="252"/>
  </w:num>
  <w:num w:numId="60">
    <w:abstractNumId w:val="609"/>
  </w:num>
  <w:num w:numId="61">
    <w:abstractNumId w:val="531"/>
  </w:num>
  <w:num w:numId="62">
    <w:abstractNumId w:val="360"/>
  </w:num>
  <w:num w:numId="63">
    <w:abstractNumId w:val="229"/>
  </w:num>
  <w:num w:numId="64">
    <w:abstractNumId w:val="243"/>
  </w:num>
  <w:num w:numId="65">
    <w:abstractNumId w:val="321"/>
  </w:num>
  <w:num w:numId="66">
    <w:abstractNumId w:val="213"/>
  </w:num>
  <w:num w:numId="67">
    <w:abstractNumId w:val="199"/>
  </w:num>
  <w:num w:numId="68">
    <w:abstractNumId w:val="310"/>
  </w:num>
  <w:num w:numId="69">
    <w:abstractNumId w:val="615"/>
  </w:num>
  <w:num w:numId="70">
    <w:abstractNumId w:val="339"/>
  </w:num>
  <w:num w:numId="71">
    <w:abstractNumId w:val="67"/>
  </w:num>
  <w:num w:numId="72">
    <w:abstractNumId w:val="427"/>
  </w:num>
  <w:num w:numId="73">
    <w:abstractNumId w:val="276"/>
  </w:num>
  <w:num w:numId="74">
    <w:abstractNumId w:val="512"/>
  </w:num>
  <w:num w:numId="75">
    <w:abstractNumId w:val="329"/>
  </w:num>
  <w:num w:numId="76">
    <w:abstractNumId w:val="282"/>
  </w:num>
  <w:num w:numId="77">
    <w:abstractNumId w:val="457"/>
  </w:num>
  <w:num w:numId="78">
    <w:abstractNumId w:val="578"/>
  </w:num>
  <w:num w:numId="79">
    <w:abstractNumId w:val="116"/>
  </w:num>
  <w:num w:numId="80">
    <w:abstractNumId w:val="494"/>
  </w:num>
  <w:num w:numId="81">
    <w:abstractNumId w:val="449"/>
  </w:num>
  <w:num w:numId="82">
    <w:abstractNumId w:val="630"/>
  </w:num>
  <w:num w:numId="83">
    <w:abstractNumId w:val="204"/>
  </w:num>
  <w:num w:numId="84">
    <w:abstractNumId w:val="507"/>
  </w:num>
  <w:num w:numId="85">
    <w:abstractNumId w:val="332"/>
  </w:num>
  <w:num w:numId="86">
    <w:abstractNumId w:val="402"/>
  </w:num>
  <w:num w:numId="87">
    <w:abstractNumId w:val="348"/>
  </w:num>
  <w:num w:numId="88">
    <w:abstractNumId w:val="65"/>
  </w:num>
  <w:num w:numId="89">
    <w:abstractNumId w:val="373"/>
  </w:num>
  <w:num w:numId="90">
    <w:abstractNumId w:val="69"/>
  </w:num>
  <w:num w:numId="91">
    <w:abstractNumId w:val="107"/>
  </w:num>
  <w:num w:numId="92">
    <w:abstractNumId w:val="132"/>
  </w:num>
  <w:num w:numId="93">
    <w:abstractNumId w:val="196"/>
  </w:num>
  <w:num w:numId="94">
    <w:abstractNumId w:val="400"/>
  </w:num>
  <w:num w:numId="95">
    <w:abstractNumId w:val="195"/>
  </w:num>
  <w:num w:numId="96">
    <w:abstractNumId w:val="79"/>
  </w:num>
  <w:num w:numId="97">
    <w:abstractNumId w:val="14"/>
  </w:num>
  <w:num w:numId="98">
    <w:abstractNumId w:val="0"/>
  </w:num>
  <w:num w:numId="99">
    <w:abstractNumId w:val="208"/>
  </w:num>
  <w:num w:numId="100">
    <w:abstractNumId w:val="465"/>
  </w:num>
  <w:num w:numId="101">
    <w:abstractNumId w:val="267"/>
  </w:num>
  <w:num w:numId="102">
    <w:abstractNumId w:val="277"/>
  </w:num>
  <w:num w:numId="103">
    <w:abstractNumId w:val="140"/>
  </w:num>
  <w:num w:numId="104">
    <w:abstractNumId w:val="432"/>
  </w:num>
  <w:num w:numId="105">
    <w:abstractNumId w:val="85"/>
  </w:num>
  <w:num w:numId="106">
    <w:abstractNumId w:val="600"/>
  </w:num>
  <w:num w:numId="107">
    <w:abstractNumId w:val="580"/>
  </w:num>
  <w:num w:numId="108">
    <w:abstractNumId w:val="232"/>
  </w:num>
  <w:num w:numId="109">
    <w:abstractNumId w:val="582"/>
  </w:num>
  <w:num w:numId="110">
    <w:abstractNumId w:val="319"/>
  </w:num>
  <w:num w:numId="111">
    <w:abstractNumId w:val="61"/>
  </w:num>
  <w:num w:numId="112">
    <w:abstractNumId w:val="291"/>
  </w:num>
  <w:num w:numId="113">
    <w:abstractNumId w:val="626"/>
  </w:num>
  <w:num w:numId="114">
    <w:abstractNumId w:val="146"/>
  </w:num>
  <w:num w:numId="115">
    <w:abstractNumId w:val="589"/>
  </w:num>
  <w:num w:numId="116">
    <w:abstractNumId w:val="292"/>
  </w:num>
  <w:num w:numId="117">
    <w:abstractNumId w:val="281"/>
  </w:num>
  <w:num w:numId="118">
    <w:abstractNumId w:val="129"/>
  </w:num>
  <w:num w:numId="119">
    <w:abstractNumId w:val="128"/>
  </w:num>
  <w:num w:numId="120">
    <w:abstractNumId w:val="163"/>
  </w:num>
  <w:num w:numId="121">
    <w:abstractNumId w:val="519"/>
  </w:num>
  <w:num w:numId="122">
    <w:abstractNumId w:val="39"/>
  </w:num>
  <w:num w:numId="123">
    <w:abstractNumId w:val="74"/>
  </w:num>
  <w:num w:numId="124">
    <w:abstractNumId w:val="167"/>
  </w:num>
  <w:num w:numId="125">
    <w:abstractNumId w:val="25"/>
  </w:num>
  <w:num w:numId="126">
    <w:abstractNumId w:val="260"/>
  </w:num>
  <w:num w:numId="127">
    <w:abstractNumId w:val="514"/>
  </w:num>
  <w:num w:numId="128">
    <w:abstractNumId w:val="198"/>
  </w:num>
  <w:num w:numId="129">
    <w:abstractNumId w:val="499"/>
  </w:num>
  <w:num w:numId="130">
    <w:abstractNumId w:val="545"/>
  </w:num>
  <w:num w:numId="131">
    <w:abstractNumId w:val="381"/>
  </w:num>
  <w:num w:numId="132">
    <w:abstractNumId w:val="467"/>
  </w:num>
  <w:num w:numId="133">
    <w:abstractNumId w:val="460"/>
  </w:num>
  <w:num w:numId="134">
    <w:abstractNumId w:val="613"/>
  </w:num>
  <w:num w:numId="135">
    <w:abstractNumId w:val="383"/>
  </w:num>
  <w:num w:numId="136">
    <w:abstractNumId w:val="64"/>
  </w:num>
  <w:num w:numId="137">
    <w:abstractNumId w:val="558"/>
  </w:num>
  <w:num w:numId="138">
    <w:abstractNumId w:val="220"/>
  </w:num>
  <w:num w:numId="139">
    <w:abstractNumId w:val="411"/>
  </w:num>
  <w:num w:numId="140">
    <w:abstractNumId w:val="557"/>
  </w:num>
  <w:num w:numId="141">
    <w:abstractNumId w:val="226"/>
  </w:num>
  <w:num w:numId="142">
    <w:abstractNumId w:val="429"/>
  </w:num>
  <w:num w:numId="143">
    <w:abstractNumId w:val="417"/>
  </w:num>
  <w:num w:numId="144">
    <w:abstractNumId w:val="248"/>
  </w:num>
  <w:num w:numId="145">
    <w:abstractNumId w:val="628"/>
  </w:num>
  <w:num w:numId="146">
    <w:abstractNumId w:val="110"/>
  </w:num>
  <w:num w:numId="147">
    <w:abstractNumId w:val="214"/>
  </w:num>
  <w:num w:numId="148">
    <w:abstractNumId w:val="623"/>
  </w:num>
  <w:num w:numId="149">
    <w:abstractNumId w:val="594"/>
  </w:num>
  <w:num w:numId="150">
    <w:abstractNumId w:val="617"/>
  </w:num>
  <w:num w:numId="151">
    <w:abstractNumId w:val="90"/>
  </w:num>
  <w:num w:numId="152">
    <w:abstractNumId w:val="459"/>
  </w:num>
  <w:num w:numId="153">
    <w:abstractNumId w:val="77"/>
  </w:num>
  <w:num w:numId="154">
    <w:abstractNumId w:val="190"/>
  </w:num>
  <w:num w:numId="155">
    <w:abstractNumId w:val="228"/>
  </w:num>
  <w:num w:numId="156">
    <w:abstractNumId w:val="138"/>
  </w:num>
  <w:num w:numId="157">
    <w:abstractNumId w:val="484"/>
  </w:num>
  <w:num w:numId="158">
    <w:abstractNumId w:val="392"/>
  </w:num>
  <w:num w:numId="159">
    <w:abstractNumId w:val="490"/>
  </w:num>
  <w:num w:numId="160">
    <w:abstractNumId w:val="221"/>
  </w:num>
  <w:num w:numId="161">
    <w:abstractNumId w:val="546"/>
  </w:num>
  <w:num w:numId="162">
    <w:abstractNumId w:val="414"/>
  </w:num>
  <w:num w:numId="163">
    <w:abstractNumId w:val="155"/>
  </w:num>
  <w:num w:numId="164">
    <w:abstractNumId w:val="621"/>
  </w:num>
  <w:num w:numId="165">
    <w:abstractNumId w:val="318"/>
  </w:num>
  <w:num w:numId="166">
    <w:abstractNumId w:val="635"/>
  </w:num>
  <w:num w:numId="167">
    <w:abstractNumId w:val="284"/>
  </w:num>
  <w:num w:numId="168">
    <w:abstractNumId w:val="95"/>
  </w:num>
  <w:num w:numId="169">
    <w:abstractNumId w:val="587"/>
  </w:num>
  <w:num w:numId="170">
    <w:abstractNumId w:val="352"/>
  </w:num>
  <w:num w:numId="171">
    <w:abstractNumId w:val="475"/>
  </w:num>
  <w:num w:numId="172">
    <w:abstractNumId w:val="202"/>
  </w:num>
  <w:num w:numId="173">
    <w:abstractNumId w:val="538"/>
  </w:num>
  <w:num w:numId="174">
    <w:abstractNumId w:val="553"/>
  </w:num>
  <w:num w:numId="175">
    <w:abstractNumId w:val="157"/>
  </w:num>
  <w:num w:numId="176">
    <w:abstractNumId w:val="176"/>
  </w:num>
  <w:num w:numId="177">
    <w:abstractNumId w:val="43"/>
  </w:num>
  <w:num w:numId="178">
    <w:abstractNumId w:val="91"/>
  </w:num>
  <w:num w:numId="179">
    <w:abstractNumId w:val="48"/>
  </w:num>
  <w:num w:numId="180">
    <w:abstractNumId w:val="470"/>
  </w:num>
  <w:num w:numId="181">
    <w:abstractNumId w:val="597"/>
  </w:num>
  <w:num w:numId="182">
    <w:abstractNumId w:val="78"/>
  </w:num>
  <w:num w:numId="183">
    <w:abstractNumId w:val="418"/>
  </w:num>
  <w:num w:numId="184">
    <w:abstractNumId w:val="206"/>
  </w:num>
  <w:num w:numId="185">
    <w:abstractNumId w:val="461"/>
  </w:num>
  <w:num w:numId="186">
    <w:abstractNumId w:val="268"/>
  </w:num>
  <w:num w:numId="187">
    <w:abstractNumId w:val="453"/>
  </w:num>
  <w:num w:numId="188">
    <w:abstractNumId w:val="450"/>
  </w:num>
  <w:num w:numId="189">
    <w:abstractNumId w:val="508"/>
  </w:num>
  <w:num w:numId="190">
    <w:abstractNumId w:val="387"/>
  </w:num>
  <w:num w:numId="191">
    <w:abstractNumId w:val="143"/>
  </w:num>
  <w:num w:numId="192">
    <w:abstractNumId w:val="388"/>
  </w:num>
  <w:num w:numId="193">
    <w:abstractNumId w:val="366"/>
  </w:num>
  <w:num w:numId="194">
    <w:abstractNumId w:val="7"/>
  </w:num>
  <w:num w:numId="195">
    <w:abstractNumId w:val="273"/>
  </w:num>
  <w:num w:numId="196">
    <w:abstractNumId w:val="238"/>
  </w:num>
  <w:num w:numId="197">
    <w:abstractNumId w:val="648"/>
  </w:num>
  <w:num w:numId="198">
    <w:abstractNumId w:val="562"/>
  </w:num>
  <w:num w:numId="199">
    <w:abstractNumId w:val="253"/>
  </w:num>
  <w:num w:numId="200">
    <w:abstractNumId w:val="323"/>
  </w:num>
  <w:num w:numId="201">
    <w:abstractNumId w:val="371"/>
  </w:num>
  <w:num w:numId="202">
    <w:abstractNumId w:val="11"/>
  </w:num>
  <w:num w:numId="203">
    <w:abstractNumId w:val="258"/>
  </w:num>
  <w:num w:numId="204">
    <w:abstractNumId w:val="193"/>
  </w:num>
  <w:num w:numId="205">
    <w:abstractNumId w:val="222"/>
  </w:num>
  <w:num w:numId="206">
    <w:abstractNumId w:val="45"/>
  </w:num>
  <w:num w:numId="207">
    <w:abstractNumId w:val="412"/>
  </w:num>
  <w:num w:numId="208">
    <w:abstractNumId w:val="335"/>
  </w:num>
  <w:num w:numId="209">
    <w:abstractNumId w:val="56"/>
  </w:num>
  <w:num w:numId="210">
    <w:abstractNumId w:val="200"/>
  </w:num>
  <w:num w:numId="211">
    <w:abstractNumId w:val="313"/>
  </w:num>
  <w:num w:numId="212">
    <w:abstractNumId w:val="288"/>
  </w:num>
  <w:num w:numId="213">
    <w:abstractNumId w:val="631"/>
  </w:num>
  <w:num w:numId="214">
    <w:abstractNumId w:val="389"/>
  </w:num>
  <w:num w:numId="215">
    <w:abstractNumId w:val="421"/>
  </w:num>
  <w:num w:numId="216">
    <w:abstractNumId w:val="413"/>
  </w:num>
  <w:num w:numId="217">
    <w:abstractNumId w:val="33"/>
  </w:num>
  <w:num w:numId="218">
    <w:abstractNumId w:val="551"/>
  </w:num>
  <w:num w:numId="219">
    <w:abstractNumId w:val="135"/>
  </w:num>
  <w:num w:numId="220">
    <w:abstractNumId w:val="590"/>
  </w:num>
  <w:num w:numId="221">
    <w:abstractNumId w:val="482"/>
  </w:num>
  <w:num w:numId="222">
    <w:abstractNumId w:val="51"/>
  </w:num>
  <w:num w:numId="223">
    <w:abstractNumId w:val="456"/>
  </w:num>
  <w:num w:numId="224">
    <w:abstractNumId w:val="378"/>
  </w:num>
  <w:num w:numId="225">
    <w:abstractNumId w:val="433"/>
  </w:num>
  <w:num w:numId="226">
    <w:abstractNumId w:val="12"/>
  </w:num>
  <w:num w:numId="227">
    <w:abstractNumId w:val="68"/>
  </w:num>
  <w:num w:numId="228">
    <w:abstractNumId w:val="380"/>
  </w:num>
  <w:num w:numId="229">
    <w:abstractNumId w:val="584"/>
  </w:num>
  <w:num w:numId="230">
    <w:abstractNumId w:val="565"/>
  </w:num>
  <w:num w:numId="231">
    <w:abstractNumId w:val="66"/>
  </w:num>
  <w:num w:numId="232">
    <w:abstractNumId w:val="246"/>
  </w:num>
  <w:num w:numId="233">
    <w:abstractNumId w:val="49"/>
  </w:num>
  <w:num w:numId="234">
    <w:abstractNumId w:val="395"/>
  </w:num>
  <w:num w:numId="235">
    <w:abstractNumId w:val="643"/>
  </w:num>
  <w:num w:numId="236">
    <w:abstractNumId w:val="165"/>
  </w:num>
  <w:num w:numId="237">
    <w:abstractNumId w:val="489"/>
  </w:num>
  <w:num w:numId="238">
    <w:abstractNumId w:val="552"/>
  </w:num>
  <w:num w:numId="239">
    <w:abstractNumId w:val="547"/>
  </w:num>
  <w:num w:numId="240">
    <w:abstractNumId w:val="98"/>
  </w:num>
  <w:num w:numId="241">
    <w:abstractNumId w:val="52"/>
  </w:num>
  <w:num w:numId="242">
    <w:abstractNumId w:val="73"/>
  </w:num>
  <w:num w:numId="243">
    <w:abstractNumId w:val="442"/>
  </w:num>
  <w:num w:numId="244">
    <w:abstractNumId w:val="650"/>
  </w:num>
  <w:num w:numId="245">
    <w:abstractNumId w:val="234"/>
  </w:num>
  <w:num w:numId="246">
    <w:abstractNumId w:val="188"/>
  </w:num>
  <w:num w:numId="247">
    <w:abstractNumId w:val="559"/>
  </w:num>
  <w:num w:numId="248">
    <w:abstractNumId w:val="249"/>
  </w:num>
  <w:num w:numId="249">
    <w:abstractNumId w:val="121"/>
  </w:num>
  <w:num w:numId="250">
    <w:abstractNumId w:val="638"/>
  </w:num>
  <w:num w:numId="251">
    <w:abstractNumId w:val="505"/>
  </w:num>
  <w:num w:numId="252">
    <w:abstractNumId w:val="309"/>
  </w:num>
  <w:num w:numId="253">
    <w:abstractNumId w:val="149"/>
  </w:num>
  <w:num w:numId="254">
    <w:abstractNumId w:val="306"/>
  </w:num>
  <w:num w:numId="255">
    <w:abstractNumId w:val="87"/>
  </w:num>
  <w:num w:numId="256">
    <w:abstractNumId w:val="100"/>
  </w:num>
  <w:num w:numId="257">
    <w:abstractNumId w:val="6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5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265"/>
  </w:num>
  <w:num w:numId="260">
    <w:abstractNumId w:val="530"/>
  </w:num>
  <w:num w:numId="261">
    <w:abstractNumId w:val="336"/>
  </w:num>
  <w:num w:numId="262">
    <w:abstractNumId w:val="382"/>
  </w:num>
  <w:num w:numId="263">
    <w:abstractNumId w:val="367"/>
  </w:num>
  <w:num w:numId="264">
    <w:abstractNumId w:val="599"/>
  </w:num>
  <w:num w:numId="265">
    <w:abstractNumId w:val="70"/>
  </w:num>
  <w:num w:numId="266">
    <w:abstractNumId w:val="477"/>
  </w:num>
  <w:num w:numId="267">
    <w:abstractNumId w:val="86"/>
  </w:num>
  <w:num w:numId="268">
    <w:abstractNumId w:val="312"/>
  </w:num>
  <w:num w:numId="269">
    <w:abstractNumId w:val="31"/>
  </w:num>
  <w:num w:numId="270">
    <w:abstractNumId w:val="604"/>
  </w:num>
  <w:num w:numId="271">
    <w:abstractNumId w:val="8"/>
  </w:num>
  <w:num w:numId="272">
    <w:abstractNumId w:val="304"/>
  </w:num>
  <w:num w:numId="273">
    <w:abstractNumId w:val="230"/>
  </w:num>
  <w:num w:numId="274">
    <w:abstractNumId w:val="92"/>
  </w:num>
  <w:num w:numId="275">
    <w:abstractNumId w:val="139"/>
  </w:num>
  <w:num w:numId="276">
    <w:abstractNumId w:val="207"/>
  </w:num>
  <w:num w:numId="277">
    <w:abstractNumId w:val="320"/>
  </w:num>
  <w:num w:numId="278">
    <w:abstractNumId w:val="88"/>
  </w:num>
  <w:num w:numId="279">
    <w:abstractNumId w:val="295"/>
  </w:num>
  <w:num w:numId="280">
    <w:abstractNumId w:val="271"/>
  </w:num>
  <w:num w:numId="281">
    <w:abstractNumId w:val="451"/>
  </w:num>
  <w:num w:numId="282">
    <w:abstractNumId w:val="4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250"/>
  </w:num>
  <w:num w:numId="284">
    <w:abstractNumId w:val="169"/>
  </w:num>
  <w:num w:numId="285">
    <w:abstractNumId w:val="526"/>
  </w:num>
  <w:num w:numId="286">
    <w:abstractNumId w:val="38"/>
  </w:num>
  <w:num w:numId="287">
    <w:abstractNumId w:val="144"/>
  </w:num>
  <w:num w:numId="288">
    <w:abstractNumId w:val="83"/>
  </w:num>
  <w:num w:numId="289">
    <w:abstractNumId w:val="354"/>
  </w:num>
  <w:num w:numId="290">
    <w:abstractNumId w:val="60"/>
  </w:num>
  <w:num w:numId="291">
    <w:abstractNumId w:val="567"/>
  </w:num>
  <w:num w:numId="292">
    <w:abstractNumId w:val="541"/>
  </w:num>
  <w:num w:numId="293">
    <w:abstractNumId w:val="586"/>
  </w:num>
  <w:num w:numId="294">
    <w:abstractNumId w:val="641"/>
  </w:num>
  <w:num w:numId="295">
    <w:abstractNumId w:val="374"/>
  </w:num>
  <w:num w:numId="296">
    <w:abstractNumId w:val="601"/>
  </w:num>
  <w:num w:numId="297">
    <w:abstractNumId w:val="97"/>
  </w:num>
  <w:num w:numId="298">
    <w:abstractNumId w:val="142"/>
  </w:num>
  <w:num w:numId="299">
    <w:abstractNumId w:val="654"/>
  </w:num>
  <w:num w:numId="300">
    <w:abstractNumId w:val="491"/>
  </w:num>
  <w:num w:numId="301">
    <w:abstractNumId w:val="539"/>
  </w:num>
  <w:num w:numId="302">
    <w:abstractNumId w:val="343"/>
  </w:num>
  <w:num w:numId="303">
    <w:abstractNumId w:val="241"/>
  </w:num>
  <w:num w:numId="304">
    <w:abstractNumId w:val="156"/>
  </w:num>
  <w:num w:numId="305">
    <w:abstractNumId w:val="259"/>
  </w:num>
  <w:num w:numId="306">
    <w:abstractNumId w:val="278"/>
  </w:num>
  <w:num w:numId="307">
    <w:abstractNumId w:val="82"/>
  </w:num>
  <w:num w:numId="308">
    <w:abstractNumId w:val="524"/>
  </w:num>
  <w:num w:numId="309">
    <w:abstractNumId w:val="595"/>
  </w:num>
  <w:num w:numId="310">
    <w:abstractNumId w:val="164"/>
  </w:num>
  <w:num w:numId="311">
    <w:abstractNumId w:val="96"/>
  </w:num>
  <w:num w:numId="312">
    <w:abstractNumId w:val="455"/>
  </w:num>
  <w:num w:numId="313">
    <w:abstractNumId w:val="314"/>
  </w:num>
  <w:num w:numId="314">
    <w:abstractNumId w:val="592"/>
  </w:num>
  <w:num w:numId="315">
    <w:abstractNumId w:val="171"/>
  </w:num>
  <w:num w:numId="316">
    <w:abstractNumId w:val="560"/>
  </w:num>
  <w:num w:numId="317">
    <w:abstractNumId w:val="215"/>
  </w:num>
  <w:num w:numId="318">
    <w:abstractNumId w:val="619"/>
  </w:num>
  <w:num w:numId="319">
    <w:abstractNumId w:val="447"/>
  </w:num>
  <w:num w:numId="320">
    <w:abstractNumId w:val="10"/>
  </w:num>
  <w:num w:numId="321">
    <w:abstractNumId w:val="488"/>
  </w:num>
  <w:num w:numId="322">
    <w:abstractNumId w:val="370"/>
  </w:num>
  <w:num w:numId="323">
    <w:abstractNumId w:val="71"/>
  </w:num>
  <w:num w:numId="324">
    <w:abstractNumId w:val="231"/>
  </w:num>
  <w:num w:numId="325">
    <w:abstractNumId w:val="346"/>
  </w:num>
  <w:num w:numId="326">
    <w:abstractNumId w:val="422"/>
  </w:num>
  <w:num w:numId="327">
    <w:abstractNumId w:val="162"/>
  </w:num>
  <w:num w:numId="328">
    <w:abstractNumId w:val="294"/>
  </w:num>
  <w:num w:numId="329">
    <w:abstractNumId w:val="59"/>
  </w:num>
  <w:num w:numId="330">
    <w:abstractNumId w:val="406"/>
  </w:num>
  <w:num w:numId="331">
    <w:abstractNumId w:val="205"/>
  </w:num>
  <w:num w:numId="332">
    <w:abstractNumId w:val="21"/>
  </w:num>
  <w:num w:numId="333">
    <w:abstractNumId w:val="573"/>
  </w:num>
  <w:num w:numId="334">
    <w:abstractNumId w:val="386"/>
  </w:num>
  <w:num w:numId="335">
    <w:abstractNumId w:val="54"/>
  </w:num>
  <w:num w:numId="336">
    <w:abstractNumId w:val="50"/>
  </w:num>
  <w:num w:numId="337">
    <w:abstractNumId w:val="315"/>
  </w:num>
  <w:num w:numId="338">
    <w:abstractNumId w:val="645"/>
  </w:num>
  <w:num w:numId="339">
    <w:abstractNumId w:val="125"/>
  </w:num>
  <w:num w:numId="340">
    <w:abstractNumId w:val="28"/>
  </w:num>
  <w:num w:numId="341">
    <w:abstractNumId w:val="533"/>
  </w:num>
  <w:num w:numId="342">
    <w:abstractNumId w:val="242"/>
  </w:num>
  <w:num w:numId="343">
    <w:abstractNumId w:val="298"/>
  </w:num>
  <w:num w:numId="344">
    <w:abstractNumId w:val="9"/>
  </w:num>
  <w:num w:numId="345">
    <w:abstractNumId w:val="358"/>
  </w:num>
  <w:num w:numId="346">
    <w:abstractNumId w:val="112"/>
  </w:num>
  <w:num w:numId="347">
    <w:abstractNumId w:val="359"/>
  </w:num>
  <w:num w:numId="348">
    <w:abstractNumId w:val="53"/>
  </w:num>
  <w:num w:numId="349">
    <w:abstractNumId w:val="436"/>
  </w:num>
  <w:num w:numId="350">
    <w:abstractNumId w:val="596"/>
  </w:num>
  <w:num w:numId="351">
    <w:abstractNumId w:val="1"/>
  </w:num>
  <w:num w:numId="352">
    <w:abstractNumId w:val="639"/>
  </w:num>
  <w:num w:numId="353">
    <w:abstractNumId w:val="445"/>
  </w:num>
  <w:num w:numId="354">
    <w:abstractNumId w:val="119"/>
  </w:num>
  <w:num w:numId="355">
    <w:abstractNumId w:val="532"/>
  </w:num>
  <w:num w:numId="356">
    <w:abstractNumId w:val="57"/>
  </w:num>
  <w:num w:numId="357">
    <w:abstractNumId w:val="308"/>
  </w:num>
  <w:num w:numId="358">
    <w:abstractNumId w:val="270"/>
  </w:num>
  <w:num w:numId="359">
    <w:abstractNumId w:val="575"/>
  </w:num>
  <w:num w:numId="360">
    <w:abstractNumId w:val="262"/>
  </w:num>
  <w:num w:numId="361">
    <w:abstractNumId w:val="398"/>
  </w:num>
  <w:num w:numId="362">
    <w:abstractNumId w:val="173"/>
  </w:num>
  <w:num w:numId="363">
    <w:abstractNumId w:val="444"/>
  </w:num>
  <w:num w:numId="364">
    <w:abstractNumId w:val="605"/>
  </w:num>
  <w:num w:numId="365">
    <w:abstractNumId w:val="481"/>
  </w:num>
  <w:num w:numId="366">
    <w:abstractNumId w:val="377"/>
  </w:num>
  <w:num w:numId="367">
    <w:abstractNumId w:val="152"/>
  </w:num>
  <w:num w:numId="368">
    <w:abstractNumId w:val="105"/>
  </w:num>
  <w:num w:numId="369">
    <w:abstractNumId w:val="113"/>
  </w:num>
  <w:num w:numId="370">
    <w:abstractNumId w:val="527"/>
  </w:num>
  <w:num w:numId="371">
    <w:abstractNumId w:val="517"/>
  </w:num>
  <w:num w:numId="372">
    <w:abstractNumId w:val="340"/>
  </w:num>
  <w:num w:numId="373">
    <w:abstractNumId w:val="297"/>
  </w:num>
  <w:num w:numId="374">
    <w:abstractNumId w:val="32"/>
  </w:num>
  <w:num w:numId="375">
    <w:abstractNumId w:val="376"/>
  </w:num>
  <w:num w:numId="376">
    <w:abstractNumId w:val="458"/>
  </w:num>
  <w:num w:numId="377">
    <w:abstractNumId w:val="178"/>
  </w:num>
  <w:num w:numId="378">
    <w:abstractNumId w:val="13"/>
  </w:num>
  <w:num w:numId="379">
    <w:abstractNumId w:val="548"/>
  </w:num>
  <w:num w:numId="380">
    <w:abstractNumId w:val="349"/>
  </w:num>
  <w:num w:numId="381">
    <w:abstractNumId w:val="23"/>
  </w:num>
  <w:num w:numId="382">
    <w:abstractNumId w:val="571"/>
  </w:num>
  <w:num w:numId="383">
    <w:abstractNumId w:val="585"/>
  </w:num>
  <w:num w:numId="384">
    <w:abstractNumId w:val="72"/>
  </w:num>
  <w:num w:numId="385">
    <w:abstractNumId w:val="272"/>
  </w:num>
  <w:num w:numId="386">
    <w:abstractNumId w:val="305"/>
  </w:num>
  <w:num w:numId="387">
    <w:abstractNumId w:val="62"/>
  </w:num>
  <w:num w:numId="388">
    <w:abstractNumId w:val="24"/>
  </w:num>
  <w:num w:numId="389">
    <w:abstractNumId w:val="394"/>
  </w:num>
  <w:num w:numId="390">
    <w:abstractNumId w:val="111"/>
  </w:num>
  <w:num w:numId="391">
    <w:abstractNumId w:val="503"/>
  </w:num>
  <w:num w:numId="392">
    <w:abstractNumId w:val="462"/>
  </w:num>
  <w:num w:numId="393">
    <w:abstractNumId w:val="556"/>
  </w:num>
  <w:num w:numId="394">
    <w:abstractNumId w:val="385"/>
  </w:num>
  <w:num w:numId="395">
    <w:abstractNumId w:val="341"/>
  </w:num>
  <w:num w:numId="396">
    <w:abstractNumId w:val="566"/>
  </w:num>
  <w:num w:numId="397">
    <w:abstractNumId w:val="504"/>
  </w:num>
  <w:num w:numId="398">
    <w:abstractNumId w:val="299"/>
  </w:num>
  <w:num w:numId="399">
    <w:abstractNumId w:val="426"/>
  </w:num>
  <w:num w:numId="400">
    <w:abstractNumId w:val="159"/>
  </w:num>
  <w:num w:numId="401">
    <w:abstractNumId w:val="353"/>
  </w:num>
  <w:num w:numId="402">
    <w:abstractNumId w:val="290"/>
  </w:num>
  <w:num w:numId="403">
    <w:abstractNumId w:val="15"/>
  </w:num>
  <w:num w:numId="404">
    <w:abstractNumId w:val="16"/>
  </w:num>
  <w:num w:numId="405">
    <w:abstractNumId w:val="485"/>
  </w:num>
  <w:num w:numId="406">
    <w:abstractNumId w:val="261"/>
  </w:num>
  <w:num w:numId="407">
    <w:abstractNumId w:val="522"/>
  </w:num>
  <w:num w:numId="408">
    <w:abstractNumId w:val="179"/>
  </w:num>
  <w:num w:numId="409">
    <w:abstractNumId w:val="351"/>
  </w:num>
  <w:num w:numId="410">
    <w:abstractNumId w:val="624"/>
  </w:num>
  <w:num w:numId="411">
    <w:abstractNumId w:val="123"/>
  </w:num>
  <w:num w:numId="412">
    <w:abstractNumId w:val="293"/>
  </w:num>
  <w:num w:numId="413">
    <w:abstractNumId w:val="117"/>
  </w:num>
  <w:num w:numId="414">
    <w:abstractNumId w:val="622"/>
  </w:num>
  <w:num w:numId="415">
    <w:abstractNumId w:val="476"/>
  </w:num>
  <w:num w:numId="416">
    <w:abstractNumId w:val="637"/>
  </w:num>
  <w:num w:numId="417">
    <w:abstractNumId w:val="225"/>
  </w:num>
  <w:num w:numId="418">
    <w:abstractNumId w:val="302"/>
  </w:num>
  <w:num w:numId="419">
    <w:abstractNumId w:val="397"/>
  </w:num>
  <w:num w:numId="420">
    <w:abstractNumId w:val="509"/>
  </w:num>
  <w:num w:numId="421">
    <w:abstractNumId w:val="41"/>
  </w:num>
  <w:num w:numId="422">
    <w:abstractNumId w:val="240"/>
  </w:num>
  <w:num w:numId="423">
    <w:abstractNumId w:val="495"/>
  </w:num>
  <w:num w:numId="424">
    <w:abstractNumId w:val="535"/>
  </w:num>
  <w:num w:numId="425">
    <w:abstractNumId w:val="602"/>
  </w:num>
  <w:num w:numId="426">
    <w:abstractNumId w:val="468"/>
  </w:num>
  <w:num w:numId="427">
    <w:abstractNumId w:val="40"/>
  </w:num>
  <w:num w:numId="428">
    <w:abstractNumId w:val="63"/>
  </w:num>
  <w:num w:numId="429">
    <w:abstractNumId w:val="441"/>
  </w:num>
  <w:num w:numId="430">
    <w:abstractNumId w:val="189"/>
  </w:num>
  <w:num w:numId="431">
    <w:abstractNumId w:val="486"/>
  </w:num>
  <w:num w:numId="432">
    <w:abstractNumId w:val="375"/>
  </w:num>
  <w:num w:numId="433">
    <w:abstractNumId w:val="27"/>
  </w:num>
  <w:num w:numId="434">
    <w:abstractNumId w:val="498"/>
  </w:num>
  <w:num w:numId="435">
    <w:abstractNumId w:val="223"/>
  </w:num>
  <w:num w:numId="436">
    <w:abstractNumId w:val="649"/>
  </w:num>
  <w:num w:numId="437">
    <w:abstractNumId w:val="534"/>
  </w:num>
  <w:num w:numId="438">
    <w:abstractNumId w:val="543"/>
  </w:num>
  <w:num w:numId="439">
    <w:abstractNumId w:val="184"/>
  </w:num>
  <w:num w:numId="440">
    <w:abstractNumId w:val="454"/>
  </w:num>
  <w:num w:numId="441">
    <w:abstractNumId w:val="483"/>
  </w:num>
  <w:num w:numId="442">
    <w:abstractNumId w:val="416"/>
  </w:num>
  <w:num w:numId="443">
    <w:abstractNumId w:val="469"/>
  </w:num>
  <w:num w:numId="444">
    <w:abstractNumId w:val="256"/>
  </w:num>
  <w:num w:numId="445">
    <w:abstractNumId w:val="122"/>
  </w:num>
  <w:num w:numId="446">
    <w:abstractNumId w:val="300"/>
  </w:num>
  <w:num w:numId="447">
    <w:abstractNumId w:val="583"/>
  </w:num>
  <w:num w:numId="448">
    <w:abstractNumId w:val="247"/>
  </w:num>
  <w:num w:numId="449">
    <w:abstractNumId w:val="161"/>
  </w:num>
  <w:num w:numId="450">
    <w:abstractNumId w:val="233"/>
  </w:num>
  <w:num w:numId="451">
    <w:abstractNumId w:val="350"/>
  </w:num>
  <w:num w:numId="452">
    <w:abstractNumId w:val="75"/>
  </w:num>
  <w:num w:numId="453">
    <w:abstractNumId w:val="446"/>
  </w:num>
  <w:num w:numId="454">
    <w:abstractNumId w:val="372"/>
  </w:num>
  <w:num w:numId="455">
    <w:abstractNumId w:val="212"/>
  </w:num>
  <w:num w:numId="456">
    <w:abstractNumId w:val="368"/>
  </w:num>
  <w:num w:numId="457">
    <w:abstractNumId w:val="244"/>
  </w:num>
  <w:num w:numId="458">
    <w:abstractNumId w:val="150"/>
  </w:num>
  <w:num w:numId="459">
    <w:abstractNumId w:val="133"/>
  </w:num>
  <w:num w:numId="460">
    <w:abstractNumId w:val="330"/>
  </w:num>
  <w:num w:numId="461">
    <w:abstractNumId w:val="627"/>
  </w:num>
  <w:num w:numId="462">
    <w:abstractNumId w:val="569"/>
  </w:num>
  <w:num w:numId="463">
    <w:abstractNumId w:val="174"/>
  </w:num>
  <w:num w:numId="464">
    <w:abstractNumId w:val="177"/>
  </w:num>
  <w:num w:numId="465">
    <w:abstractNumId w:val="549"/>
  </w:num>
  <w:num w:numId="466">
    <w:abstractNumId w:val="303"/>
  </w:num>
  <w:num w:numId="467">
    <w:abstractNumId w:val="357"/>
  </w:num>
  <w:num w:numId="468">
    <w:abstractNumId w:val="22"/>
  </w:num>
  <w:num w:numId="469">
    <w:abstractNumId w:val="653"/>
  </w:num>
  <w:num w:numId="470">
    <w:abstractNumId w:val="384"/>
  </w:num>
  <w:num w:numId="471">
    <w:abstractNumId w:val="186"/>
  </w:num>
  <w:num w:numId="472">
    <w:abstractNumId w:val="390"/>
  </w:num>
  <w:num w:numId="473">
    <w:abstractNumId w:val="420"/>
  </w:num>
  <w:num w:numId="474">
    <w:abstractNumId w:val="154"/>
  </w:num>
  <w:num w:numId="475">
    <w:abstractNumId w:val="120"/>
  </w:num>
  <w:num w:numId="476">
    <w:abstractNumId w:val="405"/>
  </w:num>
  <w:num w:numId="477">
    <w:abstractNumId w:val="175"/>
  </w:num>
  <w:num w:numId="478">
    <w:abstractNumId w:val="47"/>
  </w:num>
  <w:num w:numId="479">
    <w:abstractNumId w:val="89"/>
  </w:num>
  <w:num w:numId="480">
    <w:abstractNumId w:val="227"/>
  </w:num>
  <w:num w:numId="481">
    <w:abstractNumId w:val="563"/>
  </w:num>
  <w:num w:numId="482">
    <w:abstractNumId w:val="344"/>
  </w:num>
  <w:num w:numId="483">
    <w:abstractNumId w:val="570"/>
  </w:num>
  <w:num w:numId="484">
    <w:abstractNumId w:val="516"/>
  </w:num>
  <w:num w:numId="485">
    <w:abstractNumId w:val="588"/>
  </w:num>
  <w:num w:numId="486">
    <w:abstractNumId w:val="6"/>
  </w:num>
  <w:num w:numId="487">
    <w:abstractNumId w:val="46"/>
  </w:num>
  <w:num w:numId="488">
    <w:abstractNumId w:val="192"/>
  </w:num>
  <w:num w:numId="489">
    <w:abstractNumId w:val="322"/>
  </w:num>
  <w:num w:numId="490">
    <w:abstractNumId w:val="118"/>
  </w:num>
  <w:num w:numId="491">
    <w:abstractNumId w:val="428"/>
  </w:num>
  <w:num w:numId="492">
    <w:abstractNumId w:val="158"/>
  </w:num>
  <w:num w:numId="493">
    <w:abstractNumId w:val="452"/>
  </w:num>
  <w:num w:numId="494">
    <w:abstractNumId w:val="101"/>
  </w:num>
  <w:num w:numId="495">
    <w:abstractNumId w:val="497"/>
  </w:num>
  <w:num w:numId="496">
    <w:abstractNumId w:val="612"/>
  </w:num>
  <w:num w:numId="497">
    <w:abstractNumId w:val="510"/>
  </w:num>
  <w:num w:numId="498">
    <w:abstractNumId w:val="379"/>
  </w:num>
  <w:num w:numId="499">
    <w:abstractNumId w:val="439"/>
  </w:num>
  <w:num w:numId="500">
    <w:abstractNumId w:val="591"/>
  </w:num>
  <w:num w:numId="501">
    <w:abstractNumId w:val="434"/>
  </w:num>
  <w:num w:numId="502">
    <w:abstractNumId w:val="610"/>
  </w:num>
  <w:num w:numId="503">
    <w:abstractNumId w:val="471"/>
  </w:num>
  <w:num w:numId="504">
    <w:abstractNumId w:val="644"/>
  </w:num>
  <w:num w:numId="505">
    <w:abstractNumId w:val="361"/>
  </w:num>
  <w:num w:numId="506">
    <w:abstractNumId w:val="443"/>
  </w:num>
  <w:num w:numId="507">
    <w:abstractNumId w:val="652"/>
  </w:num>
  <w:num w:numId="508">
    <w:abstractNumId w:val="576"/>
  </w:num>
  <w:num w:numId="509">
    <w:abstractNumId w:val="431"/>
  </w:num>
  <w:num w:numId="510">
    <w:abstractNumId w:val="608"/>
  </w:num>
  <w:num w:numId="511">
    <w:abstractNumId w:val="266"/>
  </w:num>
  <w:num w:numId="512">
    <w:abstractNumId w:val="5"/>
  </w:num>
  <w:num w:numId="513">
    <w:abstractNumId w:val="472"/>
  </w:num>
  <w:num w:numId="514">
    <w:abstractNumId w:val="218"/>
  </w:num>
  <w:num w:numId="515">
    <w:abstractNumId w:val="518"/>
  </w:num>
  <w:num w:numId="516">
    <w:abstractNumId w:val="18"/>
  </w:num>
  <w:num w:numId="517">
    <w:abstractNumId w:val="437"/>
  </w:num>
  <w:num w:numId="518">
    <w:abstractNumId w:val="251"/>
  </w:num>
  <w:num w:numId="519">
    <w:abstractNumId w:val="160"/>
  </w:num>
  <w:num w:numId="520">
    <w:abstractNumId w:val="124"/>
  </w:num>
  <w:num w:numId="521">
    <w:abstractNumId w:val="99"/>
  </w:num>
  <w:num w:numId="522">
    <w:abstractNumId w:val="511"/>
  </w:num>
  <w:num w:numId="523">
    <w:abstractNumId w:val="20"/>
  </w:num>
  <w:num w:numId="524">
    <w:abstractNumId w:val="55"/>
  </w:num>
  <w:num w:numId="525">
    <w:abstractNumId w:val="325"/>
  </w:num>
  <w:num w:numId="526">
    <w:abstractNumId w:val="555"/>
  </w:num>
  <w:num w:numId="527">
    <w:abstractNumId w:val="403"/>
  </w:num>
  <w:num w:numId="528">
    <w:abstractNumId w:val="579"/>
  </w:num>
  <w:num w:numId="529">
    <w:abstractNumId w:val="493"/>
  </w:num>
  <w:num w:numId="530">
    <w:abstractNumId w:val="257"/>
  </w:num>
  <w:num w:numId="531">
    <w:abstractNumId w:val="307"/>
  </w:num>
  <w:num w:numId="532">
    <w:abstractNumId w:val="496"/>
  </w:num>
  <w:num w:numId="533">
    <w:abstractNumId w:val="103"/>
  </w:num>
  <w:num w:numId="534">
    <w:abstractNumId w:val="17"/>
  </w:num>
  <w:num w:numId="535">
    <w:abstractNumId w:val="347"/>
  </w:num>
  <w:num w:numId="536">
    <w:abstractNumId w:val="148"/>
  </w:num>
  <w:num w:numId="537">
    <w:abstractNumId w:val="501"/>
  </w:num>
  <w:num w:numId="538">
    <w:abstractNumId w:val="170"/>
  </w:num>
  <w:num w:numId="539">
    <w:abstractNumId w:val="466"/>
  </w:num>
  <w:num w:numId="540">
    <w:abstractNumId w:val="424"/>
  </w:num>
  <w:num w:numId="541">
    <w:abstractNumId w:val="296"/>
  </w:num>
  <w:num w:numId="542">
    <w:abstractNumId w:val="245"/>
  </w:num>
  <w:num w:numId="543">
    <w:abstractNumId w:val="187"/>
  </w:num>
  <w:num w:numId="544">
    <w:abstractNumId w:val="136"/>
  </w:num>
  <w:num w:numId="545">
    <w:abstractNumId w:val="409"/>
  </w:num>
  <w:num w:numId="546">
    <w:abstractNumId w:val="651"/>
  </w:num>
  <w:num w:numId="547">
    <w:abstractNumId w:val="606"/>
  </w:num>
  <w:num w:numId="548">
    <w:abstractNumId w:val="239"/>
  </w:num>
  <w:num w:numId="549">
    <w:abstractNumId w:val="640"/>
  </w:num>
  <w:num w:numId="550">
    <w:abstractNumId w:val="463"/>
  </w:num>
  <w:num w:numId="551">
    <w:abstractNumId w:val="598"/>
  </w:num>
  <w:num w:numId="552">
    <w:abstractNumId w:val="326"/>
  </w:num>
  <w:num w:numId="553">
    <w:abstractNumId w:val="217"/>
  </w:num>
  <w:num w:numId="554">
    <w:abstractNumId w:val="577"/>
  </w:num>
  <w:num w:numId="555">
    <w:abstractNumId w:val="19"/>
  </w:num>
  <w:num w:numId="556">
    <w:abstractNumId w:val="365"/>
  </w:num>
  <w:num w:numId="557">
    <w:abstractNumId w:val="636"/>
  </w:num>
  <w:num w:numId="558">
    <w:abstractNumId w:val="364"/>
  </w:num>
  <w:num w:numId="559">
    <w:abstractNumId w:val="30"/>
  </w:num>
  <w:num w:numId="560">
    <w:abstractNumId w:val="581"/>
  </w:num>
  <w:num w:numId="561">
    <w:abstractNumId w:val="280"/>
  </w:num>
  <w:num w:numId="562">
    <w:abstractNumId w:val="275"/>
  </w:num>
  <w:num w:numId="563">
    <w:abstractNumId w:val="94"/>
  </w:num>
  <w:num w:numId="564">
    <w:abstractNumId w:val="438"/>
  </w:num>
  <w:num w:numId="565">
    <w:abstractNumId w:val="334"/>
  </w:num>
  <w:num w:numId="566">
    <w:abstractNumId w:val="287"/>
  </w:num>
  <w:num w:numId="567">
    <w:abstractNumId w:val="331"/>
  </w:num>
  <w:num w:numId="568">
    <w:abstractNumId w:val="145"/>
  </w:num>
  <w:num w:numId="569">
    <w:abstractNumId w:val="401"/>
  </w:num>
  <w:num w:numId="570">
    <w:abstractNumId w:val="141"/>
  </w:num>
  <w:num w:numId="571">
    <w:abstractNumId w:val="106"/>
  </w:num>
  <w:num w:numId="572">
    <w:abstractNumId w:val="279"/>
  </w:num>
  <w:num w:numId="573">
    <w:abstractNumId w:val="254"/>
  </w:num>
  <w:num w:numId="574">
    <w:abstractNumId w:val="396"/>
  </w:num>
  <w:num w:numId="575">
    <w:abstractNumId w:val="487"/>
  </w:num>
  <w:num w:numId="576">
    <w:abstractNumId w:val="642"/>
  </w:num>
  <w:num w:numId="577">
    <w:abstractNumId w:val="236"/>
  </w:num>
  <w:num w:numId="578">
    <w:abstractNumId w:val="134"/>
  </w:num>
  <w:num w:numId="579">
    <w:abstractNumId w:val="285"/>
  </w:num>
  <w:num w:numId="580">
    <w:abstractNumId w:val="611"/>
  </w:num>
  <w:num w:numId="581">
    <w:abstractNumId w:val="430"/>
  </w:num>
  <w:num w:numId="582">
    <w:abstractNumId w:val="311"/>
  </w:num>
  <w:num w:numId="583">
    <w:abstractNumId w:val="625"/>
  </w:num>
  <w:num w:numId="584">
    <w:abstractNumId w:val="126"/>
  </w:num>
  <w:num w:numId="585">
    <w:abstractNumId w:val="286"/>
  </w:num>
  <w:num w:numId="586">
    <w:abstractNumId w:val="209"/>
  </w:num>
  <w:num w:numId="587">
    <w:abstractNumId w:val="506"/>
  </w:num>
  <w:num w:numId="588">
    <w:abstractNumId w:val="181"/>
  </w:num>
  <w:num w:numId="589">
    <w:abstractNumId w:val="84"/>
  </w:num>
  <w:num w:numId="590">
    <w:abstractNumId w:val="147"/>
  </w:num>
  <w:num w:numId="591">
    <w:abstractNumId w:val="333"/>
  </w:num>
  <w:num w:numId="592">
    <w:abstractNumId w:val="269"/>
  </w:num>
  <w:num w:numId="593">
    <w:abstractNumId w:val="316"/>
  </w:num>
  <w:num w:numId="594">
    <w:abstractNumId w:val="523"/>
  </w:num>
  <w:num w:numId="595">
    <w:abstractNumId w:val="572"/>
  </w:num>
  <w:num w:numId="596">
    <w:abstractNumId w:val="201"/>
  </w:num>
  <w:num w:numId="597">
    <w:abstractNumId w:val="568"/>
  </w:num>
  <w:num w:numId="598">
    <w:abstractNumId w:val="151"/>
  </w:num>
  <w:num w:numId="599">
    <w:abstractNumId w:val="211"/>
  </w:num>
  <w:num w:numId="600">
    <w:abstractNumId w:val="425"/>
  </w:num>
  <w:num w:numId="601">
    <w:abstractNumId w:val="264"/>
  </w:num>
  <w:num w:numId="602">
    <w:abstractNumId w:val="502"/>
  </w:num>
  <w:num w:numId="603">
    <w:abstractNumId w:val="399"/>
  </w:num>
  <w:num w:numId="604">
    <w:abstractNumId w:val="419"/>
  </w:num>
  <w:num w:numId="605">
    <w:abstractNumId w:val="369"/>
  </w:num>
  <w:num w:numId="606">
    <w:abstractNumId w:val="391"/>
  </w:num>
  <w:num w:numId="607">
    <w:abstractNumId w:val="185"/>
  </w:num>
  <w:num w:numId="608">
    <w:abstractNumId w:val="26"/>
  </w:num>
  <w:num w:numId="609">
    <w:abstractNumId w:val="337"/>
  </w:num>
  <w:num w:numId="610">
    <w:abstractNumId w:val="29"/>
  </w:num>
  <w:num w:numId="611">
    <w:abstractNumId w:val="554"/>
  </w:num>
  <w:num w:numId="612">
    <w:abstractNumId w:val="540"/>
  </w:num>
  <w:num w:numId="613">
    <w:abstractNumId w:val="647"/>
  </w:num>
  <w:num w:numId="614">
    <w:abstractNumId w:val="521"/>
  </w:num>
  <w:num w:numId="615">
    <w:abstractNumId w:val="37"/>
  </w:num>
  <w:num w:numId="616">
    <w:abstractNumId w:val="194"/>
  </w:num>
  <w:num w:numId="617">
    <w:abstractNumId w:val="480"/>
  </w:num>
  <w:num w:numId="618">
    <w:abstractNumId w:val="478"/>
  </w:num>
  <w:num w:numId="619">
    <w:abstractNumId w:val="355"/>
  </w:num>
  <w:num w:numId="620">
    <w:abstractNumId w:val="191"/>
  </w:num>
  <w:num w:numId="621">
    <w:abstractNumId w:val="520"/>
  </w:num>
  <w:num w:numId="622">
    <w:abstractNumId w:val="76"/>
  </w:num>
  <w:num w:numId="623">
    <w:abstractNumId w:val="172"/>
  </w:num>
  <w:num w:numId="624">
    <w:abstractNumId w:val="182"/>
  </w:num>
  <w:num w:numId="625">
    <w:abstractNumId w:val="42"/>
  </w:num>
  <w:num w:numId="626">
    <w:abstractNumId w:val="328"/>
  </w:num>
  <w:num w:numId="627">
    <w:abstractNumId w:val="131"/>
  </w:num>
  <w:num w:numId="628">
    <w:abstractNumId w:val="464"/>
  </w:num>
  <w:num w:numId="629">
    <w:abstractNumId w:val="632"/>
  </w:num>
  <w:num w:numId="630">
    <w:abstractNumId w:val="542"/>
  </w:num>
  <w:num w:numId="631">
    <w:abstractNumId w:val="35"/>
  </w:num>
  <w:num w:numId="632">
    <w:abstractNumId w:val="235"/>
  </w:num>
  <w:num w:numId="633">
    <w:abstractNumId w:val="109"/>
  </w:num>
  <w:num w:numId="634">
    <w:abstractNumId w:val="500"/>
  </w:num>
  <w:num w:numId="635">
    <w:abstractNumId w:val="415"/>
  </w:num>
  <w:num w:numId="636">
    <w:abstractNumId w:val="618"/>
  </w:num>
  <w:num w:numId="637">
    <w:abstractNumId w:val="104"/>
  </w:num>
  <w:num w:numId="638">
    <w:abstractNumId w:val="407"/>
  </w:num>
  <w:num w:numId="639">
    <w:abstractNumId w:val="115"/>
  </w:num>
  <w:num w:numId="640">
    <w:abstractNumId w:val="537"/>
  </w:num>
  <w:num w:numId="641">
    <w:abstractNumId w:val="345"/>
  </w:num>
  <w:num w:numId="642">
    <w:abstractNumId w:val="127"/>
  </w:num>
  <w:num w:numId="643">
    <w:abstractNumId w:val="404"/>
  </w:num>
  <w:num w:numId="644">
    <w:abstractNumId w:val="593"/>
  </w:num>
  <w:num w:numId="645">
    <w:abstractNumId w:val="180"/>
  </w:num>
  <w:num w:numId="646">
    <w:abstractNumId w:val="255"/>
  </w:num>
  <w:num w:numId="647">
    <w:abstractNumId w:val="114"/>
  </w:num>
  <w:num w:numId="648">
    <w:abstractNumId w:val="130"/>
  </w:num>
  <w:num w:numId="649">
    <w:abstractNumId w:val="153"/>
  </w:num>
  <w:num w:numId="650">
    <w:abstractNumId w:val="574"/>
  </w:num>
  <w:num w:numId="651">
    <w:abstractNumId w:val="108"/>
  </w:num>
  <w:num w:numId="652">
    <w:abstractNumId w:val="633"/>
  </w:num>
  <w:num w:numId="653">
    <w:abstractNumId w:val="197"/>
  </w:num>
  <w:num w:numId="654">
    <w:abstractNumId w:val="137"/>
  </w:num>
  <w:num w:numId="655">
    <w:abstractNumId w:val="4"/>
  </w:num>
  <w:numIdMacAtCleanup w:val="6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DD0"/>
    <w:rsid w:val="00000985"/>
    <w:rsid w:val="00000D13"/>
    <w:rsid w:val="00000DA6"/>
    <w:rsid w:val="00001525"/>
    <w:rsid w:val="00001789"/>
    <w:rsid w:val="00001D26"/>
    <w:rsid w:val="00001E2B"/>
    <w:rsid w:val="000021CD"/>
    <w:rsid w:val="00002703"/>
    <w:rsid w:val="00003FF0"/>
    <w:rsid w:val="00004C48"/>
    <w:rsid w:val="00004F80"/>
    <w:rsid w:val="00005DD0"/>
    <w:rsid w:val="00005F11"/>
    <w:rsid w:val="00006163"/>
    <w:rsid w:val="00006CC5"/>
    <w:rsid w:val="00006D42"/>
    <w:rsid w:val="000111A2"/>
    <w:rsid w:val="00011C37"/>
    <w:rsid w:val="00011DAF"/>
    <w:rsid w:val="00012895"/>
    <w:rsid w:val="00012F38"/>
    <w:rsid w:val="00013022"/>
    <w:rsid w:val="000142EE"/>
    <w:rsid w:val="00014463"/>
    <w:rsid w:val="00014836"/>
    <w:rsid w:val="00014A83"/>
    <w:rsid w:val="00014AB9"/>
    <w:rsid w:val="00014E6D"/>
    <w:rsid w:val="00015505"/>
    <w:rsid w:val="000158D0"/>
    <w:rsid w:val="00015E1D"/>
    <w:rsid w:val="00017005"/>
    <w:rsid w:val="0001703A"/>
    <w:rsid w:val="00017878"/>
    <w:rsid w:val="000206E4"/>
    <w:rsid w:val="000220F3"/>
    <w:rsid w:val="00022214"/>
    <w:rsid w:val="000228D5"/>
    <w:rsid w:val="00022AAA"/>
    <w:rsid w:val="00023A23"/>
    <w:rsid w:val="00023BA5"/>
    <w:rsid w:val="000251E4"/>
    <w:rsid w:val="00025E76"/>
    <w:rsid w:val="0002614B"/>
    <w:rsid w:val="000264D0"/>
    <w:rsid w:val="00026576"/>
    <w:rsid w:val="00030B84"/>
    <w:rsid w:val="000310D2"/>
    <w:rsid w:val="00031273"/>
    <w:rsid w:val="000317A7"/>
    <w:rsid w:val="00031877"/>
    <w:rsid w:val="00031E78"/>
    <w:rsid w:val="000325AC"/>
    <w:rsid w:val="00032E6F"/>
    <w:rsid w:val="00034560"/>
    <w:rsid w:val="00034CC8"/>
    <w:rsid w:val="000353EB"/>
    <w:rsid w:val="000354FF"/>
    <w:rsid w:val="00036023"/>
    <w:rsid w:val="000416CC"/>
    <w:rsid w:val="000417D9"/>
    <w:rsid w:val="00042502"/>
    <w:rsid w:val="00043B0F"/>
    <w:rsid w:val="00043CD8"/>
    <w:rsid w:val="0004432A"/>
    <w:rsid w:val="00044653"/>
    <w:rsid w:val="000449A8"/>
    <w:rsid w:val="00050338"/>
    <w:rsid w:val="000516B4"/>
    <w:rsid w:val="00052106"/>
    <w:rsid w:val="0005259F"/>
    <w:rsid w:val="00053ACA"/>
    <w:rsid w:val="00055440"/>
    <w:rsid w:val="00056726"/>
    <w:rsid w:val="000600AD"/>
    <w:rsid w:val="00060355"/>
    <w:rsid w:val="00060850"/>
    <w:rsid w:val="000615B8"/>
    <w:rsid w:val="00061E11"/>
    <w:rsid w:val="00061FF2"/>
    <w:rsid w:val="00062516"/>
    <w:rsid w:val="00062BF6"/>
    <w:rsid w:val="00066E60"/>
    <w:rsid w:val="00067D37"/>
    <w:rsid w:val="00067E59"/>
    <w:rsid w:val="00070A74"/>
    <w:rsid w:val="00070BEE"/>
    <w:rsid w:val="000716F7"/>
    <w:rsid w:val="0007191C"/>
    <w:rsid w:val="00072D85"/>
    <w:rsid w:val="00074A39"/>
    <w:rsid w:val="0007582E"/>
    <w:rsid w:val="000760AF"/>
    <w:rsid w:val="00076BD7"/>
    <w:rsid w:val="0007701E"/>
    <w:rsid w:val="0007707C"/>
    <w:rsid w:val="00077548"/>
    <w:rsid w:val="00077726"/>
    <w:rsid w:val="00077A5E"/>
    <w:rsid w:val="00077C6B"/>
    <w:rsid w:val="0008007B"/>
    <w:rsid w:val="00082227"/>
    <w:rsid w:val="000847A4"/>
    <w:rsid w:val="00085555"/>
    <w:rsid w:val="0008576E"/>
    <w:rsid w:val="00085980"/>
    <w:rsid w:val="00086BEA"/>
    <w:rsid w:val="00086CC7"/>
    <w:rsid w:val="00086DE9"/>
    <w:rsid w:val="00087A1A"/>
    <w:rsid w:val="0009098D"/>
    <w:rsid w:val="00090E5C"/>
    <w:rsid w:val="000914D3"/>
    <w:rsid w:val="0009237F"/>
    <w:rsid w:val="00093465"/>
    <w:rsid w:val="000936C0"/>
    <w:rsid w:val="00094319"/>
    <w:rsid w:val="00095017"/>
    <w:rsid w:val="00095918"/>
    <w:rsid w:val="00095920"/>
    <w:rsid w:val="00095F8D"/>
    <w:rsid w:val="00096567"/>
    <w:rsid w:val="00096C65"/>
    <w:rsid w:val="00096F64"/>
    <w:rsid w:val="0009763A"/>
    <w:rsid w:val="000A055D"/>
    <w:rsid w:val="000A0ECB"/>
    <w:rsid w:val="000A1836"/>
    <w:rsid w:val="000A194F"/>
    <w:rsid w:val="000A3515"/>
    <w:rsid w:val="000A4427"/>
    <w:rsid w:val="000A4EAB"/>
    <w:rsid w:val="000A5D2F"/>
    <w:rsid w:val="000A644C"/>
    <w:rsid w:val="000A67D2"/>
    <w:rsid w:val="000A6FDC"/>
    <w:rsid w:val="000B137B"/>
    <w:rsid w:val="000B1E1D"/>
    <w:rsid w:val="000B1F05"/>
    <w:rsid w:val="000B2865"/>
    <w:rsid w:val="000B2EE0"/>
    <w:rsid w:val="000B5CF7"/>
    <w:rsid w:val="000B686C"/>
    <w:rsid w:val="000C2092"/>
    <w:rsid w:val="000C2FE8"/>
    <w:rsid w:val="000C3C10"/>
    <w:rsid w:val="000C3C81"/>
    <w:rsid w:val="000C44FB"/>
    <w:rsid w:val="000C5CBD"/>
    <w:rsid w:val="000C66A9"/>
    <w:rsid w:val="000C7543"/>
    <w:rsid w:val="000D0276"/>
    <w:rsid w:val="000D323F"/>
    <w:rsid w:val="000D3CD9"/>
    <w:rsid w:val="000D4688"/>
    <w:rsid w:val="000D5910"/>
    <w:rsid w:val="000D5D68"/>
    <w:rsid w:val="000D6F7A"/>
    <w:rsid w:val="000E0603"/>
    <w:rsid w:val="000E063A"/>
    <w:rsid w:val="000E0FEA"/>
    <w:rsid w:val="000E116E"/>
    <w:rsid w:val="000E1E61"/>
    <w:rsid w:val="000E1E96"/>
    <w:rsid w:val="000E31EE"/>
    <w:rsid w:val="000E3563"/>
    <w:rsid w:val="000E3CF1"/>
    <w:rsid w:val="000E4927"/>
    <w:rsid w:val="000E4FE8"/>
    <w:rsid w:val="000E50F8"/>
    <w:rsid w:val="000E68B7"/>
    <w:rsid w:val="000E6DC4"/>
    <w:rsid w:val="000F2277"/>
    <w:rsid w:val="000F26A0"/>
    <w:rsid w:val="000F4091"/>
    <w:rsid w:val="000F640B"/>
    <w:rsid w:val="000F64BF"/>
    <w:rsid w:val="000F718D"/>
    <w:rsid w:val="001004D8"/>
    <w:rsid w:val="0010167F"/>
    <w:rsid w:val="001020E4"/>
    <w:rsid w:val="0010270E"/>
    <w:rsid w:val="00102EE8"/>
    <w:rsid w:val="0010348D"/>
    <w:rsid w:val="00103D05"/>
    <w:rsid w:val="00103F19"/>
    <w:rsid w:val="00104900"/>
    <w:rsid w:val="00104EA2"/>
    <w:rsid w:val="00105C01"/>
    <w:rsid w:val="00105E22"/>
    <w:rsid w:val="00105ECB"/>
    <w:rsid w:val="00106706"/>
    <w:rsid w:val="00106A80"/>
    <w:rsid w:val="0010728F"/>
    <w:rsid w:val="00107825"/>
    <w:rsid w:val="00107BC1"/>
    <w:rsid w:val="0011128B"/>
    <w:rsid w:val="00112AAA"/>
    <w:rsid w:val="00112E57"/>
    <w:rsid w:val="00114288"/>
    <w:rsid w:val="001144C8"/>
    <w:rsid w:val="0011486D"/>
    <w:rsid w:val="001157D0"/>
    <w:rsid w:val="00116128"/>
    <w:rsid w:val="00116384"/>
    <w:rsid w:val="00116683"/>
    <w:rsid w:val="001170BC"/>
    <w:rsid w:val="0011720F"/>
    <w:rsid w:val="00117297"/>
    <w:rsid w:val="00120C72"/>
    <w:rsid w:val="001211D3"/>
    <w:rsid w:val="001214B9"/>
    <w:rsid w:val="001224C2"/>
    <w:rsid w:val="00124327"/>
    <w:rsid w:val="00124D11"/>
    <w:rsid w:val="00125FBC"/>
    <w:rsid w:val="00126177"/>
    <w:rsid w:val="001261FC"/>
    <w:rsid w:val="00126801"/>
    <w:rsid w:val="00127763"/>
    <w:rsid w:val="00130B77"/>
    <w:rsid w:val="00131CD5"/>
    <w:rsid w:val="00132413"/>
    <w:rsid w:val="0013360A"/>
    <w:rsid w:val="001338A0"/>
    <w:rsid w:val="00134C99"/>
    <w:rsid w:val="001350A8"/>
    <w:rsid w:val="0013591B"/>
    <w:rsid w:val="0013650C"/>
    <w:rsid w:val="00136566"/>
    <w:rsid w:val="00137305"/>
    <w:rsid w:val="00137740"/>
    <w:rsid w:val="0014059B"/>
    <w:rsid w:val="00140E84"/>
    <w:rsid w:val="001416EF"/>
    <w:rsid w:val="00142928"/>
    <w:rsid w:val="00142F9F"/>
    <w:rsid w:val="00144802"/>
    <w:rsid w:val="00144F2D"/>
    <w:rsid w:val="00145E8B"/>
    <w:rsid w:val="00146DBE"/>
    <w:rsid w:val="00150214"/>
    <w:rsid w:val="00150E64"/>
    <w:rsid w:val="001513C2"/>
    <w:rsid w:val="00151817"/>
    <w:rsid w:val="00152783"/>
    <w:rsid w:val="001549E6"/>
    <w:rsid w:val="00154BD5"/>
    <w:rsid w:val="00155476"/>
    <w:rsid w:val="00155B0B"/>
    <w:rsid w:val="00157790"/>
    <w:rsid w:val="00160867"/>
    <w:rsid w:val="00163A54"/>
    <w:rsid w:val="00165403"/>
    <w:rsid w:val="00165641"/>
    <w:rsid w:val="00166500"/>
    <w:rsid w:val="00166AC1"/>
    <w:rsid w:val="00170B57"/>
    <w:rsid w:val="001727E4"/>
    <w:rsid w:val="00173A5C"/>
    <w:rsid w:val="001766C2"/>
    <w:rsid w:val="001778EB"/>
    <w:rsid w:val="00180156"/>
    <w:rsid w:val="00180817"/>
    <w:rsid w:val="00180B80"/>
    <w:rsid w:val="00181BD2"/>
    <w:rsid w:val="00181D1D"/>
    <w:rsid w:val="00182644"/>
    <w:rsid w:val="00182810"/>
    <w:rsid w:val="00182C21"/>
    <w:rsid w:val="00184497"/>
    <w:rsid w:val="00185362"/>
    <w:rsid w:val="00186C40"/>
    <w:rsid w:val="00186DCC"/>
    <w:rsid w:val="00186FF1"/>
    <w:rsid w:val="0019084B"/>
    <w:rsid w:val="001925B1"/>
    <w:rsid w:val="001932C4"/>
    <w:rsid w:val="00193F8F"/>
    <w:rsid w:val="0019491F"/>
    <w:rsid w:val="00194B62"/>
    <w:rsid w:val="00194F96"/>
    <w:rsid w:val="00195F27"/>
    <w:rsid w:val="001964F3"/>
    <w:rsid w:val="00196C78"/>
    <w:rsid w:val="00196DDE"/>
    <w:rsid w:val="00196EE9"/>
    <w:rsid w:val="00196F42"/>
    <w:rsid w:val="001978F4"/>
    <w:rsid w:val="00197FF8"/>
    <w:rsid w:val="001A04E9"/>
    <w:rsid w:val="001A1961"/>
    <w:rsid w:val="001A3C11"/>
    <w:rsid w:val="001A3FB6"/>
    <w:rsid w:val="001A3FCF"/>
    <w:rsid w:val="001A43EF"/>
    <w:rsid w:val="001A520F"/>
    <w:rsid w:val="001A6602"/>
    <w:rsid w:val="001A6C26"/>
    <w:rsid w:val="001A7FDD"/>
    <w:rsid w:val="001B12D4"/>
    <w:rsid w:val="001B13DB"/>
    <w:rsid w:val="001B3E55"/>
    <w:rsid w:val="001B5268"/>
    <w:rsid w:val="001B6D43"/>
    <w:rsid w:val="001B7C6C"/>
    <w:rsid w:val="001B7D3E"/>
    <w:rsid w:val="001C0B94"/>
    <w:rsid w:val="001C26F5"/>
    <w:rsid w:val="001C272B"/>
    <w:rsid w:val="001C5761"/>
    <w:rsid w:val="001C5899"/>
    <w:rsid w:val="001C7272"/>
    <w:rsid w:val="001C7908"/>
    <w:rsid w:val="001D01FA"/>
    <w:rsid w:val="001D027B"/>
    <w:rsid w:val="001D13DA"/>
    <w:rsid w:val="001D1D59"/>
    <w:rsid w:val="001D1D6E"/>
    <w:rsid w:val="001D2C6A"/>
    <w:rsid w:val="001D3AFE"/>
    <w:rsid w:val="001D3BFF"/>
    <w:rsid w:val="001D49FE"/>
    <w:rsid w:val="001D543A"/>
    <w:rsid w:val="001D62D3"/>
    <w:rsid w:val="001D64ED"/>
    <w:rsid w:val="001D6733"/>
    <w:rsid w:val="001E0173"/>
    <w:rsid w:val="001E14D9"/>
    <w:rsid w:val="001E2E83"/>
    <w:rsid w:val="001E3D9C"/>
    <w:rsid w:val="001E3DF7"/>
    <w:rsid w:val="001E3EF7"/>
    <w:rsid w:val="001E4A5B"/>
    <w:rsid w:val="001E5429"/>
    <w:rsid w:val="001E5935"/>
    <w:rsid w:val="001E619F"/>
    <w:rsid w:val="001E6BCD"/>
    <w:rsid w:val="001F1EE5"/>
    <w:rsid w:val="001F26AD"/>
    <w:rsid w:val="001F2FB7"/>
    <w:rsid w:val="001F3872"/>
    <w:rsid w:val="001F4A52"/>
    <w:rsid w:val="001F50F0"/>
    <w:rsid w:val="001F53AF"/>
    <w:rsid w:val="001F5975"/>
    <w:rsid w:val="001F6562"/>
    <w:rsid w:val="002007A0"/>
    <w:rsid w:val="002013B5"/>
    <w:rsid w:val="002020F4"/>
    <w:rsid w:val="00202B30"/>
    <w:rsid w:val="00202EF8"/>
    <w:rsid w:val="0020337D"/>
    <w:rsid w:val="0020365F"/>
    <w:rsid w:val="002063D9"/>
    <w:rsid w:val="00206616"/>
    <w:rsid w:val="002068D3"/>
    <w:rsid w:val="002070C9"/>
    <w:rsid w:val="00207D93"/>
    <w:rsid w:val="00210177"/>
    <w:rsid w:val="00212E6B"/>
    <w:rsid w:val="00212EAC"/>
    <w:rsid w:val="00213C04"/>
    <w:rsid w:val="002144EC"/>
    <w:rsid w:val="00215828"/>
    <w:rsid w:val="00215860"/>
    <w:rsid w:val="00217565"/>
    <w:rsid w:val="00217D7F"/>
    <w:rsid w:val="00220857"/>
    <w:rsid w:val="00220B9E"/>
    <w:rsid w:val="0022101D"/>
    <w:rsid w:val="0022140A"/>
    <w:rsid w:val="00221F4C"/>
    <w:rsid w:val="00222111"/>
    <w:rsid w:val="0022299B"/>
    <w:rsid w:val="00223C43"/>
    <w:rsid w:val="00223F7A"/>
    <w:rsid w:val="00223FBA"/>
    <w:rsid w:val="002249E4"/>
    <w:rsid w:val="002257BD"/>
    <w:rsid w:val="00225CAB"/>
    <w:rsid w:val="00226A22"/>
    <w:rsid w:val="00231748"/>
    <w:rsid w:val="002347DF"/>
    <w:rsid w:val="002368C6"/>
    <w:rsid w:val="002369F7"/>
    <w:rsid w:val="0023788A"/>
    <w:rsid w:val="00240282"/>
    <w:rsid w:val="00240376"/>
    <w:rsid w:val="00240489"/>
    <w:rsid w:val="002434B4"/>
    <w:rsid w:val="00243903"/>
    <w:rsid w:val="00243AE1"/>
    <w:rsid w:val="002448B7"/>
    <w:rsid w:val="0024490E"/>
    <w:rsid w:val="00244D1C"/>
    <w:rsid w:val="00245145"/>
    <w:rsid w:val="00246A42"/>
    <w:rsid w:val="002475AD"/>
    <w:rsid w:val="00251119"/>
    <w:rsid w:val="0025124C"/>
    <w:rsid w:val="002518ED"/>
    <w:rsid w:val="00251E25"/>
    <w:rsid w:val="00255363"/>
    <w:rsid w:val="0025595B"/>
    <w:rsid w:val="00255B3D"/>
    <w:rsid w:val="0025606F"/>
    <w:rsid w:val="002560DC"/>
    <w:rsid w:val="00256D95"/>
    <w:rsid w:val="0025717A"/>
    <w:rsid w:val="00260729"/>
    <w:rsid w:val="00260B57"/>
    <w:rsid w:val="0026127B"/>
    <w:rsid w:val="00261693"/>
    <w:rsid w:val="00261C0C"/>
    <w:rsid w:val="00261C0E"/>
    <w:rsid w:val="00262F66"/>
    <w:rsid w:val="0026363E"/>
    <w:rsid w:val="00263717"/>
    <w:rsid w:val="00263B8B"/>
    <w:rsid w:val="00265261"/>
    <w:rsid w:val="00265A9E"/>
    <w:rsid w:val="00265D82"/>
    <w:rsid w:val="00265E92"/>
    <w:rsid w:val="0026647D"/>
    <w:rsid w:val="002668E8"/>
    <w:rsid w:val="00267C23"/>
    <w:rsid w:val="00272C92"/>
    <w:rsid w:val="00272D85"/>
    <w:rsid w:val="00273310"/>
    <w:rsid w:val="0027432C"/>
    <w:rsid w:val="00275522"/>
    <w:rsid w:val="0027553C"/>
    <w:rsid w:val="00275F1D"/>
    <w:rsid w:val="00276AD6"/>
    <w:rsid w:val="00277086"/>
    <w:rsid w:val="00277C41"/>
    <w:rsid w:val="00277DAB"/>
    <w:rsid w:val="002813E8"/>
    <w:rsid w:val="0028405C"/>
    <w:rsid w:val="0028420D"/>
    <w:rsid w:val="0028547D"/>
    <w:rsid w:val="002861DE"/>
    <w:rsid w:val="002862A6"/>
    <w:rsid w:val="002862C4"/>
    <w:rsid w:val="0028660C"/>
    <w:rsid w:val="002910E3"/>
    <w:rsid w:val="00292B92"/>
    <w:rsid w:val="00292D78"/>
    <w:rsid w:val="0029437A"/>
    <w:rsid w:val="00295F67"/>
    <w:rsid w:val="002964A0"/>
    <w:rsid w:val="002968A1"/>
    <w:rsid w:val="00296AAF"/>
    <w:rsid w:val="002A0437"/>
    <w:rsid w:val="002A086B"/>
    <w:rsid w:val="002A1141"/>
    <w:rsid w:val="002A1E96"/>
    <w:rsid w:val="002A206E"/>
    <w:rsid w:val="002A2FFC"/>
    <w:rsid w:val="002A3C3D"/>
    <w:rsid w:val="002A460E"/>
    <w:rsid w:val="002A68B0"/>
    <w:rsid w:val="002A691B"/>
    <w:rsid w:val="002A6AB4"/>
    <w:rsid w:val="002A6D63"/>
    <w:rsid w:val="002A7EE1"/>
    <w:rsid w:val="002B017A"/>
    <w:rsid w:val="002B06E2"/>
    <w:rsid w:val="002B10D3"/>
    <w:rsid w:val="002B259D"/>
    <w:rsid w:val="002B2ACE"/>
    <w:rsid w:val="002B31C0"/>
    <w:rsid w:val="002B355B"/>
    <w:rsid w:val="002B37A9"/>
    <w:rsid w:val="002B4137"/>
    <w:rsid w:val="002B4176"/>
    <w:rsid w:val="002B55AE"/>
    <w:rsid w:val="002B5694"/>
    <w:rsid w:val="002B6CF0"/>
    <w:rsid w:val="002B6D4A"/>
    <w:rsid w:val="002B7271"/>
    <w:rsid w:val="002B729C"/>
    <w:rsid w:val="002B7405"/>
    <w:rsid w:val="002B77DA"/>
    <w:rsid w:val="002B7CD2"/>
    <w:rsid w:val="002C0237"/>
    <w:rsid w:val="002C2916"/>
    <w:rsid w:val="002C4044"/>
    <w:rsid w:val="002C4170"/>
    <w:rsid w:val="002C51E5"/>
    <w:rsid w:val="002C5C4F"/>
    <w:rsid w:val="002C6B3A"/>
    <w:rsid w:val="002C6B89"/>
    <w:rsid w:val="002D0753"/>
    <w:rsid w:val="002D0977"/>
    <w:rsid w:val="002D1157"/>
    <w:rsid w:val="002D2C54"/>
    <w:rsid w:val="002D4E58"/>
    <w:rsid w:val="002D5254"/>
    <w:rsid w:val="002D56DD"/>
    <w:rsid w:val="002D643A"/>
    <w:rsid w:val="002D6B76"/>
    <w:rsid w:val="002D7DA3"/>
    <w:rsid w:val="002D7E73"/>
    <w:rsid w:val="002E05CF"/>
    <w:rsid w:val="002E094F"/>
    <w:rsid w:val="002E140A"/>
    <w:rsid w:val="002E1F60"/>
    <w:rsid w:val="002E20B5"/>
    <w:rsid w:val="002E2878"/>
    <w:rsid w:val="002E2F05"/>
    <w:rsid w:val="002E3717"/>
    <w:rsid w:val="002E56C3"/>
    <w:rsid w:val="002E5AEF"/>
    <w:rsid w:val="002E5DEF"/>
    <w:rsid w:val="002E6455"/>
    <w:rsid w:val="002E66E1"/>
    <w:rsid w:val="002E6B89"/>
    <w:rsid w:val="002E70B7"/>
    <w:rsid w:val="002E7EE5"/>
    <w:rsid w:val="002F0125"/>
    <w:rsid w:val="002F0C6C"/>
    <w:rsid w:val="002F17BD"/>
    <w:rsid w:val="002F389F"/>
    <w:rsid w:val="002F3AFD"/>
    <w:rsid w:val="002F4514"/>
    <w:rsid w:val="002F4A09"/>
    <w:rsid w:val="002F65FB"/>
    <w:rsid w:val="002F6FBD"/>
    <w:rsid w:val="002F73F2"/>
    <w:rsid w:val="002F7ADF"/>
    <w:rsid w:val="0030017F"/>
    <w:rsid w:val="0030053B"/>
    <w:rsid w:val="003021EC"/>
    <w:rsid w:val="00305998"/>
    <w:rsid w:val="00307D8A"/>
    <w:rsid w:val="00310736"/>
    <w:rsid w:val="0031120D"/>
    <w:rsid w:val="0031126B"/>
    <w:rsid w:val="00313110"/>
    <w:rsid w:val="0031349E"/>
    <w:rsid w:val="00313665"/>
    <w:rsid w:val="00313A2B"/>
    <w:rsid w:val="00313CD4"/>
    <w:rsid w:val="0031445F"/>
    <w:rsid w:val="00314F7B"/>
    <w:rsid w:val="00316243"/>
    <w:rsid w:val="003166D0"/>
    <w:rsid w:val="003166E0"/>
    <w:rsid w:val="00316B0F"/>
    <w:rsid w:val="00316CC5"/>
    <w:rsid w:val="00316E07"/>
    <w:rsid w:val="0031778A"/>
    <w:rsid w:val="00317800"/>
    <w:rsid w:val="00320EC5"/>
    <w:rsid w:val="00321D7F"/>
    <w:rsid w:val="00322D2A"/>
    <w:rsid w:val="00323B00"/>
    <w:rsid w:val="00323F47"/>
    <w:rsid w:val="003264ED"/>
    <w:rsid w:val="003267F2"/>
    <w:rsid w:val="00326DCE"/>
    <w:rsid w:val="0032731D"/>
    <w:rsid w:val="00327878"/>
    <w:rsid w:val="00330343"/>
    <w:rsid w:val="00330BAC"/>
    <w:rsid w:val="0033126D"/>
    <w:rsid w:val="0033157E"/>
    <w:rsid w:val="003315DA"/>
    <w:rsid w:val="003325F1"/>
    <w:rsid w:val="0033367A"/>
    <w:rsid w:val="00333B58"/>
    <w:rsid w:val="00334EEC"/>
    <w:rsid w:val="00334FEF"/>
    <w:rsid w:val="003359CF"/>
    <w:rsid w:val="00337077"/>
    <w:rsid w:val="003371DA"/>
    <w:rsid w:val="00337922"/>
    <w:rsid w:val="00337AD0"/>
    <w:rsid w:val="0034042F"/>
    <w:rsid w:val="00340988"/>
    <w:rsid w:val="00342374"/>
    <w:rsid w:val="00342BD6"/>
    <w:rsid w:val="00342F6B"/>
    <w:rsid w:val="00343108"/>
    <w:rsid w:val="00343324"/>
    <w:rsid w:val="00343AFC"/>
    <w:rsid w:val="0034488F"/>
    <w:rsid w:val="00344AA1"/>
    <w:rsid w:val="00344FFF"/>
    <w:rsid w:val="003508E7"/>
    <w:rsid w:val="003511B6"/>
    <w:rsid w:val="003523A3"/>
    <w:rsid w:val="003526FF"/>
    <w:rsid w:val="003531EE"/>
    <w:rsid w:val="00353DF0"/>
    <w:rsid w:val="00354617"/>
    <w:rsid w:val="00354828"/>
    <w:rsid w:val="00354D2A"/>
    <w:rsid w:val="00354DFC"/>
    <w:rsid w:val="003564A0"/>
    <w:rsid w:val="00357512"/>
    <w:rsid w:val="003578BD"/>
    <w:rsid w:val="00357A30"/>
    <w:rsid w:val="00357F62"/>
    <w:rsid w:val="00360409"/>
    <w:rsid w:val="003617F4"/>
    <w:rsid w:val="00362D22"/>
    <w:rsid w:val="0036310C"/>
    <w:rsid w:val="003639F8"/>
    <w:rsid w:val="00363F7E"/>
    <w:rsid w:val="003640BC"/>
    <w:rsid w:val="00364D70"/>
    <w:rsid w:val="0036513F"/>
    <w:rsid w:val="003665AA"/>
    <w:rsid w:val="003668A4"/>
    <w:rsid w:val="0036776F"/>
    <w:rsid w:val="0037137F"/>
    <w:rsid w:val="00371F49"/>
    <w:rsid w:val="00372110"/>
    <w:rsid w:val="003722DB"/>
    <w:rsid w:val="00372359"/>
    <w:rsid w:val="003723A3"/>
    <w:rsid w:val="003725A3"/>
    <w:rsid w:val="00372B7F"/>
    <w:rsid w:val="00373A97"/>
    <w:rsid w:val="00373BD9"/>
    <w:rsid w:val="00374569"/>
    <w:rsid w:val="003747BF"/>
    <w:rsid w:val="00374AEB"/>
    <w:rsid w:val="003751A4"/>
    <w:rsid w:val="00375541"/>
    <w:rsid w:val="00376232"/>
    <w:rsid w:val="00376D4D"/>
    <w:rsid w:val="00376D67"/>
    <w:rsid w:val="003773D5"/>
    <w:rsid w:val="003818E1"/>
    <w:rsid w:val="0038322E"/>
    <w:rsid w:val="00383277"/>
    <w:rsid w:val="003833D4"/>
    <w:rsid w:val="00383EDA"/>
    <w:rsid w:val="00386E66"/>
    <w:rsid w:val="00386FB7"/>
    <w:rsid w:val="0038711C"/>
    <w:rsid w:val="003902EA"/>
    <w:rsid w:val="0039102C"/>
    <w:rsid w:val="00391100"/>
    <w:rsid w:val="00392942"/>
    <w:rsid w:val="00392A43"/>
    <w:rsid w:val="00392B8D"/>
    <w:rsid w:val="00392CF3"/>
    <w:rsid w:val="003934D3"/>
    <w:rsid w:val="00393E9E"/>
    <w:rsid w:val="003943E7"/>
    <w:rsid w:val="0039530E"/>
    <w:rsid w:val="003953D6"/>
    <w:rsid w:val="00397D49"/>
    <w:rsid w:val="003A0781"/>
    <w:rsid w:val="003A170D"/>
    <w:rsid w:val="003A4A2F"/>
    <w:rsid w:val="003A4D8B"/>
    <w:rsid w:val="003A5773"/>
    <w:rsid w:val="003A5D00"/>
    <w:rsid w:val="003A622F"/>
    <w:rsid w:val="003A6B32"/>
    <w:rsid w:val="003A6B8D"/>
    <w:rsid w:val="003B0173"/>
    <w:rsid w:val="003B01BA"/>
    <w:rsid w:val="003B0755"/>
    <w:rsid w:val="003B0A37"/>
    <w:rsid w:val="003B1B5A"/>
    <w:rsid w:val="003B1CA2"/>
    <w:rsid w:val="003B1FEC"/>
    <w:rsid w:val="003B2CCF"/>
    <w:rsid w:val="003B35E1"/>
    <w:rsid w:val="003B3C82"/>
    <w:rsid w:val="003B476D"/>
    <w:rsid w:val="003B4A6D"/>
    <w:rsid w:val="003B6340"/>
    <w:rsid w:val="003B6D14"/>
    <w:rsid w:val="003C0BBC"/>
    <w:rsid w:val="003C2CAD"/>
    <w:rsid w:val="003C31D5"/>
    <w:rsid w:val="003C35D8"/>
    <w:rsid w:val="003C3655"/>
    <w:rsid w:val="003C4B4F"/>
    <w:rsid w:val="003C52A0"/>
    <w:rsid w:val="003C5EBA"/>
    <w:rsid w:val="003C6BB4"/>
    <w:rsid w:val="003C6D23"/>
    <w:rsid w:val="003D011F"/>
    <w:rsid w:val="003D0F20"/>
    <w:rsid w:val="003D1114"/>
    <w:rsid w:val="003D1468"/>
    <w:rsid w:val="003D2ACB"/>
    <w:rsid w:val="003D2B97"/>
    <w:rsid w:val="003D40E4"/>
    <w:rsid w:val="003D51EA"/>
    <w:rsid w:val="003D5D20"/>
    <w:rsid w:val="003D6BBE"/>
    <w:rsid w:val="003D72B3"/>
    <w:rsid w:val="003E0354"/>
    <w:rsid w:val="003E0E80"/>
    <w:rsid w:val="003E1608"/>
    <w:rsid w:val="003E1D87"/>
    <w:rsid w:val="003E2EAE"/>
    <w:rsid w:val="003E3B60"/>
    <w:rsid w:val="003E3BC9"/>
    <w:rsid w:val="003E3C1E"/>
    <w:rsid w:val="003E40B0"/>
    <w:rsid w:val="003E6049"/>
    <w:rsid w:val="003F02B9"/>
    <w:rsid w:val="003F1194"/>
    <w:rsid w:val="003F25C4"/>
    <w:rsid w:val="003F2C2A"/>
    <w:rsid w:val="003F3490"/>
    <w:rsid w:val="003F5896"/>
    <w:rsid w:val="003F626B"/>
    <w:rsid w:val="003F668D"/>
    <w:rsid w:val="003F697E"/>
    <w:rsid w:val="003F6C96"/>
    <w:rsid w:val="003F764F"/>
    <w:rsid w:val="00400ED2"/>
    <w:rsid w:val="004038D1"/>
    <w:rsid w:val="00403B78"/>
    <w:rsid w:val="00403E71"/>
    <w:rsid w:val="004044B3"/>
    <w:rsid w:val="00404BA4"/>
    <w:rsid w:val="00406725"/>
    <w:rsid w:val="00406FFD"/>
    <w:rsid w:val="0041002F"/>
    <w:rsid w:val="004106B2"/>
    <w:rsid w:val="004107E2"/>
    <w:rsid w:val="004117CB"/>
    <w:rsid w:val="00411C46"/>
    <w:rsid w:val="00413272"/>
    <w:rsid w:val="00414A02"/>
    <w:rsid w:val="004168D2"/>
    <w:rsid w:val="00417192"/>
    <w:rsid w:val="00417EA6"/>
    <w:rsid w:val="00417FEF"/>
    <w:rsid w:val="00420429"/>
    <w:rsid w:val="0042219F"/>
    <w:rsid w:val="00422849"/>
    <w:rsid w:val="00423972"/>
    <w:rsid w:val="00424E22"/>
    <w:rsid w:val="0042520F"/>
    <w:rsid w:val="00426183"/>
    <w:rsid w:val="0042691A"/>
    <w:rsid w:val="00426E1E"/>
    <w:rsid w:val="00426F19"/>
    <w:rsid w:val="0042740A"/>
    <w:rsid w:val="00427B77"/>
    <w:rsid w:val="00427B85"/>
    <w:rsid w:val="00427BB2"/>
    <w:rsid w:val="00430260"/>
    <w:rsid w:val="00430F9E"/>
    <w:rsid w:val="00431574"/>
    <w:rsid w:val="00432EEE"/>
    <w:rsid w:val="00433B94"/>
    <w:rsid w:val="004344FA"/>
    <w:rsid w:val="00434591"/>
    <w:rsid w:val="00434690"/>
    <w:rsid w:val="00434726"/>
    <w:rsid w:val="00435AEA"/>
    <w:rsid w:val="00435D91"/>
    <w:rsid w:val="004403DC"/>
    <w:rsid w:val="00441F94"/>
    <w:rsid w:val="00442BA9"/>
    <w:rsid w:val="00444FF7"/>
    <w:rsid w:val="00445577"/>
    <w:rsid w:val="00445597"/>
    <w:rsid w:val="004507CA"/>
    <w:rsid w:val="004518BD"/>
    <w:rsid w:val="00452D77"/>
    <w:rsid w:val="00453FA3"/>
    <w:rsid w:val="004547FB"/>
    <w:rsid w:val="00455AA7"/>
    <w:rsid w:val="00455AD2"/>
    <w:rsid w:val="004560C1"/>
    <w:rsid w:val="00457502"/>
    <w:rsid w:val="00461162"/>
    <w:rsid w:val="004618A1"/>
    <w:rsid w:val="004619C3"/>
    <w:rsid w:val="00461D6E"/>
    <w:rsid w:val="00462A3A"/>
    <w:rsid w:val="00463662"/>
    <w:rsid w:val="00463E04"/>
    <w:rsid w:val="00464336"/>
    <w:rsid w:val="00464904"/>
    <w:rsid w:val="00464F66"/>
    <w:rsid w:val="004653F5"/>
    <w:rsid w:val="004669CD"/>
    <w:rsid w:val="00466E22"/>
    <w:rsid w:val="00467270"/>
    <w:rsid w:val="00467361"/>
    <w:rsid w:val="00467D97"/>
    <w:rsid w:val="00467E72"/>
    <w:rsid w:val="00470779"/>
    <w:rsid w:val="004710F1"/>
    <w:rsid w:val="004722C5"/>
    <w:rsid w:val="004735F7"/>
    <w:rsid w:val="00473918"/>
    <w:rsid w:val="00473DC2"/>
    <w:rsid w:val="00473E2D"/>
    <w:rsid w:val="00474798"/>
    <w:rsid w:val="0047566F"/>
    <w:rsid w:val="00477FC9"/>
    <w:rsid w:val="004808C6"/>
    <w:rsid w:val="0048158C"/>
    <w:rsid w:val="004816DA"/>
    <w:rsid w:val="004821CD"/>
    <w:rsid w:val="00482914"/>
    <w:rsid w:val="00483D92"/>
    <w:rsid w:val="00484937"/>
    <w:rsid w:val="00484E6F"/>
    <w:rsid w:val="00485DAB"/>
    <w:rsid w:val="0048693E"/>
    <w:rsid w:val="00491AE5"/>
    <w:rsid w:val="00492E8A"/>
    <w:rsid w:val="004937D1"/>
    <w:rsid w:val="00493F88"/>
    <w:rsid w:val="0049424C"/>
    <w:rsid w:val="004957EF"/>
    <w:rsid w:val="004960D9"/>
    <w:rsid w:val="00496473"/>
    <w:rsid w:val="00496AAE"/>
    <w:rsid w:val="00496F7C"/>
    <w:rsid w:val="00497AC1"/>
    <w:rsid w:val="00497D06"/>
    <w:rsid w:val="004A0817"/>
    <w:rsid w:val="004A0AC6"/>
    <w:rsid w:val="004A3F5A"/>
    <w:rsid w:val="004A503D"/>
    <w:rsid w:val="004A554E"/>
    <w:rsid w:val="004A59B3"/>
    <w:rsid w:val="004B02EB"/>
    <w:rsid w:val="004B065A"/>
    <w:rsid w:val="004B129F"/>
    <w:rsid w:val="004B2438"/>
    <w:rsid w:val="004B2BF2"/>
    <w:rsid w:val="004B2D2A"/>
    <w:rsid w:val="004B2EA4"/>
    <w:rsid w:val="004B34A5"/>
    <w:rsid w:val="004B4420"/>
    <w:rsid w:val="004B5E96"/>
    <w:rsid w:val="004B6963"/>
    <w:rsid w:val="004B74E2"/>
    <w:rsid w:val="004C13C5"/>
    <w:rsid w:val="004C30E3"/>
    <w:rsid w:val="004C3958"/>
    <w:rsid w:val="004C4BEC"/>
    <w:rsid w:val="004C5891"/>
    <w:rsid w:val="004C5D9C"/>
    <w:rsid w:val="004C6908"/>
    <w:rsid w:val="004C6CE1"/>
    <w:rsid w:val="004C7413"/>
    <w:rsid w:val="004C7DCC"/>
    <w:rsid w:val="004D0CE6"/>
    <w:rsid w:val="004D0E49"/>
    <w:rsid w:val="004D161C"/>
    <w:rsid w:val="004D1C06"/>
    <w:rsid w:val="004D1DE0"/>
    <w:rsid w:val="004D1E22"/>
    <w:rsid w:val="004D2BC0"/>
    <w:rsid w:val="004D3E94"/>
    <w:rsid w:val="004D4244"/>
    <w:rsid w:val="004D4390"/>
    <w:rsid w:val="004D477B"/>
    <w:rsid w:val="004D5711"/>
    <w:rsid w:val="004D6C04"/>
    <w:rsid w:val="004D70FD"/>
    <w:rsid w:val="004D731C"/>
    <w:rsid w:val="004D7955"/>
    <w:rsid w:val="004E061C"/>
    <w:rsid w:val="004E0B30"/>
    <w:rsid w:val="004E27C2"/>
    <w:rsid w:val="004E33B5"/>
    <w:rsid w:val="004E3874"/>
    <w:rsid w:val="004E3C59"/>
    <w:rsid w:val="004E4370"/>
    <w:rsid w:val="004E47BB"/>
    <w:rsid w:val="004E4A3B"/>
    <w:rsid w:val="004E4D39"/>
    <w:rsid w:val="004E5181"/>
    <w:rsid w:val="004E5250"/>
    <w:rsid w:val="004E60B8"/>
    <w:rsid w:val="004F066A"/>
    <w:rsid w:val="004F0B14"/>
    <w:rsid w:val="004F1177"/>
    <w:rsid w:val="004F12B6"/>
    <w:rsid w:val="004F1AEA"/>
    <w:rsid w:val="004F21E9"/>
    <w:rsid w:val="004F245C"/>
    <w:rsid w:val="004F31C2"/>
    <w:rsid w:val="004F501A"/>
    <w:rsid w:val="004F5299"/>
    <w:rsid w:val="004F5493"/>
    <w:rsid w:val="004F609C"/>
    <w:rsid w:val="004F6CD9"/>
    <w:rsid w:val="004F6DC3"/>
    <w:rsid w:val="00500067"/>
    <w:rsid w:val="00500318"/>
    <w:rsid w:val="00501756"/>
    <w:rsid w:val="005021D4"/>
    <w:rsid w:val="005022B9"/>
    <w:rsid w:val="005023F7"/>
    <w:rsid w:val="005049EE"/>
    <w:rsid w:val="0050586E"/>
    <w:rsid w:val="00507982"/>
    <w:rsid w:val="00507B8A"/>
    <w:rsid w:val="00507FE5"/>
    <w:rsid w:val="00510437"/>
    <w:rsid w:val="005109AF"/>
    <w:rsid w:val="00510BFE"/>
    <w:rsid w:val="00511961"/>
    <w:rsid w:val="00511F3F"/>
    <w:rsid w:val="0051200F"/>
    <w:rsid w:val="0051424E"/>
    <w:rsid w:val="00514417"/>
    <w:rsid w:val="00515DB2"/>
    <w:rsid w:val="00516342"/>
    <w:rsid w:val="00516F59"/>
    <w:rsid w:val="005179F0"/>
    <w:rsid w:val="00517AA8"/>
    <w:rsid w:val="00522B14"/>
    <w:rsid w:val="005248FF"/>
    <w:rsid w:val="0052503D"/>
    <w:rsid w:val="00525057"/>
    <w:rsid w:val="00525186"/>
    <w:rsid w:val="00525B3D"/>
    <w:rsid w:val="00525D77"/>
    <w:rsid w:val="00525DCB"/>
    <w:rsid w:val="00526241"/>
    <w:rsid w:val="005268E2"/>
    <w:rsid w:val="005301ED"/>
    <w:rsid w:val="00531AA5"/>
    <w:rsid w:val="00532618"/>
    <w:rsid w:val="00532692"/>
    <w:rsid w:val="00533C0E"/>
    <w:rsid w:val="00534244"/>
    <w:rsid w:val="005346C9"/>
    <w:rsid w:val="00534726"/>
    <w:rsid w:val="00534AFE"/>
    <w:rsid w:val="00534E6E"/>
    <w:rsid w:val="005356B9"/>
    <w:rsid w:val="005360FC"/>
    <w:rsid w:val="005362A4"/>
    <w:rsid w:val="005363F9"/>
    <w:rsid w:val="005364DE"/>
    <w:rsid w:val="00536840"/>
    <w:rsid w:val="00536C1C"/>
    <w:rsid w:val="0053701B"/>
    <w:rsid w:val="005372BD"/>
    <w:rsid w:val="00537C45"/>
    <w:rsid w:val="00540226"/>
    <w:rsid w:val="00541E55"/>
    <w:rsid w:val="00542B97"/>
    <w:rsid w:val="005449A0"/>
    <w:rsid w:val="00545112"/>
    <w:rsid w:val="0054610B"/>
    <w:rsid w:val="00546CD3"/>
    <w:rsid w:val="00546F5C"/>
    <w:rsid w:val="005509FF"/>
    <w:rsid w:val="0055194A"/>
    <w:rsid w:val="00551DD6"/>
    <w:rsid w:val="00552D89"/>
    <w:rsid w:val="005542BF"/>
    <w:rsid w:val="00554B63"/>
    <w:rsid w:val="005552C5"/>
    <w:rsid w:val="00556179"/>
    <w:rsid w:val="005569DF"/>
    <w:rsid w:val="00556B59"/>
    <w:rsid w:val="00557CCE"/>
    <w:rsid w:val="00557DAD"/>
    <w:rsid w:val="00557F57"/>
    <w:rsid w:val="00560035"/>
    <w:rsid w:val="00560470"/>
    <w:rsid w:val="00560529"/>
    <w:rsid w:val="00560A70"/>
    <w:rsid w:val="00561272"/>
    <w:rsid w:val="00561298"/>
    <w:rsid w:val="00561995"/>
    <w:rsid w:val="00561BC8"/>
    <w:rsid w:val="00561ECC"/>
    <w:rsid w:val="0056275F"/>
    <w:rsid w:val="005631E1"/>
    <w:rsid w:val="00563A94"/>
    <w:rsid w:val="00564694"/>
    <w:rsid w:val="0056491C"/>
    <w:rsid w:val="00564DA2"/>
    <w:rsid w:val="005662B9"/>
    <w:rsid w:val="00566A9A"/>
    <w:rsid w:val="005670D9"/>
    <w:rsid w:val="005707C3"/>
    <w:rsid w:val="00570958"/>
    <w:rsid w:val="0057124E"/>
    <w:rsid w:val="005713FC"/>
    <w:rsid w:val="00571AC7"/>
    <w:rsid w:val="00572793"/>
    <w:rsid w:val="005728DA"/>
    <w:rsid w:val="00572A30"/>
    <w:rsid w:val="00572BE5"/>
    <w:rsid w:val="00572E3B"/>
    <w:rsid w:val="0057307A"/>
    <w:rsid w:val="0057329F"/>
    <w:rsid w:val="00573520"/>
    <w:rsid w:val="00573F28"/>
    <w:rsid w:val="00574E28"/>
    <w:rsid w:val="00576775"/>
    <w:rsid w:val="00576AED"/>
    <w:rsid w:val="0057737D"/>
    <w:rsid w:val="00577876"/>
    <w:rsid w:val="00577E65"/>
    <w:rsid w:val="00580A2A"/>
    <w:rsid w:val="0058167A"/>
    <w:rsid w:val="005816FB"/>
    <w:rsid w:val="00581F58"/>
    <w:rsid w:val="0058328F"/>
    <w:rsid w:val="0058350A"/>
    <w:rsid w:val="00583887"/>
    <w:rsid w:val="00583F6D"/>
    <w:rsid w:val="005848AE"/>
    <w:rsid w:val="00584ECD"/>
    <w:rsid w:val="0058589C"/>
    <w:rsid w:val="00586286"/>
    <w:rsid w:val="005866D0"/>
    <w:rsid w:val="0058766C"/>
    <w:rsid w:val="00587F9C"/>
    <w:rsid w:val="005902B4"/>
    <w:rsid w:val="00591993"/>
    <w:rsid w:val="005925A6"/>
    <w:rsid w:val="00592BC6"/>
    <w:rsid w:val="00592CCA"/>
    <w:rsid w:val="00593C70"/>
    <w:rsid w:val="005949A5"/>
    <w:rsid w:val="0059663E"/>
    <w:rsid w:val="00596B0D"/>
    <w:rsid w:val="00596F02"/>
    <w:rsid w:val="00597334"/>
    <w:rsid w:val="005A1651"/>
    <w:rsid w:val="005A1CFE"/>
    <w:rsid w:val="005A1F85"/>
    <w:rsid w:val="005A22B3"/>
    <w:rsid w:val="005A23FC"/>
    <w:rsid w:val="005A3CFF"/>
    <w:rsid w:val="005A4043"/>
    <w:rsid w:val="005A4A7A"/>
    <w:rsid w:val="005A5226"/>
    <w:rsid w:val="005A5670"/>
    <w:rsid w:val="005A5D29"/>
    <w:rsid w:val="005A6730"/>
    <w:rsid w:val="005A766A"/>
    <w:rsid w:val="005B0CCA"/>
    <w:rsid w:val="005B13DC"/>
    <w:rsid w:val="005B1B0B"/>
    <w:rsid w:val="005B1D44"/>
    <w:rsid w:val="005B2567"/>
    <w:rsid w:val="005B299B"/>
    <w:rsid w:val="005B32DE"/>
    <w:rsid w:val="005B37EE"/>
    <w:rsid w:val="005B3CCC"/>
    <w:rsid w:val="005B46F4"/>
    <w:rsid w:val="005B4CDC"/>
    <w:rsid w:val="005B7194"/>
    <w:rsid w:val="005C007D"/>
    <w:rsid w:val="005C0DCC"/>
    <w:rsid w:val="005C0FCD"/>
    <w:rsid w:val="005C2404"/>
    <w:rsid w:val="005C35EA"/>
    <w:rsid w:val="005C37A7"/>
    <w:rsid w:val="005C3E11"/>
    <w:rsid w:val="005C5030"/>
    <w:rsid w:val="005C52BC"/>
    <w:rsid w:val="005C5889"/>
    <w:rsid w:val="005C5A74"/>
    <w:rsid w:val="005C6204"/>
    <w:rsid w:val="005C621A"/>
    <w:rsid w:val="005C6A32"/>
    <w:rsid w:val="005C6D29"/>
    <w:rsid w:val="005D144E"/>
    <w:rsid w:val="005D15C1"/>
    <w:rsid w:val="005D18E9"/>
    <w:rsid w:val="005D1F26"/>
    <w:rsid w:val="005D214C"/>
    <w:rsid w:val="005D2306"/>
    <w:rsid w:val="005D32AE"/>
    <w:rsid w:val="005D40DA"/>
    <w:rsid w:val="005D45EB"/>
    <w:rsid w:val="005D491F"/>
    <w:rsid w:val="005D6249"/>
    <w:rsid w:val="005D65DC"/>
    <w:rsid w:val="005D734E"/>
    <w:rsid w:val="005E0053"/>
    <w:rsid w:val="005E058C"/>
    <w:rsid w:val="005E0606"/>
    <w:rsid w:val="005E0E3F"/>
    <w:rsid w:val="005E2A7D"/>
    <w:rsid w:val="005E31DF"/>
    <w:rsid w:val="005E35DB"/>
    <w:rsid w:val="005E37D8"/>
    <w:rsid w:val="005E3B2B"/>
    <w:rsid w:val="005E76E5"/>
    <w:rsid w:val="005F0174"/>
    <w:rsid w:val="005F020A"/>
    <w:rsid w:val="005F22B8"/>
    <w:rsid w:val="005F2540"/>
    <w:rsid w:val="005F2B28"/>
    <w:rsid w:val="005F4AD7"/>
    <w:rsid w:val="005F6497"/>
    <w:rsid w:val="005F6F8C"/>
    <w:rsid w:val="005F798B"/>
    <w:rsid w:val="0060151F"/>
    <w:rsid w:val="0060218E"/>
    <w:rsid w:val="006021C5"/>
    <w:rsid w:val="00602905"/>
    <w:rsid w:val="00602B23"/>
    <w:rsid w:val="00602ED3"/>
    <w:rsid w:val="006048FA"/>
    <w:rsid w:val="00604FEB"/>
    <w:rsid w:val="00605090"/>
    <w:rsid w:val="00605408"/>
    <w:rsid w:val="006073A1"/>
    <w:rsid w:val="0061028C"/>
    <w:rsid w:val="00612085"/>
    <w:rsid w:val="00612C24"/>
    <w:rsid w:val="006133C0"/>
    <w:rsid w:val="00613642"/>
    <w:rsid w:val="00614D19"/>
    <w:rsid w:val="006153D7"/>
    <w:rsid w:val="006158BD"/>
    <w:rsid w:val="00615C98"/>
    <w:rsid w:val="00616AA6"/>
    <w:rsid w:val="0062031D"/>
    <w:rsid w:val="006203E6"/>
    <w:rsid w:val="00620946"/>
    <w:rsid w:val="006213AE"/>
    <w:rsid w:val="00621EBA"/>
    <w:rsid w:val="00622B56"/>
    <w:rsid w:val="00622E09"/>
    <w:rsid w:val="0062374F"/>
    <w:rsid w:val="00623AEC"/>
    <w:rsid w:val="00623B1C"/>
    <w:rsid w:val="00623CF0"/>
    <w:rsid w:val="00624851"/>
    <w:rsid w:val="0062569E"/>
    <w:rsid w:val="006263CA"/>
    <w:rsid w:val="00626A59"/>
    <w:rsid w:val="00627494"/>
    <w:rsid w:val="00630184"/>
    <w:rsid w:val="00630D18"/>
    <w:rsid w:val="0063184B"/>
    <w:rsid w:val="00631D68"/>
    <w:rsid w:val="0063217C"/>
    <w:rsid w:val="00632F96"/>
    <w:rsid w:val="006334A1"/>
    <w:rsid w:val="00635A09"/>
    <w:rsid w:val="00636E88"/>
    <w:rsid w:val="00640384"/>
    <w:rsid w:val="006404F8"/>
    <w:rsid w:val="0064068D"/>
    <w:rsid w:val="00640C8F"/>
    <w:rsid w:val="00640DDB"/>
    <w:rsid w:val="006417A5"/>
    <w:rsid w:val="00641DC7"/>
    <w:rsid w:val="00642DF5"/>
    <w:rsid w:val="00642FAD"/>
    <w:rsid w:val="00642FF7"/>
    <w:rsid w:val="006444C7"/>
    <w:rsid w:val="0064471E"/>
    <w:rsid w:val="00644878"/>
    <w:rsid w:val="00645085"/>
    <w:rsid w:val="00645550"/>
    <w:rsid w:val="00646C78"/>
    <w:rsid w:val="0064705E"/>
    <w:rsid w:val="006519FA"/>
    <w:rsid w:val="00651BC6"/>
    <w:rsid w:val="00652035"/>
    <w:rsid w:val="006522F9"/>
    <w:rsid w:val="00652885"/>
    <w:rsid w:val="00652B15"/>
    <w:rsid w:val="00653844"/>
    <w:rsid w:val="00653AA2"/>
    <w:rsid w:val="00655A20"/>
    <w:rsid w:val="00656534"/>
    <w:rsid w:val="00657BF6"/>
    <w:rsid w:val="0066086D"/>
    <w:rsid w:val="00660E1F"/>
    <w:rsid w:val="00661AAE"/>
    <w:rsid w:val="006626AE"/>
    <w:rsid w:val="00662D46"/>
    <w:rsid w:val="006630F0"/>
    <w:rsid w:val="00663AFF"/>
    <w:rsid w:val="00663B6C"/>
    <w:rsid w:val="00664ABB"/>
    <w:rsid w:val="006652E5"/>
    <w:rsid w:val="0066682C"/>
    <w:rsid w:val="006675D2"/>
    <w:rsid w:val="00667972"/>
    <w:rsid w:val="00667D28"/>
    <w:rsid w:val="00670482"/>
    <w:rsid w:val="00670A16"/>
    <w:rsid w:val="00670FB9"/>
    <w:rsid w:val="00671178"/>
    <w:rsid w:val="006720C8"/>
    <w:rsid w:val="00672BB7"/>
    <w:rsid w:val="006731DF"/>
    <w:rsid w:val="0067348B"/>
    <w:rsid w:val="00674234"/>
    <w:rsid w:val="00674431"/>
    <w:rsid w:val="00674480"/>
    <w:rsid w:val="0067512B"/>
    <w:rsid w:val="006751EB"/>
    <w:rsid w:val="0067672F"/>
    <w:rsid w:val="00676F33"/>
    <w:rsid w:val="006775DB"/>
    <w:rsid w:val="00680D82"/>
    <w:rsid w:val="00681C1B"/>
    <w:rsid w:val="00681DC8"/>
    <w:rsid w:val="00683116"/>
    <w:rsid w:val="00683D36"/>
    <w:rsid w:val="006853AC"/>
    <w:rsid w:val="006859DE"/>
    <w:rsid w:val="00685E82"/>
    <w:rsid w:val="00687275"/>
    <w:rsid w:val="00687D90"/>
    <w:rsid w:val="00692524"/>
    <w:rsid w:val="0069482E"/>
    <w:rsid w:val="006952E7"/>
    <w:rsid w:val="006955BE"/>
    <w:rsid w:val="006963D7"/>
    <w:rsid w:val="00696D65"/>
    <w:rsid w:val="006A04F0"/>
    <w:rsid w:val="006A08E8"/>
    <w:rsid w:val="006A0944"/>
    <w:rsid w:val="006A21A6"/>
    <w:rsid w:val="006A3188"/>
    <w:rsid w:val="006A33D3"/>
    <w:rsid w:val="006A3692"/>
    <w:rsid w:val="006A4220"/>
    <w:rsid w:val="006A4C77"/>
    <w:rsid w:val="006A4FA1"/>
    <w:rsid w:val="006A514C"/>
    <w:rsid w:val="006A56C6"/>
    <w:rsid w:val="006A6467"/>
    <w:rsid w:val="006A6DF7"/>
    <w:rsid w:val="006A7607"/>
    <w:rsid w:val="006B0689"/>
    <w:rsid w:val="006B0B27"/>
    <w:rsid w:val="006B0C7B"/>
    <w:rsid w:val="006B1073"/>
    <w:rsid w:val="006B1996"/>
    <w:rsid w:val="006B1C86"/>
    <w:rsid w:val="006B2355"/>
    <w:rsid w:val="006B2FE7"/>
    <w:rsid w:val="006B3969"/>
    <w:rsid w:val="006B3B59"/>
    <w:rsid w:val="006B44FF"/>
    <w:rsid w:val="006B4858"/>
    <w:rsid w:val="006B5161"/>
    <w:rsid w:val="006B5728"/>
    <w:rsid w:val="006B7D9E"/>
    <w:rsid w:val="006C07E2"/>
    <w:rsid w:val="006C14BD"/>
    <w:rsid w:val="006C1949"/>
    <w:rsid w:val="006C2383"/>
    <w:rsid w:val="006C3C50"/>
    <w:rsid w:val="006C47EB"/>
    <w:rsid w:val="006C5211"/>
    <w:rsid w:val="006C53D0"/>
    <w:rsid w:val="006C65A2"/>
    <w:rsid w:val="006C6C19"/>
    <w:rsid w:val="006C6CC0"/>
    <w:rsid w:val="006C6DF3"/>
    <w:rsid w:val="006C7A7F"/>
    <w:rsid w:val="006D36A6"/>
    <w:rsid w:val="006D48F8"/>
    <w:rsid w:val="006D4AC3"/>
    <w:rsid w:val="006D5E21"/>
    <w:rsid w:val="006D7659"/>
    <w:rsid w:val="006E0357"/>
    <w:rsid w:val="006E1CDE"/>
    <w:rsid w:val="006E3DEF"/>
    <w:rsid w:val="006E48AC"/>
    <w:rsid w:val="006E541F"/>
    <w:rsid w:val="006E5491"/>
    <w:rsid w:val="006E6DD6"/>
    <w:rsid w:val="006F1AF7"/>
    <w:rsid w:val="006F1E02"/>
    <w:rsid w:val="006F2856"/>
    <w:rsid w:val="006F2C4E"/>
    <w:rsid w:val="006F3680"/>
    <w:rsid w:val="006F37DC"/>
    <w:rsid w:val="006F62FB"/>
    <w:rsid w:val="006F7560"/>
    <w:rsid w:val="006F7E0B"/>
    <w:rsid w:val="006F7E90"/>
    <w:rsid w:val="00701A7F"/>
    <w:rsid w:val="007020E2"/>
    <w:rsid w:val="007037C7"/>
    <w:rsid w:val="00703EF9"/>
    <w:rsid w:val="007040A8"/>
    <w:rsid w:val="00707035"/>
    <w:rsid w:val="0070713B"/>
    <w:rsid w:val="007074A8"/>
    <w:rsid w:val="007107F4"/>
    <w:rsid w:val="00712216"/>
    <w:rsid w:val="007122A4"/>
    <w:rsid w:val="00713754"/>
    <w:rsid w:val="007142AF"/>
    <w:rsid w:val="0071496F"/>
    <w:rsid w:val="007157C4"/>
    <w:rsid w:val="00716065"/>
    <w:rsid w:val="007163BA"/>
    <w:rsid w:val="0071693B"/>
    <w:rsid w:val="00716E7B"/>
    <w:rsid w:val="00720A05"/>
    <w:rsid w:val="00720DB0"/>
    <w:rsid w:val="0072121A"/>
    <w:rsid w:val="00721A85"/>
    <w:rsid w:val="00721D09"/>
    <w:rsid w:val="007220E9"/>
    <w:rsid w:val="0072313B"/>
    <w:rsid w:val="00724A65"/>
    <w:rsid w:val="00725DD3"/>
    <w:rsid w:val="007261E7"/>
    <w:rsid w:val="0072698F"/>
    <w:rsid w:val="00726FC3"/>
    <w:rsid w:val="00727804"/>
    <w:rsid w:val="00731FB3"/>
    <w:rsid w:val="00733B45"/>
    <w:rsid w:val="00733D32"/>
    <w:rsid w:val="00734CF4"/>
    <w:rsid w:val="00734F32"/>
    <w:rsid w:val="00735E6C"/>
    <w:rsid w:val="00736F8D"/>
    <w:rsid w:val="007379F8"/>
    <w:rsid w:val="007414CE"/>
    <w:rsid w:val="00741DDD"/>
    <w:rsid w:val="00742ECB"/>
    <w:rsid w:val="00742F7C"/>
    <w:rsid w:val="00743B20"/>
    <w:rsid w:val="00744CE4"/>
    <w:rsid w:val="00745957"/>
    <w:rsid w:val="007462C9"/>
    <w:rsid w:val="00747B94"/>
    <w:rsid w:val="0075013F"/>
    <w:rsid w:val="007501C8"/>
    <w:rsid w:val="0075056A"/>
    <w:rsid w:val="00750660"/>
    <w:rsid w:val="007507B4"/>
    <w:rsid w:val="00750B6A"/>
    <w:rsid w:val="00751A9C"/>
    <w:rsid w:val="00752571"/>
    <w:rsid w:val="007526E2"/>
    <w:rsid w:val="00754CAE"/>
    <w:rsid w:val="00754FF2"/>
    <w:rsid w:val="007575ED"/>
    <w:rsid w:val="00761783"/>
    <w:rsid w:val="0076208F"/>
    <w:rsid w:val="00762C28"/>
    <w:rsid w:val="00762E89"/>
    <w:rsid w:val="00763532"/>
    <w:rsid w:val="007657C5"/>
    <w:rsid w:val="00765B56"/>
    <w:rsid w:val="007660C2"/>
    <w:rsid w:val="0076637E"/>
    <w:rsid w:val="007670D7"/>
    <w:rsid w:val="00767578"/>
    <w:rsid w:val="007676BF"/>
    <w:rsid w:val="0076794B"/>
    <w:rsid w:val="00767C45"/>
    <w:rsid w:val="00767E26"/>
    <w:rsid w:val="00770874"/>
    <w:rsid w:val="00773581"/>
    <w:rsid w:val="00773C5C"/>
    <w:rsid w:val="00773EC0"/>
    <w:rsid w:val="00773FBA"/>
    <w:rsid w:val="00774374"/>
    <w:rsid w:val="007747F4"/>
    <w:rsid w:val="007763E1"/>
    <w:rsid w:val="00776E1F"/>
    <w:rsid w:val="00776F17"/>
    <w:rsid w:val="007770BD"/>
    <w:rsid w:val="007775ED"/>
    <w:rsid w:val="00783791"/>
    <w:rsid w:val="007838F3"/>
    <w:rsid w:val="00783926"/>
    <w:rsid w:val="0078473D"/>
    <w:rsid w:val="00786888"/>
    <w:rsid w:val="007875BD"/>
    <w:rsid w:val="0079062F"/>
    <w:rsid w:val="00791487"/>
    <w:rsid w:val="00792C4C"/>
    <w:rsid w:val="0079353C"/>
    <w:rsid w:val="00793B85"/>
    <w:rsid w:val="00794497"/>
    <w:rsid w:val="00794635"/>
    <w:rsid w:val="00794D1F"/>
    <w:rsid w:val="00795546"/>
    <w:rsid w:val="00795FD6"/>
    <w:rsid w:val="007965D6"/>
    <w:rsid w:val="00796BEB"/>
    <w:rsid w:val="00796D45"/>
    <w:rsid w:val="007A063E"/>
    <w:rsid w:val="007A072B"/>
    <w:rsid w:val="007A0A24"/>
    <w:rsid w:val="007A1230"/>
    <w:rsid w:val="007A1584"/>
    <w:rsid w:val="007A1D53"/>
    <w:rsid w:val="007A2602"/>
    <w:rsid w:val="007A348D"/>
    <w:rsid w:val="007A3BBA"/>
    <w:rsid w:val="007A6B1A"/>
    <w:rsid w:val="007A7126"/>
    <w:rsid w:val="007A78C4"/>
    <w:rsid w:val="007A7AF4"/>
    <w:rsid w:val="007A7BA0"/>
    <w:rsid w:val="007B16BF"/>
    <w:rsid w:val="007B5A5E"/>
    <w:rsid w:val="007B6A33"/>
    <w:rsid w:val="007B6E31"/>
    <w:rsid w:val="007B7CFE"/>
    <w:rsid w:val="007B7FC0"/>
    <w:rsid w:val="007C0154"/>
    <w:rsid w:val="007C0BCE"/>
    <w:rsid w:val="007C1B23"/>
    <w:rsid w:val="007C1B3C"/>
    <w:rsid w:val="007C213A"/>
    <w:rsid w:val="007C2A81"/>
    <w:rsid w:val="007C2C9C"/>
    <w:rsid w:val="007C367F"/>
    <w:rsid w:val="007C4ABE"/>
    <w:rsid w:val="007C4D17"/>
    <w:rsid w:val="007C5D15"/>
    <w:rsid w:val="007C6723"/>
    <w:rsid w:val="007C6E4F"/>
    <w:rsid w:val="007D0594"/>
    <w:rsid w:val="007D08FD"/>
    <w:rsid w:val="007D0DD5"/>
    <w:rsid w:val="007D0E2D"/>
    <w:rsid w:val="007D1F9A"/>
    <w:rsid w:val="007D267A"/>
    <w:rsid w:val="007D2C30"/>
    <w:rsid w:val="007D6686"/>
    <w:rsid w:val="007D6849"/>
    <w:rsid w:val="007D6868"/>
    <w:rsid w:val="007D7A56"/>
    <w:rsid w:val="007E016E"/>
    <w:rsid w:val="007E277E"/>
    <w:rsid w:val="007E38CD"/>
    <w:rsid w:val="007E4C3B"/>
    <w:rsid w:val="007E5567"/>
    <w:rsid w:val="007F0885"/>
    <w:rsid w:val="007F08FF"/>
    <w:rsid w:val="007F2C5B"/>
    <w:rsid w:val="007F35BC"/>
    <w:rsid w:val="007F48B2"/>
    <w:rsid w:val="007F4AEC"/>
    <w:rsid w:val="007F4B32"/>
    <w:rsid w:val="007F5ABD"/>
    <w:rsid w:val="007F72C0"/>
    <w:rsid w:val="007F794D"/>
    <w:rsid w:val="007F7E8E"/>
    <w:rsid w:val="008003E4"/>
    <w:rsid w:val="00802BD7"/>
    <w:rsid w:val="008030B8"/>
    <w:rsid w:val="008030DE"/>
    <w:rsid w:val="00803679"/>
    <w:rsid w:val="00803DAC"/>
    <w:rsid w:val="00803F6E"/>
    <w:rsid w:val="008044E0"/>
    <w:rsid w:val="00804C63"/>
    <w:rsid w:val="00805285"/>
    <w:rsid w:val="00805700"/>
    <w:rsid w:val="00806FE6"/>
    <w:rsid w:val="0081163A"/>
    <w:rsid w:val="00811CBE"/>
    <w:rsid w:val="008120A3"/>
    <w:rsid w:val="00812D9C"/>
    <w:rsid w:val="00813D67"/>
    <w:rsid w:val="00814C78"/>
    <w:rsid w:val="00815474"/>
    <w:rsid w:val="00815616"/>
    <w:rsid w:val="00817BF4"/>
    <w:rsid w:val="00821083"/>
    <w:rsid w:val="00821E54"/>
    <w:rsid w:val="00823D06"/>
    <w:rsid w:val="0082444D"/>
    <w:rsid w:val="00824F6F"/>
    <w:rsid w:val="00826E22"/>
    <w:rsid w:val="00827828"/>
    <w:rsid w:val="00827C67"/>
    <w:rsid w:val="00830362"/>
    <w:rsid w:val="00831307"/>
    <w:rsid w:val="00831D18"/>
    <w:rsid w:val="0083227F"/>
    <w:rsid w:val="008322E3"/>
    <w:rsid w:val="008324E6"/>
    <w:rsid w:val="00833EE3"/>
    <w:rsid w:val="00835A37"/>
    <w:rsid w:val="00835E7F"/>
    <w:rsid w:val="00835F78"/>
    <w:rsid w:val="008366DE"/>
    <w:rsid w:val="00840910"/>
    <w:rsid w:val="008421F2"/>
    <w:rsid w:val="008428A0"/>
    <w:rsid w:val="00842FD3"/>
    <w:rsid w:val="00843612"/>
    <w:rsid w:val="008438AF"/>
    <w:rsid w:val="00845015"/>
    <w:rsid w:val="00845AC1"/>
    <w:rsid w:val="00846344"/>
    <w:rsid w:val="00847525"/>
    <w:rsid w:val="00847C5B"/>
    <w:rsid w:val="0085023C"/>
    <w:rsid w:val="008502DA"/>
    <w:rsid w:val="008502E9"/>
    <w:rsid w:val="0085030D"/>
    <w:rsid w:val="00850598"/>
    <w:rsid w:val="00850E64"/>
    <w:rsid w:val="00851599"/>
    <w:rsid w:val="00851B73"/>
    <w:rsid w:val="0085266A"/>
    <w:rsid w:val="00854636"/>
    <w:rsid w:val="0085504A"/>
    <w:rsid w:val="00855BCC"/>
    <w:rsid w:val="00857224"/>
    <w:rsid w:val="008604CD"/>
    <w:rsid w:val="00860A5D"/>
    <w:rsid w:val="00862BAB"/>
    <w:rsid w:val="00863CC9"/>
    <w:rsid w:val="00863E22"/>
    <w:rsid w:val="0086519F"/>
    <w:rsid w:val="008652A4"/>
    <w:rsid w:val="008657A7"/>
    <w:rsid w:val="00865C3E"/>
    <w:rsid w:val="00865FBC"/>
    <w:rsid w:val="00866381"/>
    <w:rsid w:val="00870117"/>
    <w:rsid w:val="00870592"/>
    <w:rsid w:val="00870948"/>
    <w:rsid w:val="0087109E"/>
    <w:rsid w:val="00871604"/>
    <w:rsid w:val="00872D35"/>
    <w:rsid w:val="00873F4A"/>
    <w:rsid w:val="00875642"/>
    <w:rsid w:val="008768C6"/>
    <w:rsid w:val="00880470"/>
    <w:rsid w:val="00880609"/>
    <w:rsid w:val="0088246B"/>
    <w:rsid w:val="0088248B"/>
    <w:rsid w:val="00882704"/>
    <w:rsid w:val="00882BC3"/>
    <w:rsid w:val="00882C45"/>
    <w:rsid w:val="00883DD3"/>
    <w:rsid w:val="00883FFC"/>
    <w:rsid w:val="00884783"/>
    <w:rsid w:val="008857F7"/>
    <w:rsid w:val="00885C7E"/>
    <w:rsid w:val="00886053"/>
    <w:rsid w:val="00887D61"/>
    <w:rsid w:val="008911B8"/>
    <w:rsid w:val="00891832"/>
    <w:rsid w:val="008919B0"/>
    <w:rsid w:val="00891A5D"/>
    <w:rsid w:val="00892598"/>
    <w:rsid w:val="00892D4C"/>
    <w:rsid w:val="008933E8"/>
    <w:rsid w:val="008934FD"/>
    <w:rsid w:val="00893ADF"/>
    <w:rsid w:val="0089431F"/>
    <w:rsid w:val="008944E5"/>
    <w:rsid w:val="00894CF7"/>
    <w:rsid w:val="00895286"/>
    <w:rsid w:val="00895416"/>
    <w:rsid w:val="00896C0D"/>
    <w:rsid w:val="0089746F"/>
    <w:rsid w:val="008978AB"/>
    <w:rsid w:val="008A0E72"/>
    <w:rsid w:val="008A16F0"/>
    <w:rsid w:val="008A1C91"/>
    <w:rsid w:val="008A1E3B"/>
    <w:rsid w:val="008A3AF6"/>
    <w:rsid w:val="008A61B5"/>
    <w:rsid w:val="008A6A53"/>
    <w:rsid w:val="008A73FF"/>
    <w:rsid w:val="008A76FB"/>
    <w:rsid w:val="008A7703"/>
    <w:rsid w:val="008A7720"/>
    <w:rsid w:val="008A7D2C"/>
    <w:rsid w:val="008B014B"/>
    <w:rsid w:val="008B02BE"/>
    <w:rsid w:val="008B0993"/>
    <w:rsid w:val="008B1EF4"/>
    <w:rsid w:val="008B235E"/>
    <w:rsid w:val="008B2A12"/>
    <w:rsid w:val="008B3018"/>
    <w:rsid w:val="008B39A9"/>
    <w:rsid w:val="008B3D00"/>
    <w:rsid w:val="008B4673"/>
    <w:rsid w:val="008B4F9C"/>
    <w:rsid w:val="008B5002"/>
    <w:rsid w:val="008B52DB"/>
    <w:rsid w:val="008B6E75"/>
    <w:rsid w:val="008B6ED1"/>
    <w:rsid w:val="008B7239"/>
    <w:rsid w:val="008B7411"/>
    <w:rsid w:val="008B78B8"/>
    <w:rsid w:val="008B7934"/>
    <w:rsid w:val="008B7F5A"/>
    <w:rsid w:val="008B7F74"/>
    <w:rsid w:val="008C04BE"/>
    <w:rsid w:val="008C31D5"/>
    <w:rsid w:val="008C47C0"/>
    <w:rsid w:val="008C4F0A"/>
    <w:rsid w:val="008C5FE0"/>
    <w:rsid w:val="008C64FE"/>
    <w:rsid w:val="008C6A05"/>
    <w:rsid w:val="008C6AB0"/>
    <w:rsid w:val="008D0586"/>
    <w:rsid w:val="008D0809"/>
    <w:rsid w:val="008D1AA5"/>
    <w:rsid w:val="008D2BD1"/>
    <w:rsid w:val="008D3602"/>
    <w:rsid w:val="008D4693"/>
    <w:rsid w:val="008D52D8"/>
    <w:rsid w:val="008D5776"/>
    <w:rsid w:val="008D64EE"/>
    <w:rsid w:val="008D7A5E"/>
    <w:rsid w:val="008E059C"/>
    <w:rsid w:val="008E1537"/>
    <w:rsid w:val="008E351D"/>
    <w:rsid w:val="008E3A4C"/>
    <w:rsid w:val="008E486C"/>
    <w:rsid w:val="008F105C"/>
    <w:rsid w:val="008F112A"/>
    <w:rsid w:val="008F3454"/>
    <w:rsid w:val="008F3542"/>
    <w:rsid w:val="008F3D67"/>
    <w:rsid w:val="008F4A97"/>
    <w:rsid w:val="008F5384"/>
    <w:rsid w:val="008F5671"/>
    <w:rsid w:val="008F667D"/>
    <w:rsid w:val="008F6D39"/>
    <w:rsid w:val="00900ADC"/>
    <w:rsid w:val="009010D5"/>
    <w:rsid w:val="00901842"/>
    <w:rsid w:val="0090275B"/>
    <w:rsid w:val="00902C7F"/>
    <w:rsid w:val="00902DBE"/>
    <w:rsid w:val="00902E41"/>
    <w:rsid w:val="00903C72"/>
    <w:rsid w:val="00903CD7"/>
    <w:rsid w:val="009042DD"/>
    <w:rsid w:val="00907759"/>
    <w:rsid w:val="0091087E"/>
    <w:rsid w:val="00910A96"/>
    <w:rsid w:val="00910CB4"/>
    <w:rsid w:val="00910E61"/>
    <w:rsid w:val="009111A9"/>
    <w:rsid w:val="00911337"/>
    <w:rsid w:val="00911360"/>
    <w:rsid w:val="00911B7A"/>
    <w:rsid w:val="0091348E"/>
    <w:rsid w:val="00915245"/>
    <w:rsid w:val="009158E6"/>
    <w:rsid w:val="00915D08"/>
    <w:rsid w:val="0091694F"/>
    <w:rsid w:val="00916FD7"/>
    <w:rsid w:val="00916FD8"/>
    <w:rsid w:val="009171B1"/>
    <w:rsid w:val="00917244"/>
    <w:rsid w:val="009201E6"/>
    <w:rsid w:val="00920AE4"/>
    <w:rsid w:val="00922051"/>
    <w:rsid w:val="0092376A"/>
    <w:rsid w:val="00923865"/>
    <w:rsid w:val="009243AB"/>
    <w:rsid w:val="00925B00"/>
    <w:rsid w:val="00926302"/>
    <w:rsid w:val="00926F93"/>
    <w:rsid w:val="00927CCC"/>
    <w:rsid w:val="00930E30"/>
    <w:rsid w:val="00930F81"/>
    <w:rsid w:val="009316F6"/>
    <w:rsid w:val="00931B4B"/>
    <w:rsid w:val="00932749"/>
    <w:rsid w:val="009338CD"/>
    <w:rsid w:val="009340A1"/>
    <w:rsid w:val="009347CE"/>
    <w:rsid w:val="00934F05"/>
    <w:rsid w:val="0093677B"/>
    <w:rsid w:val="00940C44"/>
    <w:rsid w:val="00942EF9"/>
    <w:rsid w:val="00944070"/>
    <w:rsid w:val="00944752"/>
    <w:rsid w:val="009459F3"/>
    <w:rsid w:val="00945BBD"/>
    <w:rsid w:val="00946274"/>
    <w:rsid w:val="009465AD"/>
    <w:rsid w:val="009469D4"/>
    <w:rsid w:val="009472A1"/>
    <w:rsid w:val="00950B65"/>
    <w:rsid w:val="0095103F"/>
    <w:rsid w:val="009522F3"/>
    <w:rsid w:val="00952D69"/>
    <w:rsid w:val="009549B1"/>
    <w:rsid w:val="00954A40"/>
    <w:rsid w:val="00954CE4"/>
    <w:rsid w:val="0095517B"/>
    <w:rsid w:val="009552F0"/>
    <w:rsid w:val="00955E38"/>
    <w:rsid w:val="00956B0B"/>
    <w:rsid w:val="0095748E"/>
    <w:rsid w:val="00957D34"/>
    <w:rsid w:val="00960A56"/>
    <w:rsid w:val="00960A65"/>
    <w:rsid w:val="00961784"/>
    <w:rsid w:val="00962C1A"/>
    <w:rsid w:val="009632CB"/>
    <w:rsid w:val="0096395C"/>
    <w:rsid w:val="00963E20"/>
    <w:rsid w:val="00965F23"/>
    <w:rsid w:val="009662DD"/>
    <w:rsid w:val="00966B33"/>
    <w:rsid w:val="00966D6A"/>
    <w:rsid w:val="00967A40"/>
    <w:rsid w:val="00967DA3"/>
    <w:rsid w:val="00967E5C"/>
    <w:rsid w:val="00970D75"/>
    <w:rsid w:val="00971921"/>
    <w:rsid w:val="0097401B"/>
    <w:rsid w:val="0097415E"/>
    <w:rsid w:val="009742A6"/>
    <w:rsid w:val="00975027"/>
    <w:rsid w:val="00975083"/>
    <w:rsid w:val="009759C2"/>
    <w:rsid w:val="00975A3B"/>
    <w:rsid w:val="00975B79"/>
    <w:rsid w:val="00975F6A"/>
    <w:rsid w:val="0097628C"/>
    <w:rsid w:val="009772FA"/>
    <w:rsid w:val="0097774D"/>
    <w:rsid w:val="00977E51"/>
    <w:rsid w:val="009801FF"/>
    <w:rsid w:val="009808B4"/>
    <w:rsid w:val="00980E65"/>
    <w:rsid w:val="009812EA"/>
    <w:rsid w:val="00981D1D"/>
    <w:rsid w:val="00982C22"/>
    <w:rsid w:val="009831DF"/>
    <w:rsid w:val="00984205"/>
    <w:rsid w:val="00984B3D"/>
    <w:rsid w:val="00985998"/>
    <w:rsid w:val="00986443"/>
    <w:rsid w:val="009864FB"/>
    <w:rsid w:val="0098736F"/>
    <w:rsid w:val="00987563"/>
    <w:rsid w:val="00987FD1"/>
    <w:rsid w:val="00990617"/>
    <w:rsid w:val="009906DE"/>
    <w:rsid w:val="009907CA"/>
    <w:rsid w:val="00991161"/>
    <w:rsid w:val="00991EA7"/>
    <w:rsid w:val="009930E9"/>
    <w:rsid w:val="00993DD5"/>
    <w:rsid w:val="009948E6"/>
    <w:rsid w:val="00994DC8"/>
    <w:rsid w:val="00996222"/>
    <w:rsid w:val="00996916"/>
    <w:rsid w:val="009A1393"/>
    <w:rsid w:val="009A201A"/>
    <w:rsid w:val="009A38CE"/>
    <w:rsid w:val="009A3F39"/>
    <w:rsid w:val="009A4014"/>
    <w:rsid w:val="009A539C"/>
    <w:rsid w:val="009A5E99"/>
    <w:rsid w:val="009A5F92"/>
    <w:rsid w:val="009A65D6"/>
    <w:rsid w:val="009A73D4"/>
    <w:rsid w:val="009A74BE"/>
    <w:rsid w:val="009A7551"/>
    <w:rsid w:val="009B04BE"/>
    <w:rsid w:val="009B11E6"/>
    <w:rsid w:val="009B350A"/>
    <w:rsid w:val="009B47D2"/>
    <w:rsid w:val="009B4AEE"/>
    <w:rsid w:val="009B5311"/>
    <w:rsid w:val="009B5A99"/>
    <w:rsid w:val="009B6093"/>
    <w:rsid w:val="009B61C3"/>
    <w:rsid w:val="009B65D8"/>
    <w:rsid w:val="009B7CFD"/>
    <w:rsid w:val="009B7DB5"/>
    <w:rsid w:val="009C0EC1"/>
    <w:rsid w:val="009C0FB3"/>
    <w:rsid w:val="009C1B37"/>
    <w:rsid w:val="009C2646"/>
    <w:rsid w:val="009C29FA"/>
    <w:rsid w:val="009C2C64"/>
    <w:rsid w:val="009C3387"/>
    <w:rsid w:val="009C5701"/>
    <w:rsid w:val="009C57AE"/>
    <w:rsid w:val="009C6BC2"/>
    <w:rsid w:val="009C6E17"/>
    <w:rsid w:val="009C72F5"/>
    <w:rsid w:val="009D039E"/>
    <w:rsid w:val="009D09B2"/>
    <w:rsid w:val="009D0CA9"/>
    <w:rsid w:val="009D1507"/>
    <w:rsid w:val="009D2182"/>
    <w:rsid w:val="009D25BC"/>
    <w:rsid w:val="009D336C"/>
    <w:rsid w:val="009D3AAB"/>
    <w:rsid w:val="009D415F"/>
    <w:rsid w:val="009D4B8E"/>
    <w:rsid w:val="009D4BA1"/>
    <w:rsid w:val="009D59BB"/>
    <w:rsid w:val="009D6AA5"/>
    <w:rsid w:val="009D7369"/>
    <w:rsid w:val="009D7724"/>
    <w:rsid w:val="009D778E"/>
    <w:rsid w:val="009E2DDC"/>
    <w:rsid w:val="009E30F3"/>
    <w:rsid w:val="009E3492"/>
    <w:rsid w:val="009E4EDD"/>
    <w:rsid w:val="009E59CB"/>
    <w:rsid w:val="009E62EA"/>
    <w:rsid w:val="009E7128"/>
    <w:rsid w:val="009F0FB0"/>
    <w:rsid w:val="009F1483"/>
    <w:rsid w:val="009F22AF"/>
    <w:rsid w:val="009F2C17"/>
    <w:rsid w:val="009F3056"/>
    <w:rsid w:val="009F316A"/>
    <w:rsid w:val="009F6A65"/>
    <w:rsid w:val="009F6DC2"/>
    <w:rsid w:val="009F6DFD"/>
    <w:rsid w:val="009F79F7"/>
    <w:rsid w:val="00A00837"/>
    <w:rsid w:val="00A01095"/>
    <w:rsid w:val="00A01A1F"/>
    <w:rsid w:val="00A01A99"/>
    <w:rsid w:val="00A01CAF"/>
    <w:rsid w:val="00A025F1"/>
    <w:rsid w:val="00A02DA8"/>
    <w:rsid w:val="00A0323C"/>
    <w:rsid w:val="00A03852"/>
    <w:rsid w:val="00A045D7"/>
    <w:rsid w:val="00A04AAE"/>
    <w:rsid w:val="00A06072"/>
    <w:rsid w:val="00A06ACB"/>
    <w:rsid w:val="00A11008"/>
    <w:rsid w:val="00A11843"/>
    <w:rsid w:val="00A1225F"/>
    <w:rsid w:val="00A12419"/>
    <w:rsid w:val="00A12EC0"/>
    <w:rsid w:val="00A1316A"/>
    <w:rsid w:val="00A148BE"/>
    <w:rsid w:val="00A14A40"/>
    <w:rsid w:val="00A151ED"/>
    <w:rsid w:val="00A15917"/>
    <w:rsid w:val="00A16A43"/>
    <w:rsid w:val="00A16EA8"/>
    <w:rsid w:val="00A17F7D"/>
    <w:rsid w:val="00A201DD"/>
    <w:rsid w:val="00A20289"/>
    <w:rsid w:val="00A2201F"/>
    <w:rsid w:val="00A22DAC"/>
    <w:rsid w:val="00A24D2B"/>
    <w:rsid w:val="00A252D5"/>
    <w:rsid w:val="00A254E2"/>
    <w:rsid w:val="00A2579C"/>
    <w:rsid w:val="00A25836"/>
    <w:rsid w:val="00A265ED"/>
    <w:rsid w:val="00A26DC4"/>
    <w:rsid w:val="00A301C6"/>
    <w:rsid w:val="00A30413"/>
    <w:rsid w:val="00A30824"/>
    <w:rsid w:val="00A3189A"/>
    <w:rsid w:val="00A31D09"/>
    <w:rsid w:val="00A31F16"/>
    <w:rsid w:val="00A3285D"/>
    <w:rsid w:val="00A332BD"/>
    <w:rsid w:val="00A335C6"/>
    <w:rsid w:val="00A33F43"/>
    <w:rsid w:val="00A3407E"/>
    <w:rsid w:val="00A34EF3"/>
    <w:rsid w:val="00A35E64"/>
    <w:rsid w:val="00A36024"/>
    <w:rsid w:val="00A36933"/>
    <w:rsid w:val="00A370FF"/>
    <w:rsid w:val="00A411DF"/>
    <w:rsid w:val="00A41929"/>
    <w:rsid w:val="00A43859"/>
    <w:rsid w:val="00A43B61"/>
    <w:rsid w:val="00A43BCA"/>
    <w:rsid w:val="00A43FD5"/>
    <w:rsid w:val="00A44876"/>
    <w:rsid w:val="00A44ED3"/>
    <w:rsid w:val="00A4518E"/>
    <w:rsid w:val="00A46684"/>
    <w:rsid w:val="00A46A09"/>
    <w:rsid w:val="00A46B51"/>
    <w:rsid w:val="00A46B77"/>
    <w:rsid w:val="00A50525"/>
    <w:rsid w:val="00A50B23"/>
    <w:rsid w:val="00A512AF"/>
    <w:rsid w:val="00A522EE"/>
    <w:rsid w:val="00A5231D"/>
    <w:rsid w:val="00A52D6A"/>
    <w:rsid w:val="00A53976"/>
    <w:rsid w:val="00A53B72"/>
    <w:rsid w:val="00A53C99"/>
    <w:rsid w:val="00A558E8"/>
    <w:rsid w:val="00A5738E"/>
    <w:rsid w:val="00A61759"/>
    <w:rsid w:val="00A62E98"/>
    <w:rsid w:val="00A64AA0"/>
    <w:rsid w:val="00A64AE2"/>
    <w:rsid w:val="00A653F9"/>
    <w:rsid w:val="00A65548"/>
    <w:rsid w:val="00A65B2B"/>
    <w:rsid w:val="00A667CC"/>
    <w:rsid w:val="00A700AB"/>
    <w:rsid w:val="00A70755"/>
    <w:rsid w:val="00A70C8D"/>
    <w:rsid w:val="00A7101A"/>
    <w:rsid w:val="00A71248"/>
    <w:rsid w:val="00A714E9"/>
    <w:rsid w:val="00A72EC5"/>
    <w:rsid w:val="00A73551"/>
    <w:rsid w:val="00A73ECE"/>
    <w:rsid w:val="00A74646"/>
    <w:rsid w:val="00A76A0C"/>
    <w:rsid w:val="00A76BB5"/>
    <w:rsid w:val="00A7745F"/>
    <w:rsid w:val="00A77AB0"/>
    <w:rsid w:val="00A8202C"/>
    <w:rsid w:val="00A82B76"/>
    <w:rsid w:val="00A82E77"/>
    <w:rsid w:val="00A8435B"/>
    <w:rsid w:val="00A86330"/>
    <w:rsid w:val="00A86CC2"/>
    <w:rsid w:val="00A86FD5"/>
    <w:rsid w:val="00A90BA8"/>
    <w:rsid w:val="00A9263C"/>
    <w:rsid w:val="00A93798"/>
    <w:rsid w:val="00A938E0"/>
    <w:rsid w:val="00A93B64"/>
    <w:rsid w:val="00A94139"/>
    <w:rsid w:val="00A949B4"/>
    <w:rsid w:val="00A95F3D"/>
    <w:rsid w:val="00A96166"/>
    <w:rsid w:val="00A966F4"/>
    <w:rsid w:val="00A97D5A"/>
    <w:rsid w:val="00A97E4D"/>
    <w:rsid w:val="00AA08DF"/>
    <w:rsid w:val="00AA1609"/>
    <w:rsid w:val="00AA3F56"/>
    <w:rsid w:val="00AA5B3D"/>
    <w:rsid w:val="00AA5F9B"/>
    <w:rsid w:val="00AA619B"/>
    <w:rsid w:val="00AA66D8"/>
    <w:rsid w:val="00AA6DFB"/>
    <w:rsid w:val="00AB09DD"/>
    <w:rsid w:val="00AB1401"/>
    <w:rsid w:val="00AB182B"/>
    <w:rsid w:val="00AB34D0"/>
    <w:rsid w:val="00AB35B3"/>
    <w:rsid w:val="00AB3A8B"/>
    <w:rsid w:val="00AB3DED"/>
    <w:rsid w:val="00AB462C"/>
    <w:rsid w:val="00AB48A5"/>
    <w:rsid w:val="00AB5349"/>
    <w:rsid w:val="00AB5F72"/>
    <w:rsid w:val="00AB5FBD"/>
    <w:rsid w:val="00AB61D4"/>
    <w:rsid w:val="00AB6BA2"/>
    <w:rsid w:val="00AB7027"/>
    <w:rsid w:val="00AB7F25"/>
    <w:rsid w:val="00AC0A0A"/>
    <w:rsid w:val="00AC0BDE"/>
    <w:rsid w:val="00AC122E"/>
    <w:rsid w:val="00AC161B"/>
    <w:rsid w:val="00AC2F09"/>
    <w:rsid w:val="00AC3B98"/>
    <w:rsid w:val="00AC4381"/>
    <w:rsid w:val="00AC451C"/>
    <w:rsid w:val="00AC5868"/>
    <w:rsid w:val="00AC636A"/>
    <w:rsid w:val="00AC6374"/>
    <w:rsid w:val="00AC6943"/>
    <w:rsid w:val="00AC7020"/>
    <w:rsid w:val="00AD0175"/>
    <w:rsid w:val="00AD0E93"/>
    <w:rsid w:val="00AD1B37"/>
    <w:rsid w:val="00AD1F50"/>
    <w:rsid w:val="00AD2C75"/>
    <w:rsid w:val="00AD2EDA"/>
    <w:rsid w:val="00AD33D0"/>
    <w:rsid w:val="00AD3D03"/>
    <w:rsid w:val="00AD44BA"/>
    <w:rsid w:val="00AD44D2"/>
    <w:rsid w:val="00AD4890"/>
    <w:rsid w:val="00AD50DC"/>
    <w:rsid w:val="00AD5149"/>
    <w:rsid w:val="00AD5D75"/>
    <w:rsid w:val="00AD63F9"/>
    <w:rsid w:val="00AD6B56"/>
    <w:rsid w:val="00AE1D28"/>
    <w:rsid w:val="00AE288E"/>
    <w:rsid w:val="00AE2D61"/>
    <w:rsid w:val="00AE7941"/>
    <w:rsid w:val="00AF0013"/>
    <w:rsid w:val="00AF04B1"/>
    <w:rsid w:val="00AF2215"/>
    <w:rsid w:val="00AF32A5"/>
    <w:rsid w:val="00AF3BC8"/>
    <w:rsid w:val="00AF4DF8"/>
    <w:rsid w:val="00AF51D4"/>
    <w:rsid w:val="00AF54B6"/>
    <w:rsid w:val="00AF5BCD"/>
    <w:rsid w:val="00AF63D1"/>
    <w:rsid w:val="00AF6FA4"/>
    <w:rsid w:val="00AF7CE6"/>
    <w:rsid w:val="00AF7EA7"/>
    <w:rsid w:val="00B0216B"/>
    <w:rsid w:val="00B0226A"/>
    <w:rsid w:val="00B026B9"/>
    <w:rsid w:val="00B0306E"/>
    <w:rsid w:val="00B032AC"/>
    <w:rsid w:val="00B040E3"/>
    <w:rsid w:val="00B04ECD"/>
    <w:rsid w:val="00B05BEB"/>
    <w:rsid w:val="00B0629B"/>
    <w:rsid w:val="00B0646E"/>
    <w:rsid w:val="00B067EA"/>
    <w:rsid w:val="00B06E53"/>
    <w:rsid w:val="00B11944"/>
    <w:rsid w:val="00B14588"/>
    <w:rsid w:val="00B1483C"/>
    <w:rsid w:val="00B15B79"/>
    <w:rsid w:val="00B15FC1"/>
    <w:rsid w:val="00B16D95"/>
    <w:rsid w:val="00B171E1"/>
    <w:rsid w:val="00B20FF6"/>
    <w:rsid w:val="00B2142F"/>
    <w:rsid w:val="00B21D92"/>
    <w:rsid w:val="00B22062"/>
    <w:rsid w:val="00B221E3"/>
    <w:rsid w:val="00B226AF"/>
    <w:rsid w:val="00B22D47"/>
    <w:rsid w:val="00B24336"/>
    <w:rsid w:val="00B24417"/>
    <w:rsid w:val="00B24694"/>
    <w:rsid w:val="00B250D7"/>
    <w:rsid w:val="00B252AD"/>
    <w:rsid w:val="00B25C32"/>
    <w:rsid w:val="00B25CA3"/>
    <w:rsid w:val="00B26582"/>
    <w:rsid w:val="00B26BC0"/>
    <w:rsid w:val="00B27264"/>
    <w:rsid w:val="00B27D0D"/>
    <w:rsid w:val="00B307B4"/>
    <w:rsid w:val="00B30CD9"/>
    <w:rsid w:val="00B31701"/>
    <w:rsid w:val="00B318DE"/>
    <w:rsid w:val="00B31BA1"/>
    <w:rsid w:val="00B32D65"/>
    <w:rsid w:val="00B33074"/>
    <w:rsid w:val="00B35082"/>
    <w:rsid w:val="00B350FB"/>
    <w:rsid w:val="00B35800"/>
    <w:rsid w:val="00B366BE"/>
    <w:rsid w:val="00B36ED6"/>
    <w:rsid w:val="00B37DF5"/>
    <w:rsid w:val="00B40461"/>
    <w:rsid w:val="00B416EA"/>
    <w:rsid w:val="00B41C9F"/>
    <w:rsid w:val="00B41D14"/>
    <w:rsid w:val="00B42694"/>
    <w:rsid w:val="00B427E5"/>
    <w:rsid w:val="00B43AD5"/>
    <w:rsid w:val="00B43F22"/>
    <w:rsid w:val="00B45102"/>
    <w:rsid w:val="00B45432"/>
    <w:rsid w:val="00B45980"/>
    <w:rsid w:val="00B4674D"/>
    <w:rsid w:val="00B46821"/>
    <w:rsid w:val="00B470F2"/>
    <w:rsid w:val="00B51017"/>
    <w:rsid w:val="00B51B1B"/>
    <w:rsid w:val="00B51D90"/>
    <w:rsid w:val="00B52096"/>
    <w:rsid w:val="00B52251"/>
    <w:rsid w:val="00B5351F"/>
    <w:rsid w:val="00B53A93"/>
    <w:rsid w:val="00B53E3D"/>
    <w:rsid w:val="00B54AE4"/>
    <w:rsid w:val="00B54BB6"/>
    <w:rsid w:val="00B54EB4"/>
    <w:rsid w:val="00B55B7D"/>
    <w:rsid w:val="00B5725D"/>
    <w:rsid w:val="00B57BD9"/>
    <w:rsid w:val="00B6040A"/>
    <w:rsid w:val="00B604F4"/>
    <w:rsid w:val="00B63495"/>
    <w:rsid w:val="00B63535"/>
    <w:rsid w:val="00B6466E"/>
    <w:rsid w:val="00B64AC8"/>
    <w:rsid w:val="00B64F1E"/>
    <w:rsid w:val="00B7073B"/>
    <w:rsid w:val="00B71721"/>
    <w:rsid w:val="00B718FA"/>
    <w:rsid w:val="00B71EBE"/>
    <w:rsid w:val="00B73CB4"/>
    <w:rsid w:val="00B74809"/>
    <w:rsid w:val="00B74A24"/>
    <w:rsid w:val="00B74ABB"/>
    <w:rsid w:val="00B7587F"/>
    <w:rsid w:val="00B75F05"/>
    <w:rsid w:val="00B76922"/>
    <w:rsid w:val="00B77CB1"/>
    <w:rsid w:val="00B8076C"/>
    <w:rsid w:val="00B80C04"/>
    <w:rsid w:val="00B80F97"/>
    <w:rsid w:val="00B814A8"/>
    <w:rsid w:val="00B8190B"/>
    <w:rsid w:val="00B81C00"/>
    <w:rsid w:val="00B820B8"/>
    <w:rsid w:val="00B82737"/>
    <w:rsid w:val="00B83D47"/>
    <w:rsid w:val="00B83E13"/>
    <w:rsid w:val="00B84244"/>
    <w:rsid w:val="00B863ED"/>
    <w:rsid w:val="00B86DEB"/>
    <w:rsid w:val="00B86F7D"/>
    <w:rsid w:val="00B873C4"/>
    <w:rsid w:val="00B87C6F"/>
    <w:rsid w:val="00B916BA"/>
    <w:rsid w:val="00B919B4"/>
    <w:rsid w:val="00B92379"/>
    <w:rsid w:val="00B9333C"/>
    <w:rsid w:val="00B94BEB"/>
    <w:rsid w:val="00B95064"/>
    <w:rsid w:val="00B96533"/>
    <w:rsid w:val="00B967FF"/>
    <w:rsid w:val="00B96F02"/>
    <w:rsid w:val="00B97FE4"/>
    <w:rsid w:val="00BA01FF"/>
    <w:rsid w:val="00BA049E"/>
    <w:rsid w:val="00BA076C"/>
    <w:rsid w:val="00BA0789"/>
    <w:rsid w:val="00BA0CE6"/>
    <w:rsid w:val="00BA18E5"/>
    <w:rsid w:val="00BA1A78"/>
    <w:rsid w:val="00BA2057"/>
    <w:rsid w:val="00BA2E3E"/>
    <w:rsid w:val="00BA2E52"/>
    <w:rsid w:val="00BA455C"/>
    <w:rsid w:val="00BA4A8E"/>
    <w:rsid w:val="00BA53A3"/>
    <w:rsid w:val="00BA61D6"/>
    <w:rsid w:val="00BA6B86"/>
    <w:rsid w:val="00BA6FEB"/>
    <w:rsid w:val="00BA7674"/>
    <w:rsid w:val="00BB0464"/>
    <w:rsid w:val="00BB1612"/>
    <w:rsid w:val="00BB190F"/>
    <w:rsid w:val="00BB1BC8"/>
    <w:rsid w:val="00BB1DA9"/>
    <w:rsid w:val="00BB3923"/>
    <w:rsid w:val="00BB4DA8"/>
    <w:rsid w:val="00BB6399"/>
    <w:rsid w:val="00BB6552"/>
    <w:rsid w:val="00BB7003"/>
    <w:rsid w:val="00BB7542"/>
    <w:rsid w:val="00BB7574"/>
    <w:rsid w:val="00BB7B8B"/>
    <w:rsid w:val="00BC0618"/>
    <w:rsid w:val="00BC0B41"/>
    <w:rsid w:val="00BC19AC"/>
    <w:rsid w:val="00BC1D11"/>
    <w:rsid w:val="00BC1F24"/>
    <w:rsid w:val="00BC2059"/>
    <w:rsid w:val="00BC2C50"/>
    <w:rsid w:val="00BC3882"/>
    <w:rsid w:val="00BC4B4C"/>
    <w:rsid w:val="00BC4F39"/>
    <w:rsid w:val="00BC534F"/>
    <w:rsid w:val="00BC6432"/>
    <w:rsid w:val="00BC6FAC"/>
    <w:rsid w:val="00BC7147"/>
    <w:rsid w:val="00BD3310"/>
    <w:rsid w:val="00BD3BF7"/>
    <w:rsid w:val="00BD4D6E"/>
    <w:rsid w:val="00BD547D"/>
    <w:rsid w:val="00BD59FA"/>
    <w:rsid w:val="00BD5B23"/>
    <w:rsid w:val="00BD6375"/>
    <w:rsid w:val="00BD7B89"/>
    <w:rsid w:val="00BE0667"/>
    <w:rsid w:val="00BE07C8"/>
    <w:rsid w:val="00BE0DBD"/>
    <w:rsid w:val="00BE1F7E"/>
    <w:rsid w:val="00BE212C"/>
    <w:rsid w:val="00BE45D5"/>
    <w:rsid w:val="00BE4B86"/>
    <w:rsid w:val="00BE5B37"/>
    <w:rsid w:val="00BE7CA3"/>
    <w:rsid w:val="00BF020E"/>
    <w:rsid w:val="00BF3281"/>
    <w:rsid w:val="00BF4028"/>
    <w:rsid w:val="00BF6729"/>
    <w:rsid w:val="00BF6A7A"/>
    <w:rsid w:val="00BF70F5"/>
    <w:rsid w:val="00C008D2"/>
    <w:rsid w:val="00C0110F"/>
    <w:rsid w:val="00C01953"/>
    <w:rsid w:val="00C02292"/>
    <w:rsid w:val="00C026E9"/>
    <w:rsid w:val="00C0280F"/>
    <w:rsid w:val="00C02B28"/>
    <w:rsid w:val="00C03966"/>
    <w:rsid w:val="00C03B82"/>
    <w:rsid w:val="00C05100"/>
    <w:rsid w:val="00C05C9C"/>
    <w:rsid w:val="00C06332"/>
    <w:rsid w:val="00C07BF7"/>
    <w:rsid w:val="00C07E1C"/>
    <w:rsid w:val="00C107E9"/>
    <w:rsid w:val="00C10EBB"/>
    <w:rsid w:val="00C11604"/>
    <w:rsid w:val="00C120B4"/>
    <w:rsid w:val="00C12C5A"/>
    <w:rsid w:val="00C13059"/>
    <w:rsid w:val="00C144E0"/>
    <w:rsid w:val="00C14C0B"/>
    <w:rsid w:val="00C14C19"/>
    <w:rsid w:val="00C15D14"/>
    <w:rsid w:val="00C17E71"/>
    <w:rsid w:val="00C20203"/>
    <w:rsid w:val="00C210AA"/>
    <w:rsid w:val="00C21C1F"/>
    <w:rsid w:val="00C22920"/>
    <w:rsid w:val="00C22B3D"/>
    <w:rsid w:val="00C25061"/>
    <w:rsid w:val="00C2613B"/>
    <w:rsid w:val="00C262D6"/>
    <w:rsid w:val="00C267EB"/>
    <w:rsid w:val="00C26DF1"/>
    <w:rsid w:val="00C27102"/>
    <w:rsid w:val="00C30262"/>
    <w:rsid w:val="00C3157A"/>
    <w:rsid w:val="00C31C37"/>
    <w:rsid w:val="00C32E6C"/>
    <w:rsid w:val="00C351EA"/>
    <w:rsid w:val="00C357D9"/>
    <w:rsid w:val="00C35808"/>
    <w:rsid w:val="00C35EA6"/>
    <w:rsid w:val="00C365E7"/>
    <w:rsid w:val="00C36AEA"/>
    <w:rsid w:val="00C3773C"/>
    <w:rsid w:val="00C37E7E"/>
    <w:rsid w:val="00C41133"/>
    <w:rsid w:val="00C412C6"/>
    <w:rsid w:val="00C41CB7"/>
    <w:rsid w:val="00C42202"/>
    <w:rsid w:val="00C44589"/>
    <w:rsid w:val="00C44DE7"/>
    <w:rsid w:val="00C44FB6"/>
    <w:rsid w:val="00C4538A"/>
    <w:rsid w:val="00C459F9"/>
    <w:rsid w:val="00C4636A"/>
    <w:rsid w:val="00C477BD"/>
    <w:rsid w:val="00C47DE0"/>
    <w:rsid w:val="00C47DFC"/>
    <w:rsid w:val="00C5032B"/>
    <w:rsid w:val="00C505D5"/>
    <w:rsid w:val="00C50BB2"/>
    <w:rsid w:val="00C51E12"/>
    <w:rsid w:val="00C52280"/>
    <w:rsid w:val="00C529B6"/>
    <w:rsid w:val="00C531FE"/>
    <w:rsid w:val="00C54A1F"/>
    <w:rsid w:val="00C54B50"/>
    <w:rsid w:val="00C550F0"/>
    <w:rsid w:val="00C55567"/>
    <w:rsid w:val="00C559B9"/>
    <w:rsid w:val="00C566C8"/>
    <w:rsid w:val="00C5672B"/>
    <w:rsid w:val="00C569D5"/>
    <w:rsid w:val="00C56B1B"/>
    <w:rsid w:val="00C60695"/>
    <w:rsid w:val="00C608A8"/>
    <w:rsid w:val="00C608C9"/>
    <w:rsid w:val="00C6164A"/>
    <w:rsid w:val="00C61666"/>
    <w:rsid w:val="00C62A27"/>
    <w:rsid w:val="00C630E2"/>
    <w:rsid w:val="00C64040"/>
    <w:rsid w:val="00C6518B"/>
    <w:rsid w:val="00C6707A"/>
    <w:rsid w:val="00C67E46"/>
    <w:rsid w:val="00C7194F"/>
    <w:rsid w:val="00C725BC"/>
    <w:rsid w:val="00C73B8A"/>
    <w:rsid w:val="00C73F5B"/>
    <w:rsid w:val="00C74785"/>
    <w:rsid w:val="00C74CE2"/>
    <w:rsid w:val="00C75380"/>
    <w:rsid w:val="00C756E3"/>
    <w:rsid w:val="00C757AB"/>
    <w:rsid w:val="00C7623B"/>
    <w:rsid w:val="00C76479"/>
    <w:rsid w:val="00C76BB1"/>
    <w:rsid w:val="00C77209"/>
    <w:rsid w:val="00C80DF4"/>
    <w:rsid w:val="00C81478"/>
    <w:rsid w:val="00C815A4"/>
    <w:rsid w:val="00C82028"/>
    <w:rsid w:val="00C822B6"/>
    <w:rsid w:val="00C82F1F"/>
    <w:rsid w:val="00C83FB5"/>
    <w:rsid w:val="00C852D4"/>
    <w:rsid w:val="00C85719"/>
    <w:rsid w:val="00C85C03"/>
    <w:rsid w:val="00C8698C"/>
    <w:rsid w:val="00C869B4"/>
    <w:rsid w:val="00C86E5B"/>
    <w:rsid w:val="00C911EF"/>
    <w:rsid w:val="00C91D62"/>
    <w:rsid w:val="00C92FFF"/>
    <w:rsid w:val="00C93693"/>
    <w:rsid w:val="00C94391"/>
    <w:rsid w:val="00C95690"/>
    <w:rsid w:val="00C959CA"/>
    <w:rsid w:val="00C96A8A"/>
    <w:rsid w:val="00C971E2"/>
    <w:rsid w:val="00C97731"/>
    <w:rsid w:val="00C97B55"/>
    <w:rsid w:val="00CA094B"/>
    <w:rsid w:val="00CA13F9"/>
    <w:rsid w:val="00CA20F1"/>
    <w:rsid w:val="00CA2B86"/>
    <w:rsid w:val="00CA3620"/>
    <w:rsid w:val="00CA37FF"/>
    <w:rsid w:val="00CA3841"/>
    <w:rsid w:val="00CA389D"/>
    <w:rsid w:val="00CA460F"/>
    <w:rsid w:val="00CA4631"/>
    <w:rsid w:val="00CA4661"/>
    <w:rsid w:val="00CA4A16"/>
    <w:rsid w:val="00CA51A6"/>
    <w:rsid w:val="00CA593B"/>
    <w:rsid w:val="00CA607D"/>
    <w:rsid w:val="00CA60B9"/>
    <w:rsid w:val="00CA711F"/>
    <w:rsid w:val="00CA7E0C"/>
    <w:rsid w:val="00CA7F36"/>
    <w:rsid w:val="00CB02F8"/>
    <w:rsid w:val="00CB129D"/>
    <w:rsid w:val="00CB13DD"/>
    <w:rsid w:val="00CB14D4"/>
    <w:rsid w:val="00CB19CE"/>
    <w:rsid w:val="00CB2484"/>
    <w:rsid w:val="00CB37E7"/>
    <w:rsid w:val="00CB3D94"/>
    <w:rsid w:val="00CB461A"/>
    <w:rsid w:val="00CB5821"/>
    <w:rsid w:val="00CB6A4C"/>
    <w:rsid w:val="00CB722C"/>
    <w:rsid w:val="00CB7757"/>
    <w:rsid w:val="00CC005B"/>
    <w:rsid w:val="00CC0948"/>
    <w:rsid w:val="00CC095E"/>
    <w:rsid w:val="00CC1C8E"/>
    <w:rsid w:val="00CC2455"/>
    <w:rsid w:val="00CC5224"/>
    <w:rsid w:val="00CC5EFE"/>
    <w:rsid w:val="00CC70AD"/>
    <w:rsid w:val="00CC7826"/>
    <w:rsid w:val="00CC7A19"/>
    <w:rsid w:val="00CC7CFA"/>
    <w:rsid w:val="00CD0FEA"/>
    <w:rsid w:val="00CD2CF8"/>
    <w:rsid w:val="00CD3255"/>
    <w:rsid w:val="00CD3589"/>
    <w:rsid w:val="00CD399B"/>
    <w:rsid w:val="00CD423E"/>
    <w:rsid w:val="00CD436E"/>
    <w:rsid w:val="00CD452D"/>
    <w:rsid w:val="00CD4D6A"/>
    <w:rsid w:val="00CD53DF"/>
    <w:rsid w:val="00CD6346"/>
    <w:rsid w:val="00CD7E17"/>
    <w:rsid w:val="00CE0445"/>
    <w:rsid w:val="00CE13D9"/>
    <w:rsid w:val="00CE1A76"/>
    <w:rsid w:val="00CE27AD"/>
    <w:rsid w:val="00CE2E4E"/>
    <w:rsid w:val="00CE36C0"/>
    <w:rsid w:val="00CE36E1"/>
    <w:rsid w:val="00CE4716"/>
    <w:rsid w:val="00CE5256"/>
    <w:rsid w:val="00CE598A"/>
    <w:rsid w:val="00CE5C20"/>
    <w:rsid w:val="00CF1908"/>
    <w:rsid w:val="00CF2138"/>
    <w:rsid w:val="00CF220E"/>
    <w:rsid w:val="00CF2B57"/>
    <w:rsid w:val="00CF34A4"/>
    <w:rsid w:val="00CF3E18"/>
    <w:rsid w:val="00CF4E6A"/>
    <w:rsid w:val="00CF5578"/>
    <w:rsid w:val="00CF5E38"/>
    <w:rsid w:val="00CF61FE"/>
    <w:rsid w:val="00CF70F3"/>
    <w:rsid w:val="00D00048"/>
    <w:rsid w:val="00D00137"/>
    <w:rsid w:val="00D0082D"/>
    <w:rsid w:val="00D00FB6"/>
    <w:rsid w:val="00D0106B"/>
    <w:rsid w:val="00D019B3"/>
    <w:rsid w:val="00D01F17"/>
    <w:rsid w:val="00D02162"/>
    <w:rsid w:val="00D02927"/>
    <w:rsid w:val="00D02EF1"/>
    <w:rsid w:val="00D0369A"/>
    <w:rsid w:val="00D04415"/>
    <w:rsid w:val="00D04642"/>
    <w:rsid w:val="00D04F3E"/>
    <w:rsid w:val="00D05125"/>
    <w:rsid w:val="00D05832"/>
    <w:rsid w:val="00D0584F"/>
    <w:rsid w:val="00D05D42"/>
    <w:rsid w:val="00D066A1"/>
    <w:rsid w:val="00D06E76"/>
    <w:rsid w:val="00D11055"/>
    <w:rsid w:val="00D11919"/>
    <w:rsid w:val="00D13A2F"/>
    <w:rsid w:val="00D14197"/>
    <w:rsid w:val="00D14D76"/>
    <w:rsid w:val="00D14EC6"/>
    <w:rsid w:val="00D155CE"/>
    <w:rsid w:val="00D15C4F"/>
    <w:rsid w:val="00D1654D"/>
    <w:rsid w:val="00D16A10"/>
    <w:rsid w:val="00D202ED"/>
    <w:rsid w:val="00D207E1"/>
    <w:rsid w:val="00D20BC7"/>
    <w:rsid w:val="00D21278"/>
    <w:rsid w:val="00D213C9"/>
    <w:rsid w:val="00D2167D"/>
    <w:rsid w:val="00D21F6D"/>
    <w:rsid w:val="00D23A3D"/>
    <w:rsid w:val="00D23B9E"/>
    <w:rsid w:val="00D26474"/>
    <w:rsid w:val="00D26DAE"/>
    <w:rsid w:val="00D30E05"/>
    <w:rsid w:val="00D31ACC"/>
    <w:rsid w:val="00D32D2C"/>
    <w:rsid w:val="00D330F5"/>
    <w:rsid w:val="00D334AE"/>
    <w:rsid w:val="00D33F2C"/>
    <w:rsid w:val="00D347BF"/>
    <w:rsid w:val="00D35F05"/>
    <w:rsid w:val="00D35F3C"/>
    <w:rsid w:val="00D366F9"/>
    <w:rsid w:val="00D37AC4"/>
    <w:rsid w:val="00D4039A"/>
    <w:rsid w:val="00D40F4B"/>
    <w:rsid w:val="00D419FC"/>
    <w:rsid w:val="00D42462"/>
    <w:rsid w:val="00D426D5"/>
    <w:rsid w:val="00D42D2C"/>
    <w:rsid w:val="00D43554"/>
    <w:rsid w:val="00D43C60"/>
    <w:rsid w:val="00D452BD"/>
    <w:rsid w:val="00D4582B"/>
    <w:rsid w:val="00D458F6"/>
    <w:rsid w:val="00D46033"/>
    <w:rsid w:val="00D4646F"/>
    <w:rsid w:val="00D46DBD"/>
    <w:rsid w:val="00D47507"/>
    <w:rsid w:val="00D5005A"/>
    <w:rsid w:val="00D5025A"/>
    <w:rsid w:val="00D5074C"/>
    <w:rsid w:val="00D51D6E"/>
    <w:rsid w:val="00D52B7B"/>
    <w:rsid w:val="00D52BFC"/>
    <w:rsid w:val="00D52DC3"/>
    <w:rsid w:val="00D5303B"/>
    <w:rsid w:val="00D5308B"/>
    <w:rsid w:val="00D54097"/>
    <w:rsid w:val="00D54824"/>
    <w:rsid w:val="00D549C7"/>
    <w:rsid w:val="00D54D3D"/>
    <w:rsid w:val="00D55567"/>
    <w:rsid w:val="00D56316"/>
    <w:rsid w:val="00D56662"/>
    <w:rsid w:val="00D56A46"/>
    <w:rsid w:val="00D56EB3"/>
    <w:rsid w:val="00D572F2"/>
    <w:rsid w:val="00D574F9"/>
    <w:rsid w:val="00D60D60"/>
    <w:rsid w:val="00D61A98"/>
    <w:rsid w:val="00D62055"/>
    <w:rsid w:val="00D62A94"/>
    <w:rsid w:val="00D6368D"/>
    <w:rsid w:val="00D643DD"/>
    <w:rsid w:val="00D667C0"/>
    <w:rsid w:val="00D67111"/>
    <w:rsid w:val="00D67311"/>
    <w:rsid w:val="00D67836"/>
    <w:rsid w:val="00D711E6"/>
    <w:rsid w:val="00D7127C"/>
    <w:rsid w:val="00D72DCA"/>
    <w:rsid w:val="00D72F32"/>
    <w:rsid w:val="00D73367"/>
    <w:rsid w:val="00D73731"/>
    <w:rsid w:val="00D737E0"/>
    <w:rsid w:val="00D75043"/>
    <w:rsid w:val="00D75508"/>
    <w:rsid w:val="00D76931"/>
    <w:rsid w:val="00D7708F"/>
    <w:rsid w:val="00D773B8"/>
    <w:rsid w:val="00D77873"/>
    <w:rsid w:val="00D80A5D"/>
    <w:rsid w:val="00D80C08"/>
    <w:rsid w:val="00D8122C"/>
    <w:rsid w:val="00D81D79"/>
    <w:rsid w:val="00D8222E"/>
    <w:rsid w:val="00D8285A"/>
    <w:rsid w:val="00D831D8"/>
    <w:rsid w:val="00D84626"/>
    <w:rsid w:val="00D84755"/>
    <w:rsid w:val="00D84E0D"/>
    <w:rsid w:val="00D866DE"/>
    <w:rsid w:val="00D86EF2"/>
    <w:rsid w:val="00D8722A"/>
    <w:rsid w:val="00D876F9"/>
    <w:rsid w:val="00D8781C"/>
    <w:rsid w:val="00D9003F"/>
    <w:rsid w:val="00D90411"/>
    <w:rsid w:val="00D90674"/>
    <w:rsid w:val="00D908C5"/>
    <w:rsid w:val="00D912DA"/>
    <w:rsid w:val="00D9185D"/>
    <w:rsid w:val="00D931E5"/>
    <w:rsid w:val="00D93C05"/>
    <w:rsid w:val="00D94179"/>
    <w:rsid w:val="00D94610"/>
    <w:rsid w:val="00D94627"/>
    <w:rsid w:val="00D94E5C"/>
    <w:rsid w:val="00D94E62"/>
    <w:rsid w:val="00D95BE1"/>
    <w:rsid w:val="00D97E19"/>
    <w:rsid w:val="00D97F7D"/>
    <w:rsid w:val="00DA10CF"/>
    <w:rsid w:val="00DA1360"/>
    <w:rsid w:val="00DA13DE"/>
    <w:rsid w:val="00DA1AA7"/>
    <w:rsid w:val="00DA1BAF"/>
    <w:rsid w:val="00DA3029"/>
    <w:rsid w:val="00DA3815"/>
    <w:rsid w:val="00DA38BA"/>
    <w:rsid w:val="00DA390C"/>
    <w:rsid w:val="00DA40E0"/>
    <w:rsid w:val="00DA45EB"/>
    <w:rsid w:val="00DA4C2D"/>
    <w:rsid w:val="00DA52E1"/>
    <w:rsid w:val="00DA5367"/>
    <w:rsid w:val="00DA5EC4"/>
    <w:rsid w:val="00DA73CB"/>
    <w:rsid w:val="00DB044F"/>
    <w:rsid w:val="00DB32CF"/>
    <w:rsid w:val="00DB3A91"/>
    <w:rsid w:val="00DB3DA5"/>
    <w:rsid w:val="00DB496D"/>
    <w:rsid w:val="00DB6070"/>
    <w:rsid w:val="00DB6A2F"/>
    <w:rsid w:val="00DB6DEC"/>
    <w:rsid w:val="00DC030A"/>
    <w:rsid w:val="00DC0319"/>
    <w:rsid w:val="00DC03BA"/>
    <w:rsid w:val="00DC0867"/>
    <w:rsid w:val="00DC0B90"/>
    <w:rsid w:val="00DC1087"/>
    <w:rsid w:val="00DC1FD1"/>
    <w:rsid w:val="00DC20C9"/>
    <w:rsid w:val="00DC28BF"/>
    <w:rsid w:val="00DC2AFA"/>
    <w:rsid w:val="00DC2BA0"/>
    <w:rsid w:val="00DC4514"/>
    <w:rsid w:val="00DC48EC"/>
    <w:rsid w:val="00DC4C4B"/>
    <w:rsid w:val="00DC508B"/>
    <w:rsid w:val="00DC7F1E"/>
    <w:rsid w:val="00DD1212"/>
    <w:rsid w:val="00DD215E"/>
    <w:rsid w:val="00DD2F19"/>
    <w:rsid w:val="00DD3275"/>
    <w:rsid w:val="00DD631A"/>
    <w:rsid w:val="00DD650D"/>
    <w:rsid w:val="00DD7235"/>
    <w:rsid w:val="00DD75E2"/>
    <w:rsid w:val="00DD798E"/>
    <w:rsid w:val="00DE0B27"/>
    <w:rsid w:val="00DE0CB4"/>
    <w:rsid w:val="00DE15C3"/>
    <w:rsid w:val="00DE1C6C"/>
    <w:rsid w:val="00DE2672"/>
    <w:rsid w:val="00DE3B71"/>
    <w:rsid w:val="00DE3DCD"/>
    <w:rsid w:val="00DE4522"/>
    <w:rsid w:val="00DE4897"/>
    <w:rsid w:val="00DE4968"/>
    <w:rsid w:val="00DE4B79"/>
    <w:rsid w:val="00DE56FB"/>
    <w:rsid w:val="00DE5717"/>
    <w:rsid w:val="00DF0075"/>
    <w:rsid w:val="00DF07BA"/>
    <w:rsid w:val="00DF2D4A"/>
    <w:rsid w:val="00DF3236"/>
    <w:rsid w:val="00DF32D0"/>
    <w:rsid w:val="00DF368D"/>
    <w:rsid w:val="00DF3780"/>
    <w:rsid w:val="00DF483C"/>
    <w:rsid w:val="00DF4CA5"/>
    <w:rsid w:val="00DF4F0D"/>
    <w:rsid w:val="00DF53C7"/>
    <w:rsid w:val="00DF5455"/>
    <w:rsid w:val="00DF5A38"/>
    <w:rsid w:val="00DF5ADB"/>
    <w:rsid w:val="00DF6B8B"/>
    <w:rsid w:val="00DF72C2"/>
    <w:rsid w:val="00DF73FA"/>
    <w:rsid w:val="00E0057A"/>
    <w:rsid w:val="00E01F89"/>
    <w:rsid w:val="00E02A28"/>
    <w:rsid w:val="00E02B1B"/>
    <w:rsid w:val="00E02CB5"/>
    <w:rsid w:val="00E03040"/>
    <w:rsid w:val="00E03061"/>
    <w:rsid w:val="00E0386C"/>
    <w:rsid w:val="00E047E5"/>
    <w:rsid w:val="00E0485E"/>
    <w:rsid w:val="00E05656"/>
    <w:rsid w:val="00E10094"/>
    <w:rsid w:val="00E10795"/>
    <w:rsid w:val="00E108FD"/>
    <w:rsid w:val="00E12C8A"/>
    <w:rsid w:val="00E13E0C"/>
    <w:rsid w:val="00E143E8"/>
    <w:rsid w:val="00E146C2"/>
    <w:rsid w:val="00E148AF"/>
    <w:rsid w:val="00E201A0"/>
    <w:rsid w:val="00E22622"/>
    <w:rsid w:val="00E227AD"/>
    <w:rsid w:val="00E2439A"/>
    <w:rsid w:val="00E262AB"/>
    <w:rsid w:val="00E26864"/>
    <w:rsid w:val="00E26F6A"/>
    <w:rsid w:val="00E30F4C"/>
    <w:rsid w:val="00E311BC"/>
    <w:rsid w:val="00E314A7"/>
    <w:rsid w:val="00E32267"/>
    <w:rsid w:val="00E3265F"/>
    <w:rsid w:val="00E32C9C"/>
    <w:rsid w:val="00E332C0"/>
    <w:rsid w:val="00E3456A"/>
    <w:rsid w:val="00E359B6"/>
    <w:rsid w:val="00E36B4D"/>
    <w:rsid w:val="00E376D7"/>
    <w:rsid w:val="00E3790C"/>
    <w:rsid w:val="00E41018"/>
    <w:rsid w:val="00E41EB5"/>
    <w:rsid w:val="00E42274"/>
    <w:rsid w:val="00E4342F"/>
    <w:rsid w:val="00E4381A"/>
    <w:rsid w:val="00E43D23"/>
    <w:rsid w:val="00E43E4D"/>
    <w:rsid w:val="00E440BA"/>
    <w:rsid w:val="00E449FA"/>
    <w:rsid w:val="00E45ABB"/>
    <w:rsid w:val="00E47B6D"/>
    <w:rsid w:val="00E47F26"/>
    <w:rsid w:val="00E5002B"/>
    <w:rsid w:val="00E5051B"/>
    <w:rsid w:val="00E5084A"/>
    <w:rsid w:val="00E53810"/>
    <w:rsid w:val="00E539D3"/>
    <w:rsid w:val="00E53AEF"/>
    <w:rsid w:val="00E543C7"/>
    <w:rsid w:val="00E5472B"/>
    <w:rsid w:val="00E5639D"/>
    <w:rsid w:val="00E56830"/>
    <w:rsid w:val="00E574EA"/>
    <w:rsid w:val="00E578F7"/>
    <w:rsid w:val="00E609C7"/>
    <w:rsid w:val="00E60CF6"/>
    <w:rsid w:val="00E61801"/>
    <w:rsid w:val="00E6180F"/>
    <w:rsid w:val="00E61A7C"/>
    <w:rsid w:val="00E61F4E"/>
    <w:rsid w:val="00E642C3"/>
    <w:rsid w:val="00E64BC5"/>
    <w:rsid w:val="00E64D9A"/>
    <w:rsid w:val="00E651EB"/>
    <w:rsid w:val="00E65CE0"/>
    <w:rsid w:val="00E66126"/>
    <w:rsid w:val="00E67CAD"/>
    <w:rsid w:val="00E67F10"/>
    <w:rsid w:val="00E758CC"/>
    <w:rsid w:val="00E75905"/>
    <w:rsid w:val="00E76E61"/>
    <w:rsid w:val="00E813BC"/>
    <w:rsid w:val="00E81B4E"/>
    <w:rsid w:val="00E81BCE"/>
    <w:rsid w:val="00E834B5"/>
    <w:rsid w:val="00E84813"/>
    <w:rsid w:val="00E85B11"/>
    <w:rsid w:val="00E85E78"/>
    <w:rsid w:val="00E864DF"/>
    <w:rsid w:val="00E866FE"/>
    <w:rsid w:val="00E86F5D"/>
    <w:rsid w:val="00E87217"/>
    <w:rsid w:val="00E9077B"/>
    <w:rsid w:val="00E928DA"/>
    <w:rsid w:val="00E94AFE"/>
    <w:rsid w:val="00E954D4"/>
    <w:rsid w:val="00E95657"/>
    <w:rsid w:val="00E95ABF"/>
    <w:rsid w:val="00E9699B"/>
    <w:rsid w:val="00E97EBF"/>
    <w:rsid w:val="00EA092C"/>
    <w:rsid w:val="00EA360F"/>
    <w:rsid w:val="00EA4091"/>
    <w:rsid w:val="00EA4194"/>
    <w:rsid w:val="00EA6A07"/>
    <w:rsid w:val="00EB21A9"/>
    <w:rsid w:val="00EB2B11"/>
    <w:rsid w:val="00EB2D3D"/>
    <w:rsid w:val="00EB3347"/>
    <w:rsid w:val="00EB41BC"/>
    <w:rsid w:val="00EB48C4"/>
    <w:rsid w:val="00EB6822"/>
    <w:rsid w:val="00EB6B39"/>
    <w:rsid w:val="00EC0369"/>
    <w:rsid w:val="00EC09BC"/>
    <w:rsid w:val="00EC0ACF"/>
    <w:rsid w:val="00EC1EFD"/>
    <w:rsid w:val="00EC229D"/>
    <w:rsid w:val="00EC262A"/>
    <w:rsid w:val="00EC3155"/>
    <w:rsid w:val="00EC3719"/>
    <w:rsid w:val="00EC557B"/>
    <w:rsid w:val="00EC6630"/>
    <w:rsid w:val="00EC73CE"/>
    <w:rsid w:val="00EC73D6"/>
    <w:rsid w:val="00EC7FB2"/>
    <w:rsid w:val="00ED0BE2"/>
    <w:rsid w:val="00ED10DA"/>
    <w:rsid w:val="00ED15C1"/>
    <w:rsid w:val="00ED1DF4"/>
    <w:rsid w:val="00ED1F49"/>
    <w:rsid w:val="00ED26A8"/>
    <w:rsid w:val="00ED3105"/>
    <w:rsid w:val="00ED32C2"/>
    <w:rsid w:val="00ED3790"/>
    <w:rsid w:val="00ED3B2E"/>
    <w:rsid w:val="00ED3B69"/>
    <w:rsid w:val="00ED3FC8"/>
    <w:rsid w:val="00ED4592"/>
    <w:rsid w:val="00ED4BAF"/>
    <w:rsid w:val="00EE059A"/>
    <w:rsid w:val="00EE13EF"/>
    <w:rsid w:val="00EE1814"/>
    <w:rsid w:val="00EE1B76"/>
    <w:rsid w:val="00EE2A91"/>
    <w:rsid w:val="00EE2DD8"/>
    <w:rsid w:val="00EE2EAA"/>
    <w:rsid w:val="00EE3439"/>
    <w:rsid w:val="00EE4846"/>
    <w:rsid w:val="00EE630F"/>
    <w:rsid w:val="00EE6372"/>
    <w:rsid w:val="00EE69DE"/>
    <w:rsid w:val="00EE6F11"/>
    <w:rsid w:val="00EE793D"/>
    <w:rsid w:val="00EF06B4"/>
    <w:rsid w:val="00EF2531"/>
    <w:rsid w:val="00EF26ED"/>
    <w:rsid w:val="00EF3052"/>
    <w:rsid w:val="00EF45ED"/>
    <w:rsid w:val="00EF4B88"/>
    <w:rsid w:val="00EF4FC2"/>
    <w:rsid w:val="00EF544A"/>
    <w:rsid w:val="00EF544E"/>
    <w:rsid w:val="00EF552C"/>
    <w:rsid w:val="00EF59B6"/>
    <w:rsid w:val="00EF5E3D"/>
    <w:rsid w:val="00F01162"/>
    <w:rsid w:val="00F02175"/>
    <w:rsid w:val="00F022E8"/>
    <w:rsid w:val="00F03965"/>
    <w:rsid w:val="00F03C7F"/>
    <w:rsid w:val="00F0565E"/>
    <w:rsid w:val="00F0596B"/>
    <w:rsid w:val="00F05D30"/>
    <w:rsid w:val="00F06AE6"/>
    <w:rsid w:val="00F074E9"/>
    <w:rsid w:val="00F10A41"/>
    <w:rsid w:val="00F10B85"/>
    <w:rsid w:val="00F122B2"/>
    <w:rsid w:val="00F12863"/>
    <w:rsid w:val="00F14E79"/>
    <w:rsid w:val="00F1518A"/>
    <w:rsid w:val="00F15A0E"/>
    <w:rsid w:val="00F15BDB"/>
    <w:rsid w:val="00F15BFE"/>
    <w:rsid w:val="00F15C8E"/>
    <w:rsid w:val="00F164AF"/>
    <w:rsid w:val="00F17164"/>
    <w:rsid w:val="00F17443"/>
    <w:rsid w:val="00F2114A"/>
    <w:rsid w:val="00F21C18"/>
    <w:rsid w:val="00F21D20"/>
    <w:rsid w:val="00F21DF1"/>
    <w:rsid w:val="00F22825"/>
    <w:rsid w:val="00F22D7D"/>
    <w:rsid w:val="00F24235"/>
    <w:rsid w:val="00F256CE"/>
    <w:rsid w:val="00F257ED"/>
    <w:rsid w:val="00F26040"/>
    <w:rsid w:val="00F26151"/>
    <w:rsid w:val="00F26754"/>
    <w:rsid w:val="00F26F4F"/>
    <w:rsid w:val="00F26FED"/>
    <w:rsid w:val="00F27822"/>
    <w:rsid w:val="00F27ABE"/>
    <w:rsid w:val="00F30592"/>
    <w:rsid w:val="00F3075E"/>
    <w:rsid w:val="00F319AF"/>
    <w:rsid w:val="00F342C7"/>
    <w:rsid w:val="00F358D9"/>
    <w:rsid w:val="00F35AD8"/>
    <w:rsid w:val="00F36B7A"/>
    <w:rsid w:val="00F373BC"/>
    <w:rsid w:val="00F4186F"/>
    <w:rsid w:val="00F4253D"/>
    <w:rsid w:val="00F42C91"/>
    <w:rsid w:val="00F43838"/>
    <w:rsid w:val="00F44B98"/>
    <w:rsid w:val="00F4600A"/>
    <w:rsid w:val="00F46451"/>
    <w:rsid w:val="00F47216"/>
    <w:rsid w:val="00F474D0"/>
    <w:rsid w:val="00F505F0"/>
    <w:rsid w:val="00F509C1"/>
    <w:rsid w:val="00F5142B"/>
    <w:rsid w:val="00F51D50"/>
    <w:rsid w:val="00F520D9"/>
    <w:rsid w:val="00F529F7"/>
    <w:rsid w:val="00F5327D"/>
    <w:rsid w:val="00F5340F"/>
    <w:rsid w:val="00F53B8E"/>
    <w:rsid w:val="00F54F49"/>
    <w:rsid w:val="00F553B4"/>
    <w:rsid w:val="00F5541C"/>
    <w:rsid w:val="00F55E07"/>
    <w:rsid w:val="00F562BD"/>
    <w:rsid w:val="00F56A62"/>
    <w:rsid w:val="00F57A7E"/>
    <w:rsid w:val="00F60033"/>
    <w:rsid w:val="00F600C8"/>
    <w:rsid w:val="00F606BA"/>
    <w:rsid w:val="00F60D2F"/>
    <w:rsid w:val="00F61022"/>
    <w:rsid w:val="00F6117A"/>
    <w:rsid w:val="00F624BE"/>
    <w:rsid w:val="00F6259E"/>
    <w:rsid w:val="00F62D51"/>
    <w:rsid w:val="00F63574"/>
    <w:rsid w:val="00F646B5"/>
    <w:rsid w:val="00F647EB"/>
    <w:rsid w:val="00F6570E"/>
    <w:rsid w:val="00F65F15"/>
    <w:rsid w:val="00F65F30"/>
    <w:rsid w:val="00F703FA"/>
    <w:rsid w:val="00F706F3"/>
    <w:rsid w:val="00F70A82"/>
    <w:rsid w:val="00F70CB9"/>
    <w:rsid w:val="00F71050"/>
    <w:rsid w:val="00F71753"/>
    <w:rsid w:val="00F71D55"/>
    <w:rsid w:val="00F73826"/>
    <w:rsid w:val="00F7416F"/>
    <w:rsid w:val="00F74E70"/>
    <w:rsid w:val="00F75249"/>
    <w:rsid w:val="00F76029"/>
    <w:rsid w:val="00F80247"/>
    <w:rsid w:val="00F8026F"/>
    <w:rsid w:val="00F81223"/>
    <w:rsid w:val="00F821DD"/>
    <w:rsid w:val="00F822A5"/>
    <w:rsid w:val="00F822BE"/>
    <w:rsid w:val="00F830AE"/>
    <w:rsid w:val="00F832ED"/>
    <w:rsid w:val="00F83C5E"/>
    <w:rsid w:val="00F83CE3"/>
    <w:rsid w:val="00F84602"/>
    <w:rsid w:val="00F84AD9"/>
    <w:rsid w:val="00F8567E"/>
    <w:rsid w:val="00F85D66"/>
    <w:rsid w:val="00F86091"/>
    <w:rsid w:val="00F86E73"/>
    <w:rsid w:val="00F90871"/>
    <w:rsid w:val="00F911FF"/>
    <w:rsid w:val="00F92379"/>
    <w:rsid w:val="00F9269F"/>
    <w:rsid w:val="00F92D5A"/>
    <w:rsid w:val="00F92FE0"/>
    <w:rsid w:val="00F93DA3"/>
    <w:rsid w:val="00F963BC"/>
    <w:rsid w:val="00F965BD"/>
    <w:rsid w:val="00F96A1D"/>
    <w:rsid w:val="00F97089"/>
    <w:rsid w:val="00F971C9"/>
    <w:rsid w:val="00FA0838"/>
    <w:rsid w:val="00FA0CC2"/>
    <w:rsid w:val="00FA0D05"/>
    <w:rsid w:val="00FA3F9C"/>
    <w:rsid w:val="00FA41F3"/>
    <w:rsid w:val="00FA527D"/>
    <w:rsid w:val="00FA5CC6"/>
    <w:rsid w:val="00FA5FDD"/>
    <w:rsid w:val="00FA62DF"/>
    <w:rsid w:val="00FA65E3"/>
    <w:rsid w:val="00FA6745"/>
    <w:rsid w:val="00FA68C0"/>
    <w:rsid w:val="00FA6954"/>
    <w:rsid w:val="00FA6B0C"/>
    <w:rsid w:val="00FA7E85"/>
    <w:rsid w:val="00FB1F3C"/>
    <w:rsid w:val="00FB24C8"/>
    <w:rsid w:val="00FB2654"/>
    <w:rsid w:val="00FB446A"/>
    <w:rsid w:val="00FB6B4D"/>
    <w:rsid w:val="00FB6E4F"/>
    <w:rsid w:val="00FB79BF"/>
    <w:rsid w:val="00FB7FF5"/>
    <w:rsid w:val="00FC03BA"/>
    <w:rsid w:val="00FC04DF"/>
    <w:rsid w:val="00FC108C"/>
    <w:rsid w:val="00FC3B3C"/>
    <w:rsid w:val="00FC40D7"/>
    <w:rsid w:val="00FC4671"/>
    <w:rsid w:val="00FC4885"/>
    <w:rsid w:val="00FC4CD9"/>
    <w:rsid w:val="00FC4F59"/>
    <w:rsid w:val="00FC55EF"/>
    <w:rsid w:val="00FC5E0B"/>
    <w:rsid w:val="00FC6222"/>
    <w:rsid w:val="00FC63C4"/>
    <w:rsid w:val="00FC6825"/>
    <w:rsid w:val="00FC724A"/>
    <w:rsid w:val="00FC75AF"/>
    <w:rsid w:val="00FD02FF"/>
    <w:rsid w:val="00FD0E2D"/>
    <w:rsid w:val="00FD13EB"/>
    <w:rsid w:val="00FD1F90"/>
    <w:rsid w:val="00FD25CF"/>
    <w:rsid w:val="00FD335C"/>
    <w:rsid w:val="00FD4239"/>
    <w:rsid w:val="00FD42ED"/>
    <w:rsid w:val="00FD4908"/>
    <w:rsid w:val="00FD4CEF"/>
    <w:rsid w:val="00FD4E58"/>
    <w:rsid w:val="00FD54D4"/>
    <w:rsid w:val="00FD56D0"/>
    <w:rsid w:val="00FD6063"/>
    <w:rsid w:val="00FD6AB3"/>
    <w:rsid w:val="00FD7254"/>
    <w:rsid w:val="00FD73E7"/>
    <w:rsid w:val="00FD7B78"/>
    <w:rsid w:val="00FD7F0A"/>
    <w:rsid w:val="00FE0321"/>
    <w:rsid w:val="00FE2E9F"/>
    <w:rsid w:val="00FE2F7C"/>
    <w:rsid w:val="00FE43FB"/>
    <w:rsid w:val="00FE4455"/>
    <w:rsid w:val="00FE4B0B"/>
    <w:rsid w:val="00FE504B"/>
    <w:rsid w:val="00FE5969"/>
    <w:rsid w:val="00FE5D34"/>
    <w:rsid w:val="00FE6BBB"/>
    <w:rsid w:val="00FF09D2"/>
    <w:rsid w:val="00FF0B93"/>
    <w:rsid w:val="00FF191F"/>
    <w:rsid w:val="00FF1F9A"/>
    <w:rsid w:val="00FF23BD"/>
    <w:rsid w:val="00FF2459"/>
    <w:rsid w:val="00FF3C72"/>
    <w:rsid w:val="00FF3DD5"/>
    <w:rsid w:val="00FF42C7"/>
    <w:rsid w:val="00FF4CE0"/>
    <w:rsid w:val="00FF4DAA"/>
    <w:rsid w:val="00FF683A"/>
    <w:rsid w:val="00FF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CFA43"/>
  <w15:docId w15:val="{019FAE02-3420-4305-AF15-CA43F742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DD0"/>
    <w:pPr>
      <w:widowControl w:val="0"/>
      <w:kinsoku w:val="0"/>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0525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25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2BC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D0"/>
    <w:pPr>
      <w:tabs>
        <w:tab w:val="center" w:pos="4680"/>
        <w:tab w:val="right" w:pos="9360"/>
      </w:tabs>
    </w:pPr>
  </w:style>
  <w:style w:type="character" w:customStyle="1" w:styleId="HeaderChar">
    <w:name w:val="Header Char"/>
    <w:basedOn w:val="DefaultParagraphFont"/>
    <w:link w:val="Header"/>
    <w:uiPriority w:val="99"/>
    <w:rsid w:val="00005DD0"/>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4D1DE0"/>
    <w:pPr>
      <w:tabs>
        <w:tab w:val="center" w:pos="4680"/>
        <w:tab w:val="right" w:pos="9360"/>
      </w:tabs>
    </w:pPr>
  </w:style>
  <w:style w:type="character" w:customStyle="1" w:styleId="FooterChar">
    <w:name w:val="Footer Char"/>
    <w:basedOn w:val="DefaultParagraphFont"/>
    <w:link w:val="Footer"/>
    <w:uiPriority w:val="99"/>
    <w:rsid w:val="004D1DE0"/>
    <w:rPr>
      <w:rFonts w:ascii="Times New Roman" w:eastAsiaTheme="minorEastAsia" w:hAnsi="Times New Roman" w:cs="Times New Roman"/>
      <w:sz w:val="24"/>
      <w:szCs w:val="24"/>
    </w:rPr>
  </w:style>
  <w:style w:type="paragraph" w:styleId="ListParagraph">
    <w:name w:val="List Paragraph"/>
    <w:basedOn w:val="Normal"/>
    <w:uiPriority w:val="34"/>
    <w:qFormat/>
    <w:rsid w:val="00615C98"/>
    <w:pPr>
      <w:ind w:left="720"/>
      <w:contextualSpacing/>
    </w:pPr>
  </w:style>
  <w:style w:type="character" w:styleId="CommentReference">
    <w:name w:val="annotation reference"/>
    <w:semiHidden/>
    <w:rsid w:val="00043B0F"/>
    <w:rPr>
      <w:sz w:val="16"/>
      <w:szCs w:val="16"/>
    </w:rPr>
  </w:style>
  <w:style w:type="paragraph" w:styleId="BalloonText">
    <w:name w:val="Balloon Text"/>
    <w:basedOn w:val="Normal"/>
    <w:link w:val="BalloonTextChar"/>
    <w:uiPriority w:val="99"/>
    <w:semiHidden/>
    <w:unhideWhenUsed/>
    <w:rsid w:val="00CE52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256"/>
    <w:rPr>
      <w:rFonts w:ascii="Segoe UI" w:eastAsiaTheme="minorEastAsia" w:hAnsi="Segoe UI" w:cs="Segoe UI"/>
      <w:sz w:val="18"/>
      <w:szCs w:val="18"/>
    </w:rPr>
  </w:style>
  <w:style w:type="paragraph" w:styleId="Title">
    <w:name w:val="Title"/>
    <w:basedOn w:val="Normal"/>
    <w:link w:val="TitleChar"/>
    <w:uiPriority w:val="99"/>
    <w:qFormat/>
    <w:rsid w:val="003325F1"/>
    <w:pPr>
      <w:widowControl/>
      <w:kinsoku/>
      <w:jc w:val="center"/>
    </w:pPr>
    <w:rPr>
      <w:rFonts w:eastAsia="Times New Roman"/>
      <w:b/>
      <w:sz w:val="28"/>
      <w:szCs w:val="20"/>
      <w:u w:val="single"/>
    </w:rPr>
  </w:style>
  <w:style w:type="character" w:customStyle="1" w:styleId="TitleChar">
    <w:name w:val="Title Char"/>
    <w:basedOn w:val="DefaultParagraphFont"/>
    <w:link w:val="Title"/>
    <w:uiPriority w:val="99"/>
    <w:rsid w:val="003325F1"/>
    <w:rPr>
      <w:rFonts w:ascii="Times New Roman" w:eastAsia="Times New Roman" w:hAnsi="Times New Roman" w:cs="Times New Roman"/>
      <w:b/>
      <w:sz w:val="28"/>
      <w:szCs w:val="20"/>
      <w:u w:val="single"/>
    </w:rPr>
  </w:style>
  <w:style w:type="table" w:styleId="TableGrid">
    <w:name w:val="Table Grid"/>
    <w:aliases w:val="CV table"/>
    <w:basedOn w:val="TableNormal"/>
    <w:uiPriority w:val="39"/>
    <w:rsid w:val="00EE0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059A"/>
    <w:pPr>
      <w:widowControl/>
      <w:kinsoku/>
      <w:spacing w:before="100" w:beforeAutospacing="1" w:after="100" w:afterAutospacing="1"/>
    </w:pPr>
  </w:style>
  <w:style w:type="paragraph" w:styleId="NoSpacing">
    <w:name w:val="No Spacing"/>
    <w:link w:val="NoSpacingChar"/>
    <w:uiPriority w:val="1"/>
    <w:qFormat/>
    <w:rsid w:val="0002614B"/>
    <w:pPr>
      <w:spacing w:after="0" w:line="240" w:lineRule="auto"/>
    </w:pPr>
    <w:rPr>
      <w:rFonts w:eastAsiaTheme="minorEastAsia"/>
    </w:rPr>
  </w:style>
  <w:style w:type="character" w:customStyle="1" w:styleId="NoSpacingChar">
    <w:name w:val="No Spacing Char"/>
    <w:basedOn w:val="DefaultParagraphFont"/>
    <w:link w:val="NoSpacing"/>
    <w:uiPriority w:val="1"/>
    <w:rsid w:val="0002614B"/>
    <w:rPr>
      <w:rFonts w:eastAsiaTheme="minorEastAsia"/>
    </w:rPr>
  </w:style>
  <w:style w:type="table" w:customStyle="1" w:styleId="GridTable5Dark1">
    <w:name w:val="Grid Table 5 Dark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51">
    <w:name w:val="Grid Table 5 Dark - Accent 5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A76A0C"/>
    <w:rPr>
      <w:color w:val="0563C1" w:themeColor="hyperlink"/>
      <w:u w:val="single"/>
    </w:rPr>
  </w:style>
  <w:style w:type="character" w:styleId="FollowedHyperlink">
    <w:name w:val="FollowedHyperlink"/>
    <w:basedOn w:val="DefaultParagraphFont"/>
    <w:uiPriority w:val="99"/>
    <w:semiHidden/>
    <w:unhideWhenUsed/>
    <w:rsid w:val="00A76A0C"/>
    <w:rPr>
      <w:color w:val="954F72" w:themeColor="followedHyperlink"/>
      <w:u w:val="single"/>
    </w:rPr>
  </w:style>
  <w:style w:type="paragraph" w:styleId="Subtitle">
    <w:name w:val="Subtitle"/>
    <w:basedOn w:val="Normal"/>
    <w:next w:val="Normal"/>
    <w:link w:val="SubtitleChar"/>
    <w:uiPriority w:val="11"/>
    <w:qFormat/>
    <w:rsid w:val="00C76479"/>
    <w:pPr>
      <w:widowControl/>
      <w:numPr>
        <w:ilvl w:val="1"/>
      </w:numPr>
      <w:kinsoku/>
      <w:spacing w:after="160" w:line="259" w:lineRule="auto"/>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C76479"/>
    <w:rPr>
      <w:rFonts w:eastAsiaTheme="minorEastAsia" w:cs="Times New Roman"/>
      <w:color w:val="5A5A5A" w:themeColor="text1" w:themeTint="A5"/>
      <w:spacing w:val="15"/>
    </w:rPr>
  </w:style>
  <w:style w:type="character" w:customStyle="1" w:styleId="Heading2Char">
    <w:name w:val="Heading 2 Char"/>
    <w:basedOn w:val="DefaultParagraphFont"/>
    <w:link w:val="Heading2"/>
    <w:uiPriority w:val="9"/>
    <w:rsid w:val="0005259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259F"/>
    <w:rPr>
      <w:rFonts w:asciiTheme="majorHAnsi" w:eastAsiaTheme="majorEastAsia" w:hAnsiTheme="majorHAnsi" w:cstheme="majorBidi"/>
      <w:color w:val="2E74B5" w:themeColor="accent1" w:themeShade="BF"/>
      <w:sz w:val="32"/>
      <w:szCs w:val="32"/>
    </w:rPr>
  </w:style>
  <w:style w:type="paragraph" w:customStyle="1" w:styleId="Default">
    <w:name w:val="Default"/>
    <w:rsid w:val="000220F3"/>
    <w:pPr>
      <w:autoSpaceDE w:val="0"/>
      <w:autoSpaceDN w:val="0"/>
      <w:adjustRightInd w:val="0"/>
      <w:spacing w:after="0" w:line="240" w:lineRule="auto"/>
    </w:pPr>
    <w:rPr>
      <w:rFonts w:ascii="Georgia" w:hAnsi="Georgia" w:cs="Georgia"/>
      <w:color w:val="000000"/>
      <w:sz w:val="24"/>
      <w:szCs w:val="24"/>
    </w:rPr>
  </w:style>
  <w:style w:type="character" w:customStyle="1" w:styleId="post-meta-categories">
    <w:name w:val="post-meta-categories"/>
    <w:basedOn w:val="DefaultParagraphFont"/>
    <w:rsid w:val="005D65DC"/>
  </w:style>
  <w:style w:type="paragraph" w:styleId="BodyText">
    <w:name w:val="Body Text"/>
    <w:basedOn w:val="Normal"/>
    <w:link w:val="BodyTextChar"/>
    <w:uiPriority w:val="1"/>
    <w:qFormat/>
    <w:rsid w:val="00FE5969"/>
    <w:pPr>
      <w:kinsoku/>
      <w:autoSpaceDE w:val="0"/>
      <w:autoSpaceDN w:val="0"/>
    </w:pPr>
    <w:rPr>
      <w:rFonts w:eastAsia="Times New Roman"/>
    </w:rPr>
  </w:style>
  <w:style w:type="character" w:customStyle="1" w:styleId="BodyTextChar">
    <w:name w:val="Body Text Char"/>
    <w:basedOn w:val="DefaultParagraphFont"/>
    <w:link w:val="BodyText"/>
    <w:uiPriority w:val="1"/>
    <w:rsid w:val="00FE5969"/>
    <w:rPr>
      <w:rFonts w:ascii="Times New Roman" w:eastAsia="Times New Roman" w:hAnsi="Times New Roman" w:cs="Times New Roman"/>
      <w:sz w:val="24"/>
      <w:szCs w:val="24"/>
    </w:rPr>
  </w:style>
  <w:style w:type="table" w:styleId="GridTable5Dark">
    <w:name w:val="Grid Table 5 Dark"/>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ommentText">
    <w:name w:val="annotation text"/>
    <w:basedOn w:val="Normal"/>
    <w:link w:val="CommentTextChar"/>
    <w:uiPriority w:val="99"/>
    <w:semiHidden/>
    <w:unhideWhenUsed/>
    <w:rsid w:val="00A53976"/>
    <w:rPr>
      <w:sz w:val="20"/>
      <w:szCs w:val="20"/>
    </w:rPr>
  </w:style>
  <w:style w:type="character" w:customStyle="1" w:styleId="CommentTextChar">
    <w:name w:val="Comment Text Char"/>
    <w:basedOn w:val="DefaultParagraphFont"/>
    <w:link w:val="CommentText"/>
    <w:uiPriority w:val="99"/>
    <w:semiHidden/>
    <w:rsid w:val="00A53976"/>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3976"/>
    <w:rPr>
      <w:b/>
      <w:bCs/>
    </w:rPr>
  </w:style>
  <w:style w:type="character" w:customStyle="1" w:styleId="CommentSubjectChar">
    <w:name w:val="Comment Subject Char"/>
    <w:basedOn w:val="CommentTextChar"/>
    <w:link w:val="CommentSubject"/>
    <w:uiPriority w:val="99"/>
    <w:semiHidden/>
    <w:rsid w:val="00A53976"/>
    <w:rPr>
      <w:rFonts w:ascii="Times New Roman" w:eastAsiaTheme="minorEastAsia" w:hAnsi="Times New Roman" w:cs="Times New Roman"/>
      <w:b/>
      <w:bCs/>
      <w:sz w:val="20"/>
      <w:szCs w:val="20"/>
    </w:rPr>
  </w:style>
  <w:style w:type="paragraph" w:styleId="Revision">
    <w:name w:val="Revision"/>
    <w:hidden/>
    <w:uiPriority w:val="99"/>
    <w:semiHidden/>
    <w:rsid w:val="00765B56"/>
    <w:pPr>
      <w:spacing w:after="0"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7A7126"/>
    <w:pPr>
      <w:widowControl/>
      <w:kinsoku/>
      <w:spacing w:line="259" w:lineRule="auto"/>
      <w:outlineLvl w:val="9"/>
    </w:pPr>
  </w:style>
  <w:style w:type="paragraph" w:styleId="TOC1">
    <w:name w:val="toc 1"/>
    <w:basedOn w:val="Normal"/>
    <w:next w:val="Normal"/>
    <w:autoRedefine/>
    <w:uiPriority w:val="39"/>
    <w:unhideWhenUsed/>
    <w:rsid w:val="007C6E4F"/>
    <w:pPr>
      <w:spacing w:after="100"/>
    </w:pPr>
  </w:style>
  <w:style w:type="paragraph" w:styleId="TOC2">
    <w:name w:val="toc 2"/>
    <w:basedOn w:val="Normal"/>
    <w:next w:val="Normal"/>
    <w:autoRedefine/>
    <w:uiPriority w:val="39"/>
    <w:unhideWhenUsed/>
    <w:rsid w:val="007C6E4F"/>
    <w:pPr>
      <w:spacing w:after="100"/>
      <w:ind w:left="240"/>
    </w:pPr>
  </w:style>
  <w:style w:type="character" w:customStyle="1" w:styleId="Heading3Char">
    <w:name w:val="Heading 3 Char"/>
    <w:basedOn w:val="DefaultParagraphFont"/>
    <w:link w:val="Heading3"/>
    <w:uiPriority w:val="9"/>
    <w:rsid w:val="00592BC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2B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784">
      <w:bodyDiv w:val="1"/>
      <w:marLeft w:val="0"/>
      <w:marRight w:val="0"/>
      <w:marTop w:val="0"/>
      <w:marBottom w:val="0"/>
      <w:divBdr>
        <w:top w:val="none" w:sz="0" w:space="0" w:color="auto"/>
        <w:left w:val="none" w:sz="0" w:space="0" w:color="auto"/>
        <w:bottom w:val="none" w:sz="0" w:space="0" w:color="auto"/>
        <w:right w:val="none" w:sz="0" w:space="0" w:color="auto"/>
      </w:divBdr>
    </w:div>
    <w:div w:id="60909886">
      <w:bodyDiv w:val="1"/>
      <w:marLeft w:val="0"/>
      <w:marRight w:val="0"/>
      <w:marTop w:val="0"/>
      <w:marBottom w:val="0"/>
      <w:divBdr>
        <w:top w:val="none" w:sz="0" w:space="0" w:color="auto"/>
        <w:left w:val="none" w:sz="0" w:space="0" w:color="auto"/>
        <w:bottom w:val="none" w:sz="0" w:space="0" w:color="auto"/>
        <w:right w:val="none" w:sz="0" w:space="0" w:color="auto"/>
      </w:divBdr>
    </w:div>
    <w:div w:id="90859443">
      <w:bodyDiv w:val="1"/>
      <w:marLeft w:val="0"/>
      <w:marRight w:val="0"/>
      <w:marTop w:val="0"/>
      <w:marBottom w:val="0"/>
      <w:divBdr>
        <w:top w:val="none" w:sz="0" w:space="0" w:color="auto"/>
        <w:left w:val="none" w:sz="0" w:space="0" w:color="auto"/>
        <w:bottom w:val="none" w:sz="0" w:space="0" w:color="auto"/>
        <w:right w:val="none" w:sz="0" w:space="0" w:color="auto"/>
      </w:divBdr>
    </w:div>
    <w:div w:id="95104315">
      <w:bodyDiv w:val="1"/>
      <w:marLeft w:val="0"/>
      <w:marRight w:val="0"/>
      <w:marTop w:val="0"/>
      <w:marBottom w:val="0"/>
      <w:divBdr>
        <w:top w:val="none" w:sz="0" w:space="0" w:color="auto"/>
        <w:left w:val="none" w:sz="0" w:space="0" w:color="auto"/>
        <w:bottom w:val="none" w:sz="0" w:space="0" w:color="auto"/>
        <w:right w:val="none" w:sz="0" w:space="0" w:color="auto"/>
      </w:divBdr>
    </w:div>
    <w:div w:id="123624702">
      <w:bodyDiv w:val="1"/>
      <w:marLeft w:val="0"/>
      <w:marRight w:val="0"/>
      <w:marTop w:val="0"/>
      <w:marBottom w:val="0"/>
      <w:divBdr>
        <w:top w:val="none" w:sz="0" w:space="0" w:color="auto"/>
        <w:left w:val="none" w:sz="0" w:space="0" w:color="auto"/>
        <w:bottom w:val="none" w:sz="0" w:space="0" w:color="auto"/>
        <w:right w:val="none" w:sz="0" w:space="0" w:color="auto"/>
      </w:divBdr>
    </w:div>
    <w:div w:id="168714803">
      <w:bodyDiv w:val="1"/>
      <w:marLeft w:val="0"/>
      <w:marRight w:val="0"/>
      <w:marTop w:val="0"/>
      <w:marBottom w:val="0"/>
      <w:divBdr>
        <w:top w:val="none" w:sz="0" w:space="0" w:color="auto"/>
        <w:left w:val="none" w:sz="0" w:space="0" w:color="auto"/>
        <w:bottom w:val="none" w:sz="0" w:space="0" w:color="auto"/>
        <w:right w:val="none" w:sz="0" w:space="0" w:color="auto"/>
      </w:divBdr>
    </w:div>
    <w:div w:id="267781920">
      <w:bodyDiv w:val="1"/>
      <w:marLeft w:val="0"/>
      <w:marRight w:val="0"/>
      <w:marTop w:val="0"/>
      <w:marBottom w:val="0"/>
      <w:divBdr>
        <w:top w:val="none" w:sz="0" w:space="0" w:color="auto"/>
        <w:left w:val="none" w:sz="0" w:space="0" w:color="auto"/>
        <w:bottom w:val="none" w:sz="0" w:space="0" w:color="auto"/>
        <w:right w:val="none" w:sz="0" w:space="0" w:color="auto"/>
      </w:divBdr>
    </w:div>
    <w:div w:id="294481568">
      <w:bodyDiv w:val="1"/>
      <w:marLeft w:val="0"/>
      <w:marRight w:val="0"/>
      <w:marTop w:val="0"/>
      <w:marBottom w:val="0"/>
      <w:divBdr>
        <w:top w:val="none" w:sz="0" w:space="0" w:color="auto"/>
        <w:left w:val="none" w:sz="0" w:space="0" w:color="auto"/>
        <w:bottom w:val="none" w:sz="0" w:space="0" w:color="auto"/>
        <w:right w:val="none" w:sz="0" w:space="0" w:color="auto"/>
      </w:divBdr>
    </w:div>
    <w:div w:id="330761047">
      <w:bodyDiv w:val="1"/>
      <w:marLeft w:val="0"/>
      <w:marRight w:val="0"/>
      <w:marTop w:val="0"/>
      <w:marBottom w:val="0"/>
      <w:divBdr>
        <w:top w:val="none" w:sz="0" w:space="0" w:color="auto"/>
        <w:left w:val="none" w:sz="0" w:space="0" w:color="auto"/>
        <w:bottom w:val="none" w:sz="0" w:space="0" w:color="auto"/>
        <w:right w:val="none" w:sz="0" w:space="0" w:color="auto"/>
      </w:divBdr>
    </w:div>
    <w:div w:id="341511455">
      <w:bodyDiv w:val="1"/>
      <w:marLeft w:val="0"/>
      <w:marRight w:val="0"/>
      <w:marTop w:val="0"/>
      <w:marBottom w:val="0"/>
      <w:divBdr>
        <w:top w:val="none" w:sz="0" w:space="0" w:color="auto"/>
        <w:left w:val="none" w:sz="0" w:space="0" w:color="auto"/>
        <w:bottom w:val="none" w:sz="0" w:space="0" w:color="auto"/>
        <w:right w:val="none" w:sz="0" w:space="0" w:color="auto"/>
      </w:divBdr>
    </w:div>
    <w:div w:id="348341144">
      <w:bodyDiv w:val="1"/>
      <w:marLeft w:val="0"/>
      <w:marRight w:val="0"/>
      <w:marTop w:val="0"/>
      <w:marBottom w:val="0"/>
      <w:divBdr>
        <w:top w:val="none" w:sz="0" w:space="0" w:color="auto"/>
        <w:left w:val="none" w:sz="0" w:space="0" w:color="auto"/>
        <w:bottom w:val="none" w:sz="0" w:space="0" w:color="auto"/>
        <w:right w:val="none" w:sz="0" w:space="0" w:color="auto"/>
      </w:divBdr>
    </w:div>
    <w:div w:id="478765517">
      <w:bodyDiv w:val="1"/>
      <w:marLeft w:val="0"/>
      <w:marRight w:val="0"/>
      <w:marTop w:val="0"/>
      <w:marBottom w:val="0"/>
      <w:divBdr>
        <w:top w:val="none" w:sz="0" w:space="0" w:color="auto"/>
        <w:left w:val="none" w:sz="0" w:space="0" w:color="auto"/>
        <w:bottom w:val="none" w:sz="0" w:space="0" w:color="auto"/>
        <w:right w:val="none" w:sz="0" w:space="0" w:color="auto"/>
      </w:divBdr>
      <w:divsChild>
        <w:div w:id="461311518">
          <w:marLeft w:val="547"/>
          <w:marRight w:val="0"/>
          <w:marTop w:val="0"/>
          <w:marBottom w:val="0"/>
          <w:divBdr>
            <w:top w:val="none" w:sz="0" w:space="0" w:color="auto"/>
            <w:left w:val="none" w:sz="0" w:space="0" w:color="auto"/>
            <w:bottom w:val="none" w:sz="0" w:space="0" w:color="auto"/>
            <w:right w:val="none" w:sz="0" w:space="0" w:color="auto"/>
          </w:divBdr>
        </w:div>
      </w:divsChild>
    </w:div>
    <w:div w:id="536309163">
      <w:bodyDiv w:val="1"/>
      <w:marLeft w:val="0"/>
      <w:marRight w:val="0"/>
      <w:marTop w:val="0"/>
      <w:marBottom w:val="0"/>
      <w:divBdr>
        <w:top w:val="none" w:sz="0" w:space="0" w:color="auto"/>
        <w:left w:val="none" w:sz="0" w:space="0" w:color="auto"/>
        <w:bottom w:val="none" w:sz="0" w:space="0" w:color="auto"/>
        <w:right w:val="none" w:sz="0" w:space="0" w:color="auto"/>
      </w:divBdr>
    </w:div>
    <w:div w:id="548110112">
      <w:bodyDiv w:val="1"/>
      <w:marLeft w:val="0"/>
      <w:marRight w:val="0"/>
      <w:marTop w:val="0"/>
      <w:marBottom w:val="0"/>
      <w:divBdr>
        <w:top w:val="none" w:sz="0" w:space="0" w:color="auto"/>
        <w:left w:val="none" w:sz="0" w:space="0" w:color="auto"/>
        <w:bottom w:val="none" w:sz="0" w:space="0" w:color="auto"/>
        <w:right w:val="none" w:sz="0" w:space="0" w:color="auto"/>
      </w:divBdr>
    </w:div>
    <w:div w:id="569077484">
      <w:bodyDiv w:val="1"/>
      <w:marLeft w:val="0"/>
      <w:marRight w:val="0"/>
      <w:marTop w:val="0"/>
      <w:marBottom w:val="0"/>
      <w:divBdr>
        <w:top w:val="none" w:sz="0" w:space="0" w:color="auto"/>
        <w:left w:val="none" w:sz="0" w:space="0" w:color="auto"/>
        <w:bottom w:val="none" w:sz="0" w:space="0" w:color="auto"/>
        <w:right w:val="none" w:sz="0" w:space="0" w:color="auto"/>
      </w:divBdr>
    </w:div>
    <w:div w:id="643892337">
      <w:bodyDiv w:val="1"/>
      <w:marLeft w:val="0"/>
      <w:marRight w:val="0"/>
      <w:marTop w:val="0"/>
      <w:marBottom w:val="0"/>
      <w:divBdr>
        <w:top w:val="none" w:sz="0" w:space="0" w:color="auto"/>
        <w:left w:val="none" w:sz="0" w:space="0" w:color="auto"/>
        <w:bottom w:val="none" w:sz="0" w:space="0" w:color="auto"/>
        <w:right w:val="none" w:sz="0" w:space="0" w:color="auto"/>
      </w:divBdr>
    </w:div>
    <w:div w:id="669137337">
      <w:bodyDiv w:val="1"/>
      <w:marLeft w:val="0"/>
      <w:marRight w:val="0"/>
      <w:marTop w:val="0"/>
      <w:marBottom w:val="0"/>
      <w:divBdr>
        <w:top w:val="none" w:sz="0" w:space="0" w:color="auto"/>
        <w:left w:val="none" w:sz="0" w:space="0" w:color="auto"/>
        <w:bottom w:val="none" w:sz="0" w:space="0" w:color="auto"/>
        <w:right w:val="none" w:sz="0" w:space="0" w:color="auto"/>
      </w:divBdr>
    </w:div>
    <w:div w:id="686979013">
      <w:bodyDiv w:val="1"/>
      <w:marLeft w:val="0"/>
      <w:marRight w:val="0"/>
      <w:marTop w:val="0"/>
      <w:marBottom w:val="0"/>
      <w:divBdr>
        <w:top w:val="none" w:sz="0" w:space="0" w:color="auto"/>
        <w:left w:val="none" w:sz="0" w:space="0" w:color="auto"/>
        <w:bottom w:val="none" w:sz="0" w:space="0" w:color="auto"/>
        <w:right w:val="none" w:sz="0" w:space="0" w:color="auto"/>
      </w:divBdr>
    </w:div>
    <w:div w:id="728655881">
      <w:bodyDiv w:val="1"/>
      <w:marLeft w:val="0"/>
      <w:marRight w:val="0"/>
      <w:marTop w:val="0"/>
      <w:marBottom w:val="0"/>
      <w:divBdr>
        <w:top w:val="none" w:sz="0" w:space="0" w:color="auto"/>
        <w:left w:val="none" w:sz="0" w:space="0" w:color="auto"/>
        <w:bottom w:val="none" w:sz="0" w:space="0" w:color="auto"/>
        <w:right w:val="none" w:sz="0" w:space="0" w:color="auto"/>
      </w:divBdr>
    </w:div>
    <w:div w:id="844831999">
      <w:bodyDiv w:val="1"/>
      <w:marLeft w:val="0"/>
      <w:marRight w:val="0"/>
      <w:marTop w:val="0"/>
      <w:marBottom w:val="0"/>
      <w:divBdr>
        <w:top w:val="none" w:sz="0" w:space="0" w:color="auto"/>
        <w:left w:val="none" w:sz="0" w:space="0" w:color="auto"/>
        <w:bottom w:val="none" w:sz="0" w:space="0" w:color="auto"/>
        <w:right w:val="none" w:sz="0" w:space="0" w:color="auto"/>
      </w:divBdr>
    </w:div>
    <w:div w:id="845708313">
      <w:bodyDiv w:val="1"/>
      <w:marLeft w:val="0"/>
      <w:marRight w:val="0"/>
      <w:marTop w:val="0"/>
      <w:marBottom w:val="0"/>
      <w:divBdr>
        <w:top w:val="none" w:sz="0" w:space="0" w:color="auto"/>
        <w:left w:val="none" w:sz="0" w:space="0" w:color="auto"/>
        <w:bottom w:val="none" w:sz="0" w:space="0" w:color="auto"/>
        <w:right w:val="none" w:sz="0" w:space="0" w:color="auto"/>
      </w:divBdr>
    </w:div>
    <w:div w:id="865483339">
      <w:bodyDiv w:val="1"/>
      <w:marLeft w:val="0"/>
      <w:marRight w:val="0"/>
      <w:marTop w:val="0"/>
      <w:marBottom w:val="0"/>
      <w:divBdr>
        <w:top w:val="none" w:sz="0" w:space="0" w:color="auto"/>
        <w:left w:val="none" w:sz="0" w:space="0" w:color="auto"/>
        <w:bottom w:val="none" w:sz="0" w:space="0" w:color="auto"/>
        <w:right w:val="none" w:sz="0" w:space="0" w:color="auto"/>
      </w:divBdr>
    </w:div>
    <w:div w:id="889848410">
      <w:bodyDiv w:val="1"/>
      <w:marLeft w:val="0"/>
      <w:marRight w:val="0"/>
      <w:marTop w:val="0"/>
      <w:marBottom w:val="0"/>
      <w:divBdr>
        <w:top w:val="none" w:sz="0" w:space="0" w:color="auto"/>
        <w:left w:val="none" w:sz="0" w:space="0" w:color="auto"/>
        <w:bottom w:val="none" w:sz="0" w:space="0" w:color="auto"/>
        <w:right w:val="none" w:sz="0" w:space="0" w:color="auto"/>
      </w:divBdr>
    </w:div>
    <w:div w:id="986785080">
      <w:bodyDiv w:val="1"/>
      <w:marLeft w:val="0"/>
      <w:marRight w:val="0"/>
      <w:marTop w:val="0"/>
      <w:marBottom w:val="0"/>
      <w:divBdr>
        <w:top w:val="none" w:sz="0" w:space="0" w:color="auto"/>
        <w:left w:val="none" w:sz="0" w:space="0" w:color="auto"/>
        <w:bottom w:val="none" w:sz="0" w:space="0" w:color="auto"/>
        <w:right w:val="none" w:sz="0" w:space="0" w:color="auto"/>
      </w:divBdr>
    </w:div>
    <w:div w:id="987051600">
      <w:bodyDiv w:val="1"/>
      <w:marLeft w:val="0"/>
      <w:marRight w:val="0"/>
      <w:marTop w:val="0"/>
      <w:marBottom w:val="0"/>
      <w:divBdr>
        <w:top w:val="none" w:sz="0" w:space="0" w:color="auto"/>
        <w:left w:val="none" w:sz="0" w:space="0" w:color="auto"/>
        <w:bottom w:val="none" w:sz="0" w:space="0" w:color="auto"/>
        <w:right w:val="none" w:sz="0" w:space="0" w:color="auto"/>
      </w:divBdr>
    </w:div>
    <w:div w:id="992639916">
      <w:bodyDiv w:val="1"/>
      <w:marLeft w:val="0"/>
      <w:marRight w:val="0"/>
      <w:marTop w:val="0"/>
      <w:marBottom w:val="0"/>
      <w:divBdr>
        <w:top w:val="none" w:sz="0" w:space="0" w:color="auto"/>
        <w:left w:val="none" w:sz="0" w:space="0" w:color="auto"/>
        <w:bottom w:val="none" w:sz="0" w:space="0" w:color="auto"/>
        <w:right w:val="none" w:sz="0" w:space="0" w:color="auto"/>
      </w:divBdr>
    </w:div>
    <w:div w:id="1013461292">
      <w:bodyDiv w:val="1"/>
      <w:marLeft w:val="0"/>
      <w:marRight w:val="0"/>
      <w:marTop w:val="0"/>
      <w:marBottom w:val="0"/>
      <w:divBdr>
        <w:top w:val="none" w:sz="0" w:space="0" w:color="auto"/>
        <w:left w:val="none" w:sz="0" w:space="0" w:color="auto"/>
        <w:bottom w:val="none" w:sz="0" w:space="0" w:color="auto"/>
        <w:right w:val="none" w:sz="0" w:space="0" w:color="auto"/>
      </w:divBdr>
    </w:div>
    <w:div w:id="1044255666">
      <w:bodyDiv w:val="1"/>
      <w:marLeft w:val="0"/>
      <w:marRight w:val="0"/>
      <w:marTop w:val="0"/>
      <w:marBottom w:val="0"/>
      <w:divBdr>
        <w:top w:val="none" w:sz="0" w:space="0" w:color="auto"/>
        <w:left w:val="none" w:sz="0" w:space="0" w:color="auto"/>
        <w:bottom w:val="none" w:sz="0" w:space="0" w:color="auto"/>
        <w:right w:val="none" w:sz="0" w:space="0" w:color="auto"/>
      </w:divBdr>
      <w:divsChild>
        <w:div w:id="1805151428">
          <w:marLeft w:val="547"/>
          <w:marRight w:val="0"/>
          <w:marTop w:val="0"/>
          <w:marBottom w:val="0"/>
          <w:divBdr>
            <w:top w:val="none" w:sz="0" w:space="0" w:color="auto"/>
            <w:left w:val="none" w:sz="0" w:space="0" w:color="auto"/>
            <w:bottom w:val="none" w:sz="0" w:space="0" w:color="auto"/>
            <w:right w:val="none" w:sz="0" w:space="0" w:color="auto"/>
          </w:divBdr>
        </w:div>
      </w:divsChild>
    </w:div>
    <w:div w:id="1062367673">
      <w:bodyDiv w:val="1"/>
      <w:marLeft w:val="0"/>
      <w:marRight w:val="0"/>
      <w:marTop w:val="0"/>
      <w:marBottom w:val="0"/>
      <w:divBdr>
        <w:top w:val="none" w:sz="0" w:space="0" w:color="auto"/>
        <w:left w:val="none" w:sz="0" w:space="0" w:color="auto"/>
        <w:bottom w:val="none" w:sz="0" w:space="0" w:color="auto"/>
        <w:right w:val="none" w:sz="0" w:space="0" w:color="auto"/>
      </w:divBdr>
    </w:div>
    <w:div w:id="1159465558">
      <w:bodyDiv w:val="1"/>
      <w:marLeft w:val="0"/>
      <w:marRight w:val="0"/>
      <w:marTop w:val="0"/>
      <w:marBottom w:val="0"/>
      <w:divBdr>
        <w:top w:val="none" w:sz="0" w:space="0" w:color="auto"/>
        <w:left w:val="none" w:sz="0" w:space="0" w:color="auto"/>
        <w:bottom w:val="none" w:sz="0" w:space="0" w:color="auto"/>
        <w:right w:val="none" w:sz="0" w:space="0" w:color="auto"/>
      </w:divBdr>
    </w:div>
    <w:div w:id="1208764469">
      <w:bodyDiv w:val="1"/>
      <w:marLeft w:val="0"/>
      <w:marRight w:val="0"/>
      <w:marTop w:val="0"/>
      <w:marBottom w:val="0"/>
      <w:divBdr>
        <w:top w:val="none" w:sz="0" w:space="0" w:color="auto"/>
        <w:left w:val="none" w:sz="0" w:space="0" w:color="auto"/>
        <w:bottom w:val="none" w:sz="0" w:space="0" w:color="auto"/>
        <w:right w:val="none" w:sz="0" w:space="0" w:color="auto"/>
      </w:divBdr>
    </w:div>
    <w:div w:id="1210071017">
      <w:bodyDiv w:val="1"/>
      <w:marLeft w:val="0"/>
      <w:marRight w:val="0"/>
      <w:marTop w:val="0"/>
      <w:marBottom w:val="0"/>
      <w:divBdr>
        <w:top w:val="none" w:sz="0" w:space="0" w:color="auto"/>
        <w:left w:val="none" w:sz="0" w:space="0" w:color="auto"/>
        <w:bottom w:val="none" w:sz="0" w:space="0" w:color="auto"/>
        <w:right w:val="none" w:sz="0" w:space="0" w:color="auto"/>
      </w:divBdr>
    </w:div>
    <w:div w:id="1365986288">
      <w:bodyDiv w:val="1"/>
      <w:marLeft w:val="0"/>
      <w:marRight w:val="0"/>
      <w:marTop w:val="0"/>
      <w:marBottom w:val="0"/>
      <w:divBdr>
        <w:top w:val="none" w:sz="0" w:space="0" w:color="auto"/>
        <w:left w:val="none" w:sz="0" w:space="0" w:color="auto"/>
        <w:bottom w:val="none" w:sz="0" w:space="0" w:color="auto"/>
        <w:right w:val="none" w:sz="0" w:space="0" w:color="auto"/>
      </w:divBdr>
    </w:div>
    <w:div w:id="1377586267">
      <w:bodyDiv w:val="1"/>
      <w:marLeft w:val="0"/>
      <w:marRight w:val="0"/>
      <w:marTop w:val="0"/>
      <w:marBottom w:val="0"/>
      <w:divBdr>
        <w:top w:val="none" w:sz="0" w:space="0" w:color="auto"/>
        <w:left w:val="none" w:sz="0" w:space="0" w:color="auto"/>
        <w:bottom w:val="none" w:sz="0" w:space="0" w:color="auto"/>
        <w:right w:val="none" w:sz="0" w:space="0" w:color="auto"/>
      </w:divBdr>
    </w:div>
    <w:div w:id="1409109318">
      <w:bodyDiv w:val="1"/>
      <w:marLeft w:val="0"/>
      <w:marRight w:val="0"/>
      <w:marTop w:val="0"/>
      <w:marBottom w:val="0"/>
      <w:divBdr>
        <w:top w:val="none" w:sz="0" w:space="0" w:color="auto"/>
        <w:left w:val="none" w:sz="0" w:space="0" w:color="auto"/>
        <w:bottom w:val="none" w:sz="0" w:space="0" w:color="auto"/>
        <w:right w:val="none" w:sz="0" w:space="0" w:color="auto"/>
      </w:divBdr>
    </w:div>
    <w:div w:id="1409422454">
      <w:bodyDiv w:val="1"/>
      <w:marLeft w:val="0"/>
      <w:marRight w:val="0"/>
      <w:marTop w:val="0"/>
      <w:marBottom w:val="0"/>
      <w:divBdr>
        <w:top w:val="none" w:sz="0" w:space="0" w:color="auto"/>
        <w:left w:val="none" w:sz="0" w:space="0" w:color="auto"/>
        <w:bottom w:val="none" w:sz="0" w:space="0" w:color="auto"/>
        <w:right w:val="none" w:sz="0" w:space="0" w:color="auto"/>
      </w:divBdr>
    </w:div>
    <w:div w:id="1435899709">
      <w:bodyDiv w:val="1"/>
      <w:marLeft w:val="0"/>
      <w:marRight w:val="0"/>
      <w:marTop w:val="0"/>
      <w:marBottom w:val="0"/>
      <w:divBdr>
        <w:top w:val="none" w:sz="0" w:space="0" w:color="auto"/>
        <w:left w:val="none" w:sz="0" w:space="0" w:color="auto"/>
        <w:bottom w:val="none" w:sz="0" w:space="0" w:color="auto"/>
        <w:right w:val="none" w:sz="0" w:space="0" w:color="auto"/>
      </w:divBdr>
    </w:div>
    <w:div w:id="1488550069">
      <w:bodyDiv w:val="1"/>
      <w:marLeft w:val="0"/>
      <w:marRight w:val="0"/>
      <w:marTop w:val="0"/>
      <w:marBottom w:val="0"/>
      <w:divBdr>
        <w:top w:val="none" w:sz="0" w:space="0" w:color="auto"/>
        <w:left w:val="none" w:sz="0" w:space="0" w:color="auto"/>
        <w:bottom w:val="none" w:sz="0" w:space="0" w:color="auto"/>
        <w:right w:val="none" w:sz="0" w:space="0" w:color="auto"/>
      </w:divBdr>
    </w:div>
    <w:div w:id="1504514128">
      <w:bodyDiv w:val="1"/>
      <w:marLeft w:val="0"/>
      <w:marRight w:val="0"/>
      <w:marTop w:val="0"/>
      <w:marBottom w:val="0"/>
      <w:divBdr>
        <w:top w:val="none" w:sz="0" w:space="0" w:color="auto"/>
        <w:left w:val="none" w:sz="0" w:space="0" w:color="auto"/>
        <w:bottom w:val="none" w:sz="0" w:space="0" w:color="auto"/>
        <w:right w:val="none" w:sz="0" w:space="0" w:color="auto"/>
      </w:divBdr>
    </w:div>
    <w:div w:id="1523319849">
      <w:bodyDiv w:val="1"/>
      <w:marLeft w:val="0"/>
      <w:marRight w:val="0"/>
      <w:marTop w:val="0"/>
      <w:marBottom w:val="0"/>
      <w:divBdr>
        <w:top w:val="none" w:sz="0" w:space="0" w:color="auto"/>
        <w:left w:val="none" w:sz="0" w:space="0" w:color="auto"/>
        <w:bottom w:val="none" w:sz="0" w:space="0" w:color="auto"/>
        <w:right w:val="none" w:sz="0" w:space="0" w:color="auto"/>
      </w:divBdr>
    </w:div>
    <w:div w:id="1548563826">
      <w:bodyDiv w:val="1"/>
      <w:marLeft w:val="0"/>
      <w:marRight w:val="0"/>
      <w:marTop w:val="0"/>
      <w:marBottom w:val="0"/>
      <w:divBdr>
        <w:top w:val="none" w:sz="0" w:space="0" w:color="auto"/>
        <w:left w:val="none" w:sz="0" w:space="0" w:color="auto"/>
        <w:bottom w:val="none" w:sz="0" w:space="0" w:color="auto"/>
        <w:right w:val="none" w:sz="0" w:space="0" w:color="auto"/>
      </w:divBdr>
    </w:div>
    <w:div w:id="1557279188">
      <w:bodyDiv w:val="1"/>
      <w:marLeft w:val="0"/>
      <w:marRight w:val="0"/>
      <w:marTop w:val="0"/>
      <w:marBottom w:val="0"/>
      <w:divBdr>
        <w:top w:val="none" w:sz="0" w:space="0" w:color="auto"/>
        <w:left w:val="none" w:sz="0" w:space="0" w:color="auto"/>
        <w:bottom w:val="none" w:sz="0" w:space="0" w:color="auto"/>
        <w:right w:val="none" w:sz="0" w:space="0" w:color="auto"/>
      </w:divBdr>
    </w:div>
    <w:div w:id="1569002135">
      <w:bodyDiv w:val="1"/>
      <w:marLeft w:val="0"/>
      <w:marRight w:val="0"/>
      <w:marTop w:val="0"/>
      <w:marBottom w:val="0"/>
      <w:divBdr>
        <w:top w:val="none" w:sz="0" w:space="0" w:color="auto"/>
        <w:left w:val="none" w:sz="0" w:space="0" w:color="auto"/>
        <w:bottom w:val="none" w:sz="0" w:space="0" w:color="auto"/>
        <w:right w:val="none" w:sz="0" w:space="0" w:color="auto"/>
      </w:divBdr>
    </w:div>
    <w:div w:id="1651136631">
      <w:bodyDiv w:val="1"/>
      <w:marLeft w:val="0"/>
      <w:marRight w:val="0"/>
      <w:marTop w:val="0"/>
      <w:marBottom w:val="0"/>
      <w:divBdr>
        <w:top w:val="none" w:sz="0" w:space="0" w:color="auto"/>
        <w:left w:val="none" w:sz="0" w:space="0" w:color="auto"/>
        <w:bottom w:val="none" w:sz="0" w:space="0" w:color="auto"/>
        <w:right w:val="none" w:sz="0" w:space="0" w:color="auto"/>
      </w:divBdr>
    </w:div>
    <w:div w:id="1691252424">
      <w:bodyDiv w:val="1"/>
      <w:marLeft w:val="0"/>
      <w:marRight w:val="0"/>
      <w:marTop w:val="0"/>
      <w:marBottom w:val="0"/>
      <w:divBdr>
        <w:top w:val="none" w:sz="0" w:space="0" w:color="auto"/>
        <w:left w:val="none" w:sz="0" w:space="0" w:color="auto"/>
        <w:bottom w:val="none" w:sz="0" w:space="0" w:color="auto"/>
        <w:right w:val="none" w:sz="0" w:space="0" w:color="auto"/>
      </w:divBdr>
      <w:divsChild>
        <w:div w:id="1263874361">
          <w:marLeft w:val="547"/>
          <w:marRight w:val="0"/>
          <w:marTop w:val="0"/>
          <w:marBottom w:val="0"/>
          <w:divBdr>
            <w:top w:val="none" w:sz="0" w:space="0" w:color="auto"/>
            <w:left w:val="none" w:sz="0" w:space="0" w:color="auto"/>
            <w:bottom w:val="none" w:sz="0" w:space="0" w:color="auto"/>
            <w:right w:val="none" w:sz="0" w:space="0" w:color="auto"/>
          </w:divBdr>
        </w:div>
      </w:divsChild>
    </w:div>
    <w:div w:id="1781294447">
      <w:bodyDiv w:val="1"/>
      <w:marLeft w:val="0"/>
      <w:marRight w:val="0"/>
      <w:marTop w:val="0"/>
      <w:marBottom w:val="0"/>
      <w:divBdr>
        <w:top w:val="none" w:sz="0" w:space="0" w:color="auto"/>
        <w:left w:val="none" w:sz="0" w:space="0" w:color="auto"/>
        <w:bottom w:val="none" w:sz="0" w:space="0" w:color="auto"/>
        <w:right w:val="none" w:sz="0" w:space="0" w:color="auto"/>
      </w:divBdr>
    </w:div>
    <w:div w:id="1857427093">
      <w:bodyDiv w:val="1"/>
      <w:marLeft w:val="0"/>
      <w:marRight w:val="0"/>
      <w:marTop w:val="0"/>
      <w:marBottom w:val="0"/>
      <w:divBdr>
        <w:top w:val="none" w:sz="0" w:space="0" w:color="auto"/>
        <w:left w:val="none" w:sz="0" w:space="0" w:color="auto"/>
        <w:bottom w:val="none" w:sz="0" w:space="0" w:color="auto"/>
        <w:right w:val="none" w:sz="0" w:space="0" w:color="auto"/>
      </w:divBdr>
    </w:div>
    <w:div w:id="1873151543">
      <w:bodyDiv w:val="1"/>
      <w:marLeft w:val="0"/>
      <w:marRight w:val="0"/>
      <w:marTop w:val="0"/>
      <w:marBottom w:val="0"/>
      <w:divBdr>
        <w:top w:val="none" w:sz="0" w:space="0" w:color="auto"/>
        <w:left w:val="none" w:sz="0" w:space="0" w:color="auto"/>
        <w:bottom w:val="none" w:sz="0" w:space="0" w:color="auto"/>
        <w:right w:val="none" w:sz="0" w:space="0" w:color="auto"/>
      </w:divBdr>
      <w:divsChild>
        <w:div w:id="1901281154">
          <w:marLeft w:val="547"/>
          <w:marRight w:val="0"/>
          <w:marTop w:val="0"/>
          <w:marBottom w:val="0"/>
          <w:divBdr>
            <w:top w:val="none" w:sz="0" w:space="0" w:color="auto"/>
            <w:left w:val="none" w:sz="0" w:space="0" w:color="auto"/>
            <w:bottom w:val="none" w:sz="0" w:space="0" w:color="auto"/>
            <w:right w:val="none" w:sz="0" w:space="0" w:color="auto"/>
          </w:divBdr>
        </w:div>
      </w:divsChild>
    </w:div>
    <w:div w:id="1923294974">
      <w:bodyDiv w:val="1"/>
      <w:marLeft w:val="0"/>
      <w:marRight w:val="0"/>
      <w:marTop w:val="0"/>
      <w:marBottom w:val="0"/>
      <w:divBdr>
        <w:top w:val="none" w:sz="0" w:space="0" w:color="auto"/>
        <w:left w:val="none" w:sz="0" w:space="0" w:color="auto"/>
        <w:bottom w:val="none" w:sz="0" w:space="0" w:color="auto"/>
        <w:right w:val="none" w:sz="0" w:space="0" w:color="auto"/>
      </w:divBdr>
    </w:div>
    <w:div w:id="1929774010">
      <w:bodyDiv w:val="1"/>
      <w:marLeft w:val="0"/>
      <w:marRight w:val="0"/>
      <w:marTop w:val="0"/>
      <w:marBottom w:val="0"/>
      <w:divBdr>
        <w:top w:val="none" w:sz="0" w:space="0" w:color="auto"/>
        <w:left w:val="none" w:sz="0" w:space="0" w:color="auto"/>
        <w:bottom w:val="none" w:sz="0" w:space="0" w:color="auto"/>
        <w:right w:val="none" w:sz="0" w:space="0" w:color="auto"/>
      </w:divBdr>
    </w:div>
    <w:div w:id="2003968643">
      <w:bodyDiv w:val="1"/>
      <w:marLeft w:val="0"/>
      <w:marRight w:val="0"/>
      <w:marTop w:val="0"/>
      <w:marBottom w:val="0"/>
      <w:divBdr>
        <w:top w:val="none" w:sz="0" w:space="0" w:color="auto"/>
        <w:left w:val="none" w:sz="0" w:space="0" w:color="auto"/>
        <w:bottom w:val="none" w:sz="0" w:space="0" w:color="auto"/>
        <w:right w:val="none" w:sz="0" w:space="0" w:color="auto"/>
      </w:divBdr>
    </w:div>
    <w:div w:id="2004576628">
      <w:bodyDiv w:val="1"/>
      <w:marLeft w:val="0"/>
      <w:marRight w:val="0"/>
      <w:marTop w:val="0"/>
      <w:marBottom w:val="0"/>
      <w:divBdr>
        <w:top w:val="none" w:sz="0" w:space="0" w:color="auto"/>
        <w:left w:val="none" w:sz="0" w:space="0" w:color="auto"/>
        <w:bottom w:val="none" w:sz="0" w:space="0" w:color="auto"/>
        <w:right w:val="none" w:sz="0" w:space="0" w:color="auto"/>
      </w:divBdr>
    </w:div>
    <w:div w:id="208294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F98425-612D-40BF-A445-C062BFA0666B}" type="doc">
      <dgm:prSet loTypeId="urn:microsoft.com/office/officeart/2005/8/layout/orgChart1" loCatId="hierarchy" qsTypeId="urn:microsoft.com/office/officeart/2005/8/quickstyle/simple3" qsCatId="simple" csTypeId="urn:microsoft.com/office/officeart/2005/8/colors/accent2_5" csCatId="accent2" phldr="1"/>
      <dgm:spPr/>
      <dgm:t>
        <a:bodyPr/>
        <a:lstStyle/>
        <a:p>
          <a:endParaRPr lang="en-US"/>
        </a:p>
      </dgm:t>
    </dgm:pt>
    <dgm:pt modelId="{50FD084E-A29D-4955-B1B3-B08F1EF4C17D}">
      <dgm:prSet phldrT="[Text]" custT="1"/>
      <dgm:spPr>
        <a:solidFill>
          <a:schemeClr val="accent2">
            <a:lumMod val="20000"/>
            <a:lumOff val="80000"/>
          </a:schemeClr>
        </a:solidFill>
      </dgm:spPr>
      <dgm:t>
        <a:bodyPr/>
        <a:lstStyle/>
        <a:p>
          <a:r>
            <a:rPr lang="en-US" sz="1000">
              <a:latin typeface="+mn-lt"/>
            </a:rPr>
            <a:t>Raw</a:t>
          </a:r>
          <a:r>
            <a:rPr lang="en-US" sz="1000" baseline="0">
              <a:latin typeface="+mn-lt"/>
            </a:rPr>
            <a:t> Material (Including WIP)</a:t>
          </a:r>
          <a:endParaRPr lang="en-US" sz="1000">
            <a:latin typeface="+mn-lt"/>
          </a:endParaRPr>
        </a:p>
      </dgm:t>
    </dgm:pt>
    <dgm:pt modelId="{4CBB2613-6733-4FA2-B8B6-EE78F242238E}" type="parTrans" cxnId="{44E3E98D-46B6-404D-AA77-7DBB43836831}">
      <dgm:prSet/>
      <dgm:spPr/>
      <dgm:t>
        <a:bodyPr/>
        <a:lstStyle/>
        <a:p>
          <a:endParaRPr lang="en-US" sz="1000">
            <a:latin typeface="+mn-lt"/>
          </a:endParaRPr>
        </a:p>
      </dgm:t>
    </dgm:pt>
    <dgm:pt modelId="{0F2698F0-B5B4-4CA3-9B40-4C704CD9B6F5}" type="sibTrans" cxnId="{44E3E98D-46B6-404D-AA77-7DBB43836831}">
      <dgm:prSet/>
      <dgm:spPr/>
      <dgm:t>
        <a:bodyPr/>
        <a:lstStyle/>
        <a:p>
          <a:endParaRPr lang="en-US"/>
        </a:p>
      </dgm:t>
    </dgm:pt>
    <dgm:pt modelId="{789F4397-3B2F-4D6D-8312-EA5A37A11C76}">
      <dgm:prSet phldrT="[Text]" custT="1"/>
      <dgm:spPr>
        <a:solidFill>
          <a:schemeClr val="accent2">
            <a:lumMod val="20000"/>
            <a:lumOff val="80000"/>
          </a:schemeClr>
        </a:solidFill>
      </dgm:spPr>
      <dgm:t>
        <a:bodyPr/>
        <a:lstStyle/>
        <a:p>
          <a:r>
            <a:rPr lang="en-US" sz="1000">
              <a:latin typeface="+mn-lt"/>
            </a:rPr>
            <a:t>Valued at cost</a:t>
          </a:r>
        </a:p>
      </dgm:t>
    </dgm:pt>
    <dgm:pt modelId="{7631685E-3EA9-467B-91AB-13A3CC3BFCAF}" type="parTrans" cxnId="{1D6A7576-EAEF-4BC3-8E23-783024C642BB}">
      <dgm:prSet/>
      <dgm:spPr/>
      <dgm:t>
        <a:bodyPr/>
        <a:lstStyle/>
        <a:p>
          <a:endParaRPr lang="en-US" sz="1000">
            <a:latin typeface="+mn-lt"/>
          </a:endParaRPr>
        </a:p>
      </dgm:t>
    </dgm:pt>
    <dgm:pt modelId="{BA1F5476-AC9F-4FE7-A515-DD9B1A277B2A}" type="sibTrans" cxnId="{1D6A7576-EAEF-4BC3-8E23-783024C642BB}">
      <dgm:prSet/>
      <dgm:spPr/>
      <dgm:t>
        <a:bodyPr/>
        <a:lstStyle/>
        <a:p>
          <a:endParaRPr lang="en-US"/>
        </a:p>
      </dgm:t>
    </dgm:pt>
    <dgm:pt modelId="{9730727B-39FC-4769-9B39-C8B3CE850691}">
      <dgm:prSet custT="1"/>
      <dgm:spPr/>
      <dgm:t>
        <a:bodyPr/>
        <a:lstStyle/>
        <a:p>
          <a:r>
            <a:rPr lang="en-US" sz="1000">
              <a:latin typeface="+mn-lt"/>
            </a:rPr>
            <a:t>At end of reporting period:</a:t>
          </a:r>
        </a:p>
        <a:p>
          <a:r>
            <a:rPr lang="en-US" sz="1000">
              <a:latin typeface="+mn-lt"/>
            </a:rPr>
            <a:t>Cost &gt; NRV/RC (Replacement cost)?</a:t>
          </a:r>
        </a:p>
      </dgm:t>
    </dgm:pt>
    <dgm:pt modelId="{EFCE7D05-467B-475C-B567-433014EDD8DE}" type="parTrans" cxnId="{78D90E05-2822-406E-B2DB-5B79EFB9AC8D}">
      <dgm:prSet/>
      <dgm:spPr>
        <a:blipFill rotWithShape="0">
          <a:blip xmlns:r="http://schemas.openxmlformats.org/officeDocument/2006/relationships" r:embed="rId1"/>
          <a:stretch>
            <a:fillRect/>
          </a:stretch>
        </a:blipFill>
      </dgm:spPr>
      <dgm:t>
        <a:bodyPr/>
        <a:lstStyle/>
        <a:p>
          <a:endParaRPr lang="en-US" sz="1000">
            <a:latin typeface="+mn-lt"/>
          </a:endParaRPr>
        </a:p>
      </dgm:t>
    </dgm:pt>
    <dgm:pt modelId="{21981826-BA82-4118-A569-BD5F9E1826CC}" type="sibTrans" cxnId="{78D90E05-2822-406E-B2DB-5B79EFB9AC8D}">
      <dgm:prSet/>
      <dgm:spPr/>
      <dgm:t>
        <a:bodyPr/>
        <a:lstStyle/>
        <a:p>
          <a:endParaRPr lang="en-US"/>
        </a:p>
      </dgm:t>
    </dgm:pt>
    <dgm:pt modelId="{E2705567-D202-4C92-AE22-5E541631FDE1}">
      <dgm:prSet custT="1"/>
      <dgm:spPr>
        <a:solidFill>
          <a:schemeClr val="accent2">
            <a:lumMod val="20000"/>
            <a:lumOff val="80000"/>
          </a:schemeClr>
        </a:solidFill>
      </dgm:spPr>
      <dgm:t>
        <a:bodyPr/>
        <a:lstStyle/>
        <a:p>
          <a:r>
            <a:rPr lang="en-US" sz="1000">
              <a:latin typeface="+mn-lt"/>
            </a:rPr>
            <a:t>Inventories (valuation/write-down)</a:t>
          </a:r>
        </a:p>
      </dgm:t>
    </dgm:pt>
    <dgm:pt modelId="{E8FED4CF-2D8E-4BA4-81AE-0EBB8CDBDE4D}" type="parTrans" cxnId="{8F38148D-38D4-42A2-8B91-89EB2C69E478}">
      <dgm:prSet/>
      <dgm:spPr/>
      <dgm:t>
        <a:bodyPr/>
        <a:lstStyle/>
        <a:p>
          <a:endParaRPr lang="en-US"/>
        </a:p>
      </dgm:t>
    </dgm:pt>
    <dgm:pt modelId="{4796848B-F8F0-4EAB-863F-8C811C67E0EF}" type="sibTrans" cxnId="{8F38148D-38D4-42A2-8B91-89EB2C69E478}">
      <dgm:prSet/>
      <dgm:spPr/>
      <dgm:t>
        <a:bodyPr/>
        <a:lstStyle/>
        <a:p>
          <a:endParaRPr lang="en-US"/>
        </a:p>
      </dgm:t>
    </dgm:pt>
    <dgm:pt modelId="{94CF00CF-BC7D-4F72-85B8-7590F1575B9A}">
      <dgm:prSet custT="1"/>
      <dgm:spPr>
        <a:solidFill>
          <a:schemeClr val="accent2">
            <a:lumMod val="20000"/>
            <a:lumOff val="80000"/>
          </a:schemeClr>
        </a:solidFill>
      </dgm:spPr>
      <dgm:t>
        <a:bodyPr/>
        <a:lstStyle/>
        <a:p>
          <a:r>
            <a:rPr lang="en-US" sz="1000">
              <a:latin typeface="+mn-lt"/>
            </a:rPr>
            <a:t>Finished Goods (Including traded goods)</a:t>
          </a:r>
        </a:p>
      </dgm:t>
    </dgm:pt>
    <dgm:pt modelId="{BEE059F4-3139-4C25-B85D-DD333EAD89B1}" type="parTrans" cxnId="{6CDA4114-14DF-4A6A-A2BE-EE94829BC91C}">
      <dgm:prSet/>
      <dgm:spPr/>
      <dgm:t>
        <a:bodyPr/>
        <a:lstStyle/>
        <a:p>
          <a:endParaRPr lang="en-US" sz="1000">
            <a:latin typeface="+mn-lt"/>
          </a:endParaRPr>
        </a:p>
      </dgm:t>
    </dgm:pt>
    <dgm:pt modelId="{5B0FEC16-63A1-47E9-9761-94D1A4CEC899}" type="sibTrans" cxnId="{6CDA4114-14DF-4A6A-A2BE-EE94829BC91C}">
      <dgm:prSet/>
      <dgm:spPr/>
      <dgm:t>
        <a:bodyPr/>
        <a:lstStyle/>
        <a:p>
          <a:endParaRPr lang="en-US"/>
        </a:p>
      </dgm:t>
    </dgm:pt>
    <dgm:pt modelId="{BDF1AD50-BD26-4C81-A0E7-11410C0E25BF}">
      <dgm:prSet custT="1"/>
      <dgm:spPr/>
      <dgm:t>
        <a:bodyPr/>
        <a:lstStyle/>
        <a:p>
          <a:r>
            <a:rPr lang="en-US" sz="1000">
              <a:latin typeface="+mn-lt"/>
            </a:rPr>
            <a:t>Is FG sold below cost, ultimately?</a:t>
          </a:r>
        </a:p>
      </dgm:t>
    </dgm:pt>
    <dgm:pt modelId="{2B95FB4A-25D4-4299-88B5-066E41DE7A3D}" type="parTrans" cxnId="{DA63021F-646B-4C6F-9F5F-3217EE342C44}">
      <dgm:prSet/>
      <dgm:spPr/>
      <dgm:t>
        <a:bodyPr/>
        <a:lstStyle/>
        <a:p>
          <a:endParaRPr lang="en-US" sz="1000">
            <a:latin typeface="+mn-lt"/>
          </a:endParaRPr>
        </a:p>
      </dgm:t>
    </dgm:pt>
    <dgm:pt modelId="{93D0AA62-B6BC-4A0E-9450-D9EEFB0C0ADC}" type="sibTrans" cxnId="{DA63021F-646B-4C6F-9F5F-3217EE342C44}">
      <dgm:prSet/>
      <dgm:spPr/>
      <dgm:t>
        <a:bodyPr/>
        <a:lstStyle/>
        <a:p>
          <a:endParaRPr lang="en-US"/>
        </a:p>
      </dgm:t>
    </dgm:pt>
    <dgm:pt modelId="{49ABB820-37EC-4E5F-998E-647B93251800}">
      <dgm:prSet custT="1"/>
      <dgm:spPr/>
      <dgm:t>
        <a:bodyPr/>
        <a:lstStyle/>
        <a:p>
          <a:r>
            <a:rPr lang="en-US" sz="1000">
              <a:latin typeface="+mn-lt"/>
            </a:rPr>
            <a:t>Write-down to NRV/RC (Replacement cost)</a:t>
          </a:r>
        </a:p>
      </dgm:t>
    </dgm:pt>
    <dgm:pt modelId="{014F596B-0B00-497E-BDF1-A5BF1EB43B6A}" type="parTrans" cxnId="{A0BA62E9-459E-4D4B-9A07-103CE20844E0}">
      <dgm:prSet/>
      <dgm:spPr/>
      <dgm:t>
        <a:bodyPr/>
        <a:lstStyle/>
        <a:p>
          <a:endParaRPr lang="en-US" sz="1000">
            <a:latin typeface="+mn-lt"/>
          </a:endParaRPr>
        </a:p>
      </dgm:t>
    </dgm:pt>
    <dgm:pt modelId="{198888F4-A0ED-4BFC-915C-4820CC822A1A}" type="sibTrans" cxnId="{A0BA62E9-459E-4D4B-9A07-103CE20844E0}">
      <dgm:prSet/>
      <dgm:spPr/>
      <dgm:t>
        <a:bodyPr/>
        <a:lstStyle/>
        <a:p>
          <a:endParaRPr lang="en-US"/>
        </a:p>
      </dgm:t>
    </dgm:pt>
    <dgm:pt modelId="{C8AC6755-2E61-430B-A7B3-211F058E2F3A}">
      <dgm:prSet custT="1"/>
      <dgm:spPr>
        <a:solidFill>
          <a:schemeClr val="accent2">
            <a:lumMod val="20000"/>
            <a:lumOff val="80000"/>
          </a:schemeClr>
        </a:solidFill>
      </dgm:spPr>
      <dgm:t>
        <a:bodyPr/>
        <a:lstStyle/>
        <a:p>
          <a:r>
            <a:rPr lang="en-US" sz="1000">
              <a:latin typeface="+mn-lt"/>
            </a:rPr>
            <a:t>Valued at cost or NRV, whichever is lower</a:t>
          </a:r>
        </a:p>
      </dgm:t>
    </dgm:pt>
    <dgm:pt modelId="{C315311A-38FA-4826-A326-B9CBD9E9DD78}" type="parTrans" cxnId="{24A27032-9EB2-4D2E-8C55-5FD7764F4CE5}">
      <dgm:prSet/>
      <dgm:spPr/>
      <dgm:t>
        <a:bodyPr/>
        <a:lstStyle/>
        <a:p>
          <a:endParaRPr lang="en-US" sz="1000">
            <a:latin typeface="+mn-lt"/>
          </a:endParaRPr>
        </a:p>
      </dgm:t>
    </dgm:pt>
    <dgm:pt modelId="{208E2FFF-A25B-4AA7-94C5-BD9FE9F2E9F1}" type="sibTrans" cxnId="{24A27032-9EB2-4D2E-8C55-5FD7764F4CE5}">
      <dgm:prSet/>
      <dgm:spPr/>
      <dgm:t>
        <a:bodyPr/>
        <a:lstStyle/>
        <a:p>
          <a:endParaRPr lang="en-US"/>
        </a:p>
      </dgm:t>
    </dgm:pt>
    <dgm:pt modelId="{3177EA4E-16A4-4EF9-AA08-65382B88CFE5}">
      <dgm:prSet custT="1"/>
      <dgm:spPr/>
      <dgm:t>
        <a:bodyPr/>
        <a:lstStyle/>
        <a:p>
          <a:r>
            <a:rPr lang="en-US" sz="1000">
              <a:latin typeface="+mn-lt"/>
            </a:rPr>
            <a:t>At end of reporting period:</a:t>
          </a:r>
        </a:p>
        <a:p>
          <a:r>
            <a:rPr lang="en-US" sz="1000">
              <a:latin typeface="+mn-lt"/>
            </a:rPr>
            <a:t>Cost &gt; NRV?</a:t>
          </a:r>
        </a:p>
      </dgm:t>
    </dgm:pt>
    <dgm:pt modelId="{477ABF29-FD1B-4A53-9E68-94767676BD7A}" type="parTrans" cxnId="{038AABBB-FCAF-4542-8A1E-F8F7D92508FC}">
      <dgm:prSet/>
      <dgm:spPr/>
      <dgm:t>
        <a:bodyPr/>
        <a:lstStyle/>
        <a:p>
          <a:endParaRPr lang="en-US" sz="1000">
            <a:latin typeface="+mn-lt"/>
          </a:endParaRPr>
        </a:p>
      </dgm:t>
    </dgm:pt>
    <dgm:pt modelId="{D13D293C-A0C1-4E0F-9FCB-A4DCB4108465}" type="sibTrans" cxnId="{038AABBB-FCAF-4542-8A1E-F8F7D92508FC}">
      <dgm:prSet/>
      <dgm:spPr/>
      <dgm:t>
        <a:bodyPr/>
        <a:lstStyle/>
        <a:p>
          <a:endParaRPr lang="en-US"/>
        </a:p>
      </dgm:t>
    </dgm:pt>
    <dgm:pt modelId="{60376390-9B71-46A3-9D30-6274AEF59642}">
      <dgm:prSet custT="1"/>
      <dgm:spPr/>
      <dgm:t>
        <a:bodyPr/>
        <a:lstStyle/>
        <a:p>
          <a:r>
            <a:rPr lang="en-US" sz="1000">
              <a:latin typeface="+mn-lt"/>
            </a:rPr>
            <a:t>Write-down to NRV</a:t>
          </a:r>
        </a:p>
      </dgm:t>
    </dgm:pt>
    <dgm:pt modelId="{4AF88103-AFAE-4F81-B7B7-D95A622E0D94}" type="sibTrans" cxnId="{94FD7387-0BD5-4424-ABE5-D2BC1BB0A7E8}">
      <dgm:prSet/>
      <dgm:spPr/>
      <dgm:t>
        <a:bodyPr/>
        <a:lstStyle/>
        <a:p>
          <a:endParaRPr lang="en-US"/>
        </a:p>
      </dgm:t>
    </dgm:pt>
    <dgm:pt modelId="{0664645C-7A0B-47DF-A9BC-833CB2C08319}" type="parTrans" cxnId="{94FD7387-0BD5-4424-ABE5-D2BC1BB0A7E8}">
      <dgm:prSet/>
      <dgm:spPr/>
      <dgm:t>
        <a:bodyPr/>
        <a:lstStyle/>
        <a:p>
          <a:endParaRPr lang="en-US" sz="1000">
            <a:latin typeface="+mn-lt"/>
          </a:endParaRPr>
        </a:p>
      </dgm:t>
    </dgm:pt>
    <dgm:pt modelId="{F3FEB728-37C7-4739-811D-5A8B6707F47D}">
      <dgm:prSet custT="1"/>
      <dgm:spPr>
        <a:solidFill>
          <a:schemeClr val="accent2">
            <a:lumMod val="20000"/>
            <a:lumOff val="80000"/>
          </a:schemeClr>
        </a:solidFill>
      </dgm:spPr>
      <dgm:t>
        <a:bodyPr/>
        <a:lstStyle/>
        <a:p>
          <a:r>
            <a:rPr lang="en-US" sz="1000">
              <a:latin typeface="+mn-lt"/>
            </a:rPr>
            <a:t>Do not write-down</a:t>
          </a:r>
        </a:p>
      </dgm:t>
    </dgm:pt>
    <dgm:pt modelId="{3400E25A-8756-4F8A-A739-6881250DB1B2}" type="parTrans" cxnId="{D91CDB1B-87DE-4596-B00C-54043633D4CB}">
      <dgm:prSet/>
      <dgm:spPr/>
      <dgm:t>
        <a:bodyPr/>
        <a:lstStyle/>
        <a:p>
          <a:endParaRPr lang="en-US"/>
        </a:p>
      </dgm:t>
    </dgm:pt>
    <dgm:pt modelId="{980FDB34-5F2D-41F7-98B3-14BBBE072D0A}" type="sibTrans" cxnId="{D91CDB1B-87DE-4596-B00C-54043633D4CB}">
      <dgm:prSet/>
      <dgm:spPr/>
      <dgm:t>
        <a:bodyPr/>
        <a:lstStyle/>
        <a:p>
          <a:endParaRPr lang="en-US"/>
        </a:p>
      </dgm:t>
    </dgm:pt>
    <dgm:pt modelId="{90493AA3-662A-4A33-8061-0D229CA6BEC6}" type="pres">
      <dgm:prSet presAssocID="{64F98425-612D-40BF-A445-C062BFA0666B}" presName="hierChild1" presStyleCnt="0">
        <dgm:presLayoutVars>
          <dgm:orgChart val="1"/>
          <dgm:chPref val="1"/>
          <dgm:dir/>
          <dgm:animOne val="branch"/>
          <dgm:animLvl val="lvl"/>
          <dgm:resizeHandles/>
        </dgm:presLayoutVars>
      </dgm:prSet>
      <dgm:spPr/>
    </dgm:pt>
    <dgm:pt modelId="{90ACA256-BB2A-4ECA-B3D7-E9612EBDA9BE}" type="pres">
      <dgm:prSet presAssocID="{E2705567-D202-4C92-AE22-5E541631FDE1}" presName="hierRoot1" presStyleCnt="0">
        <dgm:presLayoutVars>
          <dgm:hierBranch val="init"/>
        </dgm:presLayoutVars>
      </dgm:prSet>
      <dgm:spPr/>
    </dgm:pt>
    <dgm:pt modelId="{2F8787AF-9EBD-40B9-9932-DD035AFA45BD}" type="pres">
      <dgm:prSet presAssocID="{E2705567-D202-4C92-AE22-5E541631FDE1}" presName="rootComposite1" presStyleCnt="0"/>
      <dgm:spPr/>
    </dgm:pt>
    <dgm:pt modelId="{46604DAC-063B-4A7B-94A4-AD43BAD738F2}" type="pres">
      <dgm:prSet presAssocID="{E2705567-D202-4C92-AE22-5E541631FDE1}" presName="rootText1" presStyleLbl="node0" presStyleIdx="0" presStyleCnt="2">
        <dgm:presLayoutVars>
          <dgm:chPref val="3"/>
        </dgm:presLayoutVars>
      </dgm:prSet>
      <dgm:spPr/>
    </dgm:pt>
    <dgm:pt modelId="{7BD679B3-2573-4A8C-92C8-9AF53917DA61}" type="pres">
      <dgm:prSet presAssocID="{E2705567-D202-4C92-AE22-5E541631FDE1}" presName="rootConnector1" presStyleLbl="node1" presStyleIdx="0" presStyleCnt="0"/>
      <dgm:spPr/>
    </dgm:pt>
    <dgm:pt modelId="{6FB2CB4A-ADEA-49D1-96A3-AAC64A29C3AA}" type="pres">
      <dgm:prSet presAssocID="{E2705567-D202-4C92-AE22-5E541631FDE1}" presName="hierChild2" presStyleCnt="0"/>
      <dgm:spPr/>
    </dgm:pt>
    <dgm:pt modelId="{48A07469-AF17-41AE-AD87-72DFBFC95486}" type="pres">
      <dgm:prSet presAssocID="{4CBB2613-6733-4FA2-B8B6-EE78F242238E}" presName="Name37" presStyleLbl="parChTrans1D2" presStyleIdx="0" presStyleCnt="2"/>
      <dgm:spPr/>
    </dgm:pt>
    <dgm:pt modelId="{68B12703-A83F-4DAC-B6EE-C1B593677334}" type="pres">
      <dgm:prSet presAssocID="{50FD084E-A29D-4955-B1B3-B08F1EF4C17D}" presName="hierRoot2" presStyleCnt="0">
        <dgm:presLayoutVars>
          <dgm:hierBranch val="init"/>
        </dgm:presLayoutVars>
      </dgm:prSet>
      <dgm:spPr/>
    </dgm:pt>
    <dgm:pt modelId="{418E4E90-55D2-4348-882A-8B0C49368EC1}" type="pres">
      <dgm:prSet presAssocID="{50FD084E-A29D-4955-B1B3-B08F1EF4C17D}" presName="rootComposite" presStyleCnt="0"/>
      <dgm:spPr/>
    </dgm:pt>
    <dgm:pt modelId="{92BB0788-216B-4B13-9E97-59D50B940F47}" type="pres">
      <dgm:prSet presAssocID="{50FD084E-A29D-4955-B1B3-B08F1EF4C17D}" presName="rootText" presStyleLbl="node2" presStyleIdx="0" presStyleCnt="2" custLinFactNeighborX="-34254" custLinFactNeighborY="-2447">
        <dgm:presLayoutVars>
          <dgm:chPref val="3"/>
        </dgm:presLayoutVars>
      </dgm:prSet>
      <dgm:spPr/>
    </dgm:pt>
    <dgm:pt modelId="{E3D1B181-6D0F-4A2E-8896-E467D8276AD4}" type="pres">
      <dgm:prSet presAssocID="{50FD084E-A29D-4955-B1B3-B08F1EF4C17D}" presName="rootConnector" presStyleLbl="node2" presStyleIdx="0" presStyleCnt="2"/>
      <dgm:spPr/>
    </dgm:pt>
    <dgm:pt modelId="{628D3B73-CC91-4F61-BBE2-DF2968BBC589}" type="pres">
      <dgm:prSet presAssocID="{50FD084E-A29D-4955-B1B3-B08F1EF4C17D}" presName="hierChild4" presStyleCnt="0"/>
      <dgm:spPr/>
    </dgm:pt>
    <dgm:pt modelId="{25FDEF86-A8F8-4151-B871-DF9513137DB9}" type="pres">
      <dgm:prSet presAssocID="{7631685E-3EA9-467B-91AB-13A3CC3BFCAF}" presName="Name37" presStyleLbl="parChTrans1D3" presStyleIdx="0" presStyleCnt="2"/>
      <dgm:spPr/>
    </dgm:pt>
    <dgm:pt modelId="{5A3F7F34-7948-4437-9F8D-0A6F9CE0B1B6}" type="pres">
      <dgm:prSet presAssocID="{789F4397-3B2F-4D6D-8312-EA5A37A11C76}" presName="hierRoot2" presStyleCnt="0">
        <dgm:presLayoutVars>
          <dgm:hierBranch val="init"/>
        </dgm:presLayoutVars>
      </dgm:prSet>
      <dgm:spPr/>
    </dgm:pt>
    <dgm:pt modelId="{F4E0C831-40EC-4E94-8117-705BB8AE8783}" type="pres">
      <dgm:prSet presAssocID="{789F4397-3B2F-4D6D-8312-EA5A37A11C76}" presName="rootComposite" presStyleCnt="0"/>
      <dgm:spPr/>
    </dgm:pt>
    <dgm:pt modelId="{A5CD3A7C-C622-4802-BA38-E993C63860FF}" type="pres">
      <dgm:prSet presAssocID="{789F4397-3B2F-4D6D-8312-EA5A37A11C76}" presName="rootText" presStyleLbl="node3" presStyleIdx="0" presStyleCnt="2" custLinFactNeighborX="-34410" custLinFactNeighborY="5464">
        <dgm:presLayoutVars>
          <dgm:chPref val="3"/>
        </dgm:presLayoutVars>
      </dgm:prSet>
      <dgm:spPr/>
    </dgm:pt>
    <dgm:pt modelId="{CB62FE61-9168-4D89-A1F3-7FF53E42F908}" type="pres">
      <dgm:prSet presAssocID="{789F4397-3B2F-4D6D-8312-EA5A37A11C76}" presName="rootConnector" presStyleLbl="node3" presStyleIdx="0" presStyleCnt="2"/>
      <dgm:spPr/>
    </dgm:pt>
    <dgm:pt modelId="{F2BCE5C2-D7C7-4630-8A1B-5D930052BB67}" type="pres">
      <dgm:prSet presAssocID="{789F4397-3B2F-4D6D-8312-EA5A37A11C76}" presName="hierChild4" presStyleCnt="0"/>
      <dgm:spPr/>
    </dgm:pt>
    <dgm:pt modelId="{72C804C6-69A0-4B78-8D64-5C59CD96C1F3}" type="pres">
      <dgm:prSet presAssocID="{EFCE7D05-467B-475C-B567-433014EDD8DE}" presName="Name37" presStyleLbl="parChTrans1D4" presStyleIdx="0" presStyleCnt="5"/>
      <dgm:spPr/>
    </dgm:pt>
    <dgm:pt modelId="{C74B9527-9D54-40D2-B5B7-1EB5901AB6EC}" type="pres">
      <dgm:prSet presAssocID="{9730727B-39FC-4769-9B39-C8B3CE850691}" presName="hierRoot2" presStyleCnt="0">
        <dgm:presLayoutVars>
          <dgm:hierBranch val="init"/>
        </dgm:presLayoutVars>
      </dgm:prSet>
      <dgm:spPr/>
    </dgm:pt>
    <dgm:pt modelId="{5E3A254B-64C4-4B3B-B40E-6F9DE1270AA9}" type="pres">
      <dgm:prSet presAssocID="{9730727B-39FC-4769-9B39-C8B3CE850691}" presName="rootComposite" presStyleCnt="0"/>
      <dgm:spPr/>
    </dgm:pt>
    <dgm:pt modelId="{2B649719-70EF-4A75-B5C4-FC52B1E95ED5}" type="pres">
      <dgm:prSet presAssocID="{9730727B-39FC-4769-9B39-C8B3CE850691}" presName="rootText" presStyleLbl="node4" presStyleIdx="0" presStyleCnt="5" custLinFactNeighborX="-34187" custLinFactNeighborY="-9212">
        <dgm:presLayoutVars>
          <dgm:chPref val="3"/>
        </dgm:presLayoutVars>
      </dgm:prSet>
      <dgm:spPr/>
    </dgm:pt>
    <dgm:pt modelId="{9E32AEDA-902A-4889-AFCF-49FD067EB17F}" type="pres">
      <dgm:prSet presAssocID="{9730727B-39FC-4769-9B39-C8B3CE850691}" presName="rootConnector" presStyleLbl="node4" presStyleIdx="0" presStyleCnt="5"/>
      <dgm:spPr/>
    </dgm:pt>
    <dgm:pt modelId="{146DD61D-E31A-4230-A239-374111D9681A}" type="pres">
      <dgm:prSet presAssocID="{9730727B-39FC-4769-9B39-C8B3CE850691}" presName="hierChild4" presStyleCnt="0"/>
      <dgm:spPr/>
    </dgm:pt>
    <dgm:pt modelId="{B9FC60CA-A607-49C3-A400-CB998774602F}" type="pres">
      <dgm:prSet presAssocID="{2B95FB4A-25D4-4299-88B5-066E41DE7A3D}" presName="Name37" presStyleLbl="parChTrans1D4" presStyleIdx="1" presStyleCnt="5"/>
      <dgm:spPr/>
    </dgm:pt>
    <dgm:pt modelId="{8CD05C5E-5936-4CE6-B739-322D8EBD954A}" type="pres">
      <dgm:prSet presAssocID="{BDF1AD50-BD26-4C81-A0E7-11410C0E25BF}" presName="hierRoot2" presStyleCnt="0">
        <dgm:presLayoutVars>
          <dgm:hierBranch val="init"/>
        </dgm:presLayoutVars>
      </dgm:prSet>
      <dgm:spPr/>
    </dgm:pt>
    <dgm:pt modelId="{4D2035E1-CFF5-4D7F-90FC-D32F496A59E8}" type="pres">
      <dgm:prSet presAssocID="{BDF1AD50-BD26-4C81-A0E7-11410C0E25BF}" presName="rootComposite" presStyleCnt="0"/>
      <dgm:spPr/>
    </dgm:pt>
    <dgm:pt modelId="{353C271A-EBA1-48FF-8B45-CF3721FEDF72}" type="pres">
      <dgm:prSet presAssocID="{BDF1AD50-BD26-4C81-A0E7-11410C0E25BF}" presName="rootText" presStyleLbl="node4" presStyleIdx="1" presStyleCnt="5" custLinFactNeighborX="-35025" custLinFactNeighborY="3223">
        <dgm:presLayoutVars>
          <dgm:chPref val="3"/>
        </dgm:presLayoutVars>
      </dgm:prSet>
      <dgm:spPr/>
    </dgm:pt>
    <dgm:pt modelId="{38F6811B-AF33-47C4-80CD-94DC4DD9F729}" type="pres">
      <dgm:prSet presAssocID="{BDF1AD50-BD26-4C81-A0E7-11410C0E25BF}" presName="rootConnector" presStyleLbl="node4" presStyleIdx="1" presStyleCnt="5"/>
      <dgm:spPr/>
    </dgm:pt>
    <dgm:pt modelId="{5B728EE8-2E35-49C3-9A46-A8B534E8EFAB}" type="pres">
      <dgm:prSet presAssocID="{BDF1AD50-BD26-4C81-A0E7-11410C0E25BF}" presName="hierChild4" presStyleCnt="0"/>
      <dgm:spPr/>
    </dgm:pt>
    <dgm:pt modelId="{72D621AD-6FC4-44CC-9468-0D9AEB896A65}" type="pres">
      <dgm:prSet presAssocID="{014F596B-0B00-497E-BDF1-A5BF1EB43B6A}" presName="Name37" presStyleLbl="parChTrans1D4" presStyleIdx="2" presStyleCnt="5"/>
      <dgm:spPr/>
    </dgm:pt>
    <dgm:pt modelId="{43776B53-99B7-4A6C-B8D0-DEBF0542B6E0}" type="pres">
      <dgm:prSet presAssocID="{49ABB820-37EC-4E5F-998E-647B93251800}" presName="hierRoot2" presStyleCnt="0">
        <dgm:presLayoutVars>
          <dgm:hierBranch val="init"/>
        </dgm:presLayoutVars>
      </dgm:prSet>
      <dgm:spPr/>
    </dgm:pt>
    <dgm:pt modelId="{D45A3DA6-F8EF-44F1-82B8-4D33FE2348E8}" type="pres">
      <dgm:prSet presAssocID="{49ABB820-37EC-4E5F-998E-647B93251800}" presName="rootComposite" presStyleCnt="0"/>
      <dgm:spPr/>
    </dgm:pt>
    <dgm:pt modelId="{7ACD50D4-E0E2-4CB9-A10D-55A886691DDC}" type="pres">
      <dgm:prSet presAssocID="{49ABB820-37EC-4E5F-998E-647B93251800}" presName="rootText" presStyleLbl="node4" presStyleIdx="2" presStyleCnt="5" custLinFactNeighborX="-34264" custLinFactNeighborY="237">
        <dgm:presLayoutVars>
          <dgm:chPref val="3"/>
        </dgm:presLayoutVars>
      </dgm:prSet>
      <dgm:spPr/>
    </dgm:pt>
    <dgm:pt modelId="{37101F45-4B89-4F4C-8BD2-7BC871927AD9}" type="pres">
      <dgm:prSet presAssocID="{49ABB820-37EC-4E5F-998E-647B93251800}" presName="rootConnector" presStyleLbl="node4" presStyleIdx="2" presStyleCnt="5"/>
      <dgm:spPr/>
    </dgm:pt>
    <dgm:pt modelId="{9B39CCEC-8990-4F19-AB0E-029082A57489}" type="pres">
      <dgm:prSet presAssocID="{49ABB820-37EC-4E5F-998E-647B93251800}" presName="hierChild4" presStyleCnt="0"/>
      <dgm:spPr/>
    </dgm:pt>
    <dgm:pt modelId="{3A0AC8B5-981F-4064-882F-F6FE59FBF45C}" type="pres">
      <dgm:prSet presAssocID="{49ABB820-37EC-4E5F-998E-647B93251800}" presName="hierChild5" presStyleCnt="0"/>
      <dgm:spPr/>
    </dgm:pt>
    <dgm:pt modelId="{7E6C9E7E-42AC-4965-8745-6CB6F09AC37F}" type="pres">
      <dgm:prSet presAssocID="{BDF1AD50-BD26-4C81-A0E7-11410C0E25BF}" presName="hierChild5" presStyleCnt="0"/>
      <dgm:spPr/>
    </dgm:pt>
    <dgm:pt modelId="{30CBD8E8-9636-46C9-B54F-B07042D414C8}" type="pres">
      <dgm:prSet presAssocID="{9730727B-39FC-4769-9B39-C8B3CE850691}" presName="hierChild5" presStyleCnt="0"/>
      <dgm:spPr/>
    </dgm:pt>
    <dgm:pt modelId="{8FFEDC05-B285-46AC-9C5E-343A8C5CD41B}" type="pres">
      <dgm:prSet presAssocID="{789F4397-3B2F-4D6D-8312-EA5A37A11C76}" presName="hierChild5" presStyleCnt="0"/>
      <dgm:spPr/>
    </dgm:pt>
    <dgm:pt modelId="{471BC6D5-8079-4AB0-A9F2-F9E3C55AB1CD}" type="pres">
      <dgm:prSet presAssocID="{50FD084E-A29D-4955-B1B3-B08F1EF4C17D}" presName="hierChild5" presStyleCnt="0"/>
      <dgm:spPr/>
    </dgm:pt>
    <dgm:pt modelId="{B008B6F3-F5B9-487A-86D0-2E806D069E4F}" type="pres">
      <dgm:prSet presAssocID="{BEE059F4-3139-4C25-B85D-DD333EAD89B1}" presName="Name37" presStyleLbl="parChTrans1D2" presStyleIdx="1" presStyleCnt="2"/>
      <dgm:spPr/>
    </dgm:pt>
    <dgm:pt modelId="{5D0CC6F0-1D8F-4473-BEBB-3D4CC55BD4DA}" type="pres">
      <dgm:prSet presAssocID="{94CF00CF-BC7D-4F72-85B8-7590F1575B9A}" presName="hierRoot2" presStyleCnt="0">
        <dgm:presLayoutVars>
          <dgm:hierBranch val="init"/>
        </dgm:presLayoutVars>
      </dgm:prSet>
      <dgm:spPr/>
    </dgm:pt>
    <dgm:pt modelId="{1ED6320E-E0DF-4D00-B2A6-E0E3C260473D}" type="pres">
      <dgm:prSet presAssocID="{94CF00CF-BC7D-4F72-85B8-7590F1575B9A}" presName="rootComposite" presStyleCnt="0"/>
      <dgm:spPr/>
    </dgm:pt>
    <dgm:pt modelId="{9E2C9B72-EDD7-40B8-8334-1D4F449C48A4}" type="pres">
      <dgm:prSet presAssocID="{94CF00CF-BC7D-4F72-85B8-7590F1575B9A}" presName="rootText" presStyleLbl="node2" presStyleIdx="1" presStyleCnt="2" custLinFactNeighborX="29306" custLinFactNeighborY="-2208">
        <dgm:presLayoutVars>
          <dgm:chPref val="3"/>
        </dgm:presLayoutVars>
      </dgm:prSet>
      <dgm:spPr/>
    </dgm:pt>
    <dgm:pt modelId="{CB0788A1-3E5B-4823-8ADB-D6B1D2127933}" type="pres">
      <dgm:prSet presAssocID="{94CF00CF-BC7D-4F72-85B8-7590F1575B9A}" presName="rootConnector" presStyleLbl="node2" presStyleIdx="1" presStyleCnt="2"/>
      <dgm:spPr/>
    </dgm:pt>
    <dgm:pt modelId="{517F90D3-1F7A-4121-A52D-E671DDF698C1}" type="pres">
      <dgm:prSet presAssocID="{94CF00CF-BC7D-4F72-85B8-7590F1575B9A}" presName="hierChild4" presStyleCnt="0"/>
      <dgm:spPr/>
    </dgm:pt>
    <dgm:pt modelId="{50C9995C-8DB5-40B0-B9E0-2EFC15B03AD4}" type="pres">
      <dgm:prSet presAssocID="{C315311A-38FA-4826-A326-B9CBD9E9DD78}" presName="Name37" presStyleLbl="parChTrans1D3" presStyleIdx="1" presStyleCnt="2"/>
      <dgm:spPr/>
    </dgm:pt>
    <dgm:pt modelId="{387D05DC-0AB9-400C-ABA5-5E7D8BB9CD7F}" type="pres">
      <dgm:prSet presAssocID="{C8AC6755-2E61-430B-A7B3-211F058E2F3A}" presName="hierRoot2" presStyleCnt="0">
        <dgm:presLayoutVars>
          <dgm:hierBranch val="init"/>
        </dgm:presLayoutVars>
      </dgm:prSet>
      <dgm:spPr/>
    </dgm:pt>
    <dgm:pt modelId="{488E84EB-FDF8-4D1F-BF16-9244BE266242}" type="pres">
      <dgm:prSet presAssocID="{C8AC6755-2E61-430B-A7B3-211F058E2F3A}" presName="rootComposite" presStyleCnt="0"/>
      <dgm:spPr/>
    </dgm:pt>
    <dgm:pt modelId="{70FFF1AE-3D99-47B4-9BB1-143BD9244EF3}" type="pres">
      <dgm:prSet presAssocID="{C8AC6755-2E61-430B-A7B3-211F058E2F3A}" presName="rootText" presStyleLbl="node3" presStyleIdx="1" presStyleCnt="2" custLinFactNeighborX="29536" custLinFactNeighborY="9001">
        <dgm:presLayoutVars>
          <dgm:chPref val="3"/>
        </dgm:presLayoutVars>
      </dgm:prSet>
      <dgm:spPr/>
    </dgm:pt>
    <dgm:pt modelId="{1D4ABC44-0828-4B98-8CE1-F5B6F5B7AD4A}" type="pres">
      <dgm:prSet presAssocID="{C8AC6755-2E61-430B-A7B3-211F058E2F3A}" presName="rootConnector" presStyleLbl="node3" presStyleIdx="1" presStyleCnt="2"/>
      <dgm:spPr/>
    </dgm:pt>
    <dgm:pt modelId="{B9E6AB8D-10D6-4997-B4CC-722A28BD63C1}" type="pres">
      <dgm:prSet presAssocID="{C8AC6755-2E61-430B-A7B3-211F058E2F3A}" presName="hierChild4" presStyleCnt="0"/>
      <dgm:spPr/>
    </dgm:pt>
    <dgm:pt modelId="{F529DA70-1E11-4E5A-AD9F-3EE1F3FF4F88}" type="pres">
      <dgm:prSet presAssocID="{477ABF29-FD1B-4A53-9E68-94767676BD7A}" presName="Name37" presStyleLbl="parChTrans1D4" presStyleIdx="3" presStyleCnt="5"/>
      <dgm:spPr/>
    </dgm:pt>
    <dgm:pt modelId="{E83FBA1A-A641-4735-AFAC-3DDD2FA59650}" type="pres">
      <dgm:prSet presAssocID="{3177EA4E-16A4-4EF9-AA08-65382B88CFE5}" presName="hierRoot2" presStyleCnt="0">
        <dgm:presLayoutVars>
          <dgm:hierBranch val="init"/>
        </dgm:presLayoutVars>
      </dgm:prSet>
      <dgm:spPr/>
    </dgm:pt>
    <dgm:pt modelId="{EC4ACE6E-5F61-488F-A211-8B84A8254833}" type="pres">
      <dgm:prSet presAssocID="{3177EA4E-16A4-4EF9-AA08-65382B88CFE5}" presName="rootComposite" presStyleCnt="0"/>
      <dgm:spPr/>
    </dgm:pt>
    <dgm:pt modelId="{4D328C82-DFA4-464C-B417-83886CBBF9D9}" type="pres">
      <dgm:prSet presAssocID="{3177EA4E-16A4-4EF9-AA08-65382B88CFE5}" presName="rootText" presStyleLbl="node4" presStyleIdx="3" presStyleCnt="5" custLinFactNeighborX="29454" custLinFactNeighborY="11573">
        <dgm:presLayoutVars>
          <dgm:chPref val="3"/>
        </dgm:presLayoutVars>
      </dgm:prSet>
      <dgm:spPr/>
    </dgm:pt>
    <dgm:pt modelId="{A43E1B37-1A5C-47B7-BD65-59861B58979E}" type="pres">
      <dgm:prSet presAssocID="{3177EA4E-16A4-4EF9-AA08-65382B88CFE5}" presName="rootConnector" presStyleLbl="node4" presStyleIdx="3" presStyleCnt="5"/>
      <dgm:spPr/>
    </dgm:pt>
    <dgm:pt modelId="{86E668B5-F5DC-4B20-AD3D-24586A7AC6AD}" type="pres">
      <dgm:prSet presAssocID="{3177EA4E-16A4-4EF9-AA08-65382B88CFE5}" presName="hierChild4" presStyleCnt="0"/>
      <dgm:spPr/>
    </dgm:pt>
    <dgm:pt modelId="{994BD976-4711-4247-8FFF-A1A9BA3C67B3}" type="pres">
      <dgm:prSet presAssocID="{0664645C-7A0B-47DF-A9BC-833CB2C08319}" presName="Name37" presStyleLbl="parChTrans1D4" presStyleIdx="4" presStyleCnt="5"/>
      <dgm:spPr/>
    </dgm:pt>
    <dgm:pt modelId="{C57EB06D-8D0E-4B6E-8F1D-3DF701EE97D1}" type="pres">
      <dgm:prSet presAssocID="{60376390-9B71-46A3-9D30-6274AEF59642}" presName="hierRoot2" presStyleCnt="0">
        <dgm:presLayoutVars>
          <dgm:hierBranch val="init"/>
        </dgm:presLayoutVars>
      </dgm:prSet>
      <dgm:spPr/>
    </dgm:pt>
    <dgm:pt modelId="{E19B2F9C-6B5E-4A93-A0F2-6F181BA597FA}" type="pres">
      <dgm:prSet presAssocID="{60376390-9B71-46A3-9D30-6274AEF59642}" presName="rootComposite" presStyleCnt="0"/>
      <dgm:spPr/>
    </dgm:pt>
    <dgm:pt modelId="{B9CC7D08-6D17-439B-A4BC-CE117E228BFF}" type="pres">
      <dgm:prSet presAssocID="{60376390-9B71-46A3-9D30-6274AEF59642}" presName="rootText" presStyleLbl="node4" presStyleIdx="4" presStyleCnt="5" custLinFactNeighborX="72458" custLinFactNeighborY="-216">
        <dgm:presLayoutVars>
          <dgm:chPref val="3"/>
        </dgm:presLayoutVars>
      </dgm:prSet>
      <dgm:spPr/>
    </dgm:pt>
    <dgm:pt modelId="{41F4F766-6294-401A-8CC6-FE39E63CBB6A}" type="pres">
      <dgm:prSet presAssocID="{60376390-9B71-46A3-9D30-6274AEF59642}" presName="rootConnector" presStyleLbl="node4" presStyleIdx="4" presStyleCnt="5"/>
      <dgm:spPr/>
    </dgm:pt>
    <dgm:pt modelId="{E3ED4CFF-8557-48F2-8E9C-1160C07DE73B}" type="pres">
      <dgm:prSet presAssocID="{60376390-9B71-46A3-9D30-6274AEF59642}" presName="hierChild4" presStyleCnt="0"/>
      <dgm:spPr/>
    </dgm:pt>
    <dgm:pt modelId="{A0847F00-0E05-493E-B8EB-28387B634AB9}" type="pres">
      <dgm:prSet presAssocID="{60376390-9B71-46A3-9D30-6274AEF59642}" presName="hierChild5" presStyleCnt="0"/>
      <dgm:spPr/>
    </dgm:pt>
    <dgm:pt modelId="{2048A637-A42E-43B6-B1C2-F1E03933467E}" type="pres">
      <dgm:prSet presAssocID="{3177EA4E-16A4-4EF9-AA08-65382B88CFE5}" presName="hierChild5" presStyleCnt="0"/>
      <dgm:spPr/>
    </dgm:pt>
    <dgm:pt modelId="{9EE4EDAF-69BF-471D-9A62-73FF1B758036}" type="pres">
      <dgm:prSet presAssocID="{C8AC6755-2E61-430B-A7B3-211F058E2F3A}" presName="hierChild5" presStyleCnt="0"/>
      <dgm:spPr/>
    </dgm:pt>
    <dgm:pt modelId="{3DD56E07-2AEC-4FCD-BCCD-4F0B29E7386B}" type="pres">
      <dgm:prSet presAssocID="{94CF00CF-BC7D-4F72-85B8-7590F1575B9A}" presName="hierChild5" presStyleCnt="0"/>
      <dgm:spPr/>
    </dgm:pt>
    <dgm:pt modelId="{468D9E62-94A8-44DF-ABDD-A30498B5B903}" type="pres">
      <dgm:prSet presAssocID="{E2705567-D202-4C92-AE22-5E541631FDE1}" presName="hierChild3" presStyleCnt="0"/>
      <dgm:spPr/>
    </dgm:pt>
    <dgm:pt modelId="{970DE518-7021-4F4D-B521-5AA244C70F83}" type="pres">
      <dgm:prSet presAssocID="{F3FEB728-37C7-4739-811D-5A8B6707F47D}" presName="hierRoot1" presStyleCnt="0">
        <dgm:presLayoutVars>
          <dgm:hierBranch val="init"/>
        </dgm:presLayoutVars>
      </dgm:prSet>
      <dgm:spPr/>
    </dgm:pt>
    <dgm:pt modelId="{6B26A29A-E163-4A70-8C36-BF6F7CF47AA1}" type="pres">
      <dgm:prSet presAssocID="{F3FEB728-37C7-4739-811D-5A8B6707F47D}" presName="rootComposite1" presStyleCnt="0"/>
      <dgm:spPr/>
    </dgm:pt>
    <dgm:pt modelId="{638D5181-5B43-4561-BA37-1BB70FD6B748}" type="pres">
      <dgm:prSet presAssocID="{F3FEB728-37C7-4739-811D-5A8B6707F47D}" presName="rootText1" presStyleLbl="node0" presStyleIdx="1" presStyleCnt="2" custLinFactY="310985" custLinFactNeighborX="-75263" custLinFactNeighborY="400000">
        <dgm:presLayoutVars>
          <dgm:chPref val="3"/>
        </dgm:presLayoutVars>
      </dgm:prSet>
      <dgm:spPr/>
    </dgm:pt>
    <dgm:pt modelId="{5C7EAC27-0D69-48BC-BBE2-E3FD68D7D1C3}" type="pres">
      <dgm:prSet presAssocID="{F3FEB728-37C7-4739-811D-5A8B6707F47D}" presName="rootConnector1" presStyleLbl="node1" presStyleIdx="0" presStyleCnt="0"/>
      <dgm:spPr/>
    </dgm:pt>
    <dgm:pt modelId="{D99665AB-0C16-48FC-A7D3-B53D91482465}" type="pres">
      <dgm:prSet presAssocID="{F3FEB728-37C7-4739-811D-5A8B6707F47D}" presName="hierChild2" presStyleCnt="0"/>
      <dgm:spPr/>
    </dgm:pt>
    <dgm:pt modelId="{619F249F-0258-4E93-BE3E-CEC0DE5A2BD2}" type="pres">
      <dgm:prSet presAssocID="{F3FEB728-37C7-4739-811D-5A8B6707F47D}" presName="hierChild3" presStyleCnt="0"/>
      <dgm:spPr/>
    </dgm:pt>
  </dgm:ptLst>
  <dgm:cxnLst>
    <dgm:cxn modelId="{70C73001-54F9-46E0-BA2A-EB061BD2A08E}" type="presOf" srcId="{BEE059F4-3139-4C25-B85D-DD333EAD89B1}" destId="{B008B6F3-F5B9-487A-86D0-2E806D069E4F}" srcOrd="0" destOrd="0" presId="urn:microsoft.com/office/officeart/2005/8/layout/orgChart1"/>
    <dgm:cxn modelId="{78D90E05-2822-406E-B2DB-5B79EFB9AC8D}" srcId="{789F4397-3B2F-4D6D-8312-EA5A37A11C76}" destId="{9730727B-39FC-4769-9B39-C8B3CE850691}" srcOrd="0" destOrd="0" parTransId="{EFCE7D05-467B-475C-B567-433014EDD8DE}" sibTransId="{21981826-BA82-4118-A569-BD5F9E1826CC}"/>
    <dgm:cxn modelId="{D802E608-3EF8-463A-AFFA-EB0FCCDA3CC9}" type="presOf" srcId="{F3FEB728-37C7-4739-811D-5A8B6707F47D}" destId="{5C7EAC27-0D69-48BC-BBE2-E3FD68D7D1C3}" srcOrd="1" destOrd="0" presId="urn:microsoft.com/office/officeart/2005/8/layout/orgChart1"/>
    <dgm:cxn modelId="{7416EE10-87C3-4AA2-ACDF-AF0DCCCFC7A3}" type="presOf" srcId="{60376390-9B71-46A3-9D30-6274AEF59642}" destId="{B9CC7D08-6D17-439B-A4BC-CE117E228BFF}" srcOrd="0" destOrd="0" presId="urn:microsoft.com/office/officeart/2005/8/layout/orgChart1"/>
    <dgm:cxn modelId="{6CDA4114-14DF-4A6A-A2BE-EE94829BC91C}" srcId="{E2705567-D202-4C92-AE22-5E541631FDE1}" destId="{94CF00CF-BC7D-4F72-85B8-7590F1575B9A}" srcOrd="1" destOrd="0" parTransId="{BEE059F4-3139-4C25-B85D-DD333EAD89B1}" sibTransId="{5B0FEC16-63A1-47E9-9761-94D1A4CEC899}"/>
    <dgm:cxn modelId="{25323D16-C1F1-431E-9D30-C5EF20413539}" type="presOf" srcId="{94CF00CF-BC7D-4F72-85B8-7590F1575B9A}" destId="{CB0788A1-3E5B-4823-8ADB-D6B1D2127933}" srcOrd="1" destOrd="0" presId="urn:microsoft.com/office/officeart/2005/8/layout/orgChart1"/>
    <dgm:cxn modelId="{D91CDB1B-87DE-4596-B00C-54043633D4CB}" srcId="{64F98425-612D-40BF-A445-C062BFA0666B}" destId="{F3FEB728-37C7-4739-811D-5A8B6707F47D}" srcOrd="1" destOrd="0" parTransId="{3400E25A-8756-4F8A-A739-6881250DB1B2}" sibTransId="{980FDB34-5F2D-41F7-98B3-14BBBE072D0A}"/>
    <dgm:cxn modelId="{DA63021F-646B-4C6F-9F5F-3217EE342C44}" srcId="{9730727B-39FC-4769-9B39-C8B3CE850691}" destId="{BDF1AD50-BD26-4C81-A0E7-11410C0E25BF}" srcOrd="0" destOrd="0" parTransId="{2B95FB4A-25D4-4299-88B5-066E41DE7A3D}" sibTransId="{93D0AA62-B6BC-4A0E-9450-D9EEFB0C0ADC}"/>
    <dgm:cxn modelId="{2C281A1F-7B19-4865-BCD2-554B289E4522}" type="presOf" srcId="{9730727B-39FC-4769-9B39-C8B3CE850691}" destId="{2B649719-70EF-4A75-B5C4-FC52B1E95ED5}" srcOrd="0" destOrd="0" presId="urn:microsoft.com/office/officeart/2005/8/layout/orgChart1"/>
    <dgm:cxn modelId="{B71C8430-E481-4704-820D-A029A62E7835}" type="presOf" srcId="{9730727B-39FC-4769-9B39-C8B3CE850691}" destId="{9E32AEDA-902A-4889-AFCF-49FD067EB17F}" srcOrd="1" destOrd="0" presId="urn:microsoft.com/office/officeart/2005/8/layout/orgChart1"/>
    <dgm:cxn modelId="{83FCE331-0123-4FB5-ABDA-D234F039124E}" type="presOf" srcId="{E2705567-D202-4C92-AE22-5E541631FDE1}" destId="{46604DAC-063B-4A7B-94A4-AD43BAD738F2}" srcOrd="0" destOrd="0" presId="urn:microsoft.com/office/officeart/2005/8/layout/orgChart1"/>
    <dgm:cxn modelId="{24A27032-9EB2-4D2E-8C55-5FD7764F4CE5}" srcId="{94CF00CF-BC7D-4F72-85B8-7590F1575B9A}" destId="{C8AC6755-2E61-430B-A7B3-211F058E2F3A}" srcOrd="0" destOrd="0" parTransId="{C315311A-38FA-4826-A326-B9CBD9E9DD78}" sibTransId="{208E2FFF-A25B-4AA7-94C5-BD9FE9F2E9F1}"/>
    <dgm:cxn modelId="{86C6EC37-035E-4285-BA5B-395AE5B6A592}" type="presOf" srcId="{49ABB820-37EC-4E5F-998E-647B93251800}" destId="{37101F45-4B89-4F4C-8BD2-7BC871927AD9}" srcOrd="1" destOrd="0" presId="urn:microsoft.com/office/officeart/2005/8/layout/orgChart1"/>
    <dgm:cxn modelId="{6580DC38-40DF-41ED-BEF4-55D5B49A9FF9}" type="presOf" srcId="{BDF1AD50-BD26-4C81-A0E7-11410C0E25BF}" destId="{353C271A-EBA1-48FF-8B45-CF3721FEDF72}" srcOrd="0" destOrd="0" presId="urn:microsoft.com/office/officeart/2005/8/layout/orgChart1"/>
    <dgm:cxn modelId="{86AB1143-9976-4CA8-B28A-0AFC13E243D9}" type="presOf" srcId="{4CBB2613-6733-4FA2-B8B6-EE78F242238E}" destId="{48A07469-AF17-41AE-AD87-72DFBFC95486}" srcOrd="0" destOrd="0" presId="urn:microsoft.com/office/officeart/2005/8/layout/orgChart1"/>
    <dgm:cxn modelId="{F97C2045-F23F-4DAB-8315-6336D078F3A4}" type="presOf" srcId="{789F4397-3B2F-4D6D-8312-EA5A37A11C76}" destId="{CB62FE61-9168-4D89-A1F3-7FF53E42F908}" srcOrd="1" destOrd="0" presId="urn:microsoft.com/office/officeart/2005/8/layout/orgChart1"/>
    <dgm:cxn modelId="{6B1B8F67-563D-443B-B422-6B3AAC7FF523}" type="presOf" srcId="{C315311A-38FA-4826-A326-B9CBD9E9DD78}" destId="{50C9995C-8DB5-40B0-B9E0-2EFC15B03AD4}" srcOrd="0" destOrd="0" presId="urn:microsoft.com/office/officeart/2005/8/layout/orgChart1"/>
    <dgm:cxn modelId="{B8500C4C-E3DC-4702-B3D6-81589BF43F38}" type="presOf" srcId="{60376390-9B71-46A3-9D30-6274AEF59642}" destId="{41F4F766-6294-401A-8CC6-FE39E63CBB6A}" srcOrd="1" destOrd="0" presId="urn:microsoft.com/office/officeart/2005/8/layout/orgChart1"/>
    <dgm:cxn modelId="{6D3A9C6C-5F28-4A3D-84AC-8E924A866AED}" type="presOf" srcId="{F3FEB728-37C7-4739-811D-5A8B6707F47D}" destId="{638D5181-5B43-4561-BA37-1BB70FD6B748}" srcOrd="0" destOrd="0" presId="urn:microsoft.com/office/officeart/2005/8/layout/orgChart1"/>
    <dgm:cxn modelId="{59FCA973-9838-40E3-9BE1-E752BF8F49FD}" type="presOf" srcId="{2B95FB4A-25D4-4299-88B5-066E41DE7A3D}" destId="{B9FC60CA-A607-49C3-A400-CB998774602F}" srcOrd="0" destOrd="0" presId="urn:microsoft.com/office/officeart/2005/8/layout/orgChart1"/>
    <dgm:cxn modelId="{15654455-7762-442F-AC6B-BD947900C713}" type="presOf" srcId="{3177EA4E-16A4-4EF9-AA08-65382B88CFE5}" destId="{4D328C82-DFA4-464C-B417-83886CBBF9D9}" srcOrd="0" destOrd="0" presId="urn:microsoft.com/office/officeart/2005/8/layout/orgChart1"/>
    <dgm:cxn modelId="{1D6A7576-EAEF-4BC3-8E23-783024C642BB}" srcId="{50FD084E-A29D-4955-B1B3-B08F1EF4C17D}" destId="{789F4397-3B2F-4D6D-8312-EA5A37A11C76}" srcOrd="0" destOrd="0" parTransId="{7631685E-3EA9-467B-91AB-13A3CC3BFCAF}" sibTransId="{BA1F5476-AC9F-4FE7-A515-DD9B1A277B2A}"/>
    <dgm:cxn modelId="{831AF27A-121A-496A-A6E5-7CFD8B4F8C7B}" type="presOf" srcId="{50FD084E-A29D-4955-B1B3-B08F1EF4C17D}" destId="{E3D1B181-6D0F-4A2E-8896-E467D8276AD4}" srcOrd="1" destOrd="0" presId="urn:microsoft.com/office/officeart/2005/8/layout/orgChart1"/>
    <dgm:cxn modelId="{94FD7387-0BD5-4424-ABE5-D2BC1BB0A7E8}" srcId="{3177EA4E-16A4-4EF9-AA08-65382B88CFE5}" destId="{60376390-9B71-46A3-9D30-6274AEF59642}" srcOrd="0" destOrd="0" parTransId="{0664645C-7A0B-47DF-A9BC-833CB2C08319}" sibTransId="{4AF88103-AFAE-4F81-B7B7-D95A622E0D94}"/>
    <dgm:cxn modelId="{545F1C8B-69B5-4D9F-B33C-B4374290FF4D}" type="presOf" srcId="{BDF1AD50-BD26-4C81-A0E7-11410C0E25BF}" destId="{38F6811B-AF33-47C4-80CD-94DC4DD9F729}" srcOrd="1" destOrd="0" presId="urn:microsoft.com/office/officeart/2005/8/layout/orgChart1"/>
    <dgm:cxn modelId="{8F38148D-38D4-42A2-8B91-89EB2C69E478}" srcId="{64F98425-612D-40BF-A445-C062BFA0666B}" destId="{E2705567-D202-4C92-AE22-5E541631FDE1}" srcOrd="0" destOrd="0" parTransId="{E8FED4CF-2D8E-4BA4-81AE-0EBB8CDBDE4D}" sibTransId="{4796848B-F8F0-4EAB-863F-8C811C67E0EF}"/>
    <dgm:cxn modelId="{44E3E98D-46B6-404D-AA77-7DBB43836831}" srcId="{E2705567-D202-4C92-AE22-5E541631FDE1}" destId="{50FD084E-A29D-4955-B1B3-B08F1EF4C17D}" srcOrd="0" destOrd="0" parTransId="{4CBB2613-6733-4FA2-B8B6-EE78F242238E}" sibTransId="{0F2698F0-B5B4-4CA3-9B40-4C704CD9B6F5}"/>
    <dgm:cxn modelId="{CEAE179E-242D-4CB7-A4E4-7F68DF988654}" type="presOf" srcId="{C8AC6755-2E61-430B-A7B3-211F058E2F3A}" destId="{1D4ABC44-0828-4B98-8CE1-F5B6F5B7AD4A}" srcOrd="1" destOrd="0" presId="urn:microsoft.com/office/officeart/2005/8/layout/orgChart1"/>
    <dgm:cxn modelId="{AA935BAD-41B8-405F-80A0-F7DE1A347B58}" type="presOf" srcId="{C8AC6755-2E61-430B-A7B3-211F058E2F3A}" destId="{70FFF1AE-3D99-47B4-9BB1-143BD9244EF3}" srcOrd="0" destOrd="0" presId="urn:microsoft.com/office/officeart/2005/8/layout/orgChart1"/>
    <dgm:cxn modelId="{83F6DDB1-CCDF-4E9D-BBA2-6A65375CDE01}" type="presOf" srcId="{0664645C-7A0B-47DF-A9BC-833CB2C08319}" destId="{994BD976-4711-4247-8FFF-A1A9BA3C67B3}" srcOrd="0" destOrd="0" presId="urn:microsoft.com/office/officeart/2005/8/layout/orgChart1"/>
    <dgm:cxn modelId="{038AABBB-FCAF-4542-8A1E-F8F7D92508FC}" srcId="{C8AC6755-2E61-430B-A7B3-211F058E2F3A}" destId="{3177EA4E-16A4-4EF9-AA08-65382B88CFE5}" srcOrd="0" destOrd="0" parTransId="{477ABF29-FD1B-4A53-9E68-94767676BD7A}" sibTransId="{D13D293C-A0C1-4E0F-9FCB-A4DCB4108465}"/>
    <dgm:cxn modelId="{DAAF42C4-A486-4FF1-B6C1-C3B019D5FF5A}" type="presOf" srcId="{7631685E-3EA9-467B-91AB-13A3CC3BFCAF}" destId="{25FDEF86-A8F8-4151-B871-DF9513137DB9}" srcOrd="0" destOrd="0" presId="urn:microsoft.com/office/officeart/2005/8/layout/orgChart1"/>
    <dgm:cxn modelId="{05D1B6DD-9C82-427C-9412-2B1DD2FCD733}" type="presOf" srcId="{50FD084E-A29D-4955-B1B3-B08F1EF4C17D}" destId="{92BB0788-216B-4B13-9E97-59D50B940F47}" srcOrd="0" destOrd="0" presId="urn:microsoft.com/office/officeart/2005/8/layout/orgChart1"/>
    <dgm:cxn modelId="{AA4F5FDE-1EB1-4325-A59F-566727229B5E}" type="presOf" srcId="{EFCE7D05-467B-475C-B567-433014EDD8DE}" destId="{72C804C6-69A0-4B78-8D64-5C59CD96C1F3}" srcOrd="0" destOrd="0" presId="urn:microsoft.com/office/officeart/2005/8/layout/orgChart1"/>
    <dgm:cxn modelId="{F16DC0E7-0F0D-48F0-AE89-D4EF18546AEE}" type="presOf" srcId="{3177EA4E-16A4-4EF9-AA08-65382B88CFE5}" destId="{A43E1B37-1A5C-47B7-BD65-59861B58979E}" srcOrd="1" destOrd="0" presId="urn:microsoft.com/office/officeart/2005/8/layout/orgChart1"/>
    <dgm:cxn modelId="{E45CEFE8-53E3-4BD5-804F-22F3605546AF}" type="presOf" srcId="{49ABB820-37EC-4E5F-998E-647B93251800}" destId="{7ACD50D4-E0E2-4CB9-A10D-55A886691DDC}" srcOrd="0" destOrd="0" presId="urn:microsoft.com/office/officeart/2005/8/layout/orgChart1"/>
    <dgm:cxn modelId="{A0BA62E9-459E-4D4B-9A07-103CE20844E0}" srcId="{BDF1AD50-BD26-4C81-A0E7-11410C0E25BF}" destId="{49ABB820-37EC-4E5F-998E-647B93251800}" srcOrd="0" destOrd="0" parTransId="{014F596B-0B00-497E-BDF1-A5BF1EB43B6A}" sibTransId="{198888F4-A0ED-4BFC-915C-4820CC822A1A}"/>
    <dgm:cxn modelId="{32B9AAEA-E1DC-4E35-BF24-198184C58268}" type="presOf" srcId="{789F4397-3B2F-4D6D-8312-EA5A37A11C76}" destId="{A5CD3A7C-C622-4802-BA38-E993C63860FF}" srcOrd="0" destOrd="0" presId="urn:microsoft.com/office/officeart/2005/8/layout/orgChart1"/>
    <dgm:cxn modelId="{4A0793ED-ADF6-498E-8DE3-75DBC6A413AD}" type="presOf" srcId="{64F98425-612D-40BF-A445-C062BFA0666B}" destId="{90493AA3-662A-4A33-8061-0D229CA6BEC6}" srcOrd="0" destOrd="0" presId="urn:microsoft.com/office/officeart/2005/8/layout/orgChart1"/>
    <dgm:cxn modelId="{C76916F0-62CA-45D5-B648-A4A22314B0C7}" type="presOf" srcId="{E2705567-D202-4C92-AE22-5E541631FDE1}" destId="{7BD679B3-2573-4A8C-92C8-9AF53917DA61}" srcOrd="1" destOrd="0" presId="urn:microsoft.com/office/officeart/2005/8/layout/orgChart1"/>
    <dgm:cxn modelId="{E8F274F1-876F-4F64-9781-2DBE5D89F541}" type="presOf" srcId="{94CF00CF-BC7D-4F72-85B8-7590F1575B9A}" destId="{9E2C9B72-EDD7-40B8-8334-1D4F449C48A4}" srcOrd="0" destOrd="0" presId="urn:microsoft.com/office/officeart/2005/8/layout/orgChart1"/>
    <dgm:cxn modelId="{DC8B38F5-A295-4014-8911-D20397229475}" type="presOf" srcId="{014F596B-0B00-497E-BDF1-A5BF1EB43B6A}" destId="{72D621AD-6FC4-44CC-9468-0D9AEB896A65}" srcOrd="0" destOrd="0" presId="urn:microsoft.com/office/officeart/2005/8/layout/orgChart1"/>
    <dgm:cxn modelId="{507ACBFE-CD25-44E4-A1BD-67130F6CBD3A}" type="presOf" srcId="{477ABF29-FD1B-4A53-9E68-94767676BD7A}" destId="{F529DA70-1E11-4E5A-AD9F-3EE1F3FF4F88}" srcOrd="0" destOrd="0" presId="urn:microsoft.com/office/officeart/2005/8/layout/orgChart1"/>
    <dgm:cxn modelId="{30337E56-C2FA-49EC-9A4C-9B055E25BEF5}" type="presParOf" srcId="{90493AA3-662A-4A33-8061-0D229CA6BEC6}" destId="{90ACA256-BB2A-4ECA-B3D7-E9612EBDA9BE}" srcOrd="0" destOrd="0" presId="urn:microsoft.com/office/officeart/2005/8/layout/orgChart1"/>
    <dgm:cxn modelId="{0C33B121-E31E-44D5-9463-777207A74135}" type="presParOf" srcId="{90ACA256-BB2A-4ECA-B3D7-E9612EBDA9BE}" destId="{2F8787AF-9EBD-40B9-9932-DD035AFA45BD}" srcOrd="0" destOrd="0" presId="urn:microsoft.com/office/officeart/2005/8/layout/orgChart1"/>
    <dgm:cxn modelId="{002EE1ED-D66B-4B6F-A9AD-D833224BDA3B}" type="presParOf" srcId="{2F8787AF-9EBD-40B9-9932-DD035AFA45BD}" destId="{46604DAC-063B-4A7B-94A4-AD43BAD738F2}" srcOrd="0" destOrd="0" presId="urn:microsoft.com/office/officeart/2005/8/layout/orgChart1"/>
    <dgm:cxn modelId="{A2FE22A0-D77F-41C9-8D65-2C1A027FAEC5}" type="presParOf" srcId="{2F8787AF-9EBD-40B9-9932-DD035AFA45BD}" destId="{7BD679B3-2573-4A8C-92C8-9AF53917DA61}" srcOrd="1" destOrd="0" presId="urn:microsoft.com/office/officeart/2005/8/layout/orgChart1"/>
    <dgm:cxn modelId="{BBCF2279-A02F-435E-B214-960509699BBF}" type="presParOf" srcId="{90ACA256-BB2A-4ECA-B3D7-E9612EBDA9BE}" destId="{6FB2CB4A-ADEA-49D1-96A3-AAC64A29C3AA}" srcOrd="1" destOrd="0" presId="urn:microsoft.com/office/officeart/2005/8/layout/orgChart1"/>
    <dgm:cxn modelId="{5805D809-5677-4431-82DA-1BEB4DA56AF7}" type="presParOf" srcId="{6FB2CB4A-ADEA-49D1-96A3-AAC64A29C3AA}" destId="{48A07469-AF17-41AE-AD87-72DFBFC95486}" srcOrd="0" destOrd="0" presId="urn:microsoft.com/office/officeart/2005/8/layout/orgChart1"/>
    <dgm:cxn modelId="{AAC996CD-D5F8-445F-B256-B87826C0E54F}" type="presParOf" srcId="{6FB2CB4A-ADEA-49D1-96A3-AAC64A29C3AA}" destId="{68B12703-A83F-4DAC-B6EE-C1B593677334}" srcOrd="1" destOrd="0" presId="urn:microsoft.com/office/officeart/2005/8/layout/orgChart1"/>
    <dgm:cxn modelId="{6C406227-A084-4E0D-B7F3-7D065FC578FD}" type="presParOf" srcId="{68B12703-A83F-4DAC-B6EE-C1B593677334}" destId="{418E4E90-55D2-4348-882A-8B0C49368EC1}" srcOrd="0" destOrd="0" presId="urn:microsoft.com/office/officeart/2005/8/layout/orgChart1"/>
    <dgm:cxn modelId="{38DAC804-394A-4AD1-8218-BD02E9728053}" type="presParOf" srcId="{418E4E90-55D2-4348-882A-8B0C49368EC1}" destId="{92BB0788-216B-4B13-9E97-59D50B940F47}" srcOrd="0" destOrd="0" presId="urn:microsoft.com/office/officeart/2005/8/layout/orgChart1"/>
    <dgm:cxn modelId="{580A62D9-83CB-47D3-BFCB-7315163F8054}" type="presParOf" srcId="{418E4E90-55D2-4348-882A-8B0C49368EC1}" destId="{E3D1B181-6D0F-4A2E-8896-E467D8276AD4}" srcOrd="1" destOrd="0" presId="urn:microsoft.com/office/officeart/2005/8/layout/orgChart1"/>
    <dgm:cxn modelId="{FC63A0CD-07A2-4C98-82B3-EB57F39C4F77}" type="presParOf" srcId="{68B12703-A83F-4DAC-B6EE-C1B593677334}" destId="{628D3B73-CC91-4F61-BBE2-DF2968BBC589}" srcOrd="1" destOrd="0" presId="urn:microsoft.com/office/officeart/2005/8/layout/orgChart1"/>
    <dgm:cxn modelId="{325B07D0-9FEF-454A-8F69-9A3677397FB6}" type="presParOf" srcId="{628D3B73-CC91-4F61-BBE2-DF2968BBC589}" destId="{25FDEF86-A8F8-4151-B871-DF9513137DB9}" srcOrd="0" destOrd="0" presId="urn:microsoft.com/office/officeart/2005/8/layout/orgChart1"/>
    <dgm:cxn modelId="{DA204E17-5F30-4439-A547-A90A8107CEDC}" type="presParOf" srcId="{628D3B73-CC91-4F61-BBE2-DF2968BBC589}" destId="{5A3F7F34-7948-4437-9F8D-0A6F9CE0B1B6}" srcOrd="1" destOrd="0" presId="urn:microsoft.com/office/officeart/2005/8/layout/orgChart1"/>
    <dgm:cxn modelId="{30548B17-BED5-42C6-80E6-E25A0BA33E7B}" type="presParOf" srcId="{5A3F7F34-7948-4437-9F8D-0A6F9CE0B1B6}" destId="{F4E0C831-40EC-4E94-8117-705BB8AE8783}" srcOrd="0" destOrd="0" presId="urn:microsoft.com/office/officeart/2005/8/layout/orgChart1"/>
    <dgm:cxn modelId="{B846A439-0011-405C-93CE-DC7BF0BFC8D2}" type="presParOf" srcId="{F4E0C831-40EC-4E94-8117-705BB8AE8783}" destId="{A5CD3A7C-C622-4802-BA38-E993C63860FF}" srcOrd="0" destOrd="0" presId="urn:microsoft.com/office/officeart/2005/8/layout/orgChart1"/>
    <dgm:cxn modelId="{825A7E14-8CB2-45A0-B652-C889BDFAFE23}" type="presParOf" srcId="{F4E0C831-40EC-4E94-8117-705BB8AE8783}" destId="{CB62FE61-9168-4D89-A1F3-7FF53E42F908}" srcOrd="1" destOrd="0" presId="urn:microsoft.com/office/officeart/2005/8/layout/orgChart1"/>
    <dgm:cxn modelId="{A77FABCE-E95F-4792-92AB-E832DD037BEF}" type="presParOf" srcId="{5A3F7F34-7948-4437-9F8D-0A6F9CE0B1B6}" destId="{F2BCE5C2-D7C7-4630-8A1B-5D930052BB67}" srcOrd="1" destOrd="0" presId="urn:microsoft.com/office/officeart/2005/8/layout/orgChart1"/>
    <dgm:cxn modelId="{0B5CF44B-52C5-406F-BD53-07F38A8E1FA0}" type="presParOf" srcId="{F2BCE5C2-D7C7-4630-8A1B-5D930052BB67}" destId="{72C804C6-69A0-4B78-8D64-5C59CD96C1F3}" srcOrd="0" destOrd="0" presId="urn:microsoft.com/office/officeart/2005/8/layout/orgChart1"/>
    <dgm:cxn modelId="{73874CA5-AB36-475C-959D-2B0614EE3E72}" type="presParOf" srcId="{F2BCE5C2-D7C7-4630-8A1B-5D930052BB67}" destId="{C74B9527-9D54-40D2-B5B7-1EB5901AB6EC}" srcOrd="1" destOrd="0" presId="urn:microsoft.com/office/officeart/2005/8/layout/orgChart1"/>
    <dgm:cxn modelId="{F278993D-D0B9-4DD8-86FD-61D05E456673}" type="presParOf" srcId="{C74B9527-9D54-40D2-B5B7-1EB5901AB6EC}" destId="{5E3A254B-64C4-4B3B-B40E-6F9DE1270AA9}" srcOrd="0" destOrd="0" presId="urn:microsoft.com/office/officeart/2005/8/layout/orgChart1"/>
    <dgm:cxn modelId="{32024806-1DB4-4645-9556-0ABD713C2DEB}" type="presParOf" srcId="{5E3A254B-64C4-4B3B-B40E-6F9DE1270AA9}" destId="{2B649719-70EF-4A75-B5C4-FC52B1E95ED5}" srcOrd="0" destOrd="0" presId="urn:microsoft.com/office/officeart/2005/8/layout/orgChart1"/>
    <dgm:cxn modelId="{1F380664-2A44-4D87-A86E-10CFCE57369D}" type="presParOf" srcId="{5E3A254B-64C4-4B3B-B40E-6F9DE1270AA9}" destId="{9E32AEDA-902A-4889-AFCF-49FD067EB17F}" srcOrd="1" destOrd="0" presId="urn:microsoft.com/office/officeart/2005/8/layout/orgChart1"/>
    <dgm:cxn modelId="{EBF149F1-5EE9-461E-8D1A-8C5CAC6526AF}" type="presParOf" srcId="{C74B9527-9D54-40D2-B5B7-1EB5901AB6EC}" destId="{146DD61D-E31A-4230-A239-374111D9681A}" srcOrd="1" destOrd="0" presId="urn:microsoft.com/office/officeart/2005/8/layout/orgChart1"/>
    <dgm:cxn modelId="{6ABC2107-0ECF-4690-B5D5-CC57F9235511}" type="presParOf" srcId="{146DD61D-E31A-4230-A239-374111D9681A}" destId="{B9FC60CA-A607-49C3-A400-CB998774602F}" srcOrd="0" destOrd="0" presId="urn:microsoft.com/office/officeart/2005/8/layout/orgChart1"/>
    <dgm:cxn modelId="{80E25130-AA24-47A9-BEF6-B21C4258F13B}" type="presParOf" srcId="{146DD61D-E31A-4230-A239-374111D9681A}" destId="{8CD05C5E-5936-4CE6-B739-322D8EBD954A}" srcOrd="1" destOrd="0" presId="urn:microsoft.com/office/officeart/2005/8/layout/orgChart1"/>
    <dgm:cxn modelId="{8E78FA43-A84A-44DA-BFE4-10F07625FDFA}" type="presParOf" srcId="{8CD05C5E-5936-4CE6-B739-322D8EBD954A}" destId="{4D2035E1-CFF5-4D7F-90FC-D32F496A59E8}" srcOrd="0" destOrd="0" presId="urn:microsoft.com/office/officeart/2005/8/layout/orgChart1"/>
    <dgm:cxn modelId="{395C9787-82A0-43C1-8CFA-D1048D16A40D}" type="presParOf" srcId="{4D2035E1-CFF5-4D7F-90FC-D32F496A59E8}" destId="{353C271A-EBA1-48FF-8B45-CF3721FEDF72}" srcOrd="0" destOrd="0" presId="urn:microsoft.com/office/officeart/2005/8/layout/orgChart1"/>
    <dgm:cxn modelId="{85EBE65E-1B2B-4468-B9FC-0F2EB02D5A7A}" type="presParOf" srcId="{4D2035E1-CFF5-4D7F-90FC-D32F496A59E8}" destId="{38F6811B-AF33-47C4-80CD-94DC4DD9F729}" srcOrd="1" destOrd="0" presId="urn:microsoft.com/office/officeart/2005/8/layout/orgChart1"/>
    <dgm:cxn modelId="{A43310FF-4B85-4E62-BAB2-0ED5BB968ACD}" type="presParOf" srcId="{8CD05C5E-5936-4CE6-B739-322D8EBD954A}" destId="{5B728EE8-2E35-49C3-9A46-A8B534E8EFAB}" srcOrd="1" destOrd="0" presId="urn:microsoft.com/office/officeart/2005/8/layout/orgChart1"/>
    <dgm:cxn modelId="{6B7776A7-2520-4C89-B7A0-DB649A45585B}" type="presParOf" srcId="{5B728EE8-2E35-49C3-9A46-A8B534E8EFAB}" destId="{72D621AD-6FC4-44CC-9468-0D9AEB896A65}" srcOrd="0" destOrd="0" presId="urn:microsoft.com/office/officeart/2005/8/layout/orgChart1"/>
    <dgm:cxn modelId="{85E14D23-28F2-43AB-BACC-7E674287EC29}" type="presParOf" srcId="{5B728EE8-2E35-49C3-9A46-A8B534E8EFAB}" destId="{43776B53-99B7-4A6C-B8D0-DEBF0542B6E0}" srcOrd="1" destOrd="0" presId="urn:microsoft.com/office/officeart/2005/8/layout/orgChart1"/>
    <dgm:cxn modelId="{FA50528D-52A6-42A8-BBF0-EB0599B24B41}" type="presParOf" srcId="{43776B53-99B7-4A6C-B8D0-DEBF0542B6E0}" destId="{D45A3DA6-F8EF-44F1-82B8-4D33FE2348E8}" srcOrd="0" destOrd="0" presId="urn:microsoft.com/office/officeart/2005/8/layout/orgChart1"/>
    <dgm:cxn modelId="{38994509-1E0E-4430-82ED-B89E4F62F67C}" type="presParOf" srcId="{D45A3DA6-F8EF-44F1-82B8-4D33FE2348E8}" destId="{7ACD50D4-E0E2-4CB9-A10D-55A886691DDC}" srcOrd="0" destOrd="0" presId="urn:microsoft.com/office/officeart/2005/8/layout/orgChart1"/>
    <dgm:cxn modelId="{072DC237-956E-406E-8F59-9B6309085664}" type="presParOf" srcId="{D45A3DA6-F8EF-44F1-82B8-4D33FE2348E8}" destId="{37101F45-4B89-4F4C-8BD2-7BC871927AD9}" srcOrd="1" destOrd="0" presId="urn:microsoft.com/office/officeart/2005/8/layout/orgChart1"/>
    <dgm:cxn modelId="{D8E99827-9663-4F03-B092-DE2A837AF9BC}" type="presParOf" srcId="{43776B53-99B7-4A6C-B8D0-DEBF0542B6E0}" destId="{9B39CCEC-8990-4F19-AB0E-029082A57489}" srcOrd="1" destOrd="0" presId="urn:microsoft.com/office/officeart/2005/8/layout/orgChart1"/>
    <dgm:cxn modelId="{7C0C09C7-09A3-4C42-BF04-5FE0389F9EA5}" type="presParOf" srcId="{43776B53-99B7-4A6C-B8D0-DEBF0542B6E0}" destId="{3A0AC8B5-981F-4064-882F-F6FE59FBF45C}" srcOrd="2" destOrd="0" presId="urn:microsoft.com/office/officeart/2005/8/layout/orgChart1"/>
    <dgm:cxn modelId="{1B954EE4-EF41-4929-8D18-329A42417468}" type="presParOf" srcId="{8CD05C5E-5936-4CE6-B739-322D8EBD954A}" destId="{7E6C9E7E-42AC-4965-8745-6CB6F09AC37F}" srcOrd="2" destOrd="0" presId="urn:microsoft.com/office/officeart/2005/8/layout/orgChart1"/>
    <dgm:cxn modelId="{21061824-1856-426D-A6CA-EE373A71BA31}" type="presParOf" srcId="{C74B9527-9D54-40D2-B5B7-1EB5901AB6EC}" destId="{30CBD8E8-9636-46C9-B54F-B07042D414C8}" srcOrd="2" destOrd="0" presId="urn:microsoft.com/office/officeart/2005/8/layout/orgChart1"/>
    <dgm:cxn modelId="{87953806-1618-4A80-8784-390E7ADD3CF7}" type="presParOf" srcId="{5A3F7F34-7948-4437-9F8D-0A6F9CE0B1B6}" destId="{8FFEDC05-B285-46AC-9C5E-343A8C5CD41B}" srcOrd="2" destOrd="0" presId="urn:microsoft.com/office/officeart/2005/8/layout/orgChart1"/>
    <dgm:cxn modelId="{E8DC40DC-5636-493A-BADB-A820201EFD8F}" type="presParOf" srcId="{68B12703-A83F-4DAC-B6EE-C1B593677334}" destId="{471BC6D5-8079-4AB0-A9F2-F9E3C55AB1CD}" srcOrd="2" destOrd="0" presId="urn:microsoft.com/office/officeart/2005/8/layout/orgChart1"/>
    <dgm:cxn modelId="{58D5871C-7271-4DC7-A996-FE1B1385C3E9}" type="presParOf" srcId="{6FB2CB4A-ADEA-49D1-96A3-AAC64A29C3AA}" destId="{B008B6F3-F5B9-487A-86D0-2E806D069E4F}" srcOrd="2" destOrd="0" presId="urn:microsoft.com/office/officeart/2005/8/layout/orgChart1"/>
    <dgm:cxn modelId="{429A0CBD-BF88-4E9E-819D-B18BD891B1E3}" type="presParOf" srcId="{6FB2CB4A-ADEA-49D1-96A3-AAC64A29C3AA}" destId="{5D0CC6F0-1D8F-4473-BEBB-3D4CC55BD4DA}" srcOrd="3" destOrd="0" presId="urn:microsoft.com/office/officeart/2005/8/layout/orgChart1"/>
    <dgm:cxn modelId="{65E1D477-9CAB-48D5-AC97-0B2DB9FFA3DB}" type="presParOf" srcId="{5D0CC6F0-1D8F-4473-BEBB-3D4CC55BD4DA}" destId="{1ED6320E-E0DF-4D00-B2A6-E0E3C260473D}" srcOrd="0" destOrd="0" presId="urn:microsoft.com/office/officeart/2005/8/layout/orgChart1"/>
    <dgm:cxn modelId="{5049932A-9A82-4B92-BB82-1006F6D1BDE8}" type="presParOf" srcId="{1ED6320E-E0DF-4D00-B2A6-E0E3C260473D}" destId="{9E2C9B72-EDD7-40B8-8334-1D4F449C48A4}" srcOrd="0" destOrd="0" presId="urn:microsoft.com/office/officeart/2005/8/layout/orgChart1"/>
    <dgm:cxn modelId="{CFE0E674-8DD0-45C8-B8D4-6BCC45062274}" type="presParOf" srcId="{1ED6320E-E0DF-4D00-B2A6-E0E3C260473D}" destId="{CB0788A1-3E5B-4823-8ADB-D6B1D2127933}" srcOrd="1" destOrd="0" presId="urn:microsoft.com/office/officeart/2005/8/layout/orgChart1"/>
    <dgm:cxn modelId="{7C356711-E437-4F51-92B4-0EAAFD42F0C8}" type="presParOf" srcId="{5D0CC6F0-1D8F-4473-BEBB-3D4CC55BD4DA}" destId="{517F90D3-1F7A-4121-A52D-E671DDF698C1}" srcOrd="1" destOrd="0" presId="urn:microsoft.com/office/officeart/2005/8/layout/orgChart1"/>
    <dgm:cxn modelId="{7F2F1986-F64A-4FD8-95F6-7E2B0B01AD6F}" type="presParOf" srcId="{517F90D3-1F7A-4121-A52D-E671DDF698C1}" destId="{50C9995C-8DB5-40B0-B9E0-2EFC15B03AD4}" srcOrd="0" destOrd="0" presId="urn:microsoft.com/office/officeart/2005/8/layout/orgChart1"/>
    <dgm:cxn modelId="{EF05F07B-0E82-4EDC-B9EB-17AAE6699433}" type="presParOf" srcId="{517F90D3-1F7A-4121-A52D-E671DDF698C1}" destId="{387D05DC-0AB9-400C-ABA5-5E7D8BB9CD7F}" srcOrd="1" destOrd="0" presId="urn:microsoft.com/office/officeart/2005/8/layout/orgChart1"/>
    <dgm:cxn modelId="{7E7B587F-82A1-46B2-89F4-66FBC4903386}" type="presParOf" srcId="{387D05DC-0AB9-400C-ABA5-5E7D8BB9CD7F}" destId="{488E84EB-FDF8-4D1F-BF16-9244BE266242}" srcOrd="0" destOrd="0" presId="urn:microsoft.com/office/officeart/2005/8/layout/orgChart1"/>
    <dgm:cxn modelId="{4906D6B8-11C0-473B-9180-7DF2B37F0186}" type="presParOf" srcId="{488E84EB-FDF8-4D1F-BF16-9244BE266242}" destId="{70FFF1AE-3D99-47B4-9BB1-143BD9244EF3}" srcOrd="0" destOrd="0" presId="urn:microsoft.com/office/officeart/2005/8/layout/orgChart1"/>
    <dgm:cxn modelId="{38C70633-A18E-4AEF-940B-DE0A672E2A99}" type="presParOf" srcId="{488E84EB-FDF8-4D1F-BF16-9244BE266242}" destId="{1D4ABC44-0828-4B98-8CE1-F5B6F5B7AD4A}" srcOrd="1" destOrd="0" presId="urn:microsoft.com/office/officeart/2005/8/layout/orgChart1"/>
    <dgm:cxn modelId="{6FE2A7A7-C8C2-42C9-87E3-1894741D7760}" type="presParOf" srcId="{387D05DC-0AB9-400C-ABA5-5E7D8BB9CD7F}" destId="{B9E6AB8D-10D6-4997-B4CC-722A28BD63C1}" srcOrd="1" destOrd="0" presId="urn:microsoft.com/office/officeart/2005/8/layout/orgChart1"/>
    <dgm:cxn modelId="{CF37E9F2-AB50-4060-B730-4EC344FB1B60}" type="presParOf" srcId="{B9E6AB8D-10D6-4997-B4CC-722A28BD63C1}" destId="{F529DA70-1E11-4E5A-AD9F-3EE1F3FF4F88}" srcOrd="0" destOrd="0" presId="urn:microsoft.com/office/officeart/2005/8/layout/orgChart1"/>
    <dgm:cxn modelId="{FA9A6189-D434-402A-A4B9-77BAFC5ECFAE}" type="presParOf" srcId="{B9E6AB8D-10D6-4997-B4CC-722A28BD63C1}" destId="{E83FBA1A-A641-4735-AFAC-3DDD2FA59650}" srcOrd="1" destOrd="0" presId="urn:microsoft.com/office/officeart/2005/8/layout/orgChart1"/>
    <dgm:cxn modelId="{51FDAB06-4808-4D3F-BA5B-F7A63D74CE8B}" type="presParOf" srcId="{E83FBA1A-A641-4735-AFAC-3DDD2FA59650}" destId="{EC4ACE6E-5F61-488F-A211-8B84A8254833}" srcOrd="0" destOrd="0" presId="urn:microsoft.com/office/officeart/2005/8/layout/orgChart1"/>
    <dgm:cxn modelId="{AAA36039-8974-4BBF-80A6-438F1BB4C9B5}" type="presParOf" srcId="{EC4ACE6E-5F61-488F-A211-8B84A8254833}" destId="{4D328C82-DFA4-464C-B417-83886CBBF9D9}" srcOrd="0" destOrd="0" presId="urn:microsoft.com/office/officeart/2005/8/layout/orgChart1"/>
    <dgm:cxn modelId="{7C620157-8DB4-421F-8B2A-37842D80A1D3}" type="presParOf" srcId="{EC4ACE6E-5F61-488F-A211-8B84A8254833}" destId="{A43E1B37-1A5C-47B7-BD65-59861B58979E}" srcOrd="1" destOrd="0" presId="urn:microsoft.com/office/officeart/2005/8/layout/orgChart1"/>
    <dgm:cxn modelId="{124260E4-7E2B-4E97-98A7-ECCDBC30D58D}" type="presParOf" srcId="{E83FBA1A-A641-4735-AFAC-3DDD2FA59650}" destId="{86E668B5-F5DC-4B20-AD3D-24586A7AC6AD}" srcOrd="1" destOrd="0" presId="urn:microsoft.com/office/officeart/2005/8/layout/orgChart1"/>
    <dgm:cxn modelId="{77AA4224-3B21-41EF-BD5D-D4D3463867AD}" type="presParOf" srcId="{86E668B5-F5DC-4B20-AD3D-24586A7AC6AD}" destId="{994BD976-4711-4247-8FFF-A1A9BA3C67B3}" srcOrd="0" destOrd="0" presId="urn:microsoft.com/office/officeart/2005/8/layout/orgChart1"/>
    <dgm:cxn modelId="{AC05C2C4-D0E9-4D6B-AE7A-0C8DAA2002DC}" type="presParOf" srcId="{86E668B5-F5DC-4B20-AD3D-24586A7AC6AD}" destId="{C57EB06D-8D0E-4B6E-8F1D-3DF701EE97D1}" srcOrd="1" destOrd="0" presId="urn:microsoft.com/office/officeart/2005/8/layout/orgChart1"/>
    <dgm:cxn modelId="{14785E5E-0C92-4A47-9ED1-CFEDFFA1D483}" type="presParOf" srcId="{C57EB06D-8D0E-4B6E-8F1D-3DF701EE97D1}" destId="{E19B2F9C-6B5E-4A93-A0F2-6F181BA597FA}" srcOrd="0" destOrd="0" presId="urn:microsoft.com/office/officeart/2005/8/layout/orgChart1"/>
    <dgm:cxn modelId="{D299297A-89C2-4F44-9210-D5D72E670D08}" type="presParOf" srcId="{E19B2F9C-6B5E-4A93-A0F2-6F181BA597FA}" destId="{B9CC7D08-6D17-439B-A4BC-CE117E228BFF}" srcOrd="0" destOrd="0" presId="urn:microsoft.com/office/officeart/2005/8/layout/orgChart1"/>
    <dgm:cxn modelId="{635ADF2C-AADF-4CED-A439-B1CCA25C5A81}" type="presParOf" srcId="{E19B2F9C-6B5E-4A93-A0F2-6F181BA597FA}" destId="{41F4F766-6294-401A-8CC6-FE39E63CBB6A}" srcOrd="1" destOrd="0" presId="urn:microsoft.com/office/officeart/2005/8/layout/orgChart1"/>
    <dgm:cxn modelId="{4AA3D373-1322-4A7F-B87B-307A7C58C508}" type="presParOf" srcId="{C57EB06D-8D0E-4B6E-8F1D-3DF701EE97D1}" destId="{E3ED4CFF-8557-48F2-8E9C-1160C07DE73B}" srcOrd="1" destOrd="0" presId="urn:microsoft.com/office/officeart/2005/8/layout/orgChart1"/>
    <dgm:cxn modelId="{988D894C-2E99-4A35-A56A-E81EE041EF72}" type="presParOf" srcId="{C57EB06D-8D0E-4B6E-8F1D-3DF701EE97D1}" destId="{A0847F00-0E05-493E-B8EB-28387B634AB9}" srcOrd="2" destOrd="0" presId="urn:microsoft.com/office/officeart/2005/8/layout/orgChart1"/>
    <dgm:cxn modelId="{A7D45578-E1A4-4757-A658-1123257F2FFE}" type="presParOf" srcId="{E83FBA1A-A641-4735-AFAC-3DDD2FA59650}" destId="{2048A637-A42E-43B6-B1C2-F1E03933467E}" srcOrd="2" destOrd="0" presId="urn:microsoft.com/office/officeart/2005/8/layout/orgChart1"/>
    <dgm:cxn modelId="{2DBB9B01-87DD-4E35-BEF1-8E5E4C8410FD}" type="presParOf" srcId="{387D05DC-0AB9-400C-ABA5-5E7D8BB9CD7F}" destId="{9EE4EDAF-69BF-471D-9A62-73FF1B758036}" srcOrd="2" destOrd="0" presId="urn:microsoft.com/office/officeart/2005/8/layout/orgChart1"/>
    <dgm:cxn modelId="{997219E3-2811-4FCE-BDF4-10BBD90B53B0}" type="presParOf" srcId="{5D0CC6F0-1D8F-4473-BEBB-3D4CC55BD4DA}" destId="{3DD56E07-2AEC-4FCD-BCCD-4F0B29E7386B}" srcOrd="2" destOrd="0" presId="urn:microsoft.com/office/officeart/2005/8/layout/orgChart1"/>
    <dgm:cxn modelId="{8F750738-8D4D-4CE8-8AC4-ADC39967D08B}" type="presParOf" srcId="{90ACA256-BB2A-4ECA-B3D7-E9612EBDA9BE}" destId="{468D9E62-94A8-44DF-ABDD-A30498B5B903}" srcOrd="2" destOrd="0" presId="urn:microsoft.com/office/officeart/2005/8/layout/orgChart1"/>
    <dgm:cxn modelId="{6D0D8400-6351-4637-9CC3-EEF3378578CD}" type="presParOf" srcId="{90493AA3-662A-4A33-8061-0D229CA6BEC6}" destId="{970DE518-7021-4F4D-B521-5AA244C70F83}" srcOrd="1" destOrd="0" presId="urn:microsoft.com/office/officeart/2005/8/layout/orgChart1"/>
    <dgm:cxn modelId="{890677E5-F1C3-408C-85C0-EAE634B4254E}" type="presParOf" srcId="{970DE518-7021-4F4D-B521-5AA244C70F83}" destId="{6B26A29A-E163-4A70-8C36-BF6F7CF47AA1}" srcOrd="0" destOrd="0" presId="urn:microsoft.com/office/officeart/2005/8/layout/orgChart1"/>
    <dgm:cxn modelId="{BB1E0200-7BB1-4343-BCB5-4E97BD227F4E}" type="presParOf" srcId="{6B26A29A-E163-4A70-8C36-BF6F7CF47AA1}" destId="{638D5181-5B43-4561-BA37-1BB70FD6B748}" srcOrd="0" destOrd="0" presId="urn:microsoft.com/office/officeart/2005/8/layout/orgChart1"/>
    <dgm:cxn modelId="{B450C792-6E46-4448-8B3E-50AD8128A9AB}" type="presParOf" srcId="{6B26A29A-E163-4A70-8C36-BF6F7CF47AA1}" destId="{5C7EAC27-0D69-48BC-BBE2-E3FD68D7D1C3}" srcOrd="1" destOrd="0" presId="urn:microsoft.com/office/officeart/2005/8/layout/orgChart1"/>
    <dgm:cxn modelId="{FFDBFA2D-EA44-49F3-B281-FB5DB13210FE}" type="presParOf" srcId="{970DE518-7021-4F4D-B521-5AA244C70F83}" destId="{D99665AB-0C16-48FC-A7D3-B53D91482465}" srcOrd="1" destOrd="0" presId="urn:microsoft.com/office/officeart/2005/8/layout/orgChart1"/>
    <dgm:cxn modelId="{5405C84B-AE79-4DB3-86B0-6D61DECD5CCC}" type="presParOf" srcId="{970DE518-7021-4F4D-B521-5AA244C70F83}" destId="{619F249F-0258-4E93-BE3E-CEC0DE5A2BD2}" srcOrd="2" destOrd="0" presId="urn:microsoft.com/office/officeart/2005/8/layout/orgChart1"/>
  </dgm:cxnLst>
  <dgm:bg/>
  <dgm:whole>
    <a:ln>
      <a:solidFill>
        <a:schemeClr val="bg1"/>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FD4354-FF1F-4FEB-B06F-4C2393E320C5}" type="doc">
      <dgm:prSet loTypeId="urn:microsoft.com/office/officeart/2005/8/layout/cycle3" loCatId="cycle" qsTypeId="urn:microsoft.com/office/officeart/2005/8/quickstyle/simple3" qsCatId="simple" csTypeId="urn:microsoft.com/office/officeart/2005/8/colors/accent2_5" csCatId="accent2" phldr="1"/>
      <dgm:spPr/>
      <dgm:t>
        <a:bodyPr/>
        <a:lstStyle/>
        <a:p>
          <a:endParaRPr lang="en-US"/>
        </a:p>
      </dgm:t>
    </dgm:pt>
    <dgm:pt modelId="{BD93DF94-7041-4BB0-98DF-1E2946FD452A}">
      <dgm:prSet phldrT="[Text]" custT="1"/>
      <dgm:spPr/>
      <dgm:t>
        <a:bodyPr/>
        <a:lstStyle/>
        <a:p>
          <a:r>
            <a:rPr lang="en-US" sz="1000" b="0" cap="none" spc="0">
              <a:ln w="0"/>
              <a:effectLst>
                <a:outerShdw blurRad="38100" dist="19050" dir="2700000" algn="tl" rotWithShape="0">
                  <a:schemeClr val="dk1">
                    <a:alpha val="40000"/>
                  </a:schemeClr>
                </a:outerShdw>
              </a:effectLst>
              <a:latin typeface="+mn-lt"/>
            </a:rPr>
            <a:t>Inventory is sold</a:t>
          </a:r>
        </a:p>
      </dgm:t>
    </dgm:pt>
    <dgm:pt modelId="{A248F3D0-1802-4457-B2C6-AD42730FC2A1}" type="parTrans" cxnId="{636B9319-4CD9-47BB-86F3-F541DAFE59A8}">
      <dgm:prSet/>
      <dgm:spPr/>
      <dgm:t>
        <a:bodyPr/>
        <a:lstStyle/>
        <a:p>
          <a:endParaRPr lang="en-US"/>
        </a:p>
      </dgm:t>
    </dgm:pt>
    <dgm:pt modelId="{CD1D95FA-4EBC-4501-8AA7-4B58F9225C2F}" type="sibTrans" cxnId="{636B9319-4CD9-47BB-86F3-F541DAFE59A8}">
      <dgm:prSet/>
      <dgm:spPr/>
      <dgm:t>
        <a:bodyPr/>
        <a:lstStyle/>
        <a:p>
          <a:endParaRPr lang="en-US">
            <a:latin typeface="+mn-lt"/>
          </a:endParaRPr>
        </a:p>
      </dgm:t>
    </dgm:pt>
    <dgm:pt modelId="{612811A0-FEE3-44DA-8EBB-079ADEC80791}">
      <dgm:prSet phldrT="[Text]" custT="1"/>
      <dgm:spPr/>
      <dgm:t>
        <a:bodyPr/>
        <a:lstStyle/>
        <a:p>
          <a:r>
            <a:rPr lang="en-US" sz="1000" b="0" cap="none" spc="0">
              <a:ln w="0"/>
              <a:effectLst>
                <a:outerShdw blurRad="38100" dist="19050" dir="2700000" algn="tl" rotWithShape="0">
                  <a:schemeClr val="dk1">
                    <a:alpha val="40000"/>
                  </a:schemeClr>
                </a:outerShdw>
              </a:effectLst>
              <a:latin typeface="+mn-lt"/>
            </a:rPr>
            <a:t>Carrying value is recognised as expense</a:t>
          </a:r>
        </a:p>
      </dgm:t>
    </dgm:pt>
    <dgm:pt modelId="{CF8A5F17-7B36-41A1-9B47-14378C564A4A}" type="parTrans" cxnId="{88D9532A-EBAA-46E0-AB0B-DCF9FDE90190}">
      <dgm:prSet/>
      <dgm:spPr/>
      <dgm:t>
        <a:bodyPr/>
        <a:lstStyle/>
        <a:p>
          <a:endParaRPr lang="en-US"/>
        </a:p>
      </dgm:t>
    </dgm:pt>
    <dgm:pt modelId="{3492352E-89EB-460F-A9B7-F564DB45D90E}" type="sibTrans" cxnId="{88D9532A-EBAA-46E0-AB0B-DCF9FDE90190}">
      <dgm:prSet/>
      <dgm:spPr/>
      <dgm:t>
        <a:bodyPr/>
        <a:lstStyle/>
        <a:p>
          <a:endParaRPr lang="en-US"/>
        </a:p>
      </dgm:t>
    </dgm:pt>
    <dgm:pt modelId="{35E9BFCC-4FF7-4C1D-BDE9-E0C0B7BB96D5}">
      <dgm:prSet phldrT="[Text]" custT="1"/>
      <dgm:spPr/>
      <dgm:t>
        <a:bodyPr/>
        <a:lstStyle/>
        <a:p>
          <a:r>
            <a:rPr lang="en-US" sz="1000" b="0" cap="none" spc="0">
              <a:ln w="0"/>
              <a:effectLst>
                <a:outerShdw blurRad="38100" dist="19050" dir="2700000" algn="tl" rotWithShape="0">
                  <a:schemeClr val="dk1">
                    <a:alpha val="40000"/>
                  </a:schemeClr>
                </a:outerShdw>
              </a:effectLst>
              <a:latin typeface="+mn-lt"/>
            </a:rPr>
            <a:t>Related revenue recognised</a:t>
          </a:r>
        </a:p>
      </dgm:t>
    </dgm:pt>
    <dgm:pt modelId="{8E59960B-910B-4F57-BF11-E6DE6CAB666A}" type="parTrans" cxnId="{A2E11DFC-F10D-4AD5-ABB1-3817B79E2D3F}">
      <dgm:prSet/>
      <dgm:spPr/>
      <dgm:t>
        <a:bodyPr/>
        <a:lstStyle/>
        <a:p>
          <a:endParaRPr lang="en-US"/>
        </a:p>
      </dgm:t>
    </dgm:pt>
    <dgm:pt modelId="{2BFDF8D4-0460-4F4A-B2B6-6A52CE8A3136}" type="sibTrans" cxnId="{A2E11DFC-F10D-4AD5-ABB1-3817B79E2D3F}">
      <dgm:prSet/>
      <dgm:spPr/>
      <dgm:t>
        <a:bodyPr/>
        <a:lstStyle/>
        <a:p>
          <a:endParaRPr lang="en-US"/>
        </a:p>
      </dgm:t>
    </dgm:pt>
    <dgm:pt modelId="{E5728223-6432-4F56-849A-B4717821AB43}" type="pres">
      <dgm:prSet presAssocID="{4BFD4354-FF1F-4FEB-B06F-4C2393E320C5}" presName="Name0" presStyleCnt="0">
        <dgm:presLayoutVars>
          <dgm:dir/>
          <dgm:resizeHandles val="exact"/>
        </dgm:presLayoutVars>
      </dgm:prSet>
      <dgm:spPr/>
    </dgm:pt>
    <dgm:pt modelId="{C0082EC4-1E30-4EB5-A7EE-31EE3136B021}" type="pres">
      <dgm:prSet presAssocID="{4BFD4354-FF1F-4FEB-B06F-4C2393E320C5}" presName="cycle" presStyleCnt="0"/>
      <dgm:spPr/>
    </dgm:pt>
    <dgm:pt modelId="{1EBF4EB4-F7CC-47DE-8212-EBA6C66DB209}" type="pres">
      <dgm:prSet presAssocID="{BD93DF94-7041-4BB0-98DF-1E2946FD452A}" presName="nodeFirstNode" presStyleLbl="node1" presStyleIdx="0" presStyleCnt="3">
        <dgm:presLayoutVars>
          <dgm:bulletEnabled val="1"/>
        </dgm:presLayoutVars>
      </dgm:prSet>
      <dgm:spPr/>
    </dgm:pt>
    <dgm:pt modelId="{9621BF3A-DAE6-4287-9505-DCAFC67F248E}" type="pres">
      <dgm:prSet presAssocID="{CD1D95FA-4EBC-4501-8AA7-4B58F9225C2F}" presName="sibTransFirstNode" presStyleLbl="bgShp" presStyleIdx="0" presStyleCnt="1"/>
      <dgm:spPr/>
    </dgm:pt>
    <dgm:pt modelId="{32650288-E399-4308-ACA4-3B96FCE80558}" type="pres">
      <dgm:prSet presAssocID="{612811A0-FEE3-44DA-8EBB-079ADEC80791}" presName="nodeFollowingNodes" presStyleLbl="node1" presStyleIdx="1" presStyleCnt="3">
        <dgm:presLayoutVars>
          <dgm:bulletEnabled val="1"/>
        </dgm:presLayoutVars>
      </dgm:prSet>
      <dgm:spPr/>
    </dgm:pt>
    <dgm:pt modelId="{0A5672B8-7A0B-42C1-94B2-8CA317E9A205}" type="pres">
      <dgm:prSet presAssocID="{35E9BFCC-4FF7-4C1D-BDE9-E0C0B7BB96D5}" presName="nodeFollowingNodes" presStyleLbl="node1" presStyleIdx="2" presStyleCnt="3">
        <dgm:presLayoutVars>
          <dgm:bulletEnabled val="1"/>
        </dgm:presLayoutVars>
      </dgm:prSet>
      <dgm:spPr/>
    </dgm:pt>
  </dgm:ptLst>
  <dgm:cxnLst>
    <dgm:cxn modelId="{636B9319-4CD9-47BB-86F3-F541DAFE59A8}" srcId="{4BFD4354-FF1F-4FEB-B06F-4C2393E320C5}" destId="{BD93DF94-7041-4BB0-98DF-1E2946FD452A}" srcOrd="0" destOrd="0" parTransId="{A248F3D0-1802-4457-B2C6-AD42730FC2A1}" sibTransId="{CD1D95FA-4EBC-4501-8AA7-4B58F9225C2F}"/>
    <dgm:cxn modelId="{88D9532A-EBAA-46E0-AB0B-DCF9FDE90190}" srcId="{4BFD4354-FF1F-4FEB-B06F-4C2393E320C5}" destId="{612811A0-FEE3-44DA-8EBB-079ADEC80791}" srcOrd="1" destOrd="0" parTransId="{CF8A5F17-7B36-41A1-9B47-14378C564A4A}" sibTransId="{3492352E-89EB-460F-A9B7-F564DB45D90E}"/>
    <dgm:cxn modelId="{8A9DB56A-BD6C-41AD-B13D-544B6BA8C0CB}" type="presOf" srcId="{4BFD4354-FF1F-4FEB-B06F-4C2393E320C5}" destId="{E5728223-6432-4F56-849A-B4717821AB43}" srcOrd="0" destOrd="0" presId="urn:microsoft.com/office/officeart/2005/8/layout/cycle3"/>
    <dgm:cxn modelId="{11EB9D7E-2EE1-4860-8556-E1FFBF1F322F}" type="presOf" srcId="{BD93DF94-7041-4BB0-98DF-1E2946FD452A}" destId="{1EBF4EB4-F7CC-47DE-8212-EBA6C66DB209}" srcOrd="0" destOrd="0" presId="urn:microsoft.com/office/officeart/2005/8/layout/cycle3"/>
    <dgm:cxn modelId="{A9D9308B-EFFD-4870-80F3-06710E66DF62}" type="presOf" srcId="{35E9BFCC-4FF7-4C1D-BDE9-E0C0B7BB96D5}" destId="{0A5672B8-7A0B-42C1-94B2-8CA317E9A205}" srcOrd="0" destOrd="0" presId="urn:microsoft.com/office/officeart/2005/8/layout/cycle3"/>
    <dgm:cxn modelId="{1BCC8B93-E595-4A06-9B54-64BB5CF5DC34}" type="presOf" srcId="{612811A0-FEE3-44DA-8EBB-079ADEC80791}" destId="{32650288-E399-4308-ACA4-3B96FCE80558}" srcOrd="0" destOrd="0" presId="urn:microsoft.com/office/officeart/2005/8/layout/cycle3"/>
    <dgm:cxn modelId="{480EF7A0-04DC-4F09-B94D-10D626B5701F}" type="presOf" srcId="{CD1D95FA-4EBC-4501-8AA7-4B58F9225C2F}" destId="{9621BF3A-DAE6-4287-9505-DCAFC67F248E}" srcOrd="0" destOrd="0" presId="urn:microsoft.com/office/officeart/2005/8/layout/cycle3"/>
    <dgm:cxn modelId="{A2E11DFC-F10D-4AD5-ABB1-3817B79E2D3F}" srcId="{4BFD4354-FF1F-4FEB-B06F-4C2393E320C5}" destId="{35E9BFCC-4FF7-4C1D-BDE9-E0C0B7BB96D5}" srcOrd="2" destOrd="0" parTransId="{8E59960B-910B-4F57-BF11-E6DE6CAB666A}" sibTransId="{2BFDF8D4-0460-4F4A-B2B6-6A52CE8A3136}"/>
    <dgm:cxn modelId="{D5861E98-49C8-4DBF-A3FC-DFA4AB02B542}" type="presParOf" srcId="{E5728223-6432-4F56-849A-B4717821AB43}" destId="{C0082EC4-1E30-4EB5-A7EE-31EE3136B021}" srcOrd="0" destOrd="0" presId="urn:microsoft.com/office/officeart/2005/8/layout/cycle3"/>
    <dgm:cxn modelId="{F158FECF-955D-4238-AC16-FAB4710993C6}" type="presParOf" srcId="{C0082EC4-1E30-4EB5-A7EE-31EE3136B021}" destId="{1EBF4EB4-F7CC-47DE-8212-EBA6C66DB209}" srcOrd="0" destOrd="0" presId="urn:microsoft.com/office/officeart/2005/8/layout/cycle3"/>
    <dgm:cxn modelId="{D759C329-D0A6-4DC3-8190-BA2EEB31944B}" type="presParOf" srcId="{C0082EC4-1E30-4EB5-A7EE-31EE3136B021}" destId="{9621BF3A-DAE6-4287-9505-DCAFC67F248E}" srcOrd="1" destOrd="0" presId="urn:microsoft.com/office/officeart/2005/8/layout/cycle3"/>
    <dgm:cxn modelId="{29F6F0D0-A395-4AF5-98C2-C05EE50925F1}" type="presParOf" srcId="{C0082EC4-1E30-4EB5-A7EE-31EE3136B021}" destId="{32650288-E399-4308-ACA4-3B96FCE80558}" srcOrd="2" destOrd="0" presId="urn:microsoft.com/office/officeart/2005/8/layout/cycle3"/>
    <dgm:cxn modelId="{000531D8-B4F7-4D7A-AF92-005D380AFFBD}" type="presParOf" srcId="{C0082EC4-1E30-4EB5-A7EE-31EE3136B021}" destId="{0A5672B8-7A0B-42C1-94B2-8CA317E9A205}" srcOrd="3" destOrd="0" presId="urn:microsoft.com/office/officeart/2005/8/layout/cycle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4BD976-4711-4247-8FFF-A1A9BA3C67B3}">
      <dsp:nvSpPr>
        <dsp:cNvPr id="0" name=""/>
        <dsp:cNvSpPr/>
      </dsp:nvSpPr>
      <dsp:spPr>
        <a:xfrm>
          <a:off x="3054584" y="3990489"/>
          <a:ext cx="860564" cy="595017"/>
        </a:xfrm>
        <a:custGeom>
          <a:avLst/>
          <a:gdLst/>
          <a:ahLst/>
          <a:cxnLst/>
          <a:rect l="0" t="0" r="0" b="0"/>
          <a:pathLst>
            <a:path>
              <a:moveTo>
                <a:pt x="0" y="0"/>
              </a:moveTo>
              <a:lnTo>
                <a:pt x="0" y="595017"/>
              </a:lnTo>
              <a:lnTo>
                <a:pt x="860564" y="595017"/>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9DA70-1E11-4E5A-AD9F-3EE1F3FF4F88}">
      <dsp:nvSpPr>
        <dsp:cNvPr id="0" name=""/>
        <dsp:cNvSpPr/>
      </dsp:nvSpPr>
      <dsp:spPr>
        <a:xfrm>
          <a:off x="3602316" y="2918032"/>
          <a:ext cx="91440" cy="330641"/>
        </a:xfrm>
        <a:custGeom>
          <a:avLst/>
          <a:gdLst/>
          <a:ahLst/>
          <a:cxnLst/>
          <a:rect l="0" t="0" r="0" b="0"/>
          <a:pathLst>
            <a:path>
              <a:moveTo>
                <a:pt x="46936" y="0"/>
              </a:moveTo>
              <a:lnTo>
                <a:pt x="46936" y="174860"/>
              </a:lnTo>
              <a:lnTo>
                <a:pt x="45720" y="174860"/>
              </a:lnTo>
              <a:lnTo>
                <a:pt x="45720" y="330641"/>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9995C-8DB5-40B0-B9E0-2EFC15B03AD4}">
      <dsp:nvSpPr>
        <dsp:cNvPr id="0" name=""/>
        <dsp:cNvSpPr/>
      </dsp:nvSpPr>
      <dsp:spPr>
        <a:xfrm>
          <a:off x="3600120" y="1781504"/>
          <a:ext cx="91440" cy="394712"/>
        </a:xfrm>
        <a:custGeom>
          <a:avLst/>
          <a:gdLst/>
          <a:ahLst/>
          <a:cxnLst/>
          <a:rect l="0" t="0" r="0" b="0"/>
          <a:pathLst>
            <a:path>
              <a:moveTo>
                <a:pt x="45720" y="0"/>
              </a:moveTo>
              <a:lnTo>
                <a:pt x="45720" y="238931"/>
              </a:lnTo>
              <a:lnTo>
                <a:pt x="49132" y="238931"/>
              </a:lnTo>
              <a:lnTo>
                <a:pt x="49132" y="394712"/>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08B6F3-F5B9-487A-86D0-2E806D069E4F}">
      <dsp:nvSpPr>
        <dsp:cNvPr id="0" name=""/>
        <dsp:cNvSpPr/>
      </dsp:nvSpPr>
      <dsp:spPr>
        <a:xfrm>
          <a:off x="2313451" y="744506"/>
          <a:ext cx="1332389" cy="295183"/>
        </a:xfrm>
        <a:custGeom>
          <a:avLst/>
          <a:gdLst/>
          <a:ahLst/>
          <a:cxnLst/>
          <a:rect l="0" t="0" r="0" b="0"/>
          <a:pathLst>
            <a:path>
              <a:moveTo>
                <a:pt x="0" y="0"/>
              </a:moveTo>
              <a:lnTo>
                <a:pt x="0" y="139401"/>
              </a:lnTo>
              <a:lnTo>
                <a:pt x="1332389" y="139401"/>
              </a:lnTo>
              <a:lnTo>
                <a:pt x="1332389" y="295183"/>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D621AD-6FC4-44CC-9468-0D9AEB896A65}">
      <dsp:nvSpPr>
        <dsp:cNvPr id="0" name=""/>
        <dsp:cNvSpPr/>
      </dsp:nvSpPr>
      <dsp:spPr>
        <a:xfrm>
          <a:off x="302761" y="4981925"/>
          <a:ext cx="233834" cy="660319"/>
        </a:xfrm>
        <a:custGeom>
          <a:avLst/>
          <a:gdLst/>
          <a:ahLst/>
          <a:cxnLst/>
          <a:rect l="0" t="0" r="0" b="0"/>
          <a:pathLst>
            <a:path>
              <a:moveTo>
                <a:pt x="0" y="0"/>
              </a:moveTo>
              <a:lnTo>
                <a:pt x="0" y="660319"/>
              </a:lnTo>
              <a:lnTo>
                <a:pt x="233834" y="660319"/>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FC60CA-A607-49C3-A400-CB998774602F}">
      <dsp:nvSpPr>
        <dsp:cNvPr id="0" name=""/>
        <dsp:cNvSpPr/>
      </dsp:nvSpPr>
      <dsp:spPr>
        <a:xfrm>
          <a:off x="850493" y="3836302"/>
          <a:ext cx="91440" cy="403807"/>
        </a:xfrm>
        <a:custGeom>
          <a:avLst/>
          <a:gdLst/>
          <a:ahLst/>
          <a:cxnLst/>
          <a:rect l="0" t="0" r="0" b="0"/>
          <a:pathLst>
            <a:path>
              <a:moveTo>
                <a:pt x="58152" y="0"/>
              </a:moveTo>
              <a:lnTo>
                <a:pt x="58152" y="248025"/>
              </a:lnTo>
              <a:lnTo>
                <a:pt x="45720" y="248025"/>
              </a:lnTo>
              <a:lnTo>
                <a:pt x="45720" y="403807"/>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804C6-69A0-4B78-8D64-5C59CD96C1F3}">
      <dsp:nvSpPr>
        <dsp:cNvPr id="0" name=""/>
        <dsp:cNvSpPr/>
      </dsp:nvSpPr>
      <dsp:spPr>
        <a:xfrm>
          <a:off x="859618" y="2891794"/>
          <a:ext cx="91440" cy="202693"/>
        </a:xfrm>
        <a:custGeom>
          <a:avLst/>
          <a:gdLst/>
          <a:ahLst/>
          <a:cxnLst/>
          <a:rect l="0" t="0" r="0" b="0"/>
          <a:pathLst>
            <a:path>
              <a:moveTo>
                <a:pt x="45720" y="0"/>
              </a:moveTo>
              <a:lnTo>
                <a:pt x="45720" y="46912"/>
              </a:lnTo>
              <a:lnTo>
                <a:pt x="49028" y="46912"/>
              </a:lnTo>
              <a:lnTo>
                <a:pt x="49028" y="202693"/>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DEF86-A8F8-4151-B871-DF9513137DB9}">
      <dsp:nvSpPr>
        <dsp:cNvPr id="0" name=""/>
        <dsp:cNvSpPr/>
      </dsp:nvSpPr>
      <dsp:spPr>
        <a:xfrm>
          <a:off x="859618" y="1779731"/>
          <a:ext cx="91440" cy="370247"/>
        </a:xfrm>
        <a:custGeom>
          <a:avLst/>
          <a:gdLst/>
          <a:ahLst/>
          <a:cxnLst/>
          <a:rect l="0" t="0" r="0" b="0"/>
          <a:pathLst>
            <a:path>
              <a:moveTo>
                <a:pt x="48034" y="0"/>
              </a:moveTo>
              <a:lnTo>
                <a:pt x="48034" y="214466"/>
              </a:lnTo>
              <a:lnTo>
                <a:pt x="45720" y="214466"/>
              </a:lnTo>
              <a:lnTo>
                <a:pt x="45720" y="370247"/>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A07469-AF17-41AE-AD87-72DFBFC95486}">
      <dsp:nvSpPr>
        <dsp:cNvPr id="0" name=""/>
        <dsp:cNvSpPr/>
      </dsp:nvSpPr>
      <dsp:spPr>
        <a:xfrm>
          <a:off x="907652" y="744506"/>
          <a:ext cx="1405799" cy="293410"/>
        </a:xfrm>
        <a:custGeom>
          <a:avLst/>
          <a:gdLst/>
          <a:ahLst/>
          <a:cxnLst/>
          <a:rect l="0" t="0" r="0" b="0"/>
          <a:pathLst>
            <a:path>
              <a:moveTo>
                <a:pt x="1405799" y="0"/>
              </a:moveTo>
              <a:lnTo>
                <a:pt x="1405799" y="137628"/>
              </a:lnTo>
              <a:lnTo>
                <a:pt x="0" y="137628"/>
              </a:lnTo>
              <a:lnTo>
                <a:pt x="0" y="293410"/>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604DAC-063B-4A7B-94A4-AD43BAD738F2}">
      <dsp:nvSpPr>
        <dsp:cNvPr id="0" name=""/>
        <dsp:cNvSpPr/>
      </dsp:nvSpPr>
      <dsp:spPr>
        <a:xfrm>
          <a:off x="1571636" y="2690"/>
          <a:ext cx="1483630" cy="741815"/>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rPr>
            <a:t>Inventories (valuation/write-down)</a:t>
          </a:r>
        </a:p>
      </dsp:txBody>
      <dsp:txXfrm>
        <a:off x="1571636" y="2690"/>
        <a:ext cx="1483630" cy="741815"/>
      </dsp:txXfrm>
    </dsp:sp>
    <dsp:sp modelId="{92BB0788-216B-4B13-9E97-59D50B940F47}">
      <dsp:nvSpPr>
        <dsp:cNvPr id="0" name=""/>
        <dsp:cNvSpPr/>
      </dsp:nvSpPr>
      <dsp:spPr>
        <a:xfrm>
          <a:off x="165837" y="1037916"/>
          <a:ext cx="1483630" cy="741815"/>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rPr>
            <a:t>Raw</a:t>
          </a:r>
          <a:r>
            <a:rPr lang="en-US" sz="1000" kern="1200" baseline="0">
              <a:latin typeface="+mn-lt"/>
            </a:rPr>
            <a:t> Material (Including WIP)</a:t>
          </a:r>
          <a:endParaRPr lang="en-US" sz="1000" kern="1200">
            <a:latin typeface="+mn-lt"/>
          </a:endParaRPr>
        </a:p>
      </dsp:txBody>
      <dsp:txXfrm>
        <a:off x="165837" y="1037916"/>
        <a:ext cx="1483630" cy="741815"/>
      </dsp:txXfrm>
    </dsp:sp>
    <dsp:sp modelId="{A5CD3A7C-C622-4802-BA38-E993C63860FF}">
      <dsp:nvSpPr>
        <dsp:cNvPr id="0" name=""/>
        <dsp:cNvSpPr/>
      </dsp:nvSpPr>
      <dsp:spPr>
        <a:xfrm>
          <a:off x="163523" y="2149978"/>
          <a:ext cx="1483630" cy="741815"/>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rPr>
            <a:t>Valued at cost</a:t>
          </a:r>
        </a:p>
      </dsp:txBody>
      <dsp:txXfrm>
        <a:off x="163523" y="2149978"/>
        <a:ext cx="1483630" cy="741815"/>
      </dsp:txXfrm>
    </dsp:sp>
    <dsp:sp modelId="{2B649719-70EF-4A75-B5C4-FC52B1E95ED5}">
      <dsp:nvSpPr>
        <dsp:cNvPr id="0" name=""/>
        <dsp:cNvSpPr/>
      </dsp:nvSpPr>
      <dsp:spPr>
        <a:xfrm>
          <a:off x="166831" y="3094487"/>
          <a:ext cx="1483630" cy="741815"/>
        </a:xfrm>
        <a:prstGeom prst="rect">
          <a:avLst/>
        </a:prstGeom>
        <a:gradFill rotWithShape="0">
          <a:gsLst>
            <a:gs pos="0">
              <a:schemeClr val="accent2">
                <a:alpha val="30000"/>
                <a:hueOff val="0"/>
                <a:satOff val="0"/>
                <a:lumOff val="0"/>
                <a:alphaOff val="0"/>
                <a:lumMod val="110000"/>
                <a:satMod val="105000"/>
                <a:tint val="67000"/>
              </a:schemeClr>
            </a:gs>
            <a:gs pos="50000">
              <a:schemeClr val="accent2">
                <a:alpha val="30000"/>
                <a:hueOff val="0"/>
                <a:satOff val="0"/>
                <a:lumOff val="0"/>
                <a:alphaOff val="0"/>
                <a:lumMod val="105000"/>
                <a:satMod val="103000"/>
                <a:tint val="73000"/>
              </a:schemeClr>
            </a:gs>
            <a:gs pos="100000">
              <a:schemeClr val="accent2">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rPr>
            <a:t>At end of reporting period:</a:t>
          </a:r>
        </a:p>
        <a:p>
          <a:pPr marL="0" lvl="0" indent="0" algn="ctr" defTabSz="444500">
            <a:lnSpc>
              <a:spcPct val="90000"/>
            </a:lnSpc>
            <a:spcBef>
              <a:spcPct val="0"/>
            </a:spcBef>
            <a:spcAft>
              <a:spcPct val="35000"/>
            </a:spcAft>
            <a:buNone/>
          </a:pPr>
          <a:r>
            <a:rPr lang="en-US" sz="1000" kern="1200">
              <a:latin typeface="+mn-lt"/>
            </a:rPr>
            <a:t>Cost &gt; NRV/RC (Replacement cost)?</a:t>
          </a:r>
        </a:p>
      </dsp:txBody>
      <dsp:txXfrm>
        <a:off x="166831" y="3094487"/>
        <a:ext cx="1483630" cy="741815"/>
      </dsp:txXfrm>
    </dsp:sp>
    <dsp:sp modelId="{353C271A-EBA1-48FF-8B45-CF3721FEDF72}">
      <dsp:nvSpPr>
        <dsp:cNvPr id="0" name=""/>
        <dsp:cNvSpPr/>
      </dsp:nvSpPr>
      <dsp:spPr>
        <a:xfrm>
          <a:off x="154398" y="4240109"/>
          <a:ext cx="1483630" cy="741815"/>
        </a:xfrm>
        <a:prstGeom prst="rect">
          <a:avLst/>
        </a:prstGeom>
        <a:gradFill rotWithShape="0">
          <a:gsLst>
            <a:gs pos="0">
              <a:schemeClr val="accent2">
                <a:alpha val="30000"/>
                <a:hueOff val="0"/>
                <a:satOff val="0"/>
                <a:lumOff val="0"/>
                <a:alphaOff val="0"/>
                <a:lumMod val="110000"/>
                <a:satMod val="105000"/>
                <a:tint val="67000"/>
              </a:schemeClr>
            </a:gs>
            <a:gs pos="50000">
              <a:schemeClr val="accent2">
                <a:alpha val="30000"/>
                <a:hueOff val="0"/>
                <a:satOff val="0"/>
                <a:lumOff val="0"/>
                <a:alphaOff val="0"/>
                <a:lumMod val="105000"/>
                <a:satMod val="103000"/>
                <a:tint val="73000"/>
              </a:schemeClr>
            </a:gs>
            <a:gs pos="100000">
              <a:schemeClr val="accent2">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rPr>
            <a:t>Is FG sold below cost, ultimately?</a:t>
          </a:r>
        </a:p>
      </dsp:txBody>
      <dsp:txXfrm>
        <a:off x="154398" y="4240109"/>
        <a:ext cx="1483630" cy="741815"/>
      </dsp:txXfrm>
    </dsp:sp>
    <dsp:sp modelId="{7ACD50D4-E0E2-4CB9-A10D-55A886691DDC}">
      <dsp:nvSpPr>
        <dsp:cNvPr id="0" name=""/>
        <dsp:cNvSpPr/>
      </dsp:nvSpPr>
      <dsp:spPr>
        <a:xfrm>
          <a:off x="536596" y="5271336"/>
          <a:ext cx="1483630" cy="741815"/>
        </a:xfrm>
        <a:prstGeom prst="rect">
          <a:avLst/>
        </a:prstGeom>
        <a:gradFill rotWithShape="0">
          <a:gsLst>
            <a:gs pos="0">
              <a:schemeClr val="accent2">
                <a:alpha val="30000"/>
                <a:hueOff val="0"/>
                <a:satOff val="0"/>
                <a:lumOff val="0"/>
                <a:alphaOff val="0"/>
                <a:lumMod val="110000"/>
                <a:satMod val="105000"/>
                <a:tint val="67000"/>
              </a:schemeClr>
            </a:gs>
            <a:gs pos="50000">
              <a:schemeClr val="accent2">
                <a:alpha val="30000"/>
                <a:hueOff val="0"/>
                <a:satOff val="0"/>
                <a:lumOff val="0"/>
                <a:alphaOff val="0"/>
                <a:lumMod val="105000"/>
                <a:satMod val="103000"/>
                <a:tint val="73000"/>
              </a:schemeClr>
            </a:gs>
            <a:gs pos="100000">
              <a:schemeClr val="accent2">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rPr>
            <a:t>Write-down to NRV/RC (Replacement cost)</a:t>
          </a:r>
        </a:p>
      </dsp:txBody>
      <dsp:txXfrm>
        <a:off x="536596" y="5271336"/>
        <a:ext cx="1483630" cy="741815"/>
      </dsp:txXfrm>
    </dsp:sp>
    <dsp:sp modelId="{9E2C9B72-EDD7-40B8-8334-1D4F449C48A4}">
      <dsp:nvSpPr>
        <dsp:cNvPr id="0" name=""/>
        <dsp:cNvSpPr/>
      </dsp:nvSpPr>
      <dsp:spPr>
        <a:xfrm>
          <a:off x="2904025" y="1039689"/>
          <a:ext cx="1483630" cy="741815"/>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rPr>
            <a:t>Finished Goods (Including traded goods)</a:t>
          </a:r>
        </a:p>
      </dsp:txBody>
      <dsp:txXfrm>
        <a:off x="2904025" y="1039689"/>
        <a:ext cx="1483630" cy="741815"/>
      </dsp:txXfrm>
    </dsp:sp>
    <dsp:sp modelId="{70FFF1AE-3D99-47B4-9BB1-143BD9244EF3}">
      <dsp:nvSpPr>
        <dsp:cNvPr id="0" name=""/>
        <dsp:cNvSpPr/>
      </dsp:nvSpPr>
      <dsp:spPr>
        <a:xfrm>
          <a:off x="2907438" y="2176216"/>
          <a:ext cx="1483630" cy="741815"/>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rPr>
            <a:t>Valued at cost or NRV, whichever is lower</a:t>
          </a:r>
        </a:p>
      </dsp:txBody>
      <dsp:txXfrm>
        <a:off x="2907438" y="2176216"/>
        <a:ext cx="1483630" cy="741815"/>
      </dsp:txXfrm>
    </dsp:sp>
    <dsp:sp modelId="{4D328C82-DFA4-464C-B417-83886CBBF9D9}">
      <dsp:nvSpPr>
        <dsp:cNvPr id="0" name=""/>
        <dsp:cNvSpPr/>
      </dsp:nvSpPr>
      <dsp:spPr>
        <a:xfrm>
          <a:off x="2906221" y="3248673"/>
          <a:ext cx="1483630" cy="741815"/>
        </a:xfrm>
        <a:prstGeom prst="rect">
          <a:avLst/>
        </a:prstGeom>
        <a:gradFill rotWithShape="0">
          <a:gsLst>
            <a:gs pos="0">
              <a:schemeClr val="accent2">
                <a:alpha val="30000"/>
                <a:hueOff val="0"/>
                <a:satOff val="0"/>
                <a:lumOff val="0"/>
                <a:alphaOff val="0"/>
                <a:lumMod val="110000"/>
                <a:satMod val="105000"/>
                <a:tint val="67000"/>
              </a:schemeClr>
            </a:gs>
            <a:gs pos="50000">
              <a:schemeClr val="accent2">
                <a:alpha val="30000"/>
                <a:hueOff val="0"/>
                <a:satOff val="0"/>
                <a:lumOff val="0"/>
                <a:alphaOff val="0"/>
                <a:lumMod val="105000"/>
                <a:satMod val="103000"/>
                <a:tint val="73000"/>
              </a:schemeClr>
            </a:gs>
            <a:gs pos="100000">
              <a:schemeClr val="accent2">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rPr>
            <a:t>At end of reporting period:</a:t>
          </a:r>
        </a:p>
        <a:p>
          <a:pPr marL="0" lvl="0" indent="0" algn="ctr" defTabSz="444500">
            <a:lnSpc>
              <a:spcPct val="90000"/>
            </a:lnSpc>
            <a:spcBef>
              <a:spcPct val="0"/>
            </a:spcBef>
            <a:spcAft>
              <a:spcPct val="35000"/>
            </a:spcAft>
            <a:buNone/>
          </a:pPr>
          <a:r>
            <a:rPr lang="en-US" sz="1000" kern="1200">
              <a:latin typeface="+mn-lt"/>
            </a:rPr>
            <a:t>Cost &gt; NRV?</a:t>
          </a:r>
        </a:p>
      </dsp:txBody>
      <dsp:txXfrm>
        <a:off x="2906221" y="3248673"/>
        <a:ext cx="1483630" cy="741815"/>
      </dsp:txXfrm>
    </dsp:sp>
    <dsp:sp modelId="{B9CC7D08-6D17-439B-A4BC-CE117E228BFF}">
      <dsp:nvSpPr>
        <dsp:cNvPr id="0" name=""/>
        <dsp:cNvSpPr/>
      </dsp:nvSpPr>
      <dsp:spPr>
        <a:xfrm>
          <a:off x="3915149" y="4214598"/>
          <a:ext cx="1483630" cy="741815"/>
        </a:xfrm>
        <a:prstGeom prst="rect">
          <a:avLst/>
        </a:prstGeom>
        <a:gradFill rotWithShape="0">
          <a:gsLst>
            <a:gs pos="0">
              <a:schemeClr val="accent2">
                <a:alpha val="30000"/>
                <a:hueOff val="0"/>
                <a:satOff val="0"/>
                <a:lumOff val="0"/>
                <a:alphaOff val="0"/>
                <a:lumMod val="110000"/>
                <a:satMod val="105000"/>
                <a:tint val="67000"/>
              </a:schemeClr>
            </a:gs>
            <a:gs pos="50000">
              <a:schemeClr val="accent2">
                <a:alpha val="30000"/>
                <a:hueOff val="0"/>
                <a:satOff val="0"/>
                <a:lumOff val="0"/>
                <a:alphaOff val="0"/>
                <a:lumMod val="105000"/>
                <a:satMod val="103000"/>
                <a:tint val="73000"/>
              </a:schemeClr>
            </a:gs>
            <a:gs pos="100000">
              <a:schemeClr val="accent2">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rPr>
            <a:t>Write-down to NRV</a:t>
          </a:r>
        </a:p>
      </dsp:txBody>
      <dsp:txXfrm>
        <a:off x="3915149" y="4214598"/>
        <a:ext cx="1483630" cy="741815"/>
      </dsp:txXfrm>
    </dsp:sp>
    <dsp:sp modelId="{638D5181-5B43-4561-BA37-1BB70FD6B748}">
      <dsp:nvSpPr>
        <dsp:cNvPr id="0" name=""/>
        <dsp:cNvSpPr/>
      </dsp:nvSpPr>
      <dsp:spPr>
        <a:xfrm>
          <a:off x="2250204" y="5272269"/>
          <a:ext cx="1483630" cy="741815"/>
        </a:xfrm>
        <a:prstGeom prst="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rPr>
            <a:t>Do not write-down</a:t>
          </a:r>
        </a:p>
      </dsp:txBody>
      <dsp:txXfrm>
        <a:off x="2250204" y="5272269"/>
        <a:ext cx="1483630" cy="7418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21BF3A-DAE6-4287-9505-DCAFC67F248E}">
      <dsp:nvSpPr>
        <dsp:cNvPr id="0" name=""/>
        <dsp:cNvSpPr/>
      </dsp:nvSpPr>
      <dsp:spPr>
        <a:xfrm>
          <a:off x="868816" y="-88240"/>
          <a:ext cx="2110466" cy="2110466"/>
        </a:xfrm>
        <a:prstGeom prst="circularArrow">
          <a:avLst>
            <a:gd name="adj1" fmla="val 5689"/>
            <a:gd name="adj2" fmla="val 340510"/>
            <a:gd name="adj3" fmla="val 12684631"/>
            <a:gd name="adj4" fmla="val 18085206"/>
            <a:gd name="adj5" fmla="val 5908"/>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1EBF4EB4-F7CC-47DE-8212-EBA6C66DB209}">
      <dsp:nvSpPr>
        <dsp:cNvPr id="0" name=""/>
        <dsp:cNvSpPr/>
      </dsp:nvSpPr>
      <dsp:spPr>
        <a:xfrm>
          <a:off x="1224139" y="318"/>
          <a:ext cx="1399821" cy="699910"/>
        </a:xfrm>
        <a:prstGeom prst="roundRect">
          <a:avLst/>
        </a:prstGeom>
        <a:gradFill rotWithShape="0">
          <a:gsLst>
            <a:gs pos="0">
              <a:schemeClr val="accent2">
                <a:alpha val="90000"/>
                <a:hueOff val="0"/>
                <a:satOff val="0"/>
                <a:lumOff val="0"/>
                <a:alphaOff val="0"/>
                <a:lumMod val="110000"/>
                <a:satMod val="105000"/>
                <a:tint val="67000"/>
              </a:schemeClr>
            </a:gs>
            <a:gs pos="50000">
              <a:schemeClr val="accent2">
                <a:alpha val="90000"/>
                <a:hueOff val="0"/>
                <a:satOff val="0"/>
                <a:lumOff val="0"/>
                <a:alphaOff val="0"/>
                <a:lumMod val="105000"/>
                <a:satMod val="103000"/>
                <a:tint val="73000"/>
              </a:schemeClr>
            </a:gs>
            <a:gs pos="100000">
              <a:schemeClr val="accent2">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kern="1200" cap="none" spc="0">
              <a:ln w="0"/>
              <a:effectLst>
                <a:outerShdw blurRad="38100" dist="19050" dir="2700000" algn="tl" rotWithShape="0">
                  <a:schemeClr val="dk1">
                    <a:alpha val="40000"/>
                  </a:schemeClr>
                </a:outerShdw>
              </a:effectLst>
              <a:latin typeface="+mn-lt"/>
            </a:rPr>
            <a:t>Inventory is sold</a:t>
          </a:r>
        </a:p>
      </dsp:txBody>
      <dsp:txXfrm>
        <a:off x="1258306" y="34485"/>
        <a:ext cx="1331487" cy="631576"/>
      </dsp:txXfrm>
    </dsp:sp>
    <dsp:sp modelId="{32650288-E399-4308-ACA4-3B96FCE80558}">
      <dsp:nvSpPr>
        <dsp:cNvPr id="0" name=""/>
        <dsp:cNvSpPr/>
      </dsp:nvSpPr>
      <dsp:spPr>
        <a:xfrm>
          <a:off x="2024015" y="1385745"/>
          <a:ext cx="1399821" cy="699910"/>
        </a:xfrm>
        <a:prstGeom prst="roundRect">
          <a:avLst/>
        </a:prstGeom>
        <a:gradFill rotWithShape="0">
          <a:gsLst>
            <a:gs pos="0">
              <a:schemeClr val="accent2">
                <a:alpha val="90000"/>
                <a:hueOff val="0"/>
                <a:satOff val="0"/>
                <a:lumOff val="0"/>
                <a:alphaOff val="-20000"/>
                <a:lumMod val="110000"/>
                <a:satMod val="105000"/>
                <a:tint val="67000"/>
              </a:schemeClr>
            </a:gs>
            <a:gs pos="50000">
              <a:schemeClr val="accent2">
                <a:alpha val="90000"/>
                <a:hueOff val="0"/>
                <a:satOff val="0"/>
                <a:lumOff val="0"/>
                <a:alphaOff val="-20000"/>
                <a:lumMod val="105000"/>
                <a:satMod val="103000"/>
                <a:tint val="73000"/>
              </a:schemeClr>
            </a:gs>
            <a:gs pos="100000">
              <a:schemeClr val="accent2">
                <a:alpha val="90000"/>
                <a:hueOff val="0"/>
                <a:satOff val="0"/>
                <a:lumOff val="0"/>
                <a:alphaOff val="-2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kern="1200" cap="none" spc="0">
              <a:ln w="0"/>
              <a:effectLst>
                <a:outerShdw blurRad="38100" dist="19050" dir="2700000" algn="tl" rotWithShape="0">
                  <a:schemeClr val="dk1">
                    <a:alpha val="40000"/>
                  </a:schemeClr>
                </a:outerShdw>
              </a:effectLst>
              <a:latin typeface="+mn-lt"/>
            </a:rPr>
            <a:t>Carrying value is recognised as expense</a:t>
          </a:r>
        </a:p>
      </dsp:txBody>
      <dsp:txXfrm>
        <a:off x="2058182" y="1419912"/>
        <a:ext cx="1331487" cy="631576"/>
      </dsp:txXfrm>
    </dsp:sp>
    <dsp:sp modelId="{0A5672B8-7A0B-42C1-94B2-8CA317E9A205}">
      <dsp:nvSpPr>
        <dsp:cNvPr id="0" name=""/>
        <dsp:cNvSpPr/>
      </dsp:nvSpPr>
      <dsp:spPr>
        <a:xfrm>
          <a:off x="424262" y="1385745"/>
          <a:ext cx="1399821" cy="699910"/>
        </a:xfrm>
        <a:prstGeom prst="roundRect">
          <a:avLst/>
        </a:prstGeom>
        <a:gradFill rotWithShape="0">
          <a:gsLst>
            <a:gs pos="0">
              <a:schemeClr val="accent2">
                <a:alpha val="90000"/>
                <a:hueOff val="0"/>
                <a:satOff val="0"/>
                <a:lumOff val="0"/>
                <a:alphaOff val="-40000"/>
                <a:lumMod val="110000"/>
                <a:satMod val="105000"/>
                <a:tint val="67000"/>
              </a:schemeClr>
            </a:gs>
            <a:gs pos="50000">
              <a:schemeClr val="accent2">
                <a:alpha val="90000"/>
                <a:hueOff val="0"/>
                <a:satOff val="0"/>
                <a:lumOff val="0"/>
                <a:alphaOff val="-40000"/>
                <a:lumMod val="105000"/>
                <a:satMod val="103000"/>
                <a:tint val="73000"/>
              </a:schemeClr>
            </a:gs>
            <a:gs pos="100000">
              <a:schemeClr val="accent2">
                <a:alpha val="90000"/>
                <a:hueOff val="0"/>
                <a:satOff val="0"/>
                <a:lumOff val="0"/>
                <a:alphaOff val="-4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kern="1200" cap="none" spc="0">
              <a:ln w="0"/>
              <a:effectLst>
                <a:outerShdw blurRad="38100" dist="19050" dir="2700000" algn="tl" rotWithShape="0">
                  <a:schemeClr val="dk1">
                    <a:alpha val="40000"/>
                  </a:schemeClr>
                </a:outerShdw>
              </a:effectLst>
              <a:latin typeface="+mn-lt"/>
            </a:rPr>
            <a:t>Related revenue recognised</a:t>
          </a:r>
        </a:p>
      </dsp:txBody>
      <dsp:txXfrm>
        <a:off x="458429" y="1419912"/>
        <a:ext cx="1331487" cy="6315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10C37-CA69-494A-8751-05998F17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SOLar INdustries India Limited</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c:title>
  <dc:subject>Group Ind AS Accounting Manual</dc:subject>
  <dc:creator>Aditya Khandelwal</dc:creator>
  <cp:keywords/>
  <dc:description/>
  <cp:lastModifiedBy>Nawtej S Jabbal TPR (IN)</cp:lastModifiedBy>
  <cp:revision>17</cp:revision>
  <cp:lastPrinted>2021-07-24T05:38:00Z</cp:lastPrinted>
  <dcterms:created xsi:type="dcterms:W3CDTF">2023-02-06T06:00:00Z</dcterms:created>
  <dcterms:modified xsi:type="dcterms:W3CDTF">2023-04-14T12:40:00Z</dcterms:modified>
</cp:coreProperties>
</file>