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FF1B" w14:textId="3FFA25A7" w:rsidR="00563A94" w:rsidRDefault="00563A94" w:rsidP="00C02B28">
      <w:pPr>
        <w:rPr>
          <w:rFonts w:asciiTheme="minorHAnsi" w:hAnsiTheme="minorHAnsi" w:cstheme="minorHAnsi"/>
        </w:rPr>
      </w:pPr>
    </w:p>
    <w:sdt>
      <w:sdtPr>
        <w:rPr>
          <w:rFonts w:asciiTheme="minorHAnsi" w:hAnsiTheme="minorHAnsi" w:cstheme="minorHAnsi"/>
        </w:rPr>
        <w:id w:val="1059750735"/>
        <w:docPartObj>
          <w:docPartGallery w:val="Cover Pages"/>
          <w:docPartUnique/>
        </w:docPartObj>
      </w:sdtPr>
      <w:sdtEndPr>
        <w:rPr>
          <w:color w:val="5B9BD5" w:themeColor="accent1"/>
          <w:sz w:val="20"/>
          <w:szCs w:val="20"/>
        </w:rPr>
      </w:sdtEndPr>
      <w:sdtContent>
        <w:p w14:paraId="3C4AD5D8" w14:textId="3E453CD1" w:rsidR="00C76479" w:rsidRPr="00404BA4" w:rsidRDefault="00001E2B" w:rsidP="00C02B28">
          <w:pPr>
            <w:rPr>
              <w:rFonts w:asciiTheme="minorHAnsi" w:hAnsiTheme="minorHAnsi" w:cstheme="minorHAnsi"/>
            </w:rPr>
          </w:pPr>
          <w:r w:rsidRPr="00404BA4">
            <w:rPr>
              <w:rFonts w:asciiTheme="minorHAnsi" w:hAnsiTheme="minorHAnsi" w:cstheme="minorHAnsi"/>
              <w:noProof/>
            </w:rPr>
            <mc:AlternateContent>
              <mc:Choice Requires="wps">
                <w:drawing>
                  <wp:anchor distT="0" distB="0" distL="114300" distR="114300" simplePos="0" relativeHeight="251649536" behindDoc="0" locked="0" layoutInCell="1" allowOverlap="1" wp14:anchorId="3C45C965" wp14:editId="013B0674">
                    <wp:simplePos x="0" y="0"/>
                    <wp:positionH relativeFrom="page">
                      <wp:posOffset>5524500</wp:posOffset>
                    </wp:positionH>
                    <wp:positionV relativeFrom="page">
                      <wp:posOffset>323850</wp:posOffset>
                    </wp:positionV>
                    <wp:extent cx="1880870" cy="1002665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026650"/>
                            </a:xfrm>
                            <a:prstGeom prst="rect">
                              <a:avLst/>
                            </a:prstGeom>
                            <a:solidFill>
                              <a:srgbClr val="AB15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3C45C965" id="Rectangle 472" o:spid="_x0000_s1026" style="position:absolute;margin-left:435pt;margin-top:25.5pt;width:148.1pt;height:789.5pt;z-index:2516495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IHlgIAAIcFAAAOAAAAZHJzL2Uyb0RvYy54bWysVE1v2zAMvQ/YfxB0X20HSxsYcYqsRYYB&#10;QVssHXpWZCk2JouapMTOfv0o+aNdV+wwzAdDFMlH8onk8rprFDkJ62rQBc0uUkqE5lDW+lDQb4+b&#10;DwtKnGe6ZAq0KOhZOHq9ev9u2ZpczKACVQpLEES7vDUFrbw3eZI4XomGuQswQqNSgm2YR9EektKy&#10;FtEblczS9DJpwZbGAhfO4e1tr6SriC+l4P5eSic8UQXF3Hz82/jfh3+yWrL8YJmpaj6kwf4hi4bV&#10;GoNOULfMM3K09R9QTc0tOJD+gkOTgJQ1F7EGrCZLX1Wzq5gRsRYkx5mJJvf/YPndaWcebEjdmS3w&#10;7w4ZSVrj8kkTBDfYdNI2wRYTJ11k8TyxKDpPOF5mi0W6uEKyOeqyNJ1dXs4j0QnLR39jnf8soCHh&#10;UFCL7xTpY6et8yEDlo8mMTVQdbmplYqCPexvlCUnhm+6/pTNs3l4RnRxL82UDsYagluvDjextL6a&#10;WJc/KxHslP4qJKlLzH8WM4kdKKY4jHOhfdarKlaKPvw8xW+MHno2eMRcImBAlhh/wh4ARsseZMTu&#10;sxzsg6uIDTw5p39LrHeePGJk0H5ybmoN9i0AhVUNkXv7kaSemsCS7/YdmoTjHsrzgyUW+klyhm9q&#10;fMItc/6BWRwdfHdcB/4ef1JBW1AYTpRUYH++dR/ssaNRS0mLo1hQ9+PIrKBEfdHY69lihi2Fwxul&#10;j/OrGQr2N9X+pUofmxvA3shw9Rgej8HBq/EoLTRPuDfWIS6qmOYYvaDc21G48f2SwM3DxXodzXBi&#10;DfNbvTM8gAeKQ5M+dk/MmqGTPU7BHYyDy/JXDd3bBk8N66MHWcduf2Z2IB+nPXbRsJnCOnkpR6vn&#10;/bn6BQAA//8DAFBLAwQUAAYACAAAACEAFD2IRuAAAAAMAQAADwAAAGRycy9kb3ducmV2LnhtbEyP&#10;QU/DMAyF70j8h8hI3FjSIUpVmk4TggMCNDG4cEsb0xYap0qyrfv3eCc42dZ7ev5etZrdKPYY4uBJ&#10;Q7ZQIJBabwfqNHy8P14VIGIyZM3oCTUcMcKqPj+rTGn9gd5wv02d4BCKpdHQpzSVUsa2R2fiwk9I&#10;rH354EziM3TSBnPgcDfKpVK5dGYg/tCbCe97bH+2O6dBbY7tp5nUEz3LYn55/W4e1j5ofXkxr+9A&#10;JJzTnxlO+IwONTM1fkc2ilFDcau4S9Jwk/E8GbI8X4JoeMuvWZN1Jf+XqH8BAAD//wMAUEsBAi0A&#10;FAAGAAgAAAAhALaDOJL+AAAA4QEAABMAAAAAAAAAAAAAAAAAAAAAAFtDb250ZW50X1R5cGVzXS54&#10;bWxQSwECLQAUAAYACAAAACEAOP0h/9YAAACUAQAACwAAAAAAAAAAAAAAAAAvAQAAX3JlbHMvLnJl&#10;bHNQSwECLQAUAAYACAAAACEAWGHCB5YCAACHBQAADgAAAAAAAAAAAAAAAAAuAgAAZHJzL2Uyb0Rv&#10;Yy54bWxQSwECLQAUAAYACAAAACEAFD2IRuAAAAAMAQAADwAAAAAAAAAAAAAAAADwBAAAZHJzL2Rv&#10;d25yZXYueG1sUEsFBgAAAAAEAAQA8wAAAP0FAAAAAA==&#10;" fillcolor="#ab1515" stroked="f" strokeweight="1pt">
                    <v:textbox inset="14.4pt,,14.4pt">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v:textbox>
                    <w10:wrap anchorx="page" anchory="page"/>
                  </v:rect>
                </w:pict>
              </mc:Fallback>
            </mc:AlternateContent>
          </w:r>
          <w:r w:rsidRPr="00404BA4">
            <w:rPr>
              <w:rFonts w:asciiTheme="minorHAnsi" w:hAnsiTheme="minorHAnsi" w:cstheme="minorHAnsi"/>
              <w:noProof/>
            </w:rPr>
            <mc:AlternateContent>
              <mc:Choice Requires="wps">
                <w:drawing>
                  <wp:anchor distT="0" distB="0" distL="114300" distR="114300" simplePos="0" relativeHeight="251644416" behindDoc="0" locked="0" layoutInCell="1" allowOverlap="1" wp14:anchorId="696B1805" wp14:editId="4260E825">
                    <wp:simplePos x="0" y="0"/>
                    <wp:positionH relativeFrom="page">
                      <wp:posOffset>171450</wp:posOffset>
                    </wp:positionH>
                    <wp:positionV relativeFrom="page">
                      <wp:posOffset>323850</wp:posOffset>
                    </wp:positionV>
                    <wp:extent cx="5363210" cy="10026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026650"/>
                            </a:xfrm>
                            <a:prstGeom prst="rect">
                              <a:avLst/>
                            </a:prstGeom>
                            <a:solidFill>
                              <a:schemeClr val="bg1">
                                <a:lumMod val="95000"/>
                              </a:schemeClr>
                            </a:solidFill>
                            <a:ln>
                              <a:noFill/>
                            </a:ln>
                          </wps:spPr>
                          <wps:txbx>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7EF1B9BC" w:rsidR="006B7D9E" w:rsidRPr="00945BBD" w:rsidRDefault="00DE69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696B1805" id="Rectangle 16" o:spid="_x0000_s1027" style="position:absolute;margin-left:13.5pt;margin-top:25.5pt;width:422.3pt;height:789.5pt;z-index:251644416;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I+QEAANoDAAAOAAAAZHJzL2Uyb0RvYy54bWysU9tu1DAQfUfiHyy/s7nspTTabIVaFSGV&#10;i1T4AMdxNhaOx4y9m5SvZ+zsbgu8IV6szMXHc86cbG+mwbCjQq/B1rxY5JwpK6HVdl/zb1/v37zl&#10;zAdhW2HAqpo/Kc9vdq9fbUdXqRJ6MK1CRiDWV6OreR+Cq7LMy14Nwi/AKUvFDnAQgULcZy2KkdAH&#10;k5V5vslGwNYhSOU9Ze/mIt8l/K5TMnzuOq8CMzWn2UI6MZ1NPLPdVlR7FK7X8jSG+IcpBqEtPXqB&#10;uhNBsAPqv6AGLRE8dGEhYcig67RUiQOxKfI/2Dz2wqnEhcTx7iKT/3+w8tPx0X3BOLp3DyC/e1Ik&#10;G52vLpUYeOphzfgRWtqhOARIZKcOh3iTaLApafp00VRNgUlKrpebZVmQ9JJqRZ6Xm806yZ6J6nzf&#10;oQ/vFQwsftQcaWsJXxwffIjziOrckgYFo9t7bUwKolPUrUF2FLTjZl+kq+Yw0LBz7nqd5+cnk7Fi&#10;e0L1L5GMjXgWIvL8aMwkLSL9aClfhamZmG6JSrROzDTQPpE4CLO36F+gjx7wJ2cj+arm/sdBoOLM&#10;fLC0uPJqtSyjE1N0XaxWNBvD32pNilbrq9gorCS0msuA5+A2zA4+ONT7np6bOVt4R5vpdJLsebQT&#10;BzJQ4nwye3Toyzh1Pf+Su18AAAD//wMAUEsDBBQABgAIAAAAIQDInmr83QAAAAoBAAAPAAAAZHJz&#10;L2Rvd25yZXYueG1sTI9LS8RAEITvgv9haMGbO5OIyRIzWUTQo+Aa8DqbaZO484iZycP8etuTnpqi&#10;iq+rysNqDZtxDL13EpKdAIau8bp3rYT67elmDyxE5bQy3qGEbwxwqC4vSlVov7hXnI+xZQRxoVAS&#10;uhiHgvPQdGhV2PkBHXkffrQqkhxbrke1ENwangqRcat6Rx86NeBjh835OFkJ6TNf6u1z2+alzt+/&#10;zi92QpNKeX21PtwDi7jGvzD81qfqUFGnk5+cDswQI6cpUcJdQpf8fZ5kwE4UzG6FAF6V/P+E6gcA&#10;AP//AwBQSwECLQAUAAYACAAAACEAtoM4kv4AAADhAQAAEwAAAAAAAAAAAAAAAAAAAAAAW0NvbnRl&#10;bnRfVHlwZXNdLnhtbFBLAQItABQABgAIAAAAIQA4/SH/1gAAAJQBAAALAAAAAAAAAAAAAAAAAC8B&#10;AABfcmVscy8ucmVsc1BLAQItABQABgAIAAAAIQD6Z+EI+QEAANoDAAAOAAAAAAAAAAAAAAAAAC4C&#10;AABkcnMvZTJvRG9jLnhtbFBLAQItABQABgAIAAAAIQDInmr83QAAAAoBAAAPAAAAAAAAAAAAAAAA&#10;AFMEAABkcnMvZG93bnJldi54bWxQSwUGAAAAAAQABADzAAAAXQUAAAAA&#10;" fillcolor="#f2f2f2 [3052]" stroked="f">
                    <v:textbox inset="21.6pt,1in,21.6pt">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7EF1B9BC" w:rsidR="006B7D9E" w:rsidRPr="00945BBD" w:rsidRDefault="00DE69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v:textbox>
                    <w10:wrap anchorx="page" anchory="page"/>
                  </v:rect>
                </w:pict>
              </mc:Fallback>
            </mc:AlternateContent>
          </w:r>
        </w:p>
        <w:p w14:paraId="2451C04C" w14:textId="2885B1FF" w:rsidR="00D620B0" w:rsidRDefault="00C76479" w:rsidP="00D620B0">
          <w:pPr>
            <w:widowControl/>
            <w:kinsoku/>
            <w:spacing w:after="160" w:line="259" w:lineRule="auto"/>
            <w:rPr>
              <w:rFonts w:asciiTheme="minorHAnsi" w:hAnsiTheme="minorHAnsi" w:cstheme="minorHAnsi"/>
              <w:color w:val="5B9BD5" w:themeColor="accent1"/>
              <w:sz w:val="20"/>
              <w:szCs w:val="20"/>
            </w:rPr>
          </w:pPr>
          <w:r w:rsidRPr="00404BA4">
            <w:rPr>
              <w:rFonts w:asciiTheme="minorHAnsi" w:hAnsiTheme="minorHAnsi" w:cstheme="minorHAnsi"/>
              <w:color w:val="5B9BD5" w:themeColor="accent1"/>
              <w:sz w:val="20"/>
              <w:szCs w:val="20"/>
            </w:rPr>
            <w:br w:type="page"/>
          </w:r>
        </w:p>
      </w:sdtContent>
    </w:sdt>
    <w:sdt>
      <w:sdtPr>
        <w:rPr>
          <w:rFonts w:ascii="Times New Roman" w:eastAsiaTheme="minorEastAsia" w:hAnsi="Times New Roman" w:cs="Times New Roman"/>
          <w:color w:val="auto"/>
          <w:sz w:val="24"/>
          <w:szCs w:val="24"/>
        </w:rPr>
        <w:id w:val="-2059937060"/>
        <w:docPartObj>
          <w:docPartGallery w:val="Table of Contents"/>
          <w:docPartUnique/>
        </w:docPartObj>
      </w:sdtPr>
      <w:sdtEndPr>
        <w:rPr>
          <w:b/>
          <w:bCs/>
          <w:noProof/>
        </w:rPr>
      </w:sdtEndPr>
      <w:sdtContent>
        <w:p w14:paraId="73E85BFE" w14:textId="1E12DB6E" w:rsidR="001C5CF7" w:rsidRPr="0067549B" w:rsidRDefault="006D1AD4">
          <w:pPr>
            <w:pStyle w:val="TOCHeading"/>
            <w:rPr>
              <w:rFonts w:asciiTheme="minorHAnsi" w:hAnsiTheme="minorHAnsi" w:cstheme="minorHAnsi"/>
              <w:b/>
              <w:bCs/>
              <w:color w:val="auto"/>
              <w:sz w:val="20"/>
              <w:szCs w:val="20"/>
            </w:rPr>
          </w:pPr>
          <w:r w:rsidRPr="0067549B">
            <w:rPr>
              <w:rFonts w:asciiTheme="minorHAnsi" w:hAnsiTheme="minorHAnsi" w:cstheme="minorHAnsi"/>
              <w:b/>
              <w:bCs/>
              <w:color w:val="auto"/>
              <w:sz w:val="20"/>
              <w:szCs w:val="20"/>
            </w:rPr>
            <w:t>Table of</w:t>
          </w:r>
          <w:r w:rsidRPr="0067549B">
            <w:rPr>
              <w:rFonts w:asciiTheme="minorHAnsi" w:eastAsiaTheme="minorEastAsia" w:hAnsiTheme="minorHAnsi" w:cstheme="minorHAnsi"/>
              <w:color w:val="auto"/>
              <w:sz w:val="20"/>
              <w:szCs w:val="20"/>
            </w:rPr>
            <w:t xml:space="preserve"> </w:t>
          </w:r>
          <w:r w:rsidR="001C5CF7" w:rsidRPr="0067549B">
            <w:rPr>
              <w:rFonts w:asciiTheme="minorHAnsi" w:hAnsiTheme="minorHAnsi" w:cstheme="minorHAnsi"/>
              <w:b/>
              <w:bCs/>
              <w:color w:val="auto"/>
              <w:sz w:val="20"/>
              <w:szCs w:val="20"/>
            </w:rPr>
            <w:t>Contents</w:t>
          </w:r>
        </w:p>
        <w:p w14:paraId="76CC7FDA" w14:textId="76981AEC" w:rsidR="0067549B" w:rsidRPr="0067549B" w:rsidRDefault="001C5CF7">
          <w:pPr>
            <w:pStyle w:val="TOC1"/>
            <w:tabs>
              <w:tab w:val="right" w:leader="dot" w:pos="9028"/>
            </w:tabs>
            <w:rPr>
              <w:rFonts w:asciiTheme="minorHAnsi" w:hAnsiTheme="minorHAnsi" w:cstheme="minorHAnsi"/>
              <w:noProof/>
              <w:sz w:val="20"/>
              <w:szCs w:val="20"/>
            </w:rPr>
          </w:pPr>
          <w:r w:rsidRPr="0067549B">
            <w:rPr>
              <w:rFonts w:asciiTheme="minorHAnsi" w:hAnsiTheme="minorHAnsi" w:cstheme="minorHAnsi"/>
              <w:sz w:val="20"/>
              <w:szCs w:val="20"/>
            </w:rPr>
            <w:fldChar w:fldCharType="begin"/>
          </w:r>
          <w:r w:rsidRPr="0067549B">
            <w:rPr>
              <w:rFonts w:asciiTheme="minorHAnsi" w:hAnsiTheme="minorHAnsi" w:cstheme="minorHAnsi"/>
              <w:sz w:val="20"/>
              <w:szCs w:val="20"/>
            </w:rPr>
            <w:instrText xml:space="preserve"> TOC \o "1-3" \h \z \u </w:instrText>
          </w:r>
          <w:r w:rsidRPr="0067549B">
            <w:rPr>
              <w:rFonts w:asciiTheme="minorHAnsi" w:hAnsiTheme="minorHAnsi" w:cstheme="minorHAnsi"/>
              <w:sz w:val="20"/>
              <w:szCs w:val="20"/>
            </w:rPr>
            <w:fldChar w:fldCharType="separate"/>
          </w:r>
          <w:hyperlink w:anchor="_Toc132388085" w:history="1">
            <w:r w:rsidR="0067549B" w:rsidRPr="0067549B">
              <w:rPr>
                <w:rStyle w:val="Hyperlink"/>
                <w:rFonts w:asciiTheme="minorHAnsi" w:hAnsiTheme="minorHAnsi" w:cstheme="minorHAnsi"/>
                <w:b/>
                <w:bCs/>
                <w:noProof/>
                <w:w w:val="105"/>
                <w:sz w:val="20"/>
                <w:szCs w:val="20"/>
              </w:rPr>
              <w:t>1.4. Borrowing costs</w:t>
            </w:r>
            <w:r w:rsidR="0067549B" w:rsidRPr="0067549B">
              <w:rPr>
                <w:rFonts w:asciiTheme="minorHAnsi" w:hAnsiTheme="minorHAnsi" w:cstheme="minorHAnsi"/>
                <w:noProof/>
                <w:webHidden/>
                <w:sz w:val="20"/>
                <w:szCs w:val="20"/>
              </w:rPr>
              <w:tab/>
            </w:r>
            <w:r w:rsidR="0067549B" w:rsidRPr="0067549B">
              <w:rPr>
                <w:rFonts w:asciiTheme="minorHAnsi" w:hAnsiTheme="minorHAnsi" w:cstheme="minorHAnsi"/>
                <w:noProof/>
                <w:webHidden/>
                <w:sz w:val="20"/>
                <w:szCs w:val="20"/>
              </w:rPr>
              <w:fldChar w:fldCharType="begin"/>
            </w:r>
            <w:r w:rsidR="0067549B" w:rsidRPr="0067549B">
              <w:rPr>
                <w:rFonts w:asciiTheme="minorHAnsi" w:hAnsiTheme="minorHAnsi" w:cstheme="minorHAnsi"/>
                <w:noProof/>
                <w:webHidden/>
                <w:sz w:val="20"/>
                <w:szCs w:val="20"/>
              </w:rPr>
              <w:instrText xml:space="preserve"> PAGEREF _Toc132388085 \h </w:instrText>
            </w:r>
            <w:r w:rsidR="0067549B" w:rsidRPr="0067549B">
              <w:rPr>
                <w:rFonts w:asciiTheme="minorHAnsi" w:hAnsiTheme="minorHAnsi" w:cstheme="minorHAnsi"/>
                <w:noProof/>
                <w:webHidden/>
                <w:sz w:val="20"/>
                <w:szCs w:val="20"/>
              </w:rPr>
            </w:r>
            <w:r w:rsidR="0067549B" w:rsidRPr="0067549B">
              <w:rPr>
                <w:rFonts w:asciiTheme="minorHAnsi" w:hAnsiTheme="minorHAnsi" w:cstheme="minorHAnsi"/>
                <w:noProof/>
                <w:webHidden/>
                <w:sz w:val="20"/>
                <w:szCs w:val="20"/>
              </w:rPr>
              <w:fldChar w:fldCharType="separate"/>
            </w:r>
            <w:r w:rsidR="0067549B" w:rsidRPr="0067549B">
              <w:rPr>
                <w:rFonts w:asciiTheme="minorHAnsi" w:hAnsiTheme="minorHAnsi" w:cstheme="minorHAnsi"/>
                <w:noProof/>
                <w:webHidden/>
                <w:sz w:val="20"/>
                <w:szCs w:val="20"/>
              </w:rPr>
              <w:t>2</w:t>
            </w:r>
            <w:r w:rsidR="0067549B" w:rsidRPr="0067549B">
              <w:rPr>
                <w:rFonts w:asciiTheme="minorHAnsi" w:hAnsiTheme="minorHAnsi" w:cstheme="minorHAnsi"/>
                <w:noProof/>
                <w:webHidden/>
                <w:sz w:val="20"/>
                <w:szCs w:val="20"/>
              </w:rPr>
              <w:fldChar w:fldCharType="end"/>
            </w:r>
          </w:hyperlink>
        </w:p>
        <w:p w14:paraId="1E51B5C0" w14:textId="04ED7C6E" w:rsidR="0067549B" w:rsidRPr="0067549B" w:rsidRDefault="0067549B">
          <w:pPr>
            <w:pStyle w:val="TOC2"/>
            <w:tabs>
              <w:tab w:val="right" w:leader="dot" w:pos="9028"/>
            </w:tabs>
            <w:rPr>
              <w:rFonts w:asciiTheme="minorHAnsi" w:hAnsiTheme="minorHAnsi" w:cstheme="minorHAnsi"/>
              <w:noProof/>
              <w:sz w:val="20"/>
              <w:szCs w:val="20"/>
            </w:rPr>
          </w:pPr>
          <w:hyperlink w:anchor="_Toc132388086" w:history="1">
            <w:r w:rsidRPr="0067549B">
              <w:rPr>
                <w:rStyle w:val="Hyperlink"/>
                <w:rFonts w:asciiTheme="minorHAnsi" w:hAnsiTheme="minorHAnsi" w:cstheme="minorHAnsi"/>
                <w:b/>
                <w:bCs/>
                <w:noProof/>
                <w:w w:val="105"/>
                <w:sz w:val="20"/>
                <w:szCs w:val="20"/>
              </w:rPr>
              <w:t>1.4.1. Objective and scope:</w:t>
            </w:r>
            <w:r w:rsidRPr="0067549B">
              <w:rPr>
                <w:rFonts w:asciiTheme="minorHAnsi" w:hAnsiTheme="minorHAnsi" w:cstheme="minorHAnsi"/>
                <w:noProof/>
                <w:webHidden/>
                <w:sz w:val="20"/>
                <w:szCs w:val="20"/>
              </w:rPr>
              <w:tab/>
            </w:r>
            <w:r w:rsidRPr="0067549B">
              <w:rPr>
                <w:rFonts w:asciiTheme="minorHAnsi" w:hAnsiTheme="minorHAnsi" w:cstheme="minorHAnsi"/>
                <w:noProof/>
                <w:webHidden/>
                <w:sz w:val="20"/>
                <w:szCs w:val="20"/>
              </w:rPr>
              <w:fldChar w:fldCharType="begin"/>
            </w:r>
            <w:r w:rsidRPr="0067549B">
              <w:rPr>
                <w:rFonts w:asciiTheme="minorHAnsi" w:hAnsiTheme="minorHAnsi" w:cstheme="minorHAnsi"/>
                <w:noProof/>
                <w:webHidden/>
                <w:sz w:val="20"/>
                <w:szCs w:val="20"/>
              </w:rPr>
              <w:instrText xml:space="preserve"> PAGEREF _Toc132388086 \h </w:instrText>
            </w:r>
            <w:r w:rsidRPr="0067549B">
              <w:rPr>
                <w:rFonts w:asciiTheme="minorHAnsi" w:hAnsiTheme="minorHAnsi" w:cstheme="minorHAnsi"/>
                <w:noProof/>
                <w:webHidden/>
                <w:sz w:val="20"/>
                <w:szCs w:val="20"/>
              </w:rPr>
            </w:r>
            <w:r w:rsidRPr="0067549B">
              <w:rPr>
                <w:rFonts w:asciiTheme="minorHAnsi" w:hAnsiTheme="minorHAnsi" w:cstheme="minorHAnsi"/>
                <w:noProof/>
                <w:webHidden/>
                <w:sz w:val="20"/>
                <w:szCs w:val="20"/>
              </w:rPr>
              <w:fldChar w:fldCharType="separate"/>
            </w:r>
            <w:r w:rsidRPr="0067549B">
              <w:rPr>
                <w:rFonts w:asciiTheme="minorHAnsi" w:hAnsiTheme="minorHAnsi" w:cstheme="minorHAnsi"/>
                <w:noProof/>
                <w:webHidden/>
                <w:sz w:val="20"/>
                <w:szCs w:val="20"/>
              </w:rPr>
              <w:t>2</w:t>
            </w:r>
            <w:r w:rsidRPr="0067549B">
              <w:rPr>
                <w:rFonts w:asciiTheme="minorHAnsi" w:hAnsiTheme="minorHAnsi" w:cstheme="minorHAnsi"/>
                <w:noProof/>
                <w:webHidden/>
                <w:sz w:val="20"/>
                <w:szCs w:val="20"/>
              </w:rPr>
              <w:fldChar w:fldCharType="end"/>
            </w:r>
          </w:hyperlink>
        </w:p>
        <w:p w14:paraId="3FB63B6D" w14:textId="1CF3CDB2" w:rsidR="0067549B" w:rsidRPr="0067549B" w:rsidRDefault="0067549B">
          <w:pPr>
            <w:pStyle w:val="TOC2"/>
            <w:tabs>
              <w:tab w:val="right" w:leader="dot" w:pos="9028"/>
            </w:tabs>
            <w:rPr>
              <w:rFonts w:asciiTheme="minorHAnsi" w:hAnsiTheme="minorHAnsi" w:cstheme="minorHAnsi"/>
              <w:noProof/>
              <w:sz w:val="20"/>
              <w:szCs w:val="20"/>
            </w:rPr>
          </w:pPr>
          <w:hyperlink w:anchor="_Toc132388087" w:history="1">
            <w:r w:rsidRPr="0067549B">
              <w:rPr>
                <w:rStyle w:val="Hyperlink"/>
                <w:rFonts w:asciiTheme="minorHAnsi" w:hAnsiTheme="minorHAnsi" w:cstheme="minorHAnsi"/>
                <w:b/>
                <w:bCs/>
                <w:noProof/>
                <w:w w:val="105"/>
                <w:sz w:val="20"/>
                <w:szCs w:val="20"/>
              </w:rPr>
              <w:t>1.4.2. Definitions:</w:t>
            </w:r>
            <w:r w:rsidRPr="0067549B">
              <w:rPr>
                <w:rFonts w:asciiTheme="minorHAnsi" w:hAnsiTheme="minorHAnsi" w:cstheme="minorHAnsi"/>
                <w:noProof/>
                <w:webHidden/>
                <w:sz w:val="20"/>
                <w:szCs w:val="20"/>
              </w:rPr>
              <w:tab/>
            </w:r>
            <w:r w:rsidRPr="0067549B">
              <w:rPr>
                <w:rFonts w:asciiTheme="minorHAnsi" w:hAnsiTheme="minorHAnsi" w:cstheme="minorHAnsi"/>
                <w:noProof/>
                <w:webHidden/>
                <w:sz w:val="20"/>
                <w:szCs w:val="20"/>
              </w:rPr>
              <w:fldChar w:fldCharType="begin"/>
            </w:r>
            <w:r w:rsidRPr="0067549B">
              <w:rPr>
                <w:rFonts w:asciiTheme="minorHAnsi" w:hAnsiTheme="minorHAnsi" w:cstheme="minorHAnsi"/>
                <w:noProof/>
                <w:webHidden/>
                <w:sz w:val="20"/>
                <w:szCs w:val="20"/>
              </w:rPr>
              <w:instrText xml:space="preserve"> PAGEREF _Toc132388087 \h </w:instrText>
            </w:r>
            <w:r w:rsidRPr="0067549B">
              <w:rPr>
                <w:rFonts w:asciiTheme="minorHAnsi" w:hAnsiTheme="minorHAnsi" w:cstheme="minorHAnsi"/>
                <w:noProof/>
                <w:webHidden/>
                <w:sz w:val="20"/>
                <w:szCs w:val="20"/>
              </w:rPr>
            </w:r>
            <w:r w:rsidRPr="0067549B">
              <w:rPr>
                <w:rFonts w:asciiTheme="minorHAnsi" w:hAnsiTheme="minorHAnsi" w:cstheme="minorHAnsi"/>
                <w:noProof/>
                <w:webHidden/>
                <w:sz w:val="20"/>
                <w:szCs w:val="20"/>
              </w:rPr>
              <w:fldChar w:fldCharType="separate"/>
            </w:r>
            <w:r w:rsidRPr="0067549B">
              <w:rPr>
                <w:rFonts w:asciiTheme="minorHAnsi" w:hAnsiTheme="minorHAnsi" w:cstheme="minorHAnsi"/>
                <w:noProof/>
                <w:webHidden/>
                <w:sz w:val="20"/>
                <w:szCs w:val="20"/>
              </w:rPr>
              <w:t>2</w:t>
            </w:r>
            <w:r w:rsidRPr="0067549B">
              <w:rPr>
                <w:rFonts w:asciiTheme="minorHAnsi" w:hAnsiTheme="minorHAnsi" w:cstheme="minorHAnsi"/>
                <w:noProof/>
                <w:webHidden/>
                <w:sz w:val="20"/>
                <w:szCs w:val="20"/>
              </w:rPr>
              <w:fldChar w:fldCharType="end"/>
            </w:r>
          </w:hyperlink>
        </w:p>
        <w:p w14:paraId="4D1292AC" w14:textId="7D8497F6" w:rsidR="0067549B" w:rsidRPr="0067549B" w:rsidRDefault="0067549B">
          <w:pPr>
            <w:pStyle w:val="TOC2"/>
            <w:tabs>
              <w:tab w:val="right" w:leader="dot" w:pos="9028"/>
            </w:tabs>
            <w:rPr>
              <w:rFonts w:asciiTheme="minorHAnsi" w:hAnsiTheme="minorHAnsi" w:cstheme="minorHAnsi"/>
              <w:noProof/>
              <w:sz w:val="20"/>
              <w:szCs w:val="20"/>
            </w:rPr>
          </w:pPr>
          <w:hyperlink w:anchor="_Toc132388088" w:history="1">
            <w:r w:rsidRPr="0067549B">
              <w:rPr>
                <w:rStyle w:val="Hyperlink"/>
                <w:rFonts w:asciiTheme="minorHAnsi" w:hAnsiTheme="minorHAnsi" w:cstheme="minorHAnsi"/>
                <w:b/>
                <w:bCs/>
                <w:noProof/>
                <w:w w:val="105"/>
                <w:sz w:val="20"/>
                <w:szCs w:val="20"/>
              </w:rPr>
              <w:t>1.4.3. Recognition and measurement:</w:t>
            </w:r>
            <w:r w:rsidRPr="0067549B">
              <w:rPr>
                <w:rFonts w:asciiTheme="minorHAnsi" w:hAnsiTheme="minorHAnsi" w:cstheme="minorHAnsi"/>
                <w:noProof/>
                <w:webHidden/>
                <w:sz w:val="20"/>
                <w:szCs w:val="20"/>
              </w:rPr>
              <w:tab/>
            </w:r>
            <w:r w:rsidRPr="0067549B">
              <w:rPr>
                <w:rFonts w:asciiTheme="minorHAnsi" w:hAnsiTheme="minorHAnsi" w:cstheme="minorHAnsi"/>
                <w:noProof/>
                <w:webHidden/>
                <w:sz w:val="20"/>
                <w:szCs w:val="20"/>
              </w:rPr>
              <w:fldChar w:fldCharType="begin"/>
            </w:r>
            <w:r w:rsidRPr="0067549B">
              <w:rPr>
                <w:rFonts w:asciiTheme="minorHAnsi" w:hAnsiTheme="minorHAnsi" w:cstheme="minorHAnsi"/>
                <w:noProof/>
                <w:webHidden/>
                <w:sz w:val="20"/>
                <w:szCs w:val="20"/>
              </w:rPr>
              <w:instrText xml:space="preserve"> PAGEREF _Toc132388088 \h </w:instrText>
            </w:r>
            <w:r w:rsidRPr="0067549B">
              <w:rPr>
                <w:rFonts w:asciiTheme="minorHAnsi" w:hAnsiTheme="minorHAnsi" w:cstheme="minorHAnsi"/>
                <w:noProof/>
                <w:webHidden/>
                <w:sz w:val="20"/>
                <w:szCs w:val="20"/>
              </w:rPr>
            </w:r>
            <w:r w:rsidRPr="0067549B">
              <w:rPr>
                <w:rFonts w:asciiTheme="minorHAnsi" w:hAnsiTheme="minorHAnsi" w:cstheme="minorHAnsi"/>
                <w:noProof/>
                <w:webHidden/>
                <w:sz w:val="20"/>
                <w:szCs w:val="20"/>
              </w:rPr>
              <w:fldChar w:fldCharType="separate"/>
            </w:r>
            <w:r w:rsidRPr="0067549B">
              <w:rPr>
                <w:rFonts w:asciiTheme="minorHAnsi" w:hAnsiTheme="minorHAnsi" w:cstheme="minorHAnsi"/>
                <w:noProof/>
                <w:webHidden/>
                <w:sz w:val="20"/>
                <w:szCs w:val="20"/>
              </w:rPr>
              <w:t>2</w:t>
            </w:r>
            <w:r w:rsidRPr="0067549B">
              <w:rPr>
                <w:rFonts w:asciiTheme="minorHAnsi" w:hAnsiTheme="minorHAnsi" w:cstheme="minorHAnsi"/>
                <w:noProof/>
                <w:webHidden/>
                <w:sz w:val="20"/>
                <w:szCs w:val="20"/>
              </w:rPr>
              <w:fldChar w:fldCharType="end"/>
            </w:r>
          </w:hyperlink>
        </w:p>
        <w:p w14:paraId="5C91B4A9" w14:textId="028EB3BC" w:rsidR="0067549B" w:rsidRPr="0067549B" w:rsidRDefault="0067549B">
          <w:pPr>
            <w:pStyle w:val="TOC3"/>
            <w:tabs>
              <w:tab w:val="right" w:leader="dot" w:pos="9028"/>
            </w:tabs>
            <w:rPr>
              <w:rFonts w:asciiTheme="minorHAnsi" w:hAnsiTheme="minorHAnsi" w:cstheme="minorHAnsi"/>
              <w:noProof/>
              <w:sz w:val="20"/>
              <w:szCs w:val="20"/>
            </w:rPr>
          </w:pPr>
          <w:hyperlink w:anchor="_Toc132388089" w:history="1">
            <w:r w:rsidRPr="0067549B">
              <w:rPr>
                <w:rStyle w:val="Hyperlink"/>
                <w:rFonts w:asciiTheme="minorHAnsi" w:hAnsiTheme="minorHAnsi" w:cstheme="minorHAnsi"/>
                <w:b/>
                <w:bCs/>
                <w:i/>
                <w:iCs/>
                <w:noProof/>
                <w:w w:val="105"/>
                <w:sz w:val="20"/>
                <w:szCs w:val="20"/>
              </w:rPr>
              <w:t>Capitalization rate:</w:t>
            </w:r>
            <w:r w:rsidRPr="0067549B">
              <w:rPr>
                <w:rFonts w:asciiTheme="minorHAnsi" w:hAnsiTheme="minorHAnsi" w:cstheme="minorHAnsi"/>
                <w:noProof/>
                <w:webHidden/>
                <w:sz w:val="20"/>
                <w:szCs w:val="20"/>
              </w:rPr>
              <w:tab/>
            </w:r>
            <w:r w:rsidRPr="0067549B">
              <w:rPr>
                <w:rFonts w:asciiTheme="minorHAnsi" w:hAnsiTheme="minorHAnsi" w:cstheme="minorHAnsi"/>
                <w:noProof/>
                <w:webHidden/>
                <w:sz w:val="20"/>
                <w:szCs w:val="20"/>
              </w:rPr>
              <w:fldChar w:fldCharType="begin"/>
            </w:r>
            <w:r w:rsidRPr="0067549B">
              <w:rPr>
                <w:rFonts w:asciiTheme="minorHAnsi" w:hAnsiTheme="minorHAnsi" w:cstheme="minorHAnsi"/>
                <w:noProof/>
                <w:webHidden/>
                <w:sz w:val="20"/>
                <w:szCs w:val="20"/>
              </w:rPr>
              <w:instrText xml:space="preserve"> PAGEREF _Toc132388089 \h </w:instrText>
            </w:r>
            <w:r w:rsidRPr="0067549B">
              <w:rPr>
                <w:rFonts w:asciiTheme="minorHAnsi" w:hAnsiTheme="minorHAnsi" w:cstheme="minorHAnsi"/>
                <w:noProof/>
                <w:webHidden/>
                <w:sz w:val="20"/>
                <w:szCs w:val="20"/>
              </w:rPr>
            </w:r>
            <w:r w:rsidRPr="0067549B">
              <w:rPr>
                <w:rFonts w:asciiTheme="minorHAnsi" w:hAnsiTheme="minorHAnsi" w:cstheme="minorHAnsi"/>
                <w:noProof/>
                <w:webHidden/>
                <w:sz w:val="20"/>
                <w:szCs w:val="20"/>
              </w:rPr>
              <w:fldChar w:fldCharType="separate"/>
            </w:r>
            <w:r w:rsidRPr="0067549B">
              <w:rPr>
                <w:rFonts w:asciiTheme="minorHAnsi" w:hAnsiTheme="minorHAnsi" w:cstheme="minorHAnsi"/>
                <w:noProof/>
                <w:webHidden/>
                <w:sz w:val="20"/>
                <w:szCs w:val="20"/>
              </w:rPr>
              <w:t>3</w:t>
            </w:r>
            <w:r w:rsidRPr="0067549B">
              <w:rPr>
                <w:rFonts w:asciiTheme="minorHAnsi" w:hAnsiTheme="minorHAnsi" w:cstheme="minorHAnsi"/>
                <w:noProof/>
                <w:webHidden/>
                <w:sz w:val="20"/>
                <w:szCs w:val="20"/>
              </w:rPr>
              <w:fldChar w:fldCharType="end"/>
            </w:r>
          </w:hyperlink>
        </w:p>
        <w:p w14:paraId="5CCCB1FA" w14:textId="09D83C05" w:rsidR="0067549B" w:rsidRPr="0067549B" w:rsidRDefault="0067549B">
          <w:pPr>
            <w:pStyle w:val="TOC2"/>
            <w:tabs>
              <w:tab w:val="right" w:leader="dot" w:pos="9028"/>
            </w:tabs>
            <w:rPr>
              <w:rFonts w:asciiTheme="minorHAnsi" w:hAnsiTheme="minorHAnsi" w:cstheme="minorHAnsi"/>
              <w:noProof/>
              <w:sz w:val="20"/>
              <w:szCs w:val="20"/>
            </w:rPr>
          </w:pPr>
          <w:hyperlink w:anchor="_Toc132388090" w:history="1">
            <w:r w:rsidRPr="0067549B">
              <w:rPr>
                <w:rStyle w:val="Hyperlink"/>
                <w:rFonts w:asciiTheme="minorHAnsi" w:hAnsiTheme="minorHAnsi" w:cstheme="minorHAnsi"/>
                <w:b/>
                <w:bCs/>
                <w:noProof/>
                <w:w w:val="105"/>
                <w:sz w:val="20"/>
                <w:szCs w:val="20"/>
              </w:rPr>
              <w:t>1.4.4. Disclosure:</w:t>
            </w:r>
            <w:r w:rsidRPr="0067549B">
              <w:rPr>
                <w:rFonts w:asciiTheme="minorHAnsi" w:hAnsiTheme="minorHAnsi" w:cstheme="minorHAnsi"/>
                <w:noProof/>
                <w:webHidden/>
                <w:sz w:val="20"/>
                <w:szCs w:val="20"/>
              </w:rPr>
              <w:tab/>
            </w:r>
            <w:r w:rsidRPr="0067549B">
              <w:rPr>
                <w:rFonts w:asciiTheme="minorHAnsi" w:hAnsiTheme="minorHAnsi" w:cstheme="minorHAnsi"/>
                <w:noProof/>
                <w:webHidden/>
                <w:sz w:val="20"/>
                <w:szCs w:val="20"/>
              </w:rPr>
              <w:fldChar w:fldCharType="begin"/>
            </w:r>
            <w:r w:rsidRPr="0067549B">
              <w:rPr>
                <w:rFonts w:asciiTheme="minorHAnsi" w:hAnsiTheme="minorHAnsi" w:cstheme="minorHAnsi"/>
                <w:noProof/>
                <w:webHidden/>
                <w:sz w:val="20"/>
                <w:szCs w:val="20"/>
              </w:rPr>
              <w:instrText xml:space="preserve"> PAGEREF _Toc132388090 \h </w:instrText>
            </w:r>
            <w:r w:rsidRPr="0067549B">
              <w:rPr>
                <w:rFonts w:asciiTheme="minorHAnsi" w:hAnsiTheme="minorHAnsi" w:cstheme="minorHAnsi"/>
                <w:noProof/>
                <w:webHidden/>
                <w:sz w:val="20"/>
                <w:szCs w:val="20"/>
              </w:rPr>
            </w:r>
            <w:r w:rsidRPr="0067549B">
              <w:rPr>
                <w:rFonts w:asciiTheme="minorHAnsi" w:hAnsiTheme="minorHAnsi" w:cstheme="minorHAnsi"/>
                <w:noProof/>
                <w:webHidden/>
                <w:sz w:val="20"/>
                <w:szCs w:val="20"/>
              </w:rPr>
              <w:fldChar w:fldCharType="separate"/>
            </w:r>
            <w:r w:rsidRPr="0067549B">
              <w:rPr>
                <w:rFonts w:asciiTheme="minorHAnsi" w:hAnsiTheme="minorHAnsi" w:cstheme="minorHAnsi"/>
                <w:noProof/>
                <w:webHidden/>
                <w:sz w:val="20"/>
                <w:szCs w:val="20"/>
              </w:rPr>
              <w:t>9</w:t>
            </w:r>
            <w:r w:rsidRPr="0067549B">
              <w:rPr>
                <w:rFonts w:asciiTheme="minorHAnsi" w:hAnsiTheme="minorHAnsi" w:cstheme="minorHAnsi"/>
                <w:noProof/>
                <w:webHidden/>
                <w:sz w:val="20"/>
                <w:szCs w:val="20"/>
              </w:rPr>
              <w:fldChar w:fldCharType="end"/>
            </w:r>
          </w:hyperlink>
        </w:p>
        <w:p w14:paraId="33D4A3F4" w14:textId="580FA9CC" w:rsidR="0067549B" w:rsidRPr="0067549B" w:rsidRDefault="0067549B">
          <w:pPr>
            <w:pStyle w:val="TOC2"/>
            <w:tabs>
              <w:tab w:val="right" w:leader="dot" w:pos="9028"/>
            </w:tabs>
            <w:rPr>
              <w:rFonts w:asciiTheme="minorHAnsi" w:hAnsiTheme="minorHAnsi" w:cstheme="minorHAnsi"/>
              <w:noProof/>
              <w:sz w:val="20"/>
              <w:szCs w:val="20"/>
            </w:rPr>
          </w:pPr>
          <w:hyperlink w:anchor="_Toc132388091" w:history="1">
            <w:r w:rsidRPr="0067549B">
              <w:rPr>
                <w:rStyle w:val="Hyperlink"/>
                <w:rFonts w:asciiTheme="minorHAnsi" w:hAnsiTheme="minorHAnsi" w:cstheme="minorHAnsi"/>
                <w:b/>
                <w:bCs/>
                <w:noProof/>
                <w:w w:val="105"/>
                <w:sz w:val="20"/>
                <w:szCs w:val="20"/>
              </w:rPr>
              <w:t>1.4.5. GAAP differences between Ind AS and IFRS:</w:t>
            </w:r>
            <w:r w:rsidRPr="0067549B">
              <w:rPr>
                <w:rFonts w:asciiTheme="minorHAnsi" w:hAnsiTheme="minorHAnsi" w:cstheme="minorHAnsi"/>
                <w:noProof/>
                <w:webHidden/>
                <w:sz w:val="20"/>
                <w:szCs w:val="20"/>
              </w:rPr>
              <w:tab/>
            </w:r>
            <w:r w:rsidRPr="0067549B">
              <w:rPr>
                <w:rFonts w:asciiTheme="minorHAnsi" w:hAnsiTheme="minorHAnsi" w:cstheme="minorHAnsi"/>
                <w:noProof/>
                <w:webHidden/>
                <w:sz w:val="20"/>
                <w:szCs w:val="20"/>
              </w:rPr>
              <w:fldChar w:fldCharType="begin"/>
            </w:r>
            <w:r w:rsidRPr="0067549B">
              <w:rPr>
                <w:rFonts w:asciiTheme="minorHAnsi" w:hAnsiTheme="minorHAnsi" w:cstheme="minorHAnsi"/>
                <w:noProof/>
                <w:webHidden/>
                <w:sz w:val="20"/>
                <w:szCs w:val="20"/>
              </w:rPr>
              <w:instrText xml:space="preserve"> PAGEREF _Toc132388091 \h </w:instrText>
            </w:r>
            <w:r w:rsidRPr="0067549B">
              <w:rPr>
                <w:rFonts w:asciiTheme="minorHAnsi" w:hAnsiTheme="minorHAnsi" w:cstheme="minorHAnsi"/>
                <w:noProof/>
                <w:webHidden/>
                <w:sz w:val="20"/>
                <w:szCs w:val="20"/>
              </w:rPr>
            </w:r>
            <w:r w:rsidRPr="0067549B">
              <w:rPr>
                <w:rFonts w:asciiTheme="minorHAnsi" w:hAnsiTheme="minorHAnsi" w:cstheme="minorHAnsi"/>
                <w:noProof/>
                <w:webHidden/>
                <w:sz w:val="20"/>
                <w:szCs w:val="20"/>
              </w:rPr>
              <w:fldChar w:fldCharType="separate"/>
            </w:r>
            <w:r w:rsidRPr="0067549B">
              <w:rPr>
                <w:rFonts w:asciiTheme="minorHAnsi" w:hAnsiTheme="minorHAnsi" w:cstheme="minorHAnsi"/>
                <w:noProof/>
                <w:webHidden/>
                <w:sz w:val="20"/>
                <w:szCs w:val="20"/>
              </w:rPr>
              <w:t>9</w:t>
            </w:r>
            <w:r w:rsidRPr="0067549B">
              <w:rPr>
                <w:rFonts w:asciiTheme="minorHAnsi" w:hAnsiTheme="minorHAnsi" w:cstheme="minorHAnsi"/>
                <w:noProof/>
                <w:webHidden/>
                <w:sz w:val="20"/>
                <w:szCs w:val="20"/>
              </w:rPr>
              <w:fldChar w:fldCharType="end"/>
            </w:r>
          </w:hyperlink>
        </w:p>
        <w:p w14:paraId="341E1A28" w14:textId="7FA2A333" w:rsidR="001C5CF7" w:rsidRDefault="001C5CF7">
          <w:r w:rsidRPr="0067549B">
            <w:rPr>
              <w:rFonts w:asciiTheme="minorHAnsi" w:hAnsiTheme="minorHAnsi" w:cstheme="minorHAnsi"/>
              <w:b/>
              <w:bCs/>
              <w:noProof/>
              <w:sz w:val="20"/>
              <w:szCs w:val="20"/>
            </w:rPr>
            <w:fldChar w:fldCharType="end"/>
          </w:r>
        </w:p>
      </w:sdtContent>
    </w:sdt>
    <w:p w14:paraId="3D3D7A0B" w14:textId="77777777" w:rsidR="001C5CF7" w:rsidRDefault="001C5CF7" w:rsidP="00D620B0">
      <w:pPr>
        <w:widowControl/>
        <w:kinsoku/>
        <w:spacing w:after="160" w:line="259" w:lineRule="auto"/>
        <w:rPr>
          <w:rFonts w:asciiTheme="minorHAnsi" w:hAnsiTheme="minorHAnsi" w:cstheme="minorHAnsi"/>
          <w:b/>
          <w:bCs/>
          <w:spacing w:val="-4"/>
          <w:w w:val="105"/>
          <w:sz w:val="20"/>
          <w:szCs w:val="20"/>
        </w:rPr>
      </w:pPr>
    </w:p>
    <w:p w14:paraId="12E16498" w14:textId="77777777" w:rsidR="001C5CF7" w:rsidRDefault="001C5CF7">
      <w:pPr>
        <w:widowControl/>
        <w:kinsoku/>
        <w:spacing w:after="160" w:line="259" w:lineRule="auto"/>
        <w:rPr>
          <w:rFonts w:asciiTheme="minorHAnsi" w:hAnsiTheme="minorHAnsi" w:cstheme="minorHAnsi"/>
          <w:b/>
          <w:bCs/>
          <w:spacing w:val="-4"/>
          <w:w w:val="105"/>
          <w:sz w:val="20"/>
          <w:szCs w:val="20"/>
        </w:rPr>
      </w:pPr>
      <w:r>
        <w:rPr>
          <w:rFonts w:asciiTheme="minorHAnsi" w:hAnsiTheme="minorHAnsi" w:cstheme="minorHAnsi"/>
          <w:b/>
          <w:bCs/>
          <w:spacing w:val="-4"/>
          <w:w w:val="105"/>
          <w:sz w:val="20"/>
          <w:szCs w:val="20"/>
        </w:rPr>
        <w:br w:type="page"/>
      </w:r>
    </w:p>
    <w:p w14:paraId="629641BD" w14:textId="7A7FC625" w:rsidR="002368C6" w:rsidRPr="002772BD" w:rsidRDefault="00E5002B" w:rsidP="001C5CF7">
      <w:pPr>
        <w:pStyle w:val="Heading1"/>
        <w:rPr>
          <w:rFonts w:asciiTheme="minorHAnsi" w:hAnsiTheme="minorHAnsi" w:cstheme="minorHAnsi"/>
          <w:b/>
          <w:bCs/>
          <w:color w:val="auto"/>
          <w:w w:val="105"/>
          <w:sz w:val="20"/>
          <w:szCs w:val="20"/>
        </w:rPr>
      </w:pPr>
      <w:bookmarkStart w:id="0" w:name="_Toc132388085"/>
      <w:r w:rsidRPr="002772BD">
        <w:rPr>
          <w:rFonts w:asciiTheme="minorHAnsi" w:hAnsiTheme="minorHAnsi" w:cstheme="minorHAnsi"/>
          <w:b/>
          <w:bCs/>
          <w:color w:val="auto"/>
          <w:w w:val="105"/>
          <w:sz w:val="20"/>
          <w:szCs w:val="20"/>
        </w:rPr>
        <w:lastRenderedPageBreak/>
        <w:t>1</w:t>
      </w:r>
      <w:r w:rsidR="002368C6" w:rsidRPr="002772BD">
        <w:rPr>
          <w:rFonts w:asciiTheme="minorHAnsi" w:hAnsiTheme="minorHAnsi" w:cstheme="minorHAnsi"/>
          <w:b/>
          <w:bCs/>
          <w:color w:val="auto"/>
          <w:w w:val="105"/>
          <w:sz w:val="20"/>
          <w:szCs w:val="20"/>
        </w:rPr>
        <w:t xml:space="preserve">.4. </w:t>
      </w:r>
      <w:bookmarkStart w:id="1" w:name="Borrowing"/>
      <w:r w:rsidR="002368C6" w:rsidRPr="002772BD">
        <w:rPr>
          <w:rFonts w:asciiTheme="minorHAnsi" w:hAnsiTheme="minorHAnsi" w:cstheme="minorHAnsi"/>
          <w:b/>
          <w:bCs/>
          <w:color w:val="auto"/>
          <w:w w:val="105"/>
          <w:sz w:val="20"/>
          <w:szCs w:val="20"/>
        </w:rPr>
        <w:t>Borrowing costs</w:t>
      </w:r>
      <w:bookmarkEnd w:id="0"/>
      <w:bookmarkEnd w:id="1"/>
    </w:p>
    <w:tbl>
      <w:tblPr>
        <w:tblStyle w:val="TableGrid"/>
        <w:tblW w:w="0" w:type="auto"/>
        <w:tblLook w:val="04A0" w:firstRow="1" w:lastRow="0" w:firstColumn="1" w:lastColumn="0" w:noHBand="0" w:noVBand="1"/>
      </w:tblPr>
      <w:tblGrid>
        <w:gridCol w:w="1422"/>
        <w:gridCol w:w="7606"/>
      </w:tblGrid>
      <w:tr w:rsidR="007D6868" w14:paraId="4E60A478" w14:textId="77777777" w:rsidTr="00DE15C3">
        <w:trPr>
          <w:trHeight w:hRule="exact" w:val="288"/>
        </w:trPr>
        <w:tc>
          <w:tcPr>
            <w:tcW w:w="1435" w:type="dxa"/>
          </w:tcPr>
          <w:p w14:paraId="48C9B4E3" w14:textId="77777777" w:rsidR="007D6868" w:rsidRDefault="007D6868"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8"/>
                <w:w w:val="105"/>
                <w:sz w:val="20"/>
                <w:szCs w:val="20"/>
              </w:rPr>
              <w:t>Description:</w:t>
            </w:r>
          </w:p>
        </w:tc>
        <w:tc>
          <w:tcPr>
            <w:tcW w:w="8030" w:type="dxa"/>
          </w:tcPr>
          <w:p w14:paraId="7D2D4FF0" w14:textId="43FB3E02" w:rsidR="007D6868" w:rsidRPr="00803F6E" w:rsidRDefault="007D6868" w:rsidP="00DE15C3">
            <w:pPr>
              <w:spacing w:after="36"/>
              <w:ind w:right="57"/>
              <w:jc w:val="both"/>
              <w:rPr>
                <w:rFonts w:asciiTheme="minorHAnsi" w:hAnsiTheme="minorHAnsi" w:cstheme="minorHAnsi"/>
                <w:b/>
                <w:bCs/>
                <w:spacing w:val="-8"/>
                <w:w w:val="105"/>
                <w:sz w:val="20"/>
                <w:szCs w:val="20"/>
              </w:rPr>
            </w:pPr>
            <w:r w:rsidRPr="00404BA4">
              <w:rPr>
                <w:rFonts w:asciiTheme="minorHAnsi" w:hAnsiTheme="minorHAnsi" w:cstheme="minorHAnsi"/>
                <w:b/>
                <w:bCs/>
                <w:spacing w:val="-8"/>
                <w:w w:val="105"/>
                <w:sz w:val="20"/>
                <w:szCs w:val="20"/>
              </w:rPr>
              <w:t>Borrowing costs</w:t>
            </w:r>
          </w:p>
        </w:tc>
      </w:tr>
      <w:tr w:rsidR="007D6868" w14:paraId="7F0DEFAE" w14:textId="77777777" w:rsidTr="00DE15C3">
        <w:trPr>
          <w:trHeight w:hRule="exact" w:val="288"/>
        </w:trPr>
        <w:tc>
          <w:tcPr>
            <w:tcW w:w="1435" w:type="dxa"/>
          </w:tcPr>
          <w:p w14:paraId="6C927A37" w14:textId="77777777" w:rsidR="007D6868" w:rsidRDefault="007D6868"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Reference:</w:t>
            </w:r>
          </w:p>
        </w:tc>
        <w:tc>
          <w:tcPr>
            <w:tcW w:w="8030" w:type="dxa"/>
          </w:tcPr>
          <w:p w14:paraId="4A677C07" w14:textId="3502D8EE" w:rsidR="007D6868" w:rsidRDefault="007D6868"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Ind AS 23/ IAS 23</w:t>
            </w:r>
          </w:p>
        </w:tc>
      </w:tr>
      <w:tr w:rsidR="007D6868" w14:paraId="1EDFFFF5" w14:textId="77777777" w:rsidTr="00DE15C3">
        <w:trPr>
          <w:trHeight w:hRule="exact" w:val="288"/>
        </w:trPr>
        <w:tc>
          <w:tcPr>
            <w:tcW w:w="1435" w:type="dxa"/>
          </w:tcPr>
          <w:p w14:paraId="54B0EFEE" w14:textId="77777777" w:rsidR="007D6868" w:rsidRDefault="007D6868" w:rsidP="00DE15C3">
            <w:pPr>
              <w:spacing w:after="240"/>
              <w:ind w:right="57"/>
              <w:jc w:val="both"/>
              <w:rPr>
                <w:rFonts w:asciiTheme="minorHAnsi" w:hAnsiTheme="minorHAnsi" w:cstheme="minorHAnsi"/>
                <w:b/>
                <w:bCs/>
                <w:spacing w:val="-4"/>
                <w:w w:val="105"/>
                <w:sz w:val="20"/>
                <w:szCs w:val="20"/>
              </w:rPr>
            </w:pPr>
            <w:r>
              <w:rPr>
                <w:rFonts w:asciiTheme="minorHAnsi" w:hAnsiTheme="minorHAnsi" w:cstheme="minorHAnsi"/>
                <w:b/>
                <w:bCs/>
                <w:w w:val="105"/>
                <w:sz w:val="20"/>
                <w:szCs w:val="20"/>
              </w:rPr>
              <w:t>Purpose:</w:t>
            </w:r>
          </w:p>
        </w:tc>
        <w:tc>
          <w:tcPr>
            <w:tcW w:w="8030" w:type="dxa"/>
          </w:tcPr>
          <w:p w14:paraId="22F151E8" w14:textId="3546069E" w:rsidR="007D6868" w:rsidRDefault="007D6868"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To ensure proper accounting of borrowing costs</w:t>
            </w:r>
          </w:p>
        </w:tc>
      </w:tr>
    </w:tbl>
    <w:p w14:paraId="7254F6C9" w14:textId="77777777" w:rsidR="005B3CCC" w:rsidRPr="00404BA4" w:rsidRDefault="005B3CCC" w:rsidP="00AB6BA2">
      <w:pPr>
        <w:spacing w:after="36"/>
        <w:ind w:right="57"/>
        <w:jc w:val="both"/>
        <w:rPr>
          <w:rFonts w:asciiTheme="minorHAnsi" w:hAnsiTheme="minorHAnsi" w:cstheme="minorHAnsi"/>
          <w:spacing w:val="-4"/>
          <w:w w:val="105"/>
          <w:sz w:val="20"/>
          <w:szCs w:val="20"/>
        </w:rPr>
      </w:pPr>
    </w:p>
    <w:p w14:paraId="408C7475" w14:textId="17D110C6" w:rsidR="005B3CCC" w:rsidRPr="002772BD" w:rsidRDefault="0005259F" w:rsidP="001C5CF7">
      <w:pPr>
        <w:pStyle w:val="Heading2"/>
        <w:rPr>
          <w:rFonts w:asciiTheme="minorHAnsi" w:hAnsiTheme="minorHAnsi" w:cstheme="minorHAnsi"/>
          <w:b/>
          <w:bCs/>
          <w:color w:val="auto"/>
          <w:w w:val="105"/>
          <w:sz w:val="20"/>
          <w:szCs w:val="20"/>
          <w:u w:val="single"/>
        </w:rPr>
      </w:pPr>
      <w:bookmarkStart w:id="2" w:name="_Toc132388086"/>
      <w:r w:rsidRPr="002772BD">
        <w:rPr>
          <w:rFonts w:asciiTheme="minorHAnsi" w:hAnsiTheme="minorHAnsi" w:cstheme="minorHAnsi"/>
          <w:b/>
          <w:bCs/>
          <w:color w:val="auto"/>
          <w:w w:val="105"/>
          <w:sz w:val="20"/>
          <w:szCs w:val="20"/>
          <w:u w:val="single"/>
        </w:rPr>
        <w:t>1.4</w:t>
      </w:r>
      <w:r w:rsidR="005B3CCC" w:rsidRPr="002772BD">
        <w:rPr>
          <w:rFonts w:asciiTheme="minorHAnsi" w:hAnsiTheme="minorHAnsi" w:cstheme="minorHAnsi"/>
          <w:b/>
          <w:bCs/>
          <w:color w:val="auto"/>
          <w:w w:val="105"/>
          <w:sz w:val="20"/>
          <w:szCs w:val="20"/>
          <w:u w:val="single"/>
        </w:rPr>
        <w:t>.1. Objective and scope</w:t>
      </w:r>
      <w:r w:rsidR="00C41BB2">
        <w:rPr>
          <w:rFonts w:asciiTheme="minorHAnsi" w:hAnsiTheme="minorHAnsi" w:cstheme="minorHAnsi"/>
          <w:b/>
          <w:bCs/>
          <w:color w:val="auto"/>
          <w:w w:val="105"/>
          <w:sz w:val="20"/>
          <w:szCs w:val="20"/>
          <w:u w:val="single"/>
        </w:rPr>
        <w:t>:</w:t>
      </w:r>
      <w:bookmarkEnd w:id="2"/>
    </w:p>
    <w:p w14:paraId="675C74A8" w14:textId="77777777" w:rsidR="005B3CCC" w:rsidRPr="00404BA4" w:rsidRDefault="005B3CCC" w:rsidP="00AB6BA2">
      <w:pPr>
        <w:ind w:right="57"/>
        <w:jc w:val="both"/>
        <w:rPr>
          <w:rFonts w:asciiTheme="minorHAnsi" w:hAnsiTheme="minorHAnsi" w:cstheme="minorHAnsi"/>
          <w:b/>
          <w:bCs/>
          <w:spacing w:val="-4"/>
          <w:w w:val="105"/>
          <w:sz w:val="20"/>
          <w:szCs w:val="20"/>
          <w:u w:val="single"/>
        </w:rPr>
      </w:pPr>
      <w:r w:rsidRPr="00404BA4">
        <w:rPr>
          <w:rFonts w:asciiTheme="minorHAnsi" w:hAnsiTheme="minorHAnsi" w:cstheme="minorHAnsi"/>
          <w:b/>
          <w:bCs/>
          <w:spacing w:val="-4"/>
          <w:w w:val="105"/>
          <w:sz w:val="20"/>
          <w:szCs w:val="20"/>
          <w:u w:val="single"/>
        </w:rPr>
        <w:t xml:space="preserve"> </w:t>
      </w:r>
    </w:p>
    <w:p w14:paraId="60F44E29" w14:textId="77777777" w:rsidR="005B3CCC" w:rsidRPr="00404BA4"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objective of this accounting manual is to explain the requirements of Ind AS and highlight specific differences between Ind AS and IFRS, wherever applicable. This manual describes the accounting of borrowing costs in accordance with Ind AS.</w:t>
      </w:r>
    </w:p>
    <w:p w14:paraId="176761C6" w14:textId="77777777" w:rsidR="006F7E0B" w:rsidRPr="00404BA4" w:rsidRDefault="006F7E0B" w:rsidP="00AB6BA2">
      <w:pPr>
        <w:ind w:right="57"/>
        <w:jc w:val="both"/>
        <w:rPr>
          <w:rFonts w:asciiTheme="minorHAnsi" w:hAnsiTheme="minorHAnsi" w:cstheme="minorHAnsi"/>
          <w:bCs/>
          <w:spacing w:val="-4"/>
          <w:w w:val="105"/>
          <w:sz w:val="20"/>
          <w:szCs w:val="20"/>
        </w:rPr>
      </w:pPr>
    </w:p>
    <w:p w14:paraId="741EAB77" w14:textId="77777777" w:rsidR="006F7E0B" w:rsidRPr="00404BA4" w:rsidRDefault="006F7E0B"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Standard does not deal with the actual or imputed cost of equity, including preferred capital not classified as a liability.</w:t>
      </w:r>
    </w:p>
    <w:p w14:paraId="57A4D975" w14:textId="77777777" w:rsidR="005B3CCC" w:rsidRPr="00404BA4" w:rsidRDefault="005B3CCC" w:rsidP="00AB6BA2">
      <w:pPr>
        <w:ind w:right="57"/>
        <w:jc w:val="both"/>
        <w:rPr>
          <w:rFonts w:asciiTheme="minorHAnsi" w:hAnsiTheme="minorHAnsi" w:cstheme="minorHAnsi"/>
          <w:bCs/>
          <w:spacing w:val="-4"/>
          <w:w w:val="105"/>
          <w:sz w:val="20"/>
          <w:szCs w:val="20"/>
        </w:rPr>
      </w:pPr>
    </w:p>
    <w:p w14:paraId="6A3746A0" w14:textId="4F9050CE" w:rsidR="006F7E0B" w:rsidRDefault="006F7E0B"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An entity is not required to apply the Standard to borrowing costs directly attributable to the acquisition, </w:t>
      </w:r>
      <w:proofErr w:type="gramStart"/>
      <w:r w:rsidRPr="00404BA4">
        <w:rPr>
          <w:rFonts w:asciiTheme="minorHAnsi" w:hAnsiTheme="minorHAnsi" w:cstheme="minorHAnsi"/>
          <w:bCs/>
          <w:spacing w:val="-4"/>
          <w:w w:val="105"/>
          <w:sz w:val="20"/>
          <w:szCs w:val="20"/>
        </w:rPr>
        <w:t>construction</w:t>
      </w:r>
      <w:proofErr w:type="gramEnd"/>
      <w:r w:rsidRPr="00404BA4">
        <w:rPr>
          <w:rFonts w:asciiTheme="minorHAnsi" w:hAnsiTheme="minorHAnsi" w:cstheme="minorHAnsi"/>
          <w:bCs/>
          <w:spacing w:val="-4"/>
          <w:w w:val="105"/>
          <w:sz w:val="20"/>
          <w:szCs w:val="20"/>
        </w:rPr>
        <w:t xml:space="preserve"> or production of:</w:t>
      </w:r>
    </w:p>
    <w:p w14:paraId="6E78E046" w14:textId="77777777" w:rsidR="007D6868" w:rsidRPr="00404BA4" w:rsidRDefault="007D6868" w:rsidP="00AB6BA2">
      <w:pPr>
        <w:ind w:right="57"/>
        <w:jc w:val="both"/>
        <w:rPr>
          <w:rFonts w:asciiTheme="minorHAnsi" w:hAnsiTheme="minorHAnsi" w:cstheme="minorHAnsi"/>
          <w:bCs/>
          <w:spacing w:val="-4"/>
          <w:w w:val="105"/>
          <w:sz w:val="20"/>
          <w:szCs w:val="20"/>
        </w:rPr>
      </w:pPr>
    </w:p>
    <w:p w14:paraId="659D6242" w14:textId="77777777" w:rsidR="006F7E0B" w:rsidRPr="00404BA4" w:rsidRDefault="006F7E0B" w:rsidP="00971921">
      <w:pPr>
        <w:pStyle w:val="ListParagraph"/>
        <w:numPr>
          <w:ilvl w:val="0"/>
          <w:numId w:val="268"/>
        </w:numPr>
        <w:ind w:left="36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a qualifying asset measured at fair value, for example, a biological asset; or</w:t>
      </w:r>
    </w:p>
    <w:p w14:paraId="61CF5AA9" w14:textId="4CFD96BE" w:rsidR="006F7E0B" w:rsidRPr="00404BA4" w:rsidRDefault="006F7E0B" w:rsidP="00971921">
      <w:pPr>
        <w:pStyle w:val="ListParagraph"/>
        <w:numPr>
          <w:ilvl w:val="0"/>
          <w:numId w:val="268"/>
        </w:numPr>
        <w:ind w:left="36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inventories that are </w:t>
      </w:r>
      <w:r w:rsidR="00CE36C0" w:rsidRPr="00404BA4">
        <w:rPr>
          <w:rFonts w:asciiTheme="minorHAnsi" w:hAnsiTheme="minorHAnsi" w:cstheme="minorHAnsi"/>
          <w:bCs/>
          <w:spacing w:val="-4"/>
          <w:w w:val="105"/>
          <w:sz w:val="20"/>
          <w:szCs w:val="20"/>
        </w:rPr>
        <w:t>manufactured</w:t>
      </w:r>
      <w:r w:rsidRPr="00404BA4">
        <w:rPr>
          <w:rFonts w:asciiTheme="minorHAnsi" w:hAnsiTheme="minorHAnsi" w:cstheme="minorHAnsi"/>
          <w:bCs/>
          <w:spacing w:val="-4"/>
          <w:w w:val="105"/>
          <w:sz w:val="20"/>
          <w:szCs w:val="20"/>
        </w:rPr>
        <w:t xml:space="preserve"> or otherwise produced, in large quantities on a repetitive basis.</w:t>
      </w:r>
    </w:p>
    <w:p w14:paraId="6AD5F9AE" w14:textId="77777777" w:rsidR="006F7E0B" w:rsidRPr="00404BA4" w:rsidRDefault="006F7E0B" w:rsidP="00AB6BA2">
      <w:pPr>
        <w:ind w:right="57"/>
        <w:jc w:val="both"/>
        <w:rPr>
          <w:rFonts w:asciiTheme="minorHAnsi" w:hAnsiTheme="minorHAnsi" w:cstheme="minorHAnsi"/>
          <w:bCs/>
          <w:spacing w:val="-4"/>
          <w:w w:val="105"/>
          <w:sz w:val="20"/>
          <w:szCs w:val="20"/>
        </w:rPr>
      </w:pPr>
    </w:p>
    <w:p w14:paraId="2DD884D1" w14:textId="4A7D3CBE" w:rsidR="005B3CCC" w:rsidRPr="002772BD" w:rsidRDefault="0005259F" w:rsidP="001C5CF7">
      <w:pPr>
        <w:pStyle w:val="Heading2"/>
        <w:rPr>
          <w:rFonts w:asciiTheme="minorHAnsi" w:hAnsiTheme="minorHAnsi" w:cstheme="minorHAnsi"/>
          <w:b/>
          <w:bCs/>
          <w:color w:val="auto"/>
          <w:w w:val="105"/>
          <w:sz w:val="20"/>
          <w:szCs w:val="20"/>
          <w:u w:val="single"/>
        </w:rPr>
      </w:pPr>
      <w:bookmarkStart w:id="3" w:name="_Toc132388087"/>
      <w:r w:rsidRPr="002772BD">
        <w:rPr>
          <w:rFonts w:asciiTheme="minorHAnsi" w:hAnsiTheme="minorHAnsi" w:cstheme="minorHAnsi"/>
          <w:b/>
          <w:bCs/>
          <w:color w:val="auto"/>
          <w:w w:val="105"/>
          <w:sz w:val="20"/>
          <w:szCs w:val="20"/>
          <w:u w:val="single"/>
        </w:rPr>
        <w:t>1.4</w:t>
      </w:r>
      <w:r w:rsidR="005B3CCC" w:rsidRPr="002772BD">
        <w:rPr>
          <w:rFonts w:asciiTheme="minorHAnsi" w:hAnsiTheme="minorHAnsi" w:cstheme="minorHAnsi"/>
          <w:b/>
          <w:bCs/>
          <w:color w:val="auto"/>
          <w:w w:val="105"/>
          <w:sz w:val="20"/>
          <w:szCs w:val="20"/>
          <w:u w:val="single"/>
        </w:rPr>
        <w:t xml:space="preserve">.2. </w:t>
      </w:r>
      <w:r w:rsidR="003F25C4" w:rsidRPr="002772BD">
        <w:rPr>
          <w:rFonts w:asciiTheme="minorHAnsi" w:hAnsiTheme="minorHAnsi" w:cstheme="minorHAnsi"/>
          <w:b/>
          <w:bCs/>
          <w:color w:val="auto"/>
          <w:w w:val="105"/>
          <w:sz w:val="20"/>
          <w:szCs w:val="20"/>
          <w:u w:val="single"/>
        </w:rPr>
        <w:t>Definitions</w:t>
      </w:r>
      <w:r w:rsidR="00C41BB2">
        <w:rPr>
          <w:rFonts w:asciiTheme="minorHAnsi" w:hAnsiTheme="minorHAnsi" w:cstheme="minorHAnsi"/>
          <w:b/>
          <w:bCs/>
          <w:color w:val="auto"/>
          <w:w w:val="105"/>
          <w:sz w:val="20"/>
          <w:szCs w:val="20"/>
          <w:u w:val="single"/>
        </w:rPr>
        <w:t>:</w:t>
      </w:r>
      <w:bookmarkEnd w:id="3"/>
    </w:p>
    <w:p w14:paraId="666C2276" w14:textId="77777777" w:rsidR="005B3CCC" w:rsidRPr="00404BA4" w:rsidRDefault="005B3CCC" w:rsidP="00AB6BA2">
      <w:pPr>
        <w:ind w:right="57"/>
        <w:jc w:val="both"/>
        <w:rPr>
          <w:rFonts w:asciiTheme="minorHAnsi" w:hAnsiTheme="minorHAnsi" w:cstheme="minorHAnsi"/>
          <w:bCs/>
          <w:spacing w:val="-4"/>
          <w:w w:val="105"/>
          <w:sz w:val="20"/>
          <w:szCs w:val="20"/>
        </w:rPr>
      </w:pPr>
    </w:p>
    <w:p w14:paraId="5D72EF38" w14:textId="4599DB59" w:rsidR="005B3CCC" w:rsidRPr="00404BA4"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w:t>
      </w:r>
      <w:r w:rsidRPr="00404BA4">
        <w:rPr>
          <w:rFonts w:asciiTheme="minorHAnsi" w:hAnsiTheme="minorHAnsi" w:cstheme="minorHAnsi"/>
          <w:bCs/>
          <w:i/>
          <w:spacing w:val="-4"/>
          <w:w w:val="105"/>
          <w:sz w:val="20"/>
          <w:szCs w:val="20"/>
        </w:rPr>
        <w:t>Borrowing costs</w:t>
      </w:r>
      <w:r w:rsidRPr="00404BA4">
        <w:rPr>
          <w:rFonts w:asciiTheme="minorHAnsi" w:hAnsiTheme="minorHAnsi" w:cstheme="minorHAnsi"/>
          <w:bCs/>
          <w:spacing w:val="-4"/>
          <w:w w:val="105"/>
          <w:sz w:val="20"/>
          <w:szCs w:val="20"/>
        </w:rPr>
        <w:t xml:space="preserve">” that are directly attributable to the acquisition, </w:t>
      </w:r>
      <w:proofErr w:type="gramStart"/>
      <w:r w:rsidRPr="00404BA4">
        <w:rPr>
          <w:rFonts w:asciiTheme="minorHAnsi" w:hAnsiTheme="minorHAnsi" w:cstheme="minorHAnsi"/>
          <w:bCs/>
          <w:spacing w:val="-4"/>
          <w:w w:val="105"/>
          <w:sz w:val="20"/>
          <w:szCs w:val="20"/>
        </w:rPr>
        <w:t>construction</w:t>
      </w:r>
      <w:proofErr w:type="gramEnd"/>
      <w:r w:rsidRPr="00404BA4">
        <w:rPr>
          <w:rFonts w:asciiTheme="minorHAnsi" w:hAnsiTheme="minorHAnsi" w:cstheme="minorHAnsi"/>
          <w:bCs/>
          <w:spacing w:val="-4"/>
          <w:w w:val="105"/>
          <w:sz w:val="20"/>
          <w:szCs w:val="20"/>
        </w:rPr>
        <w:t xml:space="preserve"> or production of a </w:t>
      </w:r>
      <w:r w:rsidRPr="00404BA4">
        <w:rPr>
          <w:rFonts w:asciiTheme="minorHAnsi" w:hAnsiTheme="minorHAnsi" w:cstheme="minorHAnsi"/>
          <w:b/>
          <w:bCs/>
          <w:spacing w:val="-4"/>
          <w:w w:val="105"/>
          <w:sz w:val="20"/>
          <w:szCs w:val="20"/>
        </w:rPr>
        <w:t>qualifying asset</w:t>
      </w:r>
      <w:r w:rsidRPr="00404BA4">
        <w:rPr>
          <w:rFonts w:asciiTheme="minorHAnsi" w:hAnsiTheme="minorHAnsi" w:cstheme="minorHAnsi"/>
          <w:bCs/>
          <w:spacing w:val="-4"/>
          <w:w w:val="105"/>
          <w:sz w:val="20"/>
          <w:szCs w:val="20"/>
        </w:rPr>
        <w:t xml:space="preserve"> form part of the cost of that asset. Other borrowing costs are </w:t>
      </w:r>
      <w:proofErr w:type="spellStart"/>
      <w:r w:rsidRPr="00404BA4">
        <w:rPr>
          <w:rFonts w:asciiTheme="minorHAnsi" w:hAnsiTheme="minorHAnsi" w:cstheme="minorHAnsi"/>
          <w:bCs/>
          <w:spacing w:val="-4"/>
          <w:w w:val="105"/>
          <w:sz w:val="20"/>
          <w:szCs w:val="20"/>
        </w:rPr>
        <w:t>recognised</w:t>
      </w:r>
      <w:proofErr w:type="spellEnd"/>
      <w:r w:rsidRPr="00404BA4">
        <w:rPr>
          <w:rFonts w:asciiTheme="minorHAnsi" w:hAnsiTheme="minorHAnsi" w:cstheme="minorHAnsi"/>
          <w:bCs/>
          <w:spacing w:val="-4"/>
          <w:w w:val="105"/>
          <w:sz w:val="20"/>
          <w:szCs w:val="20"/>
        </w:rPr>
        <w:t xml:space="preserve"> as an expense.</w:t>
      </w:r>
    </w:p>
    <w:p w14:paraId="1D5015D5" w14:textId="77777777" w:rsidR="005B3CCC" w:rsidRPr="00404BA4" w:rsidRDefault="005B3CCC" w:rsidP="00AB6BA2">
      <w:pPr>
        <w:ind w:right="57"/>
        <w:jc w:val="both"/>
        <w:rPr>
          <w:rFonts w:asciiTheme="minorHAnsi" w:hAnsiTheme="minorHAnsi" w:cstheme="minorHAnsi"/>
          <w:bCs/>
          <w:spacing w:val="-4"/>
          <w:w w:val="105"/>
          <w:sz w:val="20"/>
          <w:szCs w:val="20"/>
        </w:rPr>
      </w:pPr>
    </w:p>
    <w:p w14:paraId="55C1B18D" w14:textId="0781E305" w:rsidR="007D6868" w:rsidRDefault="006F7E0B"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“Borrowing Costs” are interest and other costs incurred in connection with borrowing of funds. It includes following:</w:t>
      </w:r>
    </w:p>
    <w:p w14:paraId="1CEEE3DA" w14:textId="77777777" w:rsidR="007D6868" w:rsidRPr="00404BA4" w:rsidRDefault="007D6868" w:rsidP="00AB6BA2">
      <w:pPr>
        <w:ind w:right="57"/>
        <w:jc w:val="both"/>
        <w:rPr>
          <w:rFonts w:asciiTheme="minorHAnsi" w:hAnsiTheme="minorHAnsi" w:cstheme="minorHAnsi"/>
          <w:bCs/>
          <w:spacing w:val="-4"/>
          <w:w w:val="105"/>
          <w:sz w:val="20"/>
          <w:szCs w:val="20"/>
        </w:rPr>
      </w:pPr>
    </w:p>
    <w:p w14:paraId="688062FF" w14:textId="77777777" w:rsidR="006F7E0B" w:rsidRPr="00404BA4" w:rsidRDefault="006F7E0B" w:rsidP="00971921">
      <w:pPr>
        <w:pStyle w:val="ListParagraph"/>
        <w:numPr>
          <w:ilvl w:val="2"/>
          <w:numId w:val="255"/>
        </w:numPr>
        <w:ind w:left="54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Interest expenses</w:t>
      </w:r>
      <w:r w:rsidRPr="00404BA4">
        <w:rPr>
          <w:rFonts w:asciiTheme="minorHAnsi" w:hAnsiTheme="minorHAnsi" w:cstheme="minorHAnsi"/>
          <w:bCs/>
          <w:spacing w:val="-4"/>
          <w:w w:val="105"/>
          <w:sz w:val="20"/>
          <w:szCs w:val="20"/>
        </w:rPr>
        <w:t xml:space="preserve"> calculated as per effective interest rate method </w:t>
      </w:r>
      <w:r w:rsidRPr="00404BA4">
        <w:rPr>
          <w:rFonts w:asciiTheme="minorHAnsi" w:hAnsiTheme="minorHAnsi" w:cstheme="minorHAnsi"/>
          <w:bCs/>
          <w:i/>
          <w:spacing w:val="-4"/>
          <w:w w:val="105"/>
          <w:sz w:val="20"/>
          <w:szCs w:val="20"/>
        </w:rPr>
        <w:t>(Refer accounting manual “Ind AS 109 – Financial Instruments”</w:t>
      </w:r>
      <w:proofErr w:type="gramStart"/>
      <w:r w:rsidRPr="00404BA4">
        <w:rPr>
          <w:rFonts w:asciiTheme="minorHAnsi" w:hAnsiTheme="minorHAnsi" w:cstheme="minorHAnsi"/>
          <w:bCs/>
          <w:i/>
          <w:spacing w:val="-4"/>
          <w:w w:val="105"/>
          <w:sz w:val="20"/>
          <w:szCs w:val="20"/>
        </w:rPr>
        <w:t>)</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 </w:t>
      </w:r>
    </w:p>
    <w:p w14:paraId="2062B618" w14:textId="77777777" w:rsidR="006F7E0B" w:rsidRPr="00404BA4" w:rsidRDefault="006F7E0B" w:rsidP="00971921">
      <w:pPr>
        <w:pStyle w:val="ListParagraph"/>
        <w:numPr>
          <w:ilvl w:val="2"/>
          <w:numId w:val="255"/>
        </w:numPr>
        <w:ind w:left="54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Finance charges</w:t>
      </w:r>
      <w:r w:rsidRPr="00404BA4">
        <w:rPr>
          <w:rFonts w:asciiTheme="minorHAnsi" w:hAnsiTheme="minorHAnsi" w:cstheme="minorHAnsi"/>
          <w:bCs/>
          <w:spacing w:val="-4"/>
          <w:w w:val="105"/>
          <w:sz w:val="20"/>
          <w:szCs w:val="20"/>
        </w:rPr>
        <w:t xml:space="preserve"> in respect of leases </w:t>
      </w:r>
      <w:r w:rsidRPr="00404BA4">
        <w:rPr>
          <w:rFonts w:asciiTheme="minorHAnsi" w:hAnsiTheme="minorHAnsi" w:cstheme="minorHAnsi"/>
          <w:bCs/>
          <w:i/>
          <w:spacing w:val="-4"/>
          <w:w w:val="105"/>
          <w:sz w:val="20"/>
          <w:szCs w:val="20"/>
        </w:rPr>
        <w:t>(Refer accounting manual “Ind AS 116 – Leases”</w:t>
      </w:r>
      <w:proofErr w:type="gramStart"/>
      <w:r w:rsidRPr="00404BA4">
        <w:rPr>
          <w:rFonts w:asciiTheme="minorHAnsi" w:hAnsiTheme="minorHAnsi" w:cstheme="minorHAnsi"/>
          <w:bCs/>
          <w:i/>
          <w:spacing w:val="-4"/>
          <w:w w:val="105"/>
          <w:sz w:val="20"/>
          <w:szCs w:val="20"/>
        </w:rPr>
        <w:t>)</w:t>
      </w:r>
      <w:r w:rsidRPr="00404BA4">
        <w:rPr>
          <w:rFonts w:asciiTheme="minorHAnsi" w:hAnsiTheme="minorHAnsi" w:cstheme="minorHAnsi"/>
          <w:bCs/>
          <w:spacing w:val="-4"/>
          <w:w w:val="105"/>
          <w:sz w:val="20"/>
          <w:szCs w:val="20"/>
        </w:rPr>
        <w:t>;</w:t>
      </w:r>
      <w:proofErr w:type="gramEnd"/>
    </w:p>
    <w:p w14:paraId="05F067F3" w14:textId="77777777" w:rsidR="006F7E0B" w:rsidRPr="00404BA4" w:rsidRDefault="006F7E0B" w:rsidP="00971921">
      <w:pPr>
        <w:pStyle w:val="ListParagraph"/>
        <w:numPr>
          <w:ilvl w:val="2"/>
          <w:numId w:val="255"/>
        </w:numPr>
        <w:ind w:left="54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Exchange differences</w:t>
      </w:r>
      <w:r w:rsidRPr="00404BA4">
        <w:rPr>
          <w:rFonts w:asciiTheme="minorHAnsi" w:hAnsiTheme="minorHAnsi" w:cstheme="minorHAnsi"/>
          <w:bCs/>
          <w:spacing w:val="-4"/>
          <w:w w:val="105"/>
          <w:sz w:val="20"/>
          <w:szCs w:val="20"/>
        </w:rPr>
        <w:t xml:space="preserve"> arising from foreign currency borrowings to the extent that they are regarded as an adjustment to interest costs.</w:t>
      </w:r>
    </w:p>
    <w:p w14:paraId="72D095B7" w14:textId="77777777" w:rsidR="006F7E0B" w:rsidRPr="00404BA4" w:rsidRDefault="006F7E0B" w:rsidP="00AB6BA2">
      <w:pPr>
        <w:ind w:right="57"/>
        <w:jc w:val="both"/>
        <w:rPr>
          <w:rFonts w:asciiTheme="minorHAnsi" w:hAnsiTheme="minorHAnsi" w:cstheme="minorHAnsi"/>
          <w:bCs/>
          <w:spacing w:val="-4"/>
          <w:w w:val="105"/>
          <w:sz w:val="20"/>
          <w:szCs w:val="20"/>
        </w:rPr>
      </w:pPr>
    </w:p>
    <w:p w14:paraId="470C6F69" w14:textId="52B6147F" w:rsidR="005B3CCC" w:rsidRPr="00404BA4" w:rsidRDefault="005B3CCC" w:rsidP="00AB6BA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spacing w:val="-4"/>
          <w:w w:val="105"/>
          <w:sz w:val="20"/>
          <w:szCs w:val="20"/>
        </w:rPr>
        <w:t>“</w:t>
      </w:r>
      <w:r w:rsidRPr="00404BA4">
        <w:rPr>
          <w:rFonts w:asciiTheme="minorHAnsi" w:hAnsiTheme="minorHAnsi" w:cstheme="minorHAnsi"/>
          <w:bCs/>
          <w:i/>
          <w:spacing w:val="-4"/>
          <w:w w:val="105"/>
          <w:sz w:val="20"/>
          <w:szCs w:val="20"/>
        </w:rPr>
        <w:t>Qualifying Asset</w:t>
      </w:r>
      <w:r w:rsidRPr="00404BA4">
        <w:rPr>
          <w:rFonts w:asciiTheme="minorHAnsi" w:hAnsiTheme="minorHAnsi" w:cstheme="minorHAnsi"/>
          <w:bCs/>
          <w:spacing w:val="-4"/>
          <w:w w:val="105"/>
          <w:sz w:val="20"/>
          <w:szCs w:val="20"/>
        </w:rPr>
        <w:t xml:space="preserve">” is an </w:t>
      </w:r>
      <w:r w:rsidR="00CE36C0" w:rsidRPr="00404BA4">
        <w:rPr>
          <w:rFonts w:asciiTheme="minorHAnsi" w:hAnsiTheme="minorHAnsi" w:cstheme="minorHAnsi"/>
          <w:bCs/>
          <w:spacing w:val="-4"/>
          <w:w w:val="105"/>
          <w:sz w:val="20"/>
          <w:szCs w:val="20"/>
        </w:rPr>
        <w:t>asset, which</w:t>
      </w:r>
      <w:r w:rsidRPr="00404BA4">
        <w:rPr>
          <w:rFonts w:asciiTheme="minorHAnsi" w:hAnsiTheme="minorHAnsi" w:cstheme="minorHAnsi"/>
          <w:bCs/>
          <w:spacing w:val="-4"/>
          <w:w w:val="105"/>
          <w:sz w:val="20"/>
          <w:szCs w:val="20"/>
        </w:rPr>
        <w:t xml:space="preserve"> </w:t>
      </w:r>
      <w:r w:rsidRPr="00404BA4">
        <w:rPr>
          <w:rFonts w:asciiTheme="minorHAnsi" w:hAnsiTheme="minorHAnsi" w:cstheme="minorHAnsi"/>
          <w:b/>
          <w:bCs/>
          <w:spacing w:val="-4"/>
          <w:w w:val="105"/>
          <w:sz w:val="20"/>
          <w:szCs w:val="20"/>
        </w:rPr>
        <w:t xml:space="preserve">necessarily takes substantial </w:t>
      </w:r>
      <w:r w:rsidR="00F963BC" w:rsidRPr="00404BA4">
        <w:rPr>
          <w:rFonts w:asciiTheme="minorHAnsi" w:hAnsiTheme="minorHAnsi" w:cstheme="minorHAnsi"/>
          <w:b/>
          <w:bCs/>
          <w:spacing w:val="-4"/>
          <w:w w:val="105"/>
          <w:sz w:val="20"/>
          <w:szCs w:val="20"/>
        </w:rPr>
        <w:t>period</w:t>
      </w:r>
      <w:r w:rsidRPr="00404BA4">
        <w:rPr>
          <w:rFonts w:asciiTheme="minorHAnsi" w:hAnsiTheme="minorHAnsi" w:cstheme="minorHAnsi"/>
          <w:b/>
          <w:bCs/>
          <w:spacing w:val="-4"/>
          <w:w w:val="105"/>
          <w:sz w:val="20"/>
          <w:szCs w:val="20"/>
        </w:rPr>
        <w:t xml:space="preserve"> to get ready</w:t>
      </w:r>
      <w:r w:rsidRPr="00404BA4">
        <w:rPr>
          <w:rFonts w:asciiTheme="minorHAnsi" w:hAnsiTheme="minorHAnsi" w:cstheme="minorHAnsi"/>
          <w:bCs/>
          <w:spacing w:val="-4"/>
          <w:w w:val="105"/>
          <w:sz w:val="20"/>
          <w:szCs w:val="20"/>
        </w:rPr>
        <w:t xml:space="preserve"> for its intended use or sale.</w:t>
      </w:r>
      <w:r w:rsidR="00A00837" w:rsidRPr="00404BA4">
        <w:rPr>
          <w:rFonts w:asciiTheme="minorHAnsi" w:hAnsiTheme="minorHAnsi" w:cstheme="minorHAnsi"/>
          <w:bCs/>
          <w:spacing w:val="-4"/>
          <w:w w:val="105"/>
          <w:sz w:val="20"/>
          <w:szCs w:val="20"/>
        </w:rPr>
        <w:t xml:space="preserve"> (</w:t>
      </w:r>
      <w:r w:rsidR="00A00837" w:rsidRPr="00404BA4">
        <w:rPr>
          <w:rFonts w:asciiTheme="minorHAnsi" w:hAnsiTheme="minorHAnsi" w:cstheme="minorHAnsi"/>
          <w:bCs/>
          <w:i/>
          <w:spacing w:val="-4"/>
          <w:w w:val="105"/>
          <w:sz w:val="20"/>
          <w:szCs w:val="20"/>
        </w:rPr>
        <w:t>12 months or more for installation or construction, for its intended use or sale from the date of acquisition)</w:t>
      </w:r>
    </w:p>
    <w:p w14:paraId="431AF892" w14:textId="77777777" w:rsidR="005B3CCC" w:rsidRPr="00404BA4" w:rsidRDefault="005B3CCC" w:rsidP="00AB6BA2">
      <w:pPr>
        <w:ind w:right="57"/>
        <w:jc w:val="both"/>
        <w:rPr>
          <w:rFonts w:asciiTheme="minorHAnsi" w:hAnsiTheme="minorHAnsi" w:cstheme="minorHAnsi"/>
          <w:bCs/>
          <w:spacing w:val="-4"/>
          <w:w w:val="105"/>
          <w:sz w:val="20"/>
          <w:szCs w:val="20"/>
        </w:rPr>
      </w:pPr>
    </w:p>
    <w:p w14:paraId="7CBEC251" w14:textId="4190236F" w:rsidR="005B3CCC" w:rsidRPr="002772BD" w:rsidRDefault="0005259F" w:rsidP="001C5CF7">
      <w:pPr>
        <w:pStyle w:val="Heading2"/>
        <w:rPr>
          <w:rFonts w:asciiTheme="minorHAnsi" w:hAnsiTheme="minorHAnsi" w:cstheme="minorHAnsi"/>
          <w:b/>
          <w:bCs/>
          <w:color w:val="auto"/>
          <w:w w:val="105"/>
          <w:sz w:val="20"/>
          <w:szCs w:val="20"/>
          <w:u w:val="single"/>
        </w:rPr>
      </w:pPr>
      <w:bookmarkStart w:id="4" w:name="_Toc132388088"/>
      <w:r w:rsidRPr="002772BD">
        <w:rPr>
          <w:rFonts w:asciiTheme="minorHAnsi" w:hAnsiTheme="minorHAnsi" w:cstheme="minorHAnsi"/>
          <w:b/>
          <w:bCs/>
          <w:color w:val="auto"/>
          <w:w w:val="105"/>
          <w:sz w:val="20"/>
          <w:szCs w:val="20"/>
          <w:u w:val="single"/>
        </w:rPr>
        <w:t>1.4</w:t>
      </w:r>
      <w:r w:rsidR="005B3CCC" w:rsidRPr="002772BD">
        <w:rPr>
          <w:rFonts w:asciiTheme="minorHAnsi" w:hAnsiTheme="minorHAnsi" w:cstheme="minorHAnsi"/>
          <w:b/>
          <w:bCs/>
          <w:color w:val="auto"/>
          <w:w w:val="105"/>
          <w:sz w:val="20"/>
          <w:szCs w:val="20"/>
          <w:u w:val="single"/>
        </w:rPr>
        <w:t>.3. Recognition and measurement</w:t>
      </w:r>
      <w:r w:rsidR="00C41BB2">
        <w:rPr>
          <w:rFonts w:asciiTheme="minorHAnsi" w:hAnsiTheme="minorHAnsi" w:cstheme="minorHAnsi"/>
          <w:b/>
          <w:bCs/>
          <w:color w:val="auto"/>
          <w:w w:val="105"/>
          <w:sz w:val="20"/>
          <w:szCs w:val="20"/>
          <w:u w:val="single"/>
        </w:rPr>
        <w:t>:</w:t>
      </w:r>
      <w:bookmarkEnd w:id="4"/>
    </w:p>
    <w:p w14:paraId="3D318FFE" w14:textId="77777777" w:rsidR="005B3CCC" w:rsidRPr="00404BA4" w:rsidRDefault="005B3CCC" w:rsidP="00AB6BA2">
      <w:pPr>
        <w:ind w:right="57"/>
        <w:jc w:val="both"/>
        <w:rPr>
          <w:rFonts w:asciiTheme="minorHAnsi" w:hAnsiTheme="minorHAnsi" w:cstheme="minorHAnsi"/>
          <w:b/>
          <w:bCs/>
          <w:spacing w:val="-4"/>
          <w:w w:val="105"/>
          <w:sz w:val="20"/>
          <w:szCs w:val="20"/>
          <w:u w:val="single"/>
        </w:rPr>
      </w:pPr>
    </w:p>
    <w:p w14:paraId="316DD2C6" w14:textId="4FD5AEA6" w:rsidR="005B3CCC"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borrowing </w:t>
      </w:r>
      <w:r w:rsidRPr="00404BA4">
        <w:rPr>
          <w:rFonts w:asciiTheme="minorHAnsi" w:hAnsiTheme="minorHAnsi" w:cstheme="minorHAnsi"/>
          <w:b/>
          <w:bCs/>
          <w:spacing w:val="-4"/>
          <w:w w:val="105"/>
          <w:sz w:val="20"/>
          <w:szCs w:val="20"/>
        </w:rPr>
        <w:t>cost shall be</w:t>
      </w:r>
      <w:r w:rsidRPr="00404BA4">
        <w:rPr>
          <w:rFonts w:asciiTheme="minorHAnsi" w:hAnsiTheme="minorHAnsi" w:cstheme="minorHAnsi"/>
          <w:b/>
          <w:bCs/>
          <w:spacing w:val="-4"/>
          <w:w w:val="105"/>
          <w:sz w:val="20"/>
          <w:szCs w:val="20"/>
          <w:lang w:val="en-GB"/>
        </w:rPr>
        <w:t xml:space="preserve"> </w:t>
      </w:r>
      <w:r w:rsidR="009C57AE" w:rsidRPr="00404BA4">
        <w:rPr>
          <w:rFonts w:asciiTheme="minorHAnsi" w:hAnsiTheme="minorHAnsi" w:cstheme="minorHAnsi"/>
          <w:b/>
          <w:bCs/>
          <w:spacing w:val="-4"/>
          <w:w w:val="105"/>
          <w:sz w:val="20"/>
          <w:szCs w:val="20"/>
          <w:lang w:val="en-GB"/>
        </w:rPr>
        <w:t>capitalized</w:t>
      </w:r>
      <w:r w:rsidRPr="00404BA4">
        <w:rPr>
          <w:rFonts w:asciiTheme="minorHAnsi" w:hAnsiTheme="minorHAnsi" w:cstheme="minorHAnsi"/>
          <w:bCs/>
          <w:spacing w:val="-4"/>
          <w:w w:val="105"/>
          <w:sz w:val="20"/>
          <w:szCs w:val="20"/>
        </w:rPr>
        <w:t xml:space="preserve"> when:</w:t>
      </w:r>
    </w:p>
    <w:p w14:paraId="539A07AC" w14:textId="77777777" w:rsidR="007D6868" w:rsidRPr="00404BA4" w:rsidRDefault="007D6868" w:rsidP="00AB6BA2">
      <w:pPr>
        <w:ind w:right="57"/>
        <w:jc w:val="both"/>
        <w:rPr>
          <w:rFonts w:asciiTheme="minorHAnsi" w:hAnsiTheme="minorHAnsi" w:cstheme="minorHAnsi"/>
          <w:bCs/>
          <w:spacing w:val="-4"/>
          <w:w w:val="105"/>
          <w:sz w:val="20"/>
          <w:szCs w:val="20"/>
        </w:rPr>
      </w:pPr>
    </w:p>
    <w:p w14:paraId="5D3BC50D" w14:textId="77777777" w:rsidR="005B3CCC" w:rsidRPr="00404BA4" w:rsidRDefault="005B3CCC" w:rsidP="00971921">
      <w:pPr>
        <w:pStyle w:val="ListParagraph"/>
        <w:numPr>
          <w:ilvl w:val="1"/>
          <w:numId w:val="256"/>
        </w:numPr>
        <w:ind w:left="81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It is directly attributable to </w:t>
      </w:r>
      <w:r w:rsidRPr="00404BA4">
        <w:rPr>
          <w:rFonts w:asciiTheme="minorHAnsi" w:hAnsiTheme="minorHAnsi" w:cstheme="minorHAnsi"/>
          <w:b/>
          <w:bCs/>
          <w:spacing w:val="-4"/>
          <w:w w:val="105"/>
          <w:sz w:val="20"/>
          <w:szCs w:val="20"/>
        </w:rPr>
        <w:t xml:space="preserve">acquisition, construction or production of qualifying </w:t>
      </w:r>
      <w:proofErr w:type="gramStart"/>
      <w:r w:rsidRPr="00404BA4">
        <w:rPr>
          <w:rFonts w:asciiTheme="minorHAnsi" w:hAnsiTheme="minorHAnsi" w:cstheme="minorHAnsi"/>
          <w:b/>
          <w:bCs/>
          <w:spacing w:val="-4"/>
          <w:w w:val="105"/>
          <w:sz w:val="20"/>
          <w:szCs w:val="20"/>
        </w:rPr>
        <w:t>asset</w:t>
      </w:r>
      <w:r w:rsidRPr="00404BA4">
        <w:rPr>
          <w:rFonts w:asciiTheme="minorHAnsi" w:hAnsiTheme="minorHAnsi" w:cstheme="minorHAnsi"/>
          <w:bCs/>
          <w:spacing w:val="-4"/>
          <w:w w:val="105"/>
          <w:sz w:val="20"/>
          <w:szCs w:val="20"/>
        </w:rPr>
        <w:t>;</w:t>
      </w:r>
      <w:proofErr w:type="gramEnd"/>
    </w:p>
    <w:p w14:paraId="59037CBB" w14:textId="77777777" w:rsidR="005B3CCC" w:rsidRPr="00404BA4" w:rsidRDefault="005B3CCC" w:rsidP="00971921">
      <w:pPr>
        <w:pStyle w:val="ListParagraph"/>
        <w:numPr>
          <w:ilvl w:val="1"/>
          <w:numId w:val="256"/>
        </w:numPr>
        <w:ind w:left="81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It is probable that it will </w:t>
      </w:r>
      <w:r w:rsidRPr="00404BA4">
        <w:rPr>
          <w:rFonts w:asciiTheme="minorHAnsi" w:hAnsiTheme="minorHAnsi" w:cstheme="minorHAnsi"/>
          <w:b/>
          <w:bCs/>
          <w:spacing w:val="-4"/>
          <w:w w:val="105"/>
          <w:sz w:val="20"/>
          <w:szCs w:val="20"/>
        </w:rPr>
        <w:t>result in future economic benefit</w:t>
      </w:r>
      <w:r w:rsidR="00A00837" w:rsidRPr="00404BA4">
        <w:rPr>
          <w:rFonts w:asciiTheme="minorHAnsi" w:hAnsiTheme="minorHAnsi" w:cstheme="minorHAnsi"/>
          <w:b/>
          <w:bCs/>
          <w:spacing w:val="-4"/>
          <w:w w:val="105"/>
          <w:sz w:val="20"/>
          <w:szCs w:val="20"/>
        </w:rPr>
        <w:t>s</w:t>
      </w:r>
      <w:r w:rsidRPr="00404BA4">
        <w:rPr>
          <w:rFonts w:asciiTheme="minorHAnsi" w:hAnsiTheme="minorHAnsi" w:cstheme="minorHAnsi"/>
          <w:bCs/>
          <w:spacing w:val="-4"/>
          <w:w w:val="105"/>
          <w:sz w:val="20"/>
          <w:szCs w:val="20"/>
        </w:rPr>
        <w:t>; and</w:t>
      </w:r>
    </w:p>
    <w:p w14:paraId="75D4F92F" w14:textId="77777777" w:rsidR="005B3CCC" w:rsidRPr="00404BA4" w:rsidRDefault="005B3CCC" w:rsidP="00971921">
      <w:pPr>
        <w:pStyle w:val="ListParagraph"/>
        <w:numPr>
          <w:ilvl w:val="1"/>
          <w:numId w:val="256"/>
        </w:numPr>
        <w:ind w:left="81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Cost can be </w:t>
      </w:r>
      <w:r w:rsidRPr="00404BA4">
        <w:rPr>
          <w:rFonts w:asciiTheme="minorHAnsi" w:hAnsiTheme="minorHAnsi" w:cstheme="minorHAnsi"/>
          <w:b/>
          <w:bCs/>
          <w:spacing w:val="-4"/>
          <w:w w:val="105"/>
          <w:sz w:val="20"/>
          <w:szCs w:val="20"/>
        </w:rPr>
        <w:t>measured reliably</w:t>
      </w:r>
      <w:r w:rsidRPr="00404BA4">
        <w:rPr>
          <w:rFonts w:asciiTheme="minorHAnsi" w:hAnsiTheme="minorHAnsi" w:cstheme="minorHAnsi"/>
          <w:bCs/>
          <w:spacing w:val="-4"/>
          <w:w w:val="105"/>
          <w:sz w:val="20"/>
          <w:szCs w:val="20"/>
        </w:rPr>
        <w:t>.</w:t>
      </w:r>
    </w:p>
    <w:p w14:paraId="06686575" w14:textId="77777777" w:rsidR="009010D5" w:rsidRPr="00404BA4" w:rsidRDefault="009010D5" w:rsidP="00AB6BA2">
      <w:pPr>
        <w:ind w:right="57"/>
        <w:jc w:val="both"/>
        <w:rPr>
          <w:rFonts w:asciiTheme="minorHAnsi" w:hAnsiTheme="minorHAnsi" w:cstheme="minorHAnsi"/>
          <w:bCs/>
          <w:spacing w:val="-4"/>
          <w:w w:val="105"/>
          <w:sz w:val="20"/>
          <w:szCs w:val="20"/>
        </w:rPr>
      </w:pPr>
    </w:p>
    <w:p w14:paraId="6E08E3D6" w14:textId="77777777" w:rsidR="005B3CCC" w:rsidRPr="00404BA4"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If the above criteria are </w:t>
      </w:r>
      <w:r w:rsidRPr="00404BA4">
        <w:rPr>
          <w:rFonts w:asciiTheme="minorHAnsi" w:hAnsiTheme="minorHAnsi" w:cstheme="minorHAnsi"/>
          <w:b/>
          <w:bCs/>
          <w:spacing w:val="-4"/>
          <w:w w:val="105"/>
          <w:sz w:val="20"/>
          <w:szCs w:val="20"/>
        </w:rPr>
        <w:t>not satisfied</w:t>
      </w:r>
      <w:r w:rsidRPr="00404BA4">
        <w:rPr>
          <w:rFonts w:asciiTheme="minorHAnsi" w:hAnsiTheme="minorHAnsi" w:cstheme="minorHAnsi"/>
          <w:bCs/>
          <w:spacing w:val="-4"/>
          <w:w w:val="105"/>
          <w:sz w:val="20"/>
          <w:szCs w:val="20"/>
        </w:rPr>
        <w:t xml:space="preserve">, then </w:t>
      </w:r>
      <w:r w:rsidRPr="00404BA4">
        <w:rPr>
          <w:rFonts w:asciiTheme="minorHAnsi" w:hAnsiTheme="minorHAnsi" w:cstheme="minorHAnsi"/>
          <w:b/>
          <w:bCs/>
          <w:spacing w:val="-4"/>
          <w:w w:val="105"/>
          <w:sz w:val="20"/>
          <w:szCs w:val="20"/>
        </w:rPr>
        <w:t>it should be expensed</w:t>
      </w:r>
      <w:r w:rsidRPr="00404BA4">
        <w:rPr>
          <w:rFonts w:asciiTheme="minorHAnsi" w:hAnsiTheme="minorHAnsi" w:cstheme="minorHAnsi"/>
          <w:bCs/>
          <w:spacing w:val="-4"/>
          <w:w w:val="105"/>
          <w:sz w:val="20"/>
          <w:szCs w:val="20"/>
        </w:rPr>
        <w:t>.</w:t>
      </w:r>
    </w:p>
    <w:p w14:paraId="66197AA2" w14:textId="77777777" w:rsidR="005B3CCC" w:rsidRPr="00404BA4" w:rsidRDefault="005B3CCC" w:rsidP="00AB6BA2">
      <w:pPr>
        <w:ind w:right="57"/>
        <w:jc w:val="both"/>
        <w:rPr>
          <w:rFonts w:asciiTheme="minorHAnsi" w:hAnsiTheme="minorHAnsi" w:cstheme="minorHAnsi"/>
          <w:bCs/>
          <w:spacing w:val="-4"/>
          <w:w w:val="105"/>
          <w:sz w:val="20"/>
          <w:szCs w:val="20"/>
        </w:rPr>
      </w:pPr>
    </w:p>
    <w:p w14:paraId="7A827649" w14:textId="77777777" w:rsidR="00A00837" w:rsidRPr="00404BA4" w:rsidRDefault="00A00837" w:rsidP="00AB6BA2">
      <w:pPr>
        <w:ind w:right="57"/>
        <w:jc w:val="both"/>
        <w:rPr>
          <w:rFonts w:asciiTheme="minorHAnsi" w:hAnsiTheme="minorHAnsi" w:cstheme="minorHAnsi"/>
          <w:bCs/>
          <w:spacing w:val="-4"/>
          <w:w w:val="105"/>
          <w:sz w:val="20"/>
          <w:szCs w:val="20"/>
        </w:rPr>
      </w:pPr>
    </w:p>
    <w:p w14:paraId="7A00BBC3" w14:textId="77777777" w:rsidR="00A00837" w:rsidRPr="00404BA4" w:rsidRDefault="00A00837" w:rsidP="00AB6BA2">
      <w:pPr>
        <w:ind w:right="57"/>
        <w:jc w:val="both"/>
        <w:rPr>
          <w:rFonts w:asciiTheme="minorHAnsi" w:hAnsiTheme="minorHAnsi" w:cstheme="minorHAnsi"/>
          <w:bCs/>
          <w:spacing w:val="-4"/>
          <w:w w:val="105"/>
          <w:sz w:val="20"/>
          <w:szCs w:val="20"/>
        </w:rPr>
      </w:pPr>
    </w:p>
    <w:p w14:paraId="093021C0" w14:textId="77777777" w:rsidR="00A00837" w:rsidRPr="00404BA4" w:rsidRDefault="00A00837"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noProof/>
          <w:spacing w:val="-4"/>
          <w:w w:val="105"/>
          <w:sz w:val="20"/>
          <w:szCs w:val="20"/>
        </w:rPr>
        <w:lastRenderedPageBreak/>
        <w:drawing>
          <wp:inline distT="0" distB="0" distL="0" distR="0" wp14:anchorId="376CAA3D" wp14:editId="4322FB96">
            <wp:extent cx="5848350" cy="3219450"/>
            <wp:effectExtent l="0" t="0" r="0" b="571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8B8A9C" w14:textId="77777777" w:rsidR="003D2ACB" w:rsidRPr="00404BA4" w:rsidRDefault="003D2ACB" w:rsidP="00AB6BA2">
      <w:pPr>
        <w:ind w:right="57"/>
        <w:jc w:val="both"/>
        <w:rPr>
          <w:rFonts w:asciiTheme="minorHAnsi" w:hAnsiTheme="minorHAnsi" w:cstheme="minorHAnsi"/>
          <w:b/>
          <w:bCs/>
          <w:spacing w:val="-4"/>
          <w:w w:val="105"/>
          <w:sz w:val="20"/>
          <w:szCs w:val="20"/>
        </w:rPr>
      </w:pPr>
    </w:p>
    <w:p w14:paraId="02513D92" w14:textId="286723B1" w:rsidR="006C65A2" w:rsidRDefault="009C57AE" w:rsidP="002772BD">
      <w:pPr>
        <w:pStyle w:val="Heading3"/>
        <w:rPr>
          <w:rFonts w:asciiTheme="minorHAnsi" w:hAnsiTheme="minorHAnsi" w:cstheme="minorHAnsi"/>
          <w:b/>
          <w:bCs/>
          <w:spacing w:val="-4"/>
          <w:w w:val="105"/>
          <w:sz w:val="20"/>
          <w:szCs w:val="20"/>
        </w:rPr>
      </w:pPr>
      <w:bookmarkStart w:id="5" w:name="_Toc132388089"/>
      <w:r w:rsidRPr="002772BD">
        <w:rPr>
          <w:rFonts w:asciiTheme="minorHAnsi" w:hAnsiTheme="minorHAnsi" w:cstheme="minorHAnsi"/>
          <w:b/>
          <w:bCs/>
          <w:i/>
          <w:iCs/>
          <w:color w:val="auto"/>
          <w:w w:val="105"/>
          <w:sz w:val="20"/>
          <w:szCs w:val="20"/>
        </w:rPr>
        <w:t>Capitalization</w:t>
      </w:r>
      <w:r w:rsidR="006C65A2" w:rsidRPr="002772BD">
        <w:rPr>
          <w:rFonts w:asciiTheme="minorHAnsi" w:hAnsiTheme="minorHAnsi" w:cstheme="minorHAnsi"/>
          <w:b/>
          <w:bCs/>
          <w:i/>
          <w:iCs/>
          <w:color w:val="auto"/>
          <w:w w:val="105"/>
          <w:sz w:val="20"/>
          <w:szCs w:val="20"/>
        </w:rPr>
        <w:t xml:space="preserve"> rate</w:t>
      </w:r>
      <w:r w:rsidR="00C41BB2">
        <w:rPr>
          <w:rFonts w:asciiTheme="minorHAnsi" w:hAnsiTheme="minorHAnsi" w:cstheme="minorHAnsi"/>
          <w:b/>
          <w:bCs/>
          <w:i/>
          <w:iCs/>
          <w:color w:val="auto"/>
          <w:w w:val="105"/>
          <w:sz w:val="20"/>
          <w:szCs w:val="20"/>
        </w:rPr>
        <w:t>:</w:t>
      </w:r>
      <w:bookmarkEnd w:id="5"/>
    </w:p>
    <w:p w14:paraId="1254A489" w14:textId="77777777" w:rsidR="007D6868" w:rsidRPr="00404BA4" w:rsidRDefault="007D6868" w:rsidP="00AB6BA2">
      <w:pPr>
        <w:ind w:right="57"/>
        <w:jc w:val="both"/>
        <w:rPr>
          <w:rFonts w:asciiTheme="minorHAnsi" w:hAnsiTheme="minorHAnsi" w:cstheme="minorHAnsi"/>
          <w:b/>
          <w:bCs/>
          <w:spacing w:val="-4"/>
          <w:w w:val="105"/>
          <w:sz w:val="20"/>
          <w:szCs w:val="20"/>
        </w:rPr>
      </w:pPr>
    </w:p>
    <w:p w14:paraId="01B3B4AD" w14:textId="77777777" w:rsidR="006C65A2" w:rsidRPr="00404BA4" w:rsidRDefault="006C65A2" w:rsidP="00AB6BA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i/>
          <w:spacing w:val="-4"/>
          <w:w w:val="105"/>
          <w:sz w:val="20"/>
          <w:szCs w:val="20"/>
        </w:rPr>
        <w:t xml:space="preserve">The process to calculate the </w:t>
      </w:r>
      <w:r w:rsidR="009C57AE" w:rsidRPr="00404BA4">
        <w:rPr>
          <w:rFonts w:asciiTheme="minorHAnsi" w:hAnsiTheme="minorHAnsi" w:cstheme="minorHAnsi"/>
          <w:bCs/>
          <w:i/>
          <w:spacing w:val="-4"/>
          <w:w w:val="105"/>
          <w:sz w:val="20"/>
          <w:szCs w:val="20"/>
        </w:rPr>
        <w:t>capitalization</w:t>
      </w:r>
      <w:r w:rsidRPr="00404BA4">
        <w:rPr>
          <w:rFonts w:asciiTheme="minorHAnsi" w:hAnsiTheme="minorHAnsi" w:cstheme="minorHAnsi"/>
          <w:bCs/>
          <w:i/>
          <w:spacing w:val="-4"/>
          <w:w w:val="105"/>
          <w:sz w:val="20"/>
          <w:szCs w:val="20"/>
        </w:rPr>
        <w:t xml:space="preserve"> rate is as follows:</w:t>
      </w:r>
    </w:p>
    <w:p w14:paraId="662711E3" w14:textId="77777777" w:rsidR="006C65A2" w:rsidRPr="00404BA4" w:rsidRDefault="006C65A2" w:rsidP="00AB6BA2">
      <w:pPr>
        <w:ind w:right="57"/>
        <w:jc w:val="both"/>
        <w:rPr>
          <w:rFonts w:asciiTheme="minorHAnsi" w:hAnsiTheme="minorHAnsi" w:cstheme="minorHAnsi"/>
          <w:bCs/>
          <w:spacing w:val="-4"/>
          <w:w w:val="105"/>
          <w:sz w:val="20"/>
          <w:szCs w:val="20"/>
        </w:rPr>
      </w:pPr>
    </w:p>
    <w:p w14:paraId="03E6156B" w14:textId="33CBFA3C" w:rsidR="006C65A2" w:rsidRDefault="006C65A2" w:rsidP="00971921">
      <w:pPr>
        <w:pStyle w:val="ListParagraph"/>
        <w:numPr>
          <w:ilvl w:val="0"/>
          <w:numId w:val="297"/>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w:t>
      </w:r>
      <w:proofErr w:type="spellStart"/>
      <w:r w:rsidRPr="00404BA4">
        <w:rPr>
          <w:rFonts w:asciiTheme="minorHAnsi" w:hAnsiTheme="minorHAnsi" w:cstheme="minorHAnsi"/>
          <w:bCs/>
          <w:spacing w:val="-4"/>
          <w:w w:val="105"/>
          <w:sz w:val="20"/>
          <w:szCs w:val="20"/>
        </w:rPr>
        <w:t>utilisation</w:t>
      </w:r>
      <w:proofErr w:type="spellEnd"/>
      <w:r w:rsidRPr="00404BA4">
        <w:rPr>
          <w:rFonts w:asciiTheme="minorHAnsi" w:hAnsiTheme="minorHAnsi" w:cstheme="minorHAnsi"/>
          <w:bCs/>
          <w:spacing w:val="-4"/>
          <w:w w:val="105"/>
          <w:sz w:val="20"/>
          <w:szCs w:val="20"/>
        </w:rPr>
        <w:t xml:space="preserve"> of the sources and application of long-term funds will be ascertained on a </w:t>
      </w:r>
      <w:proofErr w:type="gramStart"/>
      <w:r w:rsidRPr="00404BA4">
        <w:rPr>
          <w:rFonts w:asciiTheme="minorHAnsi" w:hAnsiTheme="minorHAnsi" w:cstheme="minorHAnsi"/>
          <w:bCs/>
          <w:spacing w:val="-4"/>
          <w:w w:val="105"/>
          <w:sz w:val="20"/>
          <w:szCs w:val="20"/>
        </w:rPr>
        <w:t>year to date</w:t>
      </w:r>
      <w:proofErr w:type="gramEnd"/>
      <w:r w:rsidRPr="00404BA4">
        <w:rPr>
          <w:rFonts w:asciiTheme="minorHAnsi" w:hAnsiTheme="minorHAnsi" w:cstheme="minorHAnsi"/>
          <w:bCs/>
          <w:spacing w:val="-4"/>
          <w:w w:val="105"/>
          <w:sz w:val="20"/>
          <w:szCs w:val="20"/>
        </w:rPr>
        <w:t xml:space="preserve"> basis, every month.</w:t>
      </w:r>
    </w:p>
    <w:p w14:paraId="334BAD15" w14:textId="77777777" w:rsidR="007D6868" w:rsidRPr="00404BA4" w:rsidRDefault="007D6868" w:rsidP="007D6868">
      <w:pPr>
        <w:pStyle w:val="ListParagraph"/>
        <w:ind w:left="360" w:right="57"/>
        <w:jc w:val="both"/>
        <w:rPr>
          <w:rFonts w:asciiTheme="minorHAnsi" w:hAnsiTheme="minorHAnsi" w:cstheme="minorHAnsi"/>
          <w:bCs/>
          <w:spacing w:val="-4"/>
          <w:w w:val="105"/>
          <w:sz w:val="20"/>
          <w:szCs w:val="20"/>
        </w:rPr>
      </w:pPr>
    </w:p>
    <w:p w14:paraId="2CD0618B" w14:textId="01BF0842" w:rsidR="006C65A2" w:rsidRDefault="006C65A2" w:rsidP="00971921">
      <w:pPr>
        <w:pStyle w:val="ListParagraph"/>
        <w:numPr>
          <w:ilvl w:val="0"/>
          <w:numId w:val="297"/>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interest expense for the month for all the borrowings will be ascertained based on effective interest rate.</w:t>
      </w:r>
    </w:p>
    <w:p w14:paraId="18AC8706" w14:textId="77777777" w:rsidR="007D6868" w:rsidRPr="00404BA4" w:rsidRDefault="007D6868" w:rsidP="007D6868">
      <w:pPr>
        <w:pStyle w:val="ListParagraph"/>
        <w:ind w:left="360" w:right="57"/>
        <w:jc w:val="both"/>
        <w:rPr>
          <w:rFonts w:asciiTheme="minorHAnsi" w:hAnsiTheme="minorHAnsi" w:cstheme="minorHAnsi"/>
          <w:bCs/>
          <w:spacing w:val="-4"/>
          <w:w w:val="105"/>
          <w:sz w:val="20"/>
          <w:szCs w:val="20"/>
        </w:rPr>
      </w:pPr>
    </w:p>
    <w:p w14:paraId="513AE9C3" w14:textId="77777777" w:rsidR="006C65A2" w:rsidRPr="00404BA4" w:rsidRDefault="006C65A2" w:rsidP="00971921">
      <w:pPr>
        <w:pStyle w:val="ListParagraph"/>
        <w:numPr>
          <w:ilvl w:val="0"/>
          <w:numId w:val="297"/>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interest expense will be plotted against each of the above borrowing including short-term borrowings and credit will be taken for surplus parked in short term investments together with interest thereon.</w:t>
      </w:r>
    </w:p>
    <w:p w14:paraId="4413AE8C" w14:textId="77777777" w:rsidR="007D6868" w:rsidRDefault="007D6868" w:rsidP="007D6868">
      <w:pPr>
        <w:pStyle w:val="ListParagraph"/>
        <w:ind w:left="360" w:right="57"/>
        <w:jc w:val="both"/>
        <w:rPr>
          <w:rFonts w:asciiTheme="minorHAnsi" w:hAnsiTheme="minorHAnsi" w:cstheme="minorHAnsi"/>
          <w:bCs/>
          <w:spacing w:val="-4"/>
          <w:w w:val="105"/>
          <w:sz w:val="20"/>
          <w:szCs w:val="20"/>
        </w:rPr>
      </w:pPr>
    </w:p>
    <w:p w14:paraId="5C26B6A1" w14:textId="7B27E1F0" w:rsidR="006C65A2" w:rsidRPr="00404BA4" w:rsidRDefault="006C65A2" w:rsidP="00971921">
      <w:pPr>
        <w:pStyle w:val="ListParagraph"/>
        <w:numPr>
          <w:ilvl w:val="0"/>
          <w:numId w:val="297"/>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Based on the net interest and total </w:t>
      </w:r>
      <w:proofErr w:type="spellStart"/>
      <w:r w:rsidRPr="00404BA4">
        <w:rPr>
          <w:rFonts w:asciiTheme="minorHAnsi" w:hAnsiTheme="minorHAnsi" w:cstheme="minorHAnsi"/>
          <w:bCs/>
          <w:spacing w:val="-4"/>
          <w:w w:val="105"/>
          <w:sz w:val="20"/>
          <w:szCs w:val="20"/>
        </w:rPr>
        <w:t>utilised</w:t>
      </w:r>
      <w:proofErr w:type="spellEnd"/>
      <w:r w:rsidRPr="00404BA4">
        <w:rPr>
          <w:rFonts w:asciiTheme="minorHAnsi" w:hAnsiTheme="minorHAnsi" w:cstheme="minorHAnsi"/>
          <w:bCs/>
          <w:spacing w:val="-4"/>
          <w:w w:val="105"/>
          <w:sz w:val="20"/>
          <w:szCs w:val="20"/>
        </w:rPr>
        <w:t xml:space="preserve"> funds, an appropriate amount will be ascertained towards interest on qualifying capital work-in progress on a pro-rata based on qualifying CWIP divided by total utilization of the funds multiplied by the total interest expense for the period.</w:t>
      </w:r>
    </w:p>
    <w:p w14:paraId="5A9487F2" w14:textId="77777777" w:rsidR="007D6868" w:rsidRDefault="007D6868" w:rsidP="007D6868">
      <w:pPr>
        <w:pStyle w:val="ListParagraph"/>
        <w:ind w:left="360" w:right="57"/>
        <w:jc w:val="both"/>
        <w:rPr>
          <w:rFonts w:asciiTheme="minorHAnsi" w:hAnsiTheme="minorHAnsi" w:cstheme="minorHAnsi"/>
          <w:bCs/>
          <w:spacing w:val="-4"/>
          <w:w w:val="105"/>
          <w:sz w:val="20"/>
          <w:szCs w:val="20"/>
        </w:rPr>
      </w:pPr>
    </w:p>
    <w:p w14:paraId="543921B1" w14:textId="31CE836C" w:rsidR="006C65A2" w:rsidRPr="00404BA4" w:rsidRDefault="006C65A2" w:rsidP="00971921">
      <w:pPr>
        <w:pStyle w:val="ListParagraph"/>
        <w:numPr>
          <w:ilvl w:val="0"/>
          <w:numId w:val="297"/>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above calculation will be updated every quarter on a </w:t>
      </w:r>
      <w:proofErr w:type="gramStart"/>
      <w:r w:rsidRPr="00404BA4">
        <w:rPr>
          <w:rFonts w:asciiTheme="minorHAnsi" w:hAnsiTheme="minorHAnsi" w:cstheme="minorHAnsi"/>
          <w:bCs/>
          <w:spacing w:val="-4"/>
          <w:w w:val="105"/>
          <w:sz w:val="20"/>
          <w:szCs w:val="20"/>
        </w:rPr>
        <w:t>year to date</w:t>
      </w:r>
      <w:proofErr w:type="gramEnd"/>
      <w:r w:rsidRPr="00404BA4">
        <w:rPr>
          <w:rFonts w:asciiTheme="minorHAnsi" w:hAnsiTheme="minorHAnsi" w:cstheme="minorHAnsi"/>
          <w:bCs/>
          <w:spacing w:val="-4"/>
          <w:w w:val="105"/>
          <w:sz w:val="20"/>
          <w:szCs w:val="20"/>
        </w:rPr>
        <w:t xml:space="preserve"> basis and the amount of </w:t>
      </w:r>
      <w:r w:rsidR="009C57AE" w:rsidRPr="00404BA4">
        <w:rPr>
          <w:rFonts w:asciiTheme="minorHAnsi" w:hAnsiTheme="minorHAnsi" w:cstheme="minorHAnsi"/>
          <w:bCs/>
          <w:spacing w:val="-4"/>
          <w:w w:val="105"/>
          <w:sz w:val="20"/>
          <w:szCs w:val="20"/>
        </w:rPr>
        <w:t>capitalization</w:t>
      </w:r>
      <w:r w:rsidRPr="00404BA4">
        <w:rPr>
          <w:rFonts w:asciiTheme="minorHAnsi" w:hAnsiTheme="minorHAnsi" w:cstheme="minorHAnsi"/>
          <w:bCs/>
          <w:spacing w:val="-4"/>
          <w:w w:val="105"/>
          <w:sz w:val="20"/>
          <w:szCs w:val="20"/>
        </w:rPr>
        <w:t xml:space="preserve"> will be ascertained </w:t>
      </w:r>
      <w:r w:rsidR="00CE36C0" w:rsidRPr="00404BA4">
        <w:rPr>
          <w:rFonts w:asciiTheme="minorHAnsi" w:hAnsiTheme="minorHAnsi" w:cstheme="minorHAnsi"/>
          <w:bCs/>
          <w:spacing w:val="-4"/>
          <w:w w:val="105"/>
          <w:sz w:val="20"/>
          <w:szCs w:val="20"/>
        </w:rPr>
        <w:t>based on</w:t>
      </w:r>
      <w:r w:rsidRPr="00404BA4">
        <w:rPr>
          <w:rFonts w:asciiTheme="minorHAnsi" w:hAnsiTheme="minorHAnsi" w:cstheme="minorHAnsi"/>
          <w:bCs/>
          <w:spacing w:val="-4"/>
          <w:w w:val="105"/>
          <w:sz w:val="20"/>
          <w:szCs w:val="20"/>
        </w:rPr>
        <w:t xml:space="preserve"> quarterly balance of CWIP.</w:t>
      </w:r>
    </w:p>
    <w:p w14:paraId="33A97ED1" w14:textId="77777777" w:rsidR="007D6868" w:rsidRDefault="007D6868" w:rsidP="007D6868">
      <w:pPr>
        <w:pStyle w:val="ListParagraph"/>
        <w:ind w:left="360" w:right="57"/>
        <w:jc w:val="both"/>
        <w:rPr>
          <w:rFonts w:asciiTheme="minorHAnsi" w:hAnsiTheme="minorHAnsi" w:cstheme="minorHAnsi"/>
          <w:bCs/>
          <w:spacing w:val="-4"/>
          <w:w w:val="105"/>
          <w:sz w:val="20"/>
          <w:szCs w:val="20"/>
        </w:rPr>
      </w:pPr>
    </w:p>
    <w:p w14:paraId="2ECE7006" w14:textId="12A088B7" w:rsidR="006C65A2" w:rsidRPr="00404BA4" w:rsidRDefault="005B46F4" w:rsidP="00971921">
      <w:pPr>
        <w:pStyle w:val="ListParagraph"/>
        <w:numPr>
          <w:ilvl w:val="0"/>
          <w:numId w:val="297"/>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 case of </w:t>
      </w:r>
      <w:proofErr w:type="spellStart"/>
      <w:r w:rsidRPr="00404BA4">
        <w:rPr>
          <w:rFonts w:asciiTheme="minorHAnsi" w:hAnsiTheme="minorHAnsi" w:cstheme="minorHAnsi"/>
          <w:bCs/>
          <w:spacing w:val="-4"/>
          <w:w w:val="105"/>
          <w:sz w:val="20"/>
          <w:szCs w:val="20"/>
        </w:rPr>
        <w:t>subsidis</w:t>
      </w:r>
      <w:r w:rsidR="006C65A2" w:rsidRPr="00404BA4">
        <w:rPr>
          <w:rFonts w:asciiTheme="minorHAnsi" w:hAnsiTheme="minorHAnsi" w:cstheme="minorHAnsi"/>
          <w:bCs/>
          <w:spacing w:val="-4"/>
          <w:w w:val="105"/>
          <w:sz w:val="20"/>
          <w:szCs w:val="20"/>
        </w:rPr>
        <w:t>ed</w:t>
      </w:r>
      <w:proofErr w:type="spellEnd"/>
      <w:r w:rsidR="006C65A2" w:rsidRPr="00404BA4">
        <w:rPr>
          <w:rFonts w:asciiTheme="minorHAnsi" w:hAnsiTheme="minorHAnsi" w:cstheme="minorHAnsi"/>
          <w:bCs/>
          <w:spacing w:val="-4"/>
          <w:w w:val="105"/>
          <w:sz w:val="20"/>
          <w:szCs w:val="20"/>
        </w:rPr>
        <w:t xml:space="preserve"> rate loan from government, for the purpose of calculation of </w:t>
      </w:r>
      <w:r w:rsidR="008C31D5" w:rsidRPr="00404BA4">
        <w:rPr>
          <w:rFonts w:asciiTheme="minorHAnsi" w:hAnsiTheme="minorHAnsi" w:cstheme="minorHAnsi"/>
          <w:bCs/>
          <w:spacing w:val="-4"/>
          <w:w w:val="105"/>
          <w:sz w:val="20"/>
          <w:szCs w:val="20"/>
        </w:rPr>
        <w:t>capitalization</w:t>
      </w:r>
      <w:r w:rsidR="006C65A2" w:rsidRPr="00404BA4">
        <w:rPr>
          <w:rFonts w:asciiTheme="minorHAnsi" w:hAnsiTheme="minorHAnsi" w:cstheme="minorHAnsi"/>
          <w:bCs/>
          <w:spacing w:val="-4"/>
          <w:w w:val="105"/>
          <w:sz w:val="20"/>
          <w:szCs w:val="20"/>
        </w:rPr>
        <w:t xml:space="preserve"> rate, market rate of borrowing is used.</w:t>
      </w:r>
    </w:p>
    <w:p w14:paraId="40AC5F29" w14:textId="77777777" w:rsidR="006C65A2" w:rsidRPr="00404BA4" w:rsidRDefault="006C65A2" w:rsidP="00AB6BA2">
      <w:pPr>
        <w:ind w:right="57"/>
        <w:jc w:val="both"/>
        <w:rPr>
          <w:rFonts w:asciiTheme="minorHAnsi" w:hAnsiTheme="minorHAnsi" w:cstheme="minorHAnsi"/>
          <w:bCs/>
          <w:spacing w:val="-4"/>
          <w:w w:val="105"/>
          <w:sz w:val="20"/>
          <w:szCs w:val="20"/>
        </w:rPr>
      </w:pPr>
    </w:p>
    <w:p w14:paraId="45C8895E" w14:textId="77777777" w:rsidR="007D6868" w:rsidRDefault="007D6868" w:rsidP="00AB6BA2">
      <w:pPr>
        <w:ind w:right="57"/>
        <w:jc w:val="both"/>
        <w:rPr>
          <w:rFonts w:asciiTheme="minorHAnsi" w:hAnsiTheme="minorHAnsi" w:cstheme="minorHAnsi"/>
          <w:bCs/>
          <w:i/>
          <w:spacing w:val="-4"/>
          <w:w w:val="105"/>
          <w:sz w:val="20"/>
          <w:szCs w:val="20"/>
        </w:rPr>
      </w:pPr>
    </w:p>
    <w:p w14:paraId="4B2A675F" w14:textId="77777777" w:rsidR="007D6868" w:rsidRDefault="007D6868" w:rsidP="00AB6BA2">
      <w:pPr>
        <w:ind w:right="57"/>
        <w:jc w:val="both"/>
        <w:rPr>
          <w:rFonts w:asciiTheme="minorHAnsi" w:hAnsiTheme="minorHAnsi" w:cstheme="minorHAnsi"/>
          <w:bCs/>
          <w:i/>
          <w:spacing w:val="-4"/>
          <w:w w:val="105"/>
          <w:sz w:val="20"/>
          <w:szCs w:val="20"/>
        </w:rPr>
      </w:pPr>
    </w:p>
    <w:p w14:paraId="259A62DB" w14:textId="77777777" w:rsidR="007D6868" w:rsidRDefault="007D6868" w:rsidP="00AB6BA2">
      <w:pPr>
        <w:ind w:right="57"/>
        <w:jc w:val="both"/>
        <w:rPr>
          <w:rFonts w:asciiTheme="minorHAnsi" w:hAnsiTheme="minorHAnsi" w:cstheme="minorHAnsi"/>
          <w:bCs/>
          <w:i/>
          <w:spacing w:val="-4"/>
          <w:w w:val="105"/>
          <w:sz w:val="20"/>
          <w:szCs w:val="20"/>
        </w:rPr>
      </w:pPr>
    </w:p>
    <w:p w14:paraId="2621B811" w14:textId="43504BDF" w:rsidR="007D6868" w:rsidRDefault="007D6868" w:rsidP="00AB6BA2">
      <w:pPr>
        <w:ind w:right="57"/>
        <w:jc w:val="both"/>
        <w:rPr>
          <w:rFonts w:asciiTheme="minorHAnsi" w:hAnsiTheme="minorHAnsi" w:cstheme="minorHAnsi"/>
          <w:bCs/>
          <w:i/>
          <w:spacing w:val="-4"/>
          <w:w w:val="105"/>
          <w:sz w:val="20"/>
          <w:szCs w:val="20"/>
        </w:rPr>
      </w:pPr>
    </w:p>
    <w:p w14:paraId="7A7B70E4" w14:textId="07CA46BE" w:rsidR="00783926" w:rsidRDefault="00783926" w:rsidP="00AB6BA2">
      <w:pPr>
        <w:ind w:right="57"/>
        <w:jc w:val="both"/>
        <w:rPr>
          <w:rFonts w:asciiTheme="minorHAnsi" w:hAnsiTheme="minorHAnsi" w:cstheme="minorHAnsi"/>
          <w:bCs/>
          <w:i/>
          <w:spacing w:val="-4"/>
          <w:w w:val="105"/>
          <w:sz w:val="20"/>
          <w:szCs w:val="20"/>
        </w:rPr>
      </w:pPr>
    </w:p>
    <w:p w14:paraId="76088EA8" w14:textId="1BB7AC2D" w:rsidR="00783926" w:rsidRDefault="00783926" w:rsidP="00AB6BA2">
      <w:pPr>
        <w:ind w:right="57"/>
        <w:jc w:val="both"/>
        <w:rPr>
          <w:rFonts w:asciiTheme="minorHAnsi" w:hAnsiTheme="minorHAnsi" w:cstheme="minorHAnsi"/>
          <w:bCs/>
          <w:i/>
          <w:spacing w:val="-4"/>
          <w:w w:val="105"/>
          <w:sz w:val="20"/>
          <w:szCs w:val="20"/>
        </w:rPr>
      </w:pPr>
    </w:p>
    <w:p w14:paraId="7054E86D" w14:textId="77777777" w:rsidR="00783926" w:rsidRDefault="00783926" w:rsidP="00AB6BA2">
      <w:pPr>
        <w:ind w:right="57"/>
        <w:jc w:val="both"/>
        <w:rPr>
          <w:rFonts w:asciiTheme="minorHAnsi" w:hAnsiTheme="minorHAnsi" w:cstheme="minorHAnsi"/>
          <w:bCs/>
          <w:i/>
          <w:spacing w:val="-4"/>
          <w:w w:val="105"/>
          <w:sz w:val="20"/>
          <w:szCs w:val="20"/>
        </w:rPr>
      </w:pPr>
    </w:p>
    <w:p w14:paraId="3E0185BF" w14:textId="77777777" w:rsidR="007D6868" w:rsidRDefault="007D6868" w:rsidP="00AB6BA2">
      <w:pPr>
        <w:ind w:right="57"/>
        <w:jc w:val="both"/>
        <w:rPr>
          <w:rFonts w:asciiTheme="minorHAnsi" w:hAnsiTheme="minorHAnsi" w:cstheme="minorHAnsi"/>
          <w:bCs/>
          <w:i/>
          <w:spacing w:val="-4"/>
          <w:w w:val="105"/>
          <w:sz w:val="20"/>
          <w:szCs w:val="20"/>
        </w:rPr>
      </w:pPr>
    </w:p>
    <w:p w14:paraId="7CDDA97B" w14:textId="444565CC" w:rsidR="007D6868" w:rsidRDefault="007D6868" w:rsidP="00AB6BA2">
      <w:pPr>
        <w:ind w:right="57"/>
        <w:jc w:val="both"/>
        <w:rPr>
          <w:rFonts w:asciiTheme="minorHAnsi" w:hAnsiTheme="minorHAnsi" w:cstheme="minorHAnsi"/>
          <w:bCs/>
          <w:i/>
          <w:spacing w:val="-4"/>
          <w:w w:val="105"/>
          <w:sz w:val="20"/>
          <w:szCs w:val="20"/>
        </w:rPr>
      </w:pPr>
    </w:p>
    <w:p w14:paraId="355F22A5" w14:textId="1DC0DE1F" w:rsidR="00B87B69" w:rsidRDefault="00B87B69" w:rsidP="00AB6BA2">
      <w:pPr>
        <w:ind w:right="57"/>
        <w:jc w:val="both"/>
        <w:rPr>
          <w:rFonts w:asciiTheme="minorHAnsi" w:hAnsiTheme="minorHAnsi" w:cstheme="minorHAnsi"/>
          <w:bCs/>
          <w:i/>
          <w:spacing w:val="-4"/>
          <w:w w:val="105"/>
          <w:sz w:val="20"/>
          <w:szCs w:val="20"/>
        </w:rPr>
      </w:pPr>
    </w:p>
    <w:p w14:paraId="0B161E5C" w14:textId="77777777" w:rsidR="00B87B69" w:rsidRDefault="00B87B69" w:rsidP="00AB6BA2">
      <w:pPr>
        <w:ind w:right="57"/>
        <w:jc w:val="both"/>
        <w:rPr>
          <w:rFonts w:asciiTheme="minorHAnsi" w:hAnsiTheme="minorHAnsi" w:cstheme="minorHAnsi"/>
          <w:bCs/>
          <w:i/>
          <w:spacing w:val="-4"/>
          <w:w w:val="105"/>
          <w:sz w:val="20"/>
          <w:szCs w:val="20"/>
        </w:rPr>
      </w:pPr>
    </w:p>
    <w:p w14:paraId="2FCB7E96" w14:textId="565E886E" w:rsidR="006C65A2" w:rsidRPr="00404BA4" w:rsidRDefault="009C57AE" w:rsidP="00AB6BA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i/>
          <w:spacing w:val="-4"/>
          <w:w w:val="105"/>
          <w:sz w:val="20"/>
          <w:szCs w:val="20"/>
        </w:rPr>
        <w:lastRenderedPageBreak/>
        <w:t>Capitalization</w:t>
      </w:r>
      <w:r w:rsidR="006C65A2" w:rsidRPr="00404BA4">
        <w:rPr>
          <w:rFonts w:asciiTheme="minorHAnsi" w:hAnsiTheme="minorHAnsi" w:cstheme="minorHAnsi"/>
          <w:bCs/>
          <w:i/>
          <w:spacing w:val="-4"/>
          <w:w w:val="105"/>
          <w:sz w:val="20"/>
          <w:szCs w:val="20"/>
        </w:rPr>
        <w:t xml:space="preserve"> of foreign exchange differences as borrowing costs:</w:t>
      </w:r>
    </w:p>
    <w:p w14:paraId="2CC42067" w14:textId="77777777" w:rsidR="003A170D" w:rsidRPr="00404BA4" w:rsidRDefault="003A170D" w:rsidP="00AB6BA2">
      <w:pPr>
        <w:ind w:right="57"/>
        <w:jc w:val="both"/>
        <w:rPr>
          <w:rFonts w:asciiTheme="minorHAnsi" w:hAnsiTheme="minorHAnsi" w:cstheme="minorHAnsi"/>
          <w:bCs/>
          <w:spacing w:val="-4"/>
          <w:w w:val="105"/>
          <w:sz w:val="20"/>
          <w:szCs w:val="20"/>
        </w:rPr>
      </w:pPr>
    </w:p>
    <w:p w14:paraId="7B1BD612" w14:textId="5ED0B04A" w:rsidR="006C65A2" w:rsidRDefault="006C65A2" w:rsidP="00971921">
      <w:pPr>
        <w:pStyle w:val="ListParagraph"/>
        <w:numPr>
          <w:ilvl w:val="0"/>
          <w:numId w:val="298"/>
        </w:numPr>
        <w:tabs>
          <w:tab w:val="left" w:pos="360"/>
          <w:tab w:val="left" w:pos="540"/>
        </w:tabs>
        <w:ind w:left="450" w:right="57" w:hanging="45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A quarterly estimate shall be made for foreign currency exchanges eligible for capitalization.</w:t>
      </w:r>
    </w:p>
    <w:p w14:paraId="0707DF3A" w14:textId="77777777" w:rsidR="00434690" w:rsidRPr="00404BA4" w:rsidRDefault="00434690" w:rsidP="00434690">
      <w:pPr>
        <w:pStyle w:val="ListParagraph"/>
        <w:tabs>
          <w:tab w:val="left" w:pos="360"/>
          <w:tab w:val="left" w:pos="540"/>
        </w:tabs>
        <w:ind w:left="450" w:right="57"/>
        <w:jc w:val="both"/>
        <w:rPr>
          <w:rFonts w:asciiTheme="minorHAnsi" w:hAnsiTheme="minorHAnsi" w:cstheme="minorHAnsi"/>
          <w:bCs/>
          <w:spacing w:val="-4"/>
          <w:w w:val="105"/>
          <w:sz w:val="20"/>
          <w:szCs w:val="20"/>
        </w:rPr>
      </w:pPr>
    </w:p>
    <w:p w14:paraId="75F07BC1" w14:textId="602E8A17" w:rsidR="006C65A2" w:rsidRDefault="006C65A2" w:rsidP="00971921">
      <w:pPr>
        <w:pStyle w:val="ListParagraph"/>
        <w:numPr>
          <w:ilvl w:val="0"/>
          <w:numId w:val="299"/>
        </w:numPr>
        <w:ind w:left="810" w:right="57" w:hanging="45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foreign exchange fluctuation applicable on loans for the quarter shall be ascertained</w:t>
      </w:r>
      <w:r w:rsidR="00D42D2C" w:rsidRPr="00404BA4">
        <w:rPr>
          <w:rFonts w:asciiTheme="minorHAnsi" w:hAnsiTheme="minorHAnsi" w:cstheme="minorHAnsi"/>
          <w:bCs/>
          <w:spacing w:val="-4"/>
          <w:w w:val="105"/>
          <w:sz w:val="20"/>
          <w:szCs w:val="20"/>
        </w:rPr>
        <w:t xml:space="preserve"> (</w:t>
      </w:r>
      <w:proofErr w:type="gramStart"/>
      <w:r w:rsidR="00D42D2C" w:rsidRPr="00404BA4">
        <w:rPr>
          <w:rFonts w:asciiTheme="minorHAnsi" w:hAnsiTheme="minorHAnsi" w:cstheme="minorHAnsi"/>
          <w:bCs/>
          <w:spacing w:val="-4"/>
          <w:w w:val="105"/>
          <w:sz w:val="20"/>
          <w:szCs w:val="20"/>
        </w:rPr>
        <w:t>e.g.</w:t>
      </w:r>
      <w:proofErr w:type="gramEnd"/>
      <w:r w:rsidR="00D42D2C" w:rsidRPr="00404BA4">
        <w:rPr>
          <w:rFonts w:asciiTheme="minorHAnsi" w:hAnsiTheme="minorHAnsi" w:cstheme="minorHAnsi"/>
          <w:bCs/>
          <w:spacing w:val="-4"/>
          <w:w w:val="105"/>
          <w:sz w:val="20"/>
          <w:szCs w:val="20"/>
        </w:rPr>
        <w:t xml:space="preserve"> restatement exchange difference on loan denominated in USD);</w:t>
      </w:r>
    </w:p>
    <w:p w14:paraId="74747B27" w14:textId="77777777" w:rsidR="00434690" w:rsidRPr="00404BA4" w:rsidRDefault="00434690" w:rsidP="00434690">
      <w:pPr>
        <w:pStyle w:val="ListParagraph"/>
        <w:ind w:left="810" w:right="57"/>
        <w:jc w:val="both"/>
        <w:rPr>
          <w:rFonts w:asciiTheme="minorHAnsi" w:hAnsiTheme="minorHAnsi" w:cstheme="minorHAnsi"/>
          <w:bCs/>
          <w:spacing w:val="-4"/>
          <w:w w:val="105"/>
          <w:sz w:val="20"/>
          <w:szCs w:val="20"/>
        </w:rPr>
      </w:pPr>
    </w:p>
    <w:p w14:paraId="25C887D6" w14:textId="77777777" w:rsidR="006C65A2" w:rsidRPr="00404BA4" w:rsidRDefault="006C65A2" w:rsidP="00971921">
      <w:pPr>
        <w:pStyle w:val="ListParagraph"/>
        <w:numPr>
          <w:ilvl w:val="0"/>
          <w:numId w:val="299"/>
        </w:numPr>
        <w:ind w:left="810" w:right="57" w:hanging="45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amount of interest applicable for the foreign currency borrowing for the quarter shall be worked out (</w:t>
      </w:r>
      <w:proofErr w:type="gramStart"/>
      <w:r w:rsidRPr="00404BA4">
        <w:rPr>
          <w:rFonts w:asciiTheme="minorHAnsi" w:hAnsiTheme="minorHAnsi" w:cstheme="minorHAnsi"/>
          <w:bCs/>
          <w:spacing w:val="-4"/>
          <w:w w:val="105"/>
          <w:sz w:val="20"/>
          <w:szCs w:val="20"/>
        </w:rPr>
        <w:t>e.g.</w:t>
      </w:r>
      <w:proofErr w:type="gramEnd"/>
      <w:r w:rsidRPr="00404BA4">
        <w:rPr>
          <w:rFonts w:asciiTheme="minorHAnsi" w:hAnsiTheme="minorHAnsi" w:cstheme="minorHAnsi"/>
          <w:bCs/>
          <w:spacing w:val="-4"/>
          <w:w w:val="105"/>
          <w:sz w:val="20"/>
          <w:szCs w:val="20"/>
        </w:rPr>
        <w:t xml:space="preserve"> amount of interest calculated on USD loan);</w:t>
      </w:r>
    </w:p>
    <w:p w14:paraId="4948BCA2" w14:textId="77777777" w:rsidR="00434690" w:rsidRDefault="00434690" w:rsidP="00434690">
      <w:pPr>
        <w:pStyle w:val="ListParagraph"/>
        <w:ind w:left="810" w:right="57"/>
        <w:jc w:val="both"/>
        <w:rPr>
          <w:rFonts w:asciiTheme="minorHAnsi" w:hAnsiTheme="minorHAnsi" w:cstheme="minorHAnsi"/>
          <w:bCs/>
          <w:spacing w:val="-4"/>
          <w:w w:val="105"/>
          <w:sz w:val="20"/>
          <w:szCs w:val="20"/>
        </w:rPr>
      </w:pPr>
    </w:p>
    <w:p w14:paraId="190FE5CD" w14:textId="3ED69617" w:rsidR="006C65A2" w:rsidRPr="00404BA4" w:rsidRDefault="006C65A2" w:rsidP="00971921">
      <w:pPr>
        <w:pStyle w:val="ListParagraph"/>
        <w:numPr>
          <w:ilvl w:val="0"/>
          <w:numId w:val="299"/>
        </w:numPr>
        <w:ind w:left="810" w:right="57" w:hanging="45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notional amount of interest for the quarter on borrowings in India of similar maturity shall be ascertained (</w:t>
      </w:r>
      <w:proofErr w:type="gramStart"/>
      <w:r w:rsidRPr="00404BA4">
        <w:rPr>
          <w:rFonts w:asciiTheme="minorHAnsi" w:hAnsiTheme="minorHAnsi" w:cstheme="minorHAnsi"/>
          <w:bCs/>
          <w:spacing w:val="-4"/>
          <w:w w:val="105"/>
          <w:sz w:val="20"/>
          <w:szCs w:val="20"/>
        </w:rPr>
        <w:t>e.g.</w:t>
      </w:r>
      <w:proofErr w:type="gramEnd"/>
      <w:r w:rsidRPr="00404BA4">
        <w:rPr>
          <w:rFonts w:asciiTheme="minorHAnsi" w:hAnsiTheme="minorHAnsi" w:cstheme="minorHAnsi"/>
          <w:bCs/>
          <w:spacing w:val="-4"/>
          <w:w w:val="105"/>
          <w:sz w:val="20"/>
          <w:szCs w:val="20"/>
        </w:rPr>
        <w:t xml:space="preserve"> interest is calculated at the market interest rate applicable in India on USD Loan converted into INR)</w:t>
      </w:r>
    </w:p>
    <w:p w14:paraId="0FC52BB8" w14:textId="77777777" w:rsidR="00434690" w:rsidRDefault="00434690" w:rsidP="00434690">
      <w:pPr>
        <w:pStyle w:val="ListParagraph"/>
        <w:ind w:left="810" w:right="57"/>
        <w:jc w:val="both"/>
        <w:rPr>
          <w:rFonts w:asciiTheme="minorHAnsi" w:hAnsiTheme="minorHAnsi" w:cstheme="minorHAnsi"/>
          <w:bCs/>
          <w:spacing w:val="-4"/>
          <w:w w:val="105"/>
          <w:sz w:val="20"/>
          <w:szCs w:val="20"/>
        </w:rPr>
      </w:pPr>
    </w:p>
    <w:p w14:paraId="11EFA0C6" w14:textId="19DB5E81" w:rsidR="006C65A2" w:rsidRPr="00404BA4" w:rsidRDefault="006C65A2" w:rsidP="00971921">
      <w:pPr>
        <w:pStyle w:val="ListParagraph"/>
        <w:numPr>
          <w:ilvl w:val="0"/>
          <w:numId w:val="299"/>
        </w:numPr>
        <w:ind w:left="810" w:right="57" w:hanging="45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Amount of difference between (iii) and (ii) shall be ascertained (</w:t>
      </w:r>
      <w:proofErr w:type="gramStart"/>
      <w:r w:rsidRPr="00404BA4">
        <w:rPr>
          <w:rFonts w:asciiTheme="minorHAnsi" w:hAnsiTheme="minorHAnsi" w:cstheme="minorHAnsi"/>
          <w:bCs/>
          <w:spacing w:val="-4"/>
          <w:w w:val="105"/>
          <w:sz w:val="20"/>
          <w:szCs w:val="20"/>
        </w:rPr>
        <w:t>e.g.</w:t>
      </w:r>
      <w:proofErr w:type="gramEnd"/>
      <w:r w:rsidRPr="00404BA4">
        <w:rPr>
          <w:rFonts w:asciiTheme="minorHAnsi" w:hAnsiTheme="minorHAnsi" w:cstheme="minorHAnsi"/>
          <w:bCs/>
          <w:spacing w:val="-4"/>
          <w:w w:val="105"/>
          <w:sz w:val="20"/>
          <w:szCs w:val="20"/>
        </w:rPr>
        <w:t xml:space="preserve"> difference amount due to interest rate difference between India and </w:t>
      </w:r>
      <w:r w:rsidR="003D2ACB" w:rsidRPr="00404BA4">
        <w:rPr>
          <w:rFonts w:asciiTheme="minorHAnsi" w:hAnsiTheme="minorHAnsi" w:cstheme="minorHAnsi"/>
          <w:bCs/>
          <w:spacing w:val="-4"/>
          <w:w w:val="105"/>
          <w:sz w:val="20"/>
          <w:szCs w:val="20"/>
        </w:rPr>
        <w:t>South Africa</w:t>
      </w:r>
      <w:r w:rsidRPr="00404BA4">
        <w:rPr>
          <w:rFonts w:asciiTheme="minorHAnsi" w:hAnsiTheme="minorHAnsi" w:cstheme="minorHAnsi"/>
          <w:bCs/>
          <w:spacing w:val="-4"/>
          <w:w w:val="105"/>
          <w:sz w:val="20"/>
          <w:szCs w:val="20"/>
        </w:rPr>
        <w:t>)</w:t>
      </w:r>
    </w:p>
    <w:p w14:paraId="6C143E61" w14:textId="77777777" w:rsidR="00434690" w:rsidRDefault="00434690" w:rsidP="00434690">
      <w:pPr>
        <w:pStyle w:val="ListParagraph"/>
        <w:ind w:left="810" w:right="57"/>
        <w:jc w:val="both"/>
        <w:rPr>
          <w:rFonts w:asciiTheme="minorHAnsi" w:hAnsiTheme="minorHAnsi" w:cstheme="minorHAnsi"/>
          <w:bCs/>
          <w:spacing w:val="-4"/>
          <w:w w:val="105"/>
          <w:sz w:val="20"/>
          <w:szCs w:val="20"/>
        </w:rPr>
      </w:pPr>
    </w:p>
    <w:p w14:paraId="3BFC0A33" w14:textId="41336771" w:rsidR="003D2ACB" w:rsidRPr="00404BA4" w:rsidRDefault="006C65A2" w:rsidP="00971921">
      <w:pPr>
        <w:pStyle w:val="ListParagraph"/>
        <w:numPr>
          <w:ilvl w:val="0"/>
          <w:numId w:val="299"/>
        </w:numPr>
        <w:ind w:left="810" w:right="57" w:hanging="45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Lower of (</w:t>
      </w:r>
      <w:proofErr w:type="spellStart"/>
      <w:r w:rsidRPr="00404BA4">
        <w:rPr>
          <w:rFonts w:asciiTheme="minorHAnsi" w:hAnsiTheme="minorHAnsi" w:cstheme="minorHAnsi"/>
          <w:bCs/>
          <w:spacing w:val="-4"/>
          <w:w w:val="105"/>
          <w:sz w:val="20"/>
          <w:szCs w:val="20"/>
        </w:rPr>
        <w:t>i</w:t>
      </w:r>
      <w:proofErr w:type="spellEnd"/>
      <w:r w:rsidRPr="00404BA4">
        <w:rPr>
          <w:rFonts w:asciiTheme="minorHAnsi" w:hAnsiTheme="minorHAnsi" w:cstheme="minorHAnsi"/>
          <w:bCs/>
          <w:spacing w:val="-4"/>
          <w:w w:val="105"/>
          <w:sz w:val="20"/>
          <w:szCs w:val="20"/>
        </w:rPr>
        <w:t>) and (iv) shall be eligible for capitalization (</w:t>
      </w:r>
      <w:proofErr w:type="gramStart"/>
      <w:r w:rsidRPr="00404BA4">
        <w:rPr>
          <w:rFonts w:asciiTheme="minorHAnsi" w:hAnsiTheme="minorHAnsi" w:cstheme="minorHAnsi"/>
          <w:bCs/>
          <w:spacing w:val="-4"/>
          <w:w w:val="105"/>
          <w:sz w:val="20"/>
          <w:szCs w:val="20"/>
        </w:rPr>
        <w:t>e.g.</w:t>
      </w:r>
      <w:proofErr w:type="gramEnd"/>
      <w:r w:rsidRPr="00404BA4">
        <w:rPr>
          <w:rFonts w:asciiTheme="minorHAnsi" w:hAnsiTheme="minorHAnsi" w:cstheme="minorHAnsi"/>
          <w:bCs/>
          <w:spacing w:val="-4"/>
          <w:w w:val="105"/>
          <w:sz w:val="20"/>
          <w:szCs w:val="20"/>
        </w:rPr>
        <w:t xml:space="preserve"> difference amount can be</w:t>
      </w:r>
      <w:r w:rsidR="00D42D2C" w:rsidRPr="00404BA4">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capitalized only up to restatement exchange difference)</w:t>
      </w:r>
    </w:p>
    <w:p w14:paraId="304F1422" w14:textId="77777777" w:rsidR="00434690" w:rsidRDefault="00434690" w:rsidP="00434690">
      <w:pPr>
        <w:pStyle w:val="ListParagraph"/>
        <w:ind w:right="57"/>
        <w:jc w:val="both"/>
        <w:rPr>
          <w:rFonts w:asciiTheme="minorHAnsi" w:hAnsiTheme="minorHAnsi" w:cstheme="minorHAnsi"/>
          <w:bCs/>
          <w:spacing w:val="-4"/>
          <w:w w:val="105"/>
          <w:sz w:val="20"/>
          <w:szCs w:val="20"/>
        </w:rPr>
      </w:pPr>
    </w:p>
    <w:p w14:paraId="4F2013DA" w14:textId="1E76029D" w:rsidR="005B3CCC" w:rsidRPr="00404BA4" w:rsidRDefault="006C65A2" w:rsidP="00971921">
      <w:pPr>
        <w:pStyle w:val="ListParagraph"/>
        <w:numPr>
          <w:ilvl w:val="0"/>
          <w:numId w:val="298"/>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Where unrealized exchange loss is capitalized in previous quarter and subsequently there is a realized or unrealized gain in current quarter, the gain to the extent of the loss previously capitalized as borrowing cost should also be recognized as adjustment to borrowing cost, that is, deducted from borrowing costs. </w:t>
      </w:r>
    </w:p>
    <w:p w14:paraId="1CA67D6C" w14:textId="77777777" w:rsidR="003D2ACB" w:rsidRPr="00404BA4" w:rsidRDefault="003D2ACB" w:rsidP="00AB6BA2">
      <w:pPr>
        <w:ind w:right="57"/>
        <w:jc w:val="both"/>
        <w:rPr>
          <w:rFonts w:asciiTheme="minorHAnsi" w:hAnsiTheme="minorHAnsi" w:cstheme="minorHAnsi"/>
          <w:bCs/>
          <w:i/>
          <w:spacing w:val="-4"/>
          <w:w w:val="105"/>
          <w:sz w:val="20"/>
          <w:szCs w:val="20"/>
        </w:rPr>
      </w:pPr>
    </w:p>
    <w:p w14:paraId="3A2648F0" w14:textId="3D29BC5F" w:rsidR="005B3CCC" w:rsidRPr="00404BA4" w:rsidRDefault="005B3CCC" w:rsidP="00AB6BA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i/>
          <w:spacing w:val="-4"/>
          <w:w w:val="105"/>
          <w:sz w:val="20"/>
          <w:szCs w:val="20"/>
        </w:rPr>
        <w:t xml:space="preserve">Note: The amount of borrowing costs </w:t>
      </w:r>
      <w:r w:rsidR="009C57AE" w:rsidRPr="00404BA4">
        <w:rPr>
          <w:rFonts w:asciiTheme="minorHAnsi" w:hAnsiTheme="minorHAnsi" w:cstheme="minorHAnsi"/>
          <w:bCs/>
          <w:i/>
          <w:spacing w:val="-4"/>
          <w:w w:val="105"/>
          <w:sz w:val="20"/>
          <w:szCs w:val="20"/>
        </w:rPr>
        <w:t>capitalized</w:t>
      </w:r>
      <w:r w:rsidRPr="00404BA4">
        <w:rPr>
          <w:rFonts w:asciiTheme="minorHAnsi" w:hAnsiTheme="minorHAnsi" w:cstheme="minorHAnsi"/>
          <w:bCs/>
          <w:i/>
          <w:spacing w:val="-4"/>
          <w:w w:val="105"/>
          <w:sz w:val="20"/>
          <w:szCs w:val="20"/>
        </w:rPr>
        <w:t xml:space="preserve"> shall not exceed the amount of cost incurred during the period.</w:t>
      </w:r>
    </w:p>
    <w:p w14:paraId="69C8FB92" w14:textId="052C4C40" w:rsidR="005B3CCC" w:rsidRPr="00404BA4" w:rsidRDefault="00434690" w:rsidP="00AB6BA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noProof/>
          <w:spacing w:val="-4"/>
          <w:w w:val="105"/>
          <w:sz w:val="20"/>
          <w:szCs w:val="20"/>
        </w:rPr>
        <mc:AlternateContent>
          <mc:Choice Requires="wps">
            <w:drawing>
              <wp:anchor distT="45720" distB="45720" distL="114300" distR="114300" simplePos="0" relativeHeight="251702784" behindDoc="0" locked="0" layoutInCell="1" allowOverlap="1" wp14:anchorId="4821A23A" wp14:editId="6F5C6DD1">
                <wp:simplePos x="0" y="0"/>
                <wp:positionH relativeFrom="margin">
                  <wp:align>right</wp:align>
                </wp:positionH>
                <wp:positionV relativeFrom="paragraph">
                  <wp:posOffset>217805</wp:posOffset>
                </wp:positionV>
                <wp:extent cx="5781675" cy="638175"/>
                <wp:effectExtent l="0" t="0" r="28575" b="2857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638175"/>
                        </a:xfrm>
                        <a:prstGeom prst="rect">
                          <a:avLst/>
                        </a:prstGeom>
                        <a:solidFill>
                          <a:schemeClr val="accent2">
                            <a:lumMod val="60000"/>
                            <a:lumOff val="40000"/>
                          </a:schemeClr>
                        </a:solidFill>
                        <a:ln w="9525">
                          <a:solidFill>
                            <a:schemeClr val="tx1"/>
                          </a:solidFill>
                          <a:miter lim="800000"/>
                          <a:headEnd/>
                          <a:tailEnd/>
                        </a:ln>
                      </wps:spPr>
                      <wps:txbx>
                        <w:txbxContent>
                          <w:p w14:paraId="073BA12A" w14:textId="77777777" w:rsidR="006B7D9E" w:rsidRPr="0034488F" w:rsidRDefault="006B7D9E">
                            <w:pPr>
                              <w:rPr>
                                <w:rFonts w:asciiTheme="minorHAnsi" w:hAnsiTheme="minorHAnsi" w:cstheme="minorHAnsi"/>
                              </w:rPr>
                            </w:pPr>
                            <w:r w:rsidRPr="0034488F">
                              <w:rPr>
                                <w:rFonts w:asciiTheme="minorHAnsi" w:hAnsiTheme="minorHAnsi" w:cstheme="minorHAnsi"/>
                                <w:bCs/>
                                <w:spacing w:val="-4"/>
                                <w:w w:val="105"/>
                                <w:sz w:val="20"/>
                                <w:szCs w:val="20"/>
                              </w:rPr>
                              <w:t>There may be situation where general borrowings are used for purchase of qualifying assets and the allocation of borrowing costs is difficult and a matter of judgement. In such situation, the group entities shall consult Corporate Finance Team for the purpose of allocation.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1A23A" id="_x0000_t202" coordsize="21600,21600" o:spt="202" path="m,l,21600r21600,l21600,xe">
                <v:stroke joinstyle="miter"/>
                <v:path gradientshapeok="t" o:connecttype="rect"/>
              </v:shapetype>
              <v:shape id="Text Box 2" o:spid="_x0000_s1028" type="#_x0000_t202" style="position:absolute;left:0;text-align:left;margin-left:404.05pt;margin-top:17.15pt;width:455.25pt;height:50.25pt;z-index:251702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IINgIAAGMEAAAOAAAAZHJzL2Uyb0RvYy54bWysVNtu2zAMfR+wfxD0vjj2kjQ14hRdug4D&#10;ugvQ7QMUWY6FSaImKbGzry8lO2navQ3zgyCR0uHhIenVTa8VOQjnJZiK5pMpJcJwqKXZVfTnj/t3&#10;S0p8YKZmCoyo6FF4erN++2bV2VIU0IKqhSMIYnzZ2Yq2IdgyyzxvhWZ+AlYYdDbgNAt4dLusdqxD&#10;dK2yYjpdZB242jrgwnu03g1Ouk74TSN4+NY0XgSiKorcQlpdWrdxzdYrVu4cs63kIw32Dyw0kwaD&#10;nqHuWGBk7+RfUFpyBx6aMOGgM2gayUXKAbPJp6+yeWyZFSkXFMfbs0z+/8Hyr4dH+92R0H+AHguY&#10;kvD2AfgvTwxsWmZ24tY56FrBagycR8myzvpyfBql9qWPINvuC9RYZLYPkID6xumoCuZJEB0LcDyL&#10;LvpAOBrnV8t8cTWnhKNv8X6Z4z6GYOXptXU+fBKgSdxU1GFREzo7PPgwXD1dicE8KFnfS6XSITaS&#10;2ChHDgxbgHEuTCjSc7XXSHewL6b4Dc2AZmyZwTw7mZFNasmIlLi9CKIM6Sp6PS/mCfiF7/xsQAz9&#10;IOArmloGHAMldUWXMebIJWr+0dSpSQOTatgjGWXGIkTdhwqEftsTWVe0iHnEmmyhPmJVHAxdj1OK&#10;mxbcH0o67PiK+t975gQl6rPByl7ns1kckXSYza8KPLhLz/bSwwxHqIoGSobtJqSxiqIbuMUOaGQq&#10;zjOTkTJ2cpJwnLo4KpfndOv537B+AgAA//8DAFBLAwQUAAYACAAAACEA4wnOGtwAAAAHAQAADwAA&#10;AGRycy9kb3ducmV2LnhtbEyPwU7DMBBE70j8g7VI3KhT0qI2xKkQorcKQeDSmxtv4yj2OsRuG/6e&#10;5QTH0Yxm3pSbyTtxxjF2gRTMZxkIpCaYjloFnx/buxWImDQZ7QKhgm+MsKmur0pdmHChdzzXqRVc&#10;QrHQCmxKQyFlbCx6HWdhQGLvGEavE8uxlWbUFy73Tt5n2YP0uiNesHrAZ4tNX5+8Atf1bztd9/b1&#10;ZUl79+W39rhzSt3eTE+PIBJO6S8Mv/iMDhUzHcKJTBROAR9JCvJFDoLd9TxbgjhwLF+sQFal/M9f&#10;/QAAAP//AwBQSwECLQAUAAYACAAAACEAtoM4kv4AAADhAQAAEwAAAAAAAAAAAAAAAAAAAAAAW0Nv&#10;bnRlbnRfVHlwZXNdLnhtbFBLAQItABQABgAIAAAAIQA4/SH/1gAAAJQBAAALAAAAAAAAAAAAAAAA&#10;AC8BAABfcmVscy8ucmVsc1BLAQItABQABgAIAAAAIQAYV7IINgIAAGMEAAAOAAAAAAAAAAAAAAAA&#10;AC4CAABkcnMvZTJvRG9jLnhtbFBLAQItABQABgAIAAAAIQDjCc4a3AAAAAcBAAAPAAAAAAAAAAAA&#10;AAAAAJAEAABkcnMvZG93bnJldi54bWxQSwUGAAAAAAQABADzAAAAmQUAAAAA&#10;" fillcolor="#f4b083 [1941]" strokecolor="black [3213]">
                <v:textbox>
                  <w:txbxContent>
                    <w:p w14:paraId="073BA12A" w14:textId="77777777" w:rsidR="006B7D9E" w:rsidRPr="0034488F" w:rsidRDefault="006B7D9E">
                      <w:pPr>
                        <w:rPr>
                          <w:rFonts w:asciiTheme="minorHAnsi" w:hAnsiTheme="minorHAnsi" w:cstheme="minorHAnsi"/>
                        </w:rPr>
                      </w:pPr>
                      <w:r w:rsidRPr="0034488F">
                        <w:rPr>
                          <w:rFonts w:asciiTheme="minorHAnsi" w:hAnsiTheme="minorHAnsi" w:cstheme="minorHAnsi"/>
                          <w:bCs/>
                          <w:spacing w:val="-4"/>
                          <w:w w:val="105"/>
                          <w:sz w:val="20"/>
                          <w:szCs w:val="20"/>
                        </w:rPr>
                        <w:t>There may be situation where general borrowings are used for purchase of qualifying assets and the allocation of borrowing costs is difficult and a matter of judgement. In such situation, the group entities shall consult Corporate Finance Team for the purpose of allocation.</w:t>
                      </w:r>
                    </w:p>
                  </w:txbxContent>
                </v:textbox>
                <w10:wrap type="square" anchorx="margin"/>
              </v:shape>
            </w:pict>
          </mc:Fallback>
        </mc:AlternateContent>
      </w:r>
    </w:p>
    <w:p w14:paraId="5E680ED1" w14:textId="77777777" w:rsidR="006F7E0B" w:rsidRPr="00404BA4" w:rsidRDefault="006F7E0B" w:rsidP="00AB6BA2">
      <w:pPr>
        <w:ind w:right="57"/>
        <w:jc w:val="both"/>
        <w:rPr>
          <w:rFonts w:asciiTheme="minorHAnsi" w:hAnsiTheme="minorHAnsi" w:cstheme="minorHAnsi"/>
          <w:b/>
          <w:bCs/>
          <w:spacing w:val="-4"/>
          <w:w w:val="105"/>
          <w:sz w:val="20"/>
          <w:szCs w:val="20"/>
          <w:u w:val="single"/>
        </w:rPr>
      </w:pPr>
    </w:p>
    <w:p w14:paraId="590D4EA7" w14:textId="578DCE7F" w:rsidR="003D2ACB" w:rsidRPr="00404BA4" w:rsidRDefault="003D2ACB" w:rsidP="00AB6BA2">
      <w:pPr>
        <w:ind w:right="57"/>
        <w:jc w:val="both"/>
        <w:rPr>
          <w:rFonts w:asciiTheme="minorHAnsi" w:hAnsiTheme="minorHAnsi" w:cstheme="minorHAnsi"/>
          <w:b/>
          <w:bCs/>
          <w:spacing w:val="-4"/>
          <w:w w:val="105"/>
          <w:sz w:val="20"/>
          <w:szCs w:val="20"/>
          <w:u w:val="single"/>
        </w:rPr>
      </w:pPr>
    </w:p>
    <w:p w14:paraId="7637CDC7" w14:textId="4F049D87" w:rsidR="00AB6BA2" w:rsidRPr="00404BA4" w:rsidRDefault="00AB6BA2" w:rsidP="00AB6BA2">
      <w:pPr>
        <w:ind w:right="57"/>
        <w:jc w:val="both"/>
        <w:rPr>
          <w:rFonts w:asciiTheme="minorHAnsi" w:hAnsiTheme="minorHAnsi" w:cstheme="minorHAnsi"/>
          <w:b/>
          <w:bCs/>
          <w:spacing w:val="-4"/>
          <w:w w:val="105"/>
          <w:sz w:val="20"/>
          <w:szCs w:val="20"/>
          <w:u w:val="single"/>
        </w:rPr>
      </w:pPr>
    </w:p>
    <w:p w14:paraId="7F1C1DBB" w14:textId="4E221A46" w:rsidR="00AB6BA2" w:rsidRPr="00404BA4" w:rsidRDefault="00AB6BA2" w:rsidP="00AB6BA2">
      <w:pPr>
        <w:ind w:right="57"/>
        <w:jc w:val="both"/>
        <w:rPr>
          <w:rFonts w:asciiTheme="minorHAnsi" w:hAnsiTheme="minorHAnsi" w:cstheme="minorHAnsi"/>
          <w:b/>
          <w:bCs/>
          <w:spacing w:val="-4"/>
          <w:w w:val="105"/>
          <w:sz w:val="20"/>
          <w:szCs w:val="20"/>
          <w:u w:val="single"/>
        </w:rPr>
      </w:pPr>
    </w:p>
    <w:p w14:paraId="0D56DCD4" w14:textId="7E778B80" w:rsidR="00AB6BA2" w:rsidRPr="00404BA4" w:rsidRDefault="00AB6BA2" w:rsidP="00AB6BA2">
      <w:pPr>
        <w:ind w:right="57"/>
        <w:jc w:val="both"/>
        <w:rPr>
          <w:rFonts w:asciiTheme="minorHAnsi" w:hAnsiTheme="minorHAnsi" w:cstheme="minorHAnsi"/>
          <w:b/>
          <w:bCs/>
          <w:spacing w:val="-4"/>
          <w:w w:val="105"/>
          <w:sz w:val="20"/>
          <w:szCs w:val="20"/>
          <w:u w:val="single"/>
        </w:rPr>
      </w:pPr>
    </w:p>
    <w:p w14:paraId="4B2FB3EC" w14:textId="01239FE0" w:rsidR="00AB6BA2" w:rsidRPr="00404BA4" w:rsidRDefault="00AB6BA2" w:rsidP="00AB6BA2">
      <w:pPr>
        <w:ind w:right="57"/>
        <w:jc w:val="both"/>
        <w:rPr>
          <w:rFonts w:asciiTheme="minorHAnsi" w:hAnsiTheme="minorHAnsi" w:cstheme="minorHAnsi"/>
          <w:b/>
          <w:bCs/>
          <w:spacing w:val="-4"/>
          <w:w w:val="105"/>
          <w:sz w:val="20"/>
          <w:szCs w:val="20"/>
          <w:u w:val="single"/>
        </w:rPr>
      </w:pPr>
    </w:p>
    <w:p w14:paraId="4EB904EE" w14:textId="46051BCC" w:rsidR="00AB6BA2" w:rsidRPr="00404BA4" w:rsidRDefault="00AB6BA2" w:rsidP="00AB6BA2">
      <w:pPr>
        <w:ind w:right="57"/>
        <w:jc w:val="both"/>
        <w:rPr>
          <w:rFonts w:asciiTheme="minorHAnsi" w:hAnsiTheme="minorHAnsi" w:cstheme="minorHAnsi"/>
          <w:b/>
          <w:bCs/>
          <w:spacing w:val="-4"/>
          <w:w w:val="105"/>
          <w:sz w:val="20"/>
          <w:szCs w:val="20"/>
          <w:u w:val="single"/>
        </w:rPr>
      </w:pPr>
    </w:p>
    <w:p w14:paraId="4D082C1D" w14:textId="4B744548" w:rsidR="00AB6BA2" w:rsidRPr="00404BA4" w:rsidRDefault="00AB6BA2" w:rsidP="00AB6BA2">
      <w:pPr>
        <w:ind w:right="57"/>
        <w:jc w:val="both"/>
        <w:rPr>
          <w:rFonts w:asciiTheme="minorHAnsi" w:hAnsiTheme="minorHAnsi" w:cstheme="minorHAnsi"/>
          <w:b/>
          <w:bCs/>
          <w:spacing w:val="-4"/>
          <w:w w:val="105"/>
          <w:sz w:val="20"/>
          <w:szCs w:val="20"/>
          <w:u w:val="single"/>
        </w:rPr>
      </w:pPr>
    </w:p>
    <w:p w14:paraId="4692C122" w14:textId="564DB56F" w:rsidR="00AB6BA2" w:rsidRPr="00404BA4" w:rsidRDefault="00AB6BA2" w:rsidP="00AB6BA2">
      <w:pPr>
        <w:ind w:right="57"/>
        <w:jc w:val="both"/>
        <w:rPr>
          <w:rFonts w:asciiTheme="minorHAnsi" w:hAnsiTheme="minorHAnsi" w:cstheme="minorHAnsi"/>
          <w:b/>
          <w:bCs/>
          <w:spacing w:val="-4"/>
          <w:w w:val="105"/>
          <w:sz w:val="20"/>
          <w:szCs w:val="20"/>
          <w:u w:val="single"/>
        </w:rPr>
      </w:pPr>
    </w:p>
    <w:p w14:paraId="57B26279" w14:textId="77777777" w:rsidR="00AB6BA2" w:rsidRPr="00404BA4" w:rsidRDefault="00AB6BA2" w:rsidP="00AB6BA2">
      <w:pPr>
        <w:ind w:right="57"/>
        <w:jc w:val="center"/>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[THIS SPACE IS INTENTIONALLY LEFT BLANK]</w:t>
      </w:r>
    </w:p>
    <w:p w14:paraId="7E36367E" w14:textId="77777777" w:rsidR="00AB6BA2" w:rsidRPr="00404BA4" w:rsidRDefault="00AB6BA2" w:rsidP="00AB6BA2">
      <w:pPr>
        <w:ind w:right="57"/>
        <w:jc w:val="both"/>
        <w:rPr>
          <w:rFonts w:asciiTheme="minorHAnsi" w:hAnsiTheme="minorHAnsi" w:cstheme="minorHAnsi"/>
          <w:b/>
          <w:bCs/>
          <w:spacing w:val="-4"/>
          <w:w w:val="105"/>
          <w:sz w:val="20"/>
          <w:szCs w:val="20"/>
          <w:u w:val="single"/>
        </w:rPr>
      </w:pPr>
    </w:p>
    <w:p w14:paraId="18E42B60" w14:textId="77777777" w:rsidR="0024490E" w:rsidRPr="00404BA4" w:rsidRDefault="0024490E" w:rsidP="00AB6BA2">
      <w:pPr>
        <w:ind w:right="57"/>
        <w:jc w:val="both"/>
        <w:rPr>
          <w:rFonts w:asciiTheme="minorHAnsi" w:hAnsiTheme="minorHAnsi" w:cstheme="minorHAnsi"/>
          <w:b/>
          <w:bCs/>
          <w:spacing w:val="-4"/>
          <w:w w:val="105"/>
          <w:sz w:val="20"/>
          <w:szCs w:val="20"/>
          <w:u w:val="single"/>
        </w:rPr>
      </w:pPr>
    </w:p>
    <w:p w14:paraId="6E8F37A1" w14:textId="08D34BA6" w:rsidR="005B3CCC" w:rsidRPr="00404BA4" w:rsidRDefault="005B3CCC" w:rsidP="00AB6BA2">
      <w:pPr>
        <w:ind w:right="57"/>
        <w:jc w:val="both"/>
        <w:rPr>
          <w:rFonts w:asciiTheme="minorHAnsi" w:hAnsiTheme="minorHAnsi" w:cstheme="minorHAnsi"/>
          <w:b/>
          <w:bCs/>
          <w:spacing w:val="-4"/>
          <w:w w:val="105"/>
          <w:sz w:val="20"/>
          <w:szCs w:val="20"/>
          <w:u w:val="single"/>
        </w:rPr>
      </w:pPr>
      <w:r w:rsidRPr="00404BA4">
        <w:rPr>
          <w:rFonts w:asciiTheme="minorHAnsi" w:hAnsiTheme="minorHAnsi" w:cstheme="minorHAnsi"/>
          <w:noProof/>
          <w:sz w:val="20"/>
          <w:szCs w:val="20"/>
        </w:rPr>
        <w:lastRenderedPageBreak/>
        <mc:AlternateContent>
          <mc:Choice Requires="wps">
            <w:drawing>
              <wp:anchor distT="0" distB="0" distL="114300" distR="114300" simplePos="0" relativeHeight="251602432" behindDoc="0" locked="0" layoutInCell="1" allowOverlap="1" wp14:anchorId="77FFE1A5" wp14:editId="50F03C9E">
                <wp:simplePos x="0" y="0"/>
                <wp:positionH relativeFrom="column">
                  <wp:posOffset>1794510</wp:posOffset>
                </wp:positionH>
                <wp:positionV relativeFrom="paragraph">
                  <wp:posOffset>38100</wp:posOffset>
                </wp:positionV>
                <wp:extent cx="3721100" cy="372110"/>
                <wp:effectExtent l="0" t="0" r="12700" b="27940"/>
                <wp:wrapNone/>
                <wp:docPr id="1367" name="Rectangle 1367"/>
                <wp:cNvGraphicFramePr/>
                <a:graphic xmlns:a="http://schemas.openxmlformats.org/drawingml/2006/main">
                  <a:graphicData uri="http://schemas.microsoft.com/office/word/2010/wordprocessingShape">
                    <wps:wsp>
                      <wps:cNvSpPr/>
                      <wps:spPr>
                        <a:xfrm>
                          <a:off x="0" y="0"/>
                          <a:ext cx="3721100" cy="372110"/>
                        </a:xfrm>
                        <a:prstGeom prst="rect">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167FE0D1" w14:textId="77777777" w:rsidR="006B7D9E" w:rsidRPr="0034488F" w:rsidRDefault="006B7D9E" w:rsidP="005B3CCC">
                            <w:pPr>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88F">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Applicability of </w:t>
                            </w:r>
                            <w:r w:rsidRPr="0034488F">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 AS 23: Borrowing Costs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FE1A5" id="Rectangle 1367" o:spid="_x0000_s1029" style="position:absolute;left:0;text-align:left;margin-left:141.3pt;margin-top:3pt;width:293pt;height:29.3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nkjgIAAPMFAAAOAAAAZHJzL2Uyb0RvYy54bWysVFtP2zAUfp+0/2D5faTpOmARKapATJMY&#10;VIOJZ9exqTXHx7PdJt2v59i5tGMITWgvic/9nO9czs7bWpOtcF6BKWl+NKFEGA6VMo8l/XF/9eGU&#10;Eh+YqZgGI0q6E56ez9+/O2tsIaawBl0JR9CJ8UVjS7oOwRZZ5vla1MwfgRUGhRJczQKS7jGrHGvQ&#10;e62z6WRynDXgKuuAC++Re9kJ6Tz5l1LwcCulF4HokmJuIX1d+q7iN5ufseLRMbtWvE+DvSGLmimD&#10;QUdXlywwsnHqL1e14g48yHDEoc5ASsVFqgGrySfPqrlbMytSLQiOtyNM/v+55TfbO7t0CENjfeHx&#10;GatopavjH/MjbQJrN4Il2kA4Mj+eTPN8gphylHVERDPbW1vnwxcBNYmPkjpsRsKIba996FQHlRjM&#10;g1bVldI6EXEAxIV2ZMuwdYxzYcI0metN/Q2qjo8jgCmkJiIbW92xTwc2ZpNGKXpKuf0RRJu3xj0e&#10;ArDiMO5sYL8WF2UxcLYHPL3CTouYjjbfhSSqQojzVO9YwCEUeY910o5mEoEbDTugXjXs9aOpSHsy&#10;Gv9D1NEiRQYTRuNaGXAvpV39HFKWnf6AQFd3hCC0qxYLx2mKxUXOCqrd0hEH3d56y68UztI182HJ&#10;HC4qjh8en3CLH6mhKSn0L0rW4H6/xI/6uD8opaTBxS+p/7VhTlCivxrcrM/5bBYvRSJmn06mSLhD&#10;yepQYjb1BeCA5njmLE/PqB/08JQO6ge8UYsYFUXMcIxdUh7cQFyE7iDhleNisUhqeB0sC9fmzvJh&#10;DuKu3LcPzNl+oQKu4g0MR4IVz/aq040dMrDYBJAqLd0e174DeFnSavRXMJ6uQzpp7W/1/AkAAP//&#10;AwBQSwMEFAAGAAgAAAAhAPxLdvDbAAAACAEAAA8AAABkcnMvZG93bnJldi54bWxMj0tLxDAUhfeC&#10;/yFcwZ2TWiSU2nSQ4gN05TgLu8s017Ta3JQm06n/3utKlx/ncB7VdvWjWHCOQyAN15sMBFIX7EBO&#10;w/7t4aoAEZMha8ZAqOEbI2zr87PKlDac6BWXXXKCQyiWRkOf0lRKGbsevYmbMCGx9hFmbxLj7KSd&#10;zYnD/SjzLFPSm4G4oTcTNj12X7uj1+AfF2qwa5tp//503xYv7rN9dlpfXqx3tyASrunPDL/zeTrU&#10;vOkQjmSjGDXkRa7YqkHxJdYLVTAfmG8UyLqS/w/UPwAAAP//AwBQSwECLQAUAAYACAAAACEAtoM4&#10;kv4AAADhAQAAEwAAAAAAAAAAAAAAAAAAAAAAW0NvbnRlbnRfVHlwZXNdLnhtbFBLAQItABQABgAI&#10;AAAAIQA4/SH/1gAAAJQBAAALAAAAAAAAAAAAAAAAAC8BAABfcmVscy8ucmVsc1BLAQItABQABgAI&#10;AAAAIQAJbxnkjgIAAPMFAAAOAAAAAAAAAAAAAAAAAC4CAABkcnMvZTJvRG9jLnhtbFBLAQItABQA&#10;BgAIAAAAIQD8S3bw2wAAAAgBAAAPAAAAAAAAAAAAAAAAAOgEAABkcnMvZG93bnJldi54bWxQSwUG&#10;AAAAAAQABADzAAAA8AUAAAAA&#10;" fillcolor="#fbe4d5 [661]" strokecolor="#f4b083 [1941]" strokeweight=".5pt">
                <v:textbox>
                  <w:txbxContent>
                    <w:p w14:paraId="167FE0D1" w14:textId="77777777" w:rsidR="006B7D9E" w:rsidRPr="0034488F" w:rsidRDefault="006B7D9E" w:rsidP="005B3CCC">
                      <w:pPr>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88F">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Applicability of </w:t>
                      </w:r>
                      <w:r w:rsidRPr="0034488F">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 AS 23: Borrowing Costs</w:t>
                      </w:r>
                    </w:p>
                  </w:txbxContent>
                </v:textbox>
              </v:rect>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93216" behindDoc="0" locked="0" layoutInCell="1" allowOverlap="1" wp14:anchorId="0DDB410F" wp14:editId="23573792">
                <wp:simplePos x="0" y="0"/>
                <wp:positionH relativeFrom="margin">
                  <wp:posOffset>1925955</wp:posOffset>
                </wp:positionH>
                <wp:positionV relativeFrom="paragraph">
                  <wp:posOffset>3847465</wp:posOffset>
                </wp:positionV>
                <wp:extent cx="314325" cy="276225"/>
                <wp:effectExtent l="0" t="0" r="28575" b="28575"/>
                <wp:wrapNone/>
                <wp:docPr id="1366" name="Flowchart: Connector 1366"/>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34FDF955"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B410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66" o:spid="_x0000_s1030" type="#_x0000_t120" style="position:absolute;left:0;text-align:left;margin-left:151.65pt;margin-top:302.95pt;width:24.75pt;height:21.7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s8jwIAAF4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b5ICJcsCm9dHzzwOqxKcuFWU9g5C&#10;fARPu0Ho0L7HB/qkkRIeWjnOOvS/39vSOaIqeTjraccIxl8r8JIz/d0Sib+OJ5O0lFmZnF2UpPhj&#10;z+LYY1dmjjT+Mb0oTmQxnY96J7YezQs9B7OUlVxgBeUeBrZV5nHYfXpQhJzN8jFaRAfxzj45kYIn&#10;xBLQz5sX8G5L3kisv8fdPkL1jrXD2XTT4mwVsVWZ0gc8iW5JoSXOxNs+OOmVONbzqcOzOP0DAAD/&#10;/wMAUEsDBBQABgAIAAAAIQA5O0Vz4gAAAAsBAAAPAAAAZHJzL2Rvd25yZXYueG1sTI9BT8MwDIXv&#10;SPyHyEhcJpawbtNWmk5oEuME0gbSOHqN11Y0SWnSrvx7zAmOtt97/l62GW0jBupC7Z2G+6kCQa7w&#10;pnalhve3p7sViBDRGWy8Iw3fFGCTX19lmBp/cXsaDrEUHOJCihqqGNtUylBUZDFMfUuOb2ffWYw8&#10;dqU0HV443DZyptRSWqwdf6iwpW1Fxeeht4wxOeJXYXZ9OXnZvn7s2/PueRy0vr0ZHx9ARBrjnxh+&#10;8dkDOTOdfO9MEI2GRCUJSzUs1WINghXJYsZlTryZr+cg80z+75D/AAAA//8DAFBLAQItABQABgAI&#10;AAAAIQC2gziS/gAAAOEBAAATAAAAAAAAAAAAAAAAAAAAAABbQ29udGVudF9UeXBlc10ueG1sUEsB&#10;Ai0AFAAGAAgAAAAhADj9If/WAAAAlAEAAAsAAAAAAAAAAAAAAAAALwEAAF9yZWxzLy5yZWxzUEsB&#10;Ai0AFAAGAAgAAAAhADx8qzyPAgAAXgUAAA4AAAAAAAAAAAAAAAAALgIAAGRycy9lMm9Eb2MueG1s&#10;UEsBAi0AFAAGAAgAAAAhADk7RXPiAAAACwEAAA8AAAAAAAAAAAAAAAAA6QQAAGRycy9kb3ducmV2&#10;LnhtbFBLBQYAAAAABAAEAPMAAAD4BQAAAAA=&#10;" fillcolor="#fbe4d5 [661]" strokecolor="#f7caac [1301]" strokeweight="1pt">
                <v:stroke joinstyle="miter"/>
                <v:textbox>
                  <w:txbxContent>
                    <w:p w14:paraId="34FDF955"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75808" behindDoc="0" locked="0" layoutInCell="1" allowOverlap="1" wp14:anchorId="6756E123" wp14:editId="1555BC19">
                <wp:simplePos x="0" y="0"/>
                <wp:positionH relativeFrom="margin">
                  <wp:posOffset>1954530</wp:posOffset>
                </wp:positionH>
                <wp:positionV relativeFrom="paragraph">
                  <wp:posOffset>618490</wp:posOffset>
                </wp:positionV>
                <wp:extent cx="314325" cy="276225"/>
                <wp:effectExtent l="0" t="0" r="28575" b="28575"/>
                <wp:wrapNone/>
                <wp:docPr id="1365" name="Flowchart: Connector 1365"/>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22FB2342"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6E123" id="Flowchart: Connector 1365" o:spid="_x0000_s1031" type="#_x0000_t120" style="position:absolute;left:0;text-align:left;margin-left:153.9pt;margin-top:48.7pt;width:24.75pt;height:21.75pt;z-index:25157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BVjwIAAF4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Lw8vWRbYvD565nFYleDEraK0dxDi&#10;I3jaDUKH9j0+0CeNlPDQynHWof/93pbOEVXJw1lPO0Yw/lqBl5zp75ZI/HU8maSlzMrk7KIkxR97&#10;FsceuzJzpPGP6UVxIovpfNQ7sfVoXug5mKWs5AIrKPcwsK0yj8Pu04Mi5GyWj9EiOoh39smJFDwh&#10;loB+3ryAd1vyRmL9Pe72Eap3rB3OppsWZ6uIrcqUPuBJdEsKLXEm3vbBSa/EsZ5PHZ7F6R8AAAD/&#10;/wMAUEsDBBQABgAIAAAAIQAhMAfW4QAAAAoBAAAPAAAAZHJzL2Rvd25yZXYueG1sTI/BTsMwDIbv&#10;SLxDZCQuE0ugg7LSdEKTGKchbSDB0Wu8tqJJSpN25e0xJzha/v7fn/PVZFsxUh8a7zRczxUIcqU3&#10;jas0vL0+Xd2DCBGdwdY70vBNAVbF+VmOmfEnt6NxHyvBJS5kqKGOscukDGVNFsPcd+R4d/S9xchj&#10;X0nT44nLbStvlLqTFhvHF2rsaF1T+bkfLGvM3vGrNJuhmm3XLx+77rh5nkatLy+mxwcQkab4B8Ov&#10;PmegYKeDH5wJotWQqJTVo4ZlugDBQHKbJiAOTC7UEmSRy/8vFD8AAAD//wMAUEsBAi0AFAAGAAgA&#10;AAAhALaDOJL+AAAA4QEAABMAAAAAAAAAAAAAAAAAAAAAAFtDb250ZW50X1R5cGVzXS54bWxQSwEC&#10;LQAUAAYACAAAACEAOP0h/9YAAACUAQAACwAAAAAAAAAAAAAAAAAvAQAAX3JlbHMvLnJlbHNQSwEC&#10;LQAUAAYACAAAACEAsYsQVY8CAABeBQAADgAAAAAAAAAAAAAAAAAuAgAAZHJzL2Uyb0RvYy54bWxQ&#10;SwECLQAUAAYACAAAACEAITAH1uEAAAAKAQAADwAAAAAAAAAAAAAAAADpBAAAZHJzL2Rvd25yZXYu&#10;eG1sUEsFBgAAAAAEAAQA8wAAAPcFAAAAAA==&#10;" fillcolor="#fbe4d5 [661]" strokecolor="#f7caac [1301]" strokeweight="1pt">
                <v:stroke joinstyle="miter"/>
                <v:textbox>
                  <w:txbxContent>
                    <w:p w14:paraId="22FB2342"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80928" behindDoc="0" locked="0" layoutInCell="1" allowOverlap="1" wp14:anchorId="4A55AF31" wp14:editId="75770631">
                <wp:simplePos x="0" y="0"/>
                <wp:positionH relativeFrom="margin">
                  <wp:posOffset>1945005</wp:posOffset>
                </wp:positionH>
                <wp:positionV relativeFrom="paragraph">
                  <wp:posOffset>1047115</wp:posOffset>
                </wp:positionV>
                <wp:extent cx="314325" cy="276225"/>
                <wp:effectExtent l="0" t="0" r="28575" b="28575"/>
                <wp:wrapNone/>
                <wp:docPr id="1364" name="Flowchart: Connector 136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4E34D699"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5AF31" id="Flowchart: Connector 1364" o:spid="_x0000_s1032" type="#_x0000_t120" style="position:absolute;left:0;text-align:left;margin-left:153.15pt;margin-top:82.45pt;width:24.75pt;height:21.75pt;z-index:25158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9zvjwIAAF4FAAAOAAAAZHJzL2Uyb0RvYy54bWysVMlu2zAQvRfoPxC8N7IVx0mFyIHhIEWB&#10;NDGQFDmPKdIiwK0kbSn9+g4pb0mBHIpepFnIWd684fVNrxXZch+kNTUdn40o4YbZRpp1TX8+3325&#10;oiREMA0oa3hNX3mgN7PPn647V/HStlY13BMMYkLVuZq2MbqqKAJruYZwZh036BTWa4io+nXReOgw&#10;ulZFORpNi876xnnLeAhovR2cdJbjC8FZfBQi8EhUTbG2mL8+f1fpW8yuoVp7cK1kuzLgH6rQIA0m&#10;PYS6hQhk4+VfobRk3gYr4hmzurBCSMZzD9jNePSum6cWHM+9IDjBHWAK/y8se9g+uaVHGDoXqoBi&#10;6qIXXqc/1kf6DNbrASzeR8LQeD6enJcXlDB0lZfTEmWMUhwvOx/iN241SUJNhbLdogUfF9YYnIv1&#10;GTDY3oc4XNxfSJmDVbK5k0plJbGBL5QnW8A5AmPcxDJfVxv9wzaDHfkw2k0UzTj3wXy1N2NtmVcp&#10;Uq70TRJlSIcMLi8xBmGAXBQKIoraNTUNZk0JqDWSnMWh8je3D4E/LnGyrwWq0xKne/PHJSaAbiG0&#10;Q46cfyCwlhG3SEld09xtRgFjKZPg43kPdjAfx5yk2K96IrG/aQqULCvbvC498XZYleDYncS09xDi&#10;EjzuBqKD+x4f8ZNGingo6Shprf/93pbOIVXRQ0mHO4Yw/tqA55So7wZJ/HU8maSlzMrk4rJExZ96&#10;Vqces9ELi+Mf44viWBbT+aj2ovBWv+BzME9Z0QWGYe5hYDtlEYfdxweF8fk8H8NFdBDvzZNjKXhC&#10;LAH93L+AdzvyRmT9g93vI1TvWDucTTeNnW+iFTJT+ogn0i0puMSZeLsHJ70Sp3o+dXwWZ38AAAD/&#10;/wMAUEsDBBQABgAIAAAAIQDLjwK24gAAAAsBAAAPAAAAZHJzL2Rvd25yZXYueG1sTI/BTsMwEETv&#10;SPyDtUhcKmrTtFEJcSpUiXICqQUJjtvYTSLidYidNPw9ywmOq3kzO5NvJteK0fah8aThdq5AWCq9&#10;aajS8Pb6eLMGESKSwdaT1fBtA2yKy4scM+PPtLfjIVaCQyhkqKGOscukDGVtHYa57yyxdvK9w8hn&#10;X0nT45nDXSsXSqXSYUP8ocbObmtbfh4GxzVm7/hVmt1QzZ63Lx/77rR7mkatr6+mh3sQ0U7xD4bf&#10;+uyBgjsd/UAmiFZDotKEURbS5R0IJpLVisccNSzUegmyyOX/DcUPAAAA//8DAFBLAQItABQABgAI&#10;AAAAIQC2gziS/gAAAOEBAAATAAAAAAAAAAAAAAAAAAAAAABbQ29udGVudF9UeXBlc10ueG1sUEsB&#10;Ai0AFAAGAAgAAAAhADj9If/WAAAAlAEAAAsAAAAAAAAAAAAAAAAALwEAAF9yZWxzLy5yZWxzUEsB&#10;Ai0AFAAGAAgAAAAhACaT3O+PAgAAXgUAAA4AAAAAAAAAAAAAAAAALgIAAGRycy9lMm9Eb2MueG1s&#10;UEsBAi0AFAAGAAgAAAAhAMuPArbiAAAACwEAAA8AAAAAAAAAAAAAAAAA6QQAAGRycy9kb3ducmV2&#10;LnhtbFBLBQYAAAAABAAEAPMAAAD4BQAAAAA=&#10;" fillcolor="#fbe4d5 [661]" strokecolor="#f7caac [1301]" strokeweight="1pt">
                <v:stroke joinstyle="miter"/>
                <v:textbox>
                  <w:txbxContent>
                    <w:p w14:paraId="4E34D699"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85024" behindDoc="0" locked="0" layoutInCell="1" allowOverlap="1" wp14:anchorId="2279AAE6" wp14:editId="0A17765B">
                <wp:simplePos x="0" y="0"/>
                <wp:positionH relativeFrom="margin">
                  <wp:posOffset>1935480</wp:posOffset>
                </wp:positionH>
                <wp:positionV relativeFrom="paragraph">
                  <wp:posOffset>2123440</wp:posOffset>
                </wp:positionV>
                <wp:extent cx="314325" cy="276225"/>
                <wp:effectExtent l="0" t="0" r="28575" b="28575"/>
                <wp:wrapNone/>
                <wp:docPr id="1363" name="Flowchart: Connector 1363"/>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5CB57429"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9AAE6" id="Flowchart: Connector 1363" o:spid="_x0000_s1033" type="#_x0000_t120" style="position:absolute;left:0;text-align:left;margin-left:152.4pt;margin-top:167.2pt;width:24.75pt;height:21.75pt;z-index:25158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eGjwIAAF4FAAAOAAAAZHJzL2Uyb0RvYy54bWysVMlu2zAQvRfoPxC8N7IVJ06FyIHhIEWB&#10;NDGQFDmPKdIiwK0kbSn9+g4pb0mBHIpepFnIWd684fVNrxXZch+kNTUdn40o4YbZRpp1TX8+3325&#10;oiREMA0oa3hNX3mgN7PPn647V/HStlY13BMMYkLVuZq2MbqqKAJruYZwZh036BTWa4io+nXReOgw&#10;ulZFORpdFp31jfOW8RDQejs46SzHF4Kz+ChE4JGommJtMX99/q7St5hdQ7X24FrJdmXAP1ShQRpM&#10;egh1CxHIxsu/QmnJvA1WxDNmdWGFkIznHrCb8ehdN08tOJ57QXCCO8AU/l9Y9rB9ckuPMHQuVAHF&#10;1EUvvE5/rI/0GazXA1i8j4Sh8Xw8OS8vKGHoKqeXJcoYpThedj7Eb9xqkoSaCmW7RQs+LqwxOBfr&#10;M2CwvQ9xuLi/kDIHq2RzJ5XKSmIDXyhPtoBzBMa4iWW+rjb6h20GO/JhtJsomnHug/lqb8baMq9S&#10;pFzpmyTKkA4ZXE4xBmGAXBQKIoraNTUNZk0JqDWSnMWh8je3D4E/LnGyrwWq0xIv9+aPS0wA3UJo&#10;hxw5/0BgLSNukZK6prnbjALGUibBx/Me7GA+jjlJsV/1RGJ/0xQoWVa2eV164u2wKsGxO4lp7yHE&#10;JXjcDUQH9z0+4ieNFPFQ0lHSWv/7vS2dQ6qih5IOdwxh/LUBzylR3w2S+Ot4MklLmZXJxbRExZ96&#10;Vqces9ELi+Mf44viWBbT+aj2ovBWv+BzME9Z0QWGYe5hYDtlEYfdxweF8fk8H8NFdBDvzZNjKXhC&#10;LAH93L+AdzvyRmT9g93vI1TvWDucTTeNnW+iFTJT+ogn0i0puMSZeLsHJ70Sp3o+dXwWZ38AAAD/&#10;/wMAUEsDBBQABgAIAAAAIQCePCjt4QAAAAsBAAAPAAAAZHJzL2Rvd25yZXYueG1sTI9BT8MwDIXv&#10;SPyHyEhcJpZCC4PSdEKTGCeQNpDg6DVeW9E4pcm68u8xJ7g9y8/P3yuWk+vUSENoPRu4nCegiCtv&#10;W64NvL0+XtyCChHZYueZDHxTgGV5elJgbv2RNzRuY60khEOOBpoY+1zrUDXkMMx9Tyy7vR8cRhmH&#10;WtsBjxLuOn2VJDfaYcvyocGeVg1Vn9uDE4zZO35Vdn2oZ8+rl49Nv18/TaMx52fTwz2oSFP8M8Mv&#10;vtxAKUw7f2AbVGcgTTJBjyLSLAMljvQ6S0HtRCwWd6DLQv/vUP4AAAD//wMAUEsBAi0AFAAGAAgA&#10;AAAhALaDOJL+AAAA4QEAABMAAAAAAAAAAAAAAAAAAAAAAFtDb250ZW50X1R5cGVzXS54bWxQSwEC&#10;LQAUAAYACAAAACEAOP0h/9YAAACUAQAACwAAAAAAAAAAAAAAAAAvAQAAX3JlbHMvLnJlbHNQSwEC&#10;LQAUAAYACAAAACEAq2Rnho8CAABeBQAADgAAAAAAAAAAAAAAAAAuAgAAZHJzL2Uyb0RvYy54bWxQ&#10;SwECLQAUAAYACAAAACEAnjwo7eEAAAALAQAADwAAAAAAAAAAAAAAAADpBAAAZHJzL2Rvd25yZXYu&#10;eG1sUEsFBgAAAAAEAAQA8wAAAPcFAAAAAA==&#10;" fillcolor="#fbe4d5 [661]" strokecolor="#f7caac [1301]" strokeweight="1pt">
                <v:stroke joinstyle="miter"/>
                <v:textbox>
                  <w:txbxContent>
                    <w:p w14:paraId="5CB57429"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97312" behindDoc="0" locked="0" layoutInCell="1" allowOverlap="1" wp14:anchorId="35F9F950" wp14:editId="3010D1ED">
                <wp:simplePos x="0" y="0"/>
                <wp:positionH relativeFrom="margin">
                  <wp:posOffset>1916430</wp:posOffset>
                </wp:positionH>
                <wp:positionV relativeFrom="paragraph">
                  <wp:posOffset>4352290</wp:posOffset>
                </wp:positionV>
                <wp:extent cx="314325" cy="276225"/>
                <wp:effectExtent l="0" t="0" r="28575" b="28575"/>
                <wp:wrapNone/>
                <wp:docPr id="1362" name="Flowchart: Connector 1362"/>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117D4559" w14:textId="009F2110" w:rsidR="006B7D9E" w:rsidRPr="00500318" w:rsidRDefault="006B7D9E" w:rsidP="005B3CCC">
                            <w:pPr>
                              <w:pStyle w:val="NormalWeb"/>
                              <w:spacing w:before="0" w:beforeAutospacing="0" w:after="0" w:afterAutospacing="0"/>
                              <w:jc w:val="center"/>
                              <w:rPr>
                                <w:rFonts w:asciiTheme="minorHAnsi" w:hAnsiTheme="minorHAnsi" w:cstheme="minorHAnsi"/>
                                <w:sz w:val="14"/>
                                <w:szCs w:val="14"/>
                                <w14:textOutline w14:w="9525" w14:cap="rnd" w14:cmpd="sng" w14:algn="ctr">
                                  <w14:solidFill>
                                    <w14:srgbClr w14:val="000000"/>
                                  </w14:solidFill>
                                  <w14:prstDash w14:val="solid"/>
                                  <w14:bevel/>
                                </w14:textOutline>
                              </w:rPr>
                            </w:pPr>
                            <w:r w:rsidRPr="00500318">
                              <w:rPr>
                                <w:rFonts w:asciiTheme="minorHAnsi" w:hAnsiTheme="minorHAnsi" w:cstheme="minorHAnsi"/>
                                <w:color w:val="FFFFFF" w:themeColor="light1"/>
                                <w:sz w:val="14"/>
                                <w:szCs w:val="14"/>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9F950" id="Flowchart: Connector 1362" o:spid="_x0000_s1034" type="#_x0000_t120" style="position:absolute;left:0;text-align:left;margin-left:150.9pt;margin-top:342.7pt;width:24.75pt;height:21.7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i6jwIAAF4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7zIFSpYFNq+PnnkcViU4caso7R2E&#10;+AiedoPQoX2PD/RJIyU8tHKcdeh/v7elc0RV8nDW044RjL9W4CVn+rslEn8dTyZpKbMyObsoSfHH&#10;nsWxx67MHGn8Y3pRnMhiOh/1Tmw9mhd6DmYpK7nACso9DGyrzOOw+/SgCDmb5WO0iA7inX1yIgVP&#10;iCWgnzcv4N2WvJFYf4+7fYTqHWuHs+mmxdkqYqsypQ94Et2SQkucibd9cNIrcaznU4dncfoHAAD/&#10;/wMAUEsDBBQABgAIAAAAIQDVpL1b4gAAAAsBAAAPAAAAZHJzL2Rvd25yZXYueG1sTI9NT4NAEIbv&#10;Jv6HzZh4aexCsRWRpTFNrKeatJroccpOgcjOIrtQ/PeuJz1O3q9n8vVkWjFS7xrLCuJ5BIK4tLrh&#10;SsHb69NNCsJ5ZI2tZVLwTQ7WxeVFjpm2Z97TePCVCCXsMlRQe99lUrqyJoNubjvioJ1sb9CHs6+k&#10;7vEcyk0rF1G0kgYbDgs1drSpqfw8DCZgzN7xq9TboZrtNi8f++60fZ5Gpa6vpscHEJ4m/2eGX/yQ&#10;gSIwHe3A2olWQRLFAd0rWKXLWxDBkSzjBMRRwd0ivQdZ5PL/D8UPAAAA//8DAFBLAQItABQABgAI&#10;AAAAIQC2gziS/gAAAOEBAAATAAAAAAAAAAAAAAAAAAAAAABbQ29udGVudF9UeXBlc10ueG1sUEsB&#10;Ai0AFAAGAAgAAAAhADj9If/WAAAAlAEAAAsAAAAAAAAAAAAAAAAALwEAAF9yZWxzLy5yZWxzUEsB&#10;Ai0AFAAGAAgAAAAhAKMUCLqPAgAAXgUAAA4AAAAAAAAAAAAAAAAALgIAAGRycy9lMm9Eb2MueG1s&#10;UEsBAi0AFAAGAAgAAAAhANWkvVviAAAACwEAAA8AAAAAAAAAAAAAAAAA6QQAAGRycy9kb3ducmV2&#10;LnhtbFBLBQYAAAAABAAEAPMAAAD4BQAAAAA=&#10;" fillcolor="#fbe4d5 [661]" strokecolor="#f7caac [1301]" strokeweight="1pt">
                <v:stroke joinstyle="miter"/>
                <v:textbox>
                  <w:txbxContent>
                    <w:p w14:paraId="117D4559" w14:textId="009F2110" w:rsidR="006B7D9E" w:rsidRPr="00500318" w:rsidRDefault="006B7D9E" w:rsidP="005B3CCC">
                      <w:pPr>
                        <w:pStyle w:val="NormalWeb"/>
                        <w:spacing w:before="0" w:beforeAutospacing="0" w:after="0" w:afterAutospacing="0"/>
                        <w:jc w:val="center"/>
                        <w:rPr>
                          <w:rFonts w:asciiTheme="minorHAnsi" w:hAnsiTheme="minorHAnsi" w:cstheme="minorHAnsi"/>
                          <w:sz w:val="14"/>
                          <w:szCs w:val="14"/>
                          <w14:textOutline w14:w="9525" w14:cap="rnd" w14:cmpd="sng" w14:algn="ctr">
                            <w14:solidFill>
                              <w14:srgbClr w14:val="000000"/>
                            </w14:solidFill>
                            <w14:prstDash w14:val="solid"/>
                            <w14:bevel/>
                          </w14:textOutline>
                        </w:rPr>
                      </w:pPr>
                      <w:r w:rsidRPr="00500318">
                        <w:rPr>
                          <w:rFonts w:asciiTheme="minorHAnsi" w:hAnsiTheme="minorHAnsi" w:cstheme="minorHAnsi"/>
                          <w:color w:val="FFFFFF" w:themeColor="light1"/>
                          <w:sz w:val="14"/>
                          <w:szCs w:val="14"/>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88096" behindDoc="0" locked="0" layoutInCell="1" allowOverlap="1" wp14:anchorId="54DF7372" wp14:editId="2D6A6342">
                <wp:simplePos x="0" y="0"/>
                <wp:positionH relativeFrom="margin">
                  <wp:posOffset>1935480</wp:posOffset>
                </wp:positionH>
                <wp:positionV relativeFrom="paragraph">
                  <wp:posOffset>3295015</wp:posOffset>
                </wp:positionV>
                <wp:extent cx="314325" cy="276225"/>
                <wp:effectExtent l="0" t="0" r="28575" b="28575"/>
                <wp:wrapNone/>
                <wp:docPr id="1361" name="Flowchart: Connector 1361"/>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063FE679"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F7372" id="Flowchart: Connector 1361" o:spid="_x0000_s1035" type="#_x0000_t120" style="position:absolute;left:0;text-align:left;margin-left:152.4pt;margin-top:259.45pt;width:24.75pt;height:21.7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7PTjwIAAF4FAAAOAAAAZHJzL2Uyb0RvYy54bWysVMlu2zAQvRfoPxC8N7IVZxMiB4aDFAXS&#10;JkBS5DymKIsAyWFJ2nL69R1S3pICORS9SLOQs7x5w+ubjdFsLX1QaGs+PhlxJq3ARtllzX8+3325&#10;5CxEsA1otLLmrzLwm+nnT9e9q2SJHepGekZBbKh6V/MuRlcVRRCdNBBO0ElLzha9gUiqXxaNh56i&#10;G12Uo9F50aNvnEchQyDr7eDk0xy/baWID20bZGS65lRbzF+fv4v0LabXUC09uE6JbRnwD1UYUJaS&#10;7kPdQgS28uqvUEYJjwHbeCLQFNi2SsjcA3UzHr3r5qkDJ3MvBE5we5jC/wsrfqyf3KMnGHoXqkBi&#10;6mLTepP+VB/bZLBe92DJTWSCjKfjyWl5xpkgV3lxXpJMUYrDZedD/CrRsCTUvNXYzzvwcY7W0lzQ&#10;Z8BgfR/icHF3IWUOqFVzp7TOSmKDnGvP1kBzBCGkjWW+rlfmOzaDnfgw2k6UzDT3wXy5M1NtmVcp&#10;Uq70TRJtWU8MLi8oBhNAXGw1RBKNa2oe7JIz0EsiuYhD5W9u7wN/XOJkVwtUxyWe78wfl5gAuoXQ&#10;DTly/oHARkXaIq1MzXO3GQWKpW2CT+Y92MJ8GHOS4maxYYr6u0qBkmWBzeujZx6HVQlO3ClKew8h&#10;PoKn3SB0aN/jA33SSAkPrRxnHfrf723pHFGVPJz1tGME468VeMmZ/maJxFfjySQtZVYmZxclKf7Y&#10;szj22JWZI41/TC+KE1lM56Peia1H80LPwSxlJRdYQbmHgW2VeRx2nx4UIWezfIwW0UG8t09OpOAJ&#10;sQT08+YFvNuSNxLrf+BuH6F6x9rhbLppcbaK2KpM6QOeRLek0BJn4m0fnPRKHOv51OFZnP4BAAD/&#10;/wMAUEsDBBQABgAIAAAAIQDhOB0K4wAAAAsBAAAPAAAAZHJzL2Rvd25yZXYueG1sTI9BT8JAEIXv&#10;Jv6HzZh4IbKFFoK1W2JIxJMkIAkel+7QNnZna3db6r93POlx3rx575tsPdpGDNj52pGC2TQCgVQ4&#10;U1Op4Pj+8rAC4YMmoxtHqOAbPazz25tMp8ZdaY/DIZSCQ8inWkEVQptK6YsKrfZT1yLx7uI6qwOP&#10;XSlNp68cbhs5j6KltLombqh0i5sKi89DbxljctJfhdn25eRts/vYt5ft6zgodX83Pj+BCDiGPzP8&#10;4vMN5Mx0dj0ZLxoFcZQwelCwmK0eQbAjXiQxiDMry3kCMs/k/x/yHwAAAP//AwBQSwECLQAUAAYA&#10;CAAAACEAtoM4kv4AAADhAQAAEwAAAAAAAAAAAAAAAAAAAAAAW0NvbnRlbnRfVHlwZXNdLnhtbFBL&#10;AQItABQABgAIAAAAIQA4/SH/1gAAAJQBAAALAAAAAAAAAAAAAAAAAC8BAABfcmVscy8ucmVsc1BL&#10;AQItABQABgAIAAAAIQAu47PTjwIAAF4FAAAOAAAAAAAAAAAAAAAAAC4CAABkcnMvZTJvRG9jLnht&#10;bFBLAQItABQABgAIAAAAIQDhOB0K4wAAAAsBAAAPAAAAAAAAAAAAAAAAAOkEAABkcnMvZG93bnJl&#10;di54bWxQSwUGAAAAAAQABADzAAAA+QUAAAAA&#10;" fillcolor="#fbe4d5 [661]" strokecolor="#f7caac [1301]" strokeweight="1pt">
                <v:stroke joinstyle="miter"/>
                <v:textbox>
                  <w:txbxContent>
                    <w:p w14:paraId="063FE679"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70688" behindDoc="0" locked="0" layoutInCell="1" allowOverlap="1" wp14:anchorId="5240E553" wp14:editId="60DBCF71">
                <wp:simplePos x="0" y="0"/>
                <wp:positionH relativeFrom="column">
                  <wp:posOffset>1306830</wp:posOffset>
                </wp:positionH>
                <wp:positionV relativeFrom="paragraph">
                  <wp:posOffset>4218940</wp:posOffset>
                </wp:positionV>
                <wp:extent cx="1352550" cy="628650"/>
                <wp:effectExtent l="0" t="38100" r="57150" b="19050"/>
                <wp:wrapNone/>
                <wp:docPr id="1328" name="Straight Arrow Connector 1328"/>
                <wp:cNvGraphicFramePr/>
                <a:graphic xmlns:a="http://schemas.openxmlformats.org/drawingml/2006/main">
                  <a:graphicData uri="http://schemas.microsoft.com/office/word/2010/wordprocessingShape">
                    <wps:wsp>
                      <wps:cNvCnPr/>
                      <wps:spPr>
                        <a:xfrm flipV="1">
                          <a:off x="0" y="0"/>
                          <a:ext cx="1352550" cy="62865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72B5B9" id="Straight Arrow Connector 1328" o:spid="_x0000_s1026" type="#_x0000_t32" style="position:absolute;margin-left:102.9pt;margin-top:332.2pt;width:106.5pt;height:49.5pt;flip:y;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75DgIAAIcEAAAOAAAAZHJzL2Uyb0RvYy54bWysVE2P2yAQvVfqf0C+N3a8TbSy4qyqbLeX&#10;fkS7be8shhgJGDSwcfLvO2DH3X5IVav6gGDgvXnzGLy5OVnDjhKDBtcWy0VVMOkEdNod2uLL57tX&#10;1wULkbuOG3CyLc4yFDfbly82g29kDT2YTiIjEheawbdFH6NvyjKIXloeFuClo00FaHmkJR7KDvlA&#10;7NaUdVWtywGw8whChkDR23Gz2GZ+paSIn5QKMjLTFqQt5hHz+JjGcrvhzQG577WYZPB/UGG5dpR0&#10;prrlkbMn1L9QWS0QAqi4EGBLUEoLmWugapbVT9U89NzLXAuZE/xsU/h/tOLjcY9Md3R3VzXdleOW&#10;bukhIteHPrI3iDCwHThHTgKyfIg8G3xoCLpze5xWwe8xGXBSaJky2n8lymwJFclO2fHz7Lg8RSYo&#10;uLxa1asVXYygvXV9vaY5EZYjT+LzGOI7CZalSVuESdksaczBj+9DHIEXQAIbl8YARnd32pi8SJ0l&#10;dwbZkVNPcCGki3UWap7sB+jG+Lqib+wOClMPjeHXlzApzD2amLLeH5JErs1b17F49uRmRM3dwcip&#10;siSqTAaOluVZPBs5Cr6Xiq4jWZM1zUmey13OTHQ6wRQVNwOrPwOn8wkq8yP5G/CMyJnBxRlstQP8&#10;XfZ4ukhW4/mLA2PdyYJH6M65mbI11O3Z1ellpuf0fJ3h3/8f228AAAD//wMAUEsDBBQABgAIAAAA&#10;IQCgm35m4QAAAAsBAAAPAAAAZHJzL2Rvd25yZXYueG1sTI/BTsMwEETvSPyDtUjcqNMQQhXiVLQS&#10;J1ShBg5wc+PFCY3XUew24e9ZTnDc2dHMm3I9u16ccQydJwXLRQICqfGmI6vg7fXpZgUiRE1G955Q&#10;wTcGWFeXF6UujJ9oj+c6WsEhFAqtoI1xKKQMTYtOh4UfkPj36UenI5+jlWbUE4e7XqZJkkunO+KG&#10;Vg+4bbE51ienwO7s12Q2wdXbl/ddevyYn8lulLq+mh8fQESc458ZfvEZHSpmOvgTmSB6BWlyx+hR&#10;QZ5nGQh2ZMsVKwcF9/ltBrIq5f8N1Q8AAAD//wMAUEsBAi0AFAAGAAgAAAAhALaDOJL+AAAA4QEA&#10;ABMAAAAAAAAAAAAAAAAAAAAAAFtDb250ZW50X1R5cGVzXS54bWxQSwECLQAUAAYACAAAACEAOP0h&#10;/9YAAACUAQAACwAAAAAAAAAAAAAAAAAvAQAAX3JlbHMvLnJlbHNQSwECLQAUAAYACAAAACEAUdwu&#10;+Q4CAACHBAAADgAAAAAAAAAAAAAAAAAuAgAAZHJzL2Uyb0RvYy54bWxQSwECLQAUAAYACAAAACEA&#10;oJt+ZuEAAAALAQAADwAAAAAAAAAAAAAAAABoBAAAZHJzL2Rvd25yZXYueG1sUEsFBgAAAAAEAAQA&#10;8wAAAHYFA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61472" behindDoc="0" locked="0" layoutInCell="1" allowOverlap="1" wp14:anchorId="0C0F6187" wp14:editId="6BB21956">
                <wp:simplePos x="0" y="0"/>
                <wp:positionH relativeFrom="column">
                  <wp:posOffset>1611630</wp:posOffset>
                </wp:positionH>
                <wp:positionV relativeFrom="paragraph">
                  <wp:posOffset>3123565</wp:posOffset>
                </wp:positionV>
                <wp:extent cx="1038225" cy="666750"/>
                <wp:effectExtent l="0" t="0" r="47625" b="57150"/>
                <wp:wrapNone/>
                <wp:docPr id="1161" name="Straight Arrow Connector 1161"/>
                <wp:cNvGraphicFramePr/>
                <a:graphic xmlns:a="http://schemas.openxmlformats.org/drawingml/2006/main">
                  <a:graphicData uri="http://schemas.microsoft.com/office/word/2010/wordprocessingShape">
                    <wps:wsp>
                      <wps:cNvCnPr/>
                      <wps:spPr>
                        <a:xfrm>
                          <a:off x="0" y="0"/>
                          <a:ext cx="1038225" cy="66675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C8149" id="Straight Arrow Connector 1161" o:spid="_x0000_s1026" type="#_x0000_t32" style="position:absolute;margin-left:126.9pt;margin-top:245.95pt;width:81.75pt;height:52.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qXCgIAAH0EAAAOAAAAZHJzL2Uyb0RvYy54bWysVNuO2yAQfa/Uf0C8d22nXXcVxVlV2W5f&#10;eol22w9gMcRIwKCBjZO/74AT7/YiVa3qB2wGzpkzh8Gr64OzbK8wGvAdby5qzpSX0Bu/6/i3r7ev&#10;rjiLSfheWPCq40cV+fX65YvVGJZqAQPYXiEjEh+XY+j4kFJYVlWUg3IiXkBQnhY1oBOJprirehQj&#10;sTtbLeq6rUbAPiBIFSNFb6ZFvi78WiuZvmgdVWK246QtlRHL+JDHar0Syx2KMBh5kiH+QYUTxlPS&#10;mepGJMEe0fxC5YxEiKDThQRXgdZGqlIDVdPUP1VzP4igSi1kTgyzTfH/0crP+y0y09PZNW3DmReO&#10;Tuk+oTC7IbF3iDCyDXhPTgKysok8G0NcEnTjt3iaxbDFbMBBo8tvKo0dis/H2Wd1SExSsKlfXy0W&#10;l5xJWmvb9u1lOYjqCR0wpg8KHMsfHY8nPbOQppgt9h9jovwEPANyauvzGMGa/tZYWya5n9TGItsL&#10;6gQhpfJpUUjso/sE/RRva3qmnqAwdc4UfnMOU6LSmZmppP0hSRLGvvc9S8dAHiY0wu+synSEy6Kq&#10;bNtkVPlKR6smwXdK0yFka4qmOclzuc3MRLszTFNxM7D+M/C0P0NVuRp/A54RJTP4NIOd8YC/y54O&#10;Z8l62n92YKo7W/AA/bG0ULGGerx4dbqP+RI9nxf4019j/R0AAP//AwBQSwMEFAAGAAgAAAAhAJvp&#10;7ovjAAAACwEAAA8AAABkcnMvZG93bnJldi54bWxMj0FPg0AUhO8m/ofNM/FmF1paBXk0pom9aA/U&#10;JsbbK7sFIvsW2aXFf+960uNkJjPf5OvJdOKsB9daRohnEQjNlVUt1wiHt+e7BxDOEyvqLGuEb+1g&#10;XVxf5ZQpe+FSn/e+FqGEXUYIjfd9JqWrGm3IzWyvOXgnOxjyQQ61VANdQrnp5DyKVtJQy2GhoV5v&#10;Gl197keDML7Em115SMqtfz91r1NN24/+C/H2Znp6BOH15P/C8Isf0KEITEc7snKiQ5gvFwHdIyRp&#10;nIIIiSS+X4A4IizTVQqyyOX/D8UPAAAA//8DAFBLAQItABQABgAIAAAAIQC2gziS/gAAAOEBAAAT&#10;AAAAAAAAAAAAAAAAAAAAAABbQ29udGVudF9UeXBlc10ueG1sUEsBAi0AFAAGAAgAAAAhADj9If/W&#10;AAAAlAEAAAsAAAAAAAAAAAAAAAAALwEAAF9yZWxzLy5yZWxzUEsBAi0AFAAGAAgAAAAhAOAaapcK&#10;AgAAfQQAAA4AAAAAAAAAAAAAAAAALgIAAGRycy9lMm9Eb2MueG1sUEsBAi0AFAAGAAgAAAAhAJvp&#10;7ovjAAAACwEAAA8AAAAAAAAAAAAAAAAAZAQAAGRycy9kb3ducmV2LnhtbFBLBQYAAAAABAAEAPMA&#10;AAB0BQ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65568" behindDoc="0" locked="0" layoutInCell="1" allowOverlap="1" wp14:anchorId="0CA52D46" wp14:editId="2A82D8AD">
                <wp:simplePos x="0" y="0"/>
                <wp:positionH relativeFrom="column">
                  <wp:posOffset>1306830</wp:posOffset>
                </wp:positionH>
                <wp:positionV relativeFrom="paragraph">
                  <wp:posOffset>3990340</wp:posOffset>
                </wp:positionV>
                <wp:extent cx="1362075" cy="9525"/>
                <wp:effectExtent l="0" t="57150" r="28575" b="85725"/>
                <wp:wrapNone/>
                <wp:docPr id="1158" name="Straight Arrow Connector 1158"/>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123087" id="Straight Arrow Connector 1158" o:spid="_x0000_s1026" type="#_x0000_t32" style="position:absolute;margin-left:102.9pt;margin-top:314.2pt;width:107.25pt;height:.7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lcBwIAAHsEAAAOAAAAZHJzL2Uyb0RvYy54bWysVNuO0zAQfUfiH6y801ygBaqmK9RleQG2&#10;YuEDvI7dWLI91tjbtH/P2Emzy0VCIPLgxOM5M2fOjLO5OlnDjhKDBtcW9aIqmHQCOu0ObfHt682L&#10;NwULkbuOG3CyLc4yFFfb5882g1/LBnownURGQVxYD74t+hj9uiyD6KXlYQFeOjpUgJZH2uKh7JAP&#10;FN2asqmqVTkAdh5ByBDIej0eFtscXykp4q1SQUZm2oK4xbxiXu/TWm43fH1A7nstJhr8H1hYrh0l&#10;nUNd88jZA+pfQlktEAKouBBgS1BKC5lroGrq6qdq7nruZa6FxAl+lin8v7Di83GPTHfUu3pJvXLc&#10;UpfuInJ96CN7hwgD24FzpCQgy06k2eDDmqA7t8dpF/wekwAnhTa9qTR2yjqfZ53lKTJBxvrlqqle&#10;Lwsm6OztslmmNpSPWI8hfpBgWfpoizCxmWnUWWp+/BjiCLwAUmLj0hrA6O5GG5M3aZrkziA7cpoD&#10;LoR0sclBzIP9BN1oX1X0jBNBZpqb0fzqYiaGeS5TpMz3hySRa/PedSyePSkYUXN3MHKqLJEqk2ij&#10;TPkrno0cCX+RilqQhMmc5iRP6dZzJPJOMEXFzcDqz8DJP0Flvhh/A54ROTO4OIOtdoC/yx5PF8pq&#10;9L8oMNadJLiH7pwHKEtDE55VnW5jukJP9xn++M/YfgcAAP//AwBQSwMEFAAGAAgAAAAhAGxzZwbh&#10;AAAACwEAAA8AAABkcnMvZG93bnJldi54bWxMj8FOwzAQRO9I/IO1SNyo3RCqNsSpUCV6AQ4plRC3&#10;bbxNIuJ1iJ02/D3uCY47O5p5k68n24kTDb51rGE+UyCIK2darjXs35/vliB8QDbYOSYNP+RhXVxf&#10;5ZgZd+aSTrtQixjCPkMNTQh9JqWvGrLoZ64njr+jGyyGeA61NAOeY7jtZKLUQlpsOTY02NOmoepr&#10;N1oN48t881bu03IbPo7d61Tj9rP/1vr2Znp6BBFoCn9muOBHdCgi08GNbLzoNCTqIaIHDYtkmYKI&#10;jjRR9yAOF2W1Alnk8v+G4hcAAP//AwBQSwECLQAUAAYACAAAACEAtoM4kv4AAADhAQAAEwAAAAAA&#10;AAAAAAAAAAAAAAAAW0NvbnRlbnRfVHlwZXNdLnhtbFBLAQItABQABgAIAAAAIQA4/SH/1gAAAJQB&#10;AAALAAAAAAAAAAAAAAAAAC8BAABfcmVscy8ucmVsc1BLAQItABQABgAIAAAAIQDMVzlcBwIAAHsE&#10;AAAOAAAAAAAAAAAAAAAAAC4CAABkcnMvZTJvRG9jLnhtbFBLAQItABQABgAIAAAAIQBsc2cG4QAA&#10;AAsBAAAPAAAAAAAAAAAAAAAAAGEEAABkcnMvZG93bnJldi54bWxQSwUGAAAAAAQABADzAAAAbwUA&#10;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56352" behindDoc="0" locked="0" layoutInCell="1" allowOverlap="1" wp14:anchorId="5834E8FA" wp14:editId="78BF35FE">
                <wp:simplePos x="0" y="0"/>
                <wp:positionH relativeFrom="column">
                  <wp:posOffset>1297305</wp:posOffset>
                </wp:positionH>
                <wp:positionV relativeFrom="paragraph">
                  <wp:posOffset>2256790</wp:posOffset>
                </wp:positionV>
                <wp:extent cx="1495425" cy="0"/>
                <wp:effectExtent l="0" t="76200" r="9525" b="95250"/>
                <wp:wrapNone/>
                <wp:docPr id="1094" name="Straight Arrow Connector 1094"/>
                <wp:cNvGraphicFramePr/>
                <a:graphic xmlns:a="http://schemas.openxmlformats.org/drawingml/2006/main">
                  <a:graphicData uri="http://schemas.microsoft.com/office/word/2010/wordprocessingShape">
                    <wps:wsp>
                      <wps:cNvCnPr/>
                      <wps:spPr>
                        <a:xfrm>
                          <a:off x="0" y="0"/>
                          <a:ext cx="1495425" cy="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CC2C50" id="Straight Arrow Connector 1094" o:spid="_x0000_s1026" type="#_x0000_t32" style="position:absolute;margin-left:102.15pt;margin-top:177.7pt;width:117.75pt;height:0;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dRBAIAAHgEAAAOAAAAZHJzL2Uyb0RvYy54bWysVF1v2yAUfZ+0/4B4X+xEabVacaopXfey&#10;j6jdfgDFECMBF11onPz7XXDidh9S1Wl+wHDhnHvu8cWr64OzbK8wGvAtn89qzpSX0Bm/a/mP77fv&#10;3nMWk/CdsOBVy48q8uv12zerITRqAT3YTiEjEh+bIbS8Tyk0VRVlr5yIMwjK06YGdCLREndVh2Ig&#10;dmerRV1fVgNgFxCkipGiN+MmXxd+rZVM37SOKjHbctKWyohlfMhjtV6JZoci9EaeZIh/UOGE8ZR0&#10;oroRSbBHNH9QOSMRIug0k+Aq0NpIVWqgaub1b9Xc9yKoUguZE8NkU/x/tPLrfovMdPTt6qslZ144&#10;+kr3CYXZ9Yl9QISBbcB7chKQlUPk2RBiQ9CN3+JpFcMWswEHjS6/qTR2KD4fJ5/VITFJwfny6mK5&#10;uOBMnveqJ2DAmD4pcCxPWh5PUiYN8+Kz2H+OiVIT8AzIWa3PYwRrultjbVnkVlIbi2wvqAmElMqn&#10;RSGxj+4LdGP8sqZnbAcKU9OM4eU5TIlKU2amkvaXJEkY+9F3LB0D2ZfQCL+zKtMRLouqsmOjR2WW&#10;jlaNgu+UJv+zK0XTlOS53PnERKczTFNxE7B+GXg6n6Gq3IrXgCdEyQw+TWBnPODfsqfDWbIez58d&#10;GOvOFjxAdyzdU6yh9i5ena5ivj/P1wX+9MNY/wQAAP//AwBQSwMEFAAGAAgAAAAhABLXAbPgAAAA&#10;CwEAAA8AAABkcnMvZG93bnJldi54bWxMj8FKw0AQhu+C77CM4M1u2qSiMZsiBXtRD6kF8TbNTpPg&#10;7mzMbtr49q5Q0OPMfPzz/cVqskYcafCdYwXzWQKCuHa640bB7u3p5g6ED8gajWNS8E0eVuXlRYG5&#10;dieu6LgNjYgh7HNU0IbQ51L6uiWLfuZ64ng7uMFiiOPQSD3gKYZbIxdJcistdhw/tNjTuqX6czta&#10;BePzfP1a7bJqE94P5mVqcPPRfyl1fTU9PoAINIU/GH71ozqU0WnvRtZeGAWLJEsjqiBdLjMQkcjS&#10;+1hmf97IspD/O5Q/AAAA//8DAFBLAQItABQABgAIAAAAIQC2gziS/gAAAOEBAAATAAAAAAAAAAAA&#10;AAAAAAAAAABbQ29udGVudF9UeXBlc10ueG1sUEsBAi0AFAAGAAgAAAAhADj9If/WAAAAlAEAAAsA&#10;AAAAAAAAAAAAAAAALwEAAF9yZWxzLy5yZWxzUEsBAi0AFAAGAAgAAAAhAIVnB1EEAgAAeAQAAA4A&#10;AAAAAAAAAAAAAAAALgIAAGRycy9lMm9Eb2MueG1sUEsBAi0AFAAGAAgAAAAhABLXAbPgAAAACwEA&#10;AA8AAAAAAAAAAAAAAAAAXgQAAGRycy9kb3ducmV2LnhtbFBLBQYAAAAABAAEAPMAAABrBQ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52256" behindDoc="0" locked="0" layoutInCell="1" allowOverlap="1" wp14:anchorId="5D72B950" wp14:editId="5A87469C">
                <wp:simplePos x="0" y="0"/>
                <wp:positionH relativeFrom="column">
                  <wp:posOffset>1306830</wp:posOffset>
                </wp:positionH>
                <wp:positionV relativeFrom="paragraph">
                  <wp:posOffset>1018540</wp:posOffset>
                </wp:positionV>
                <wp:extent cx="1447800" cy="400050"/>
                <wp:effectExtent l="0" t="57150" r="0" b="19050"/>
                <wp:wrapNone/>
                <wp:docPr id="469" name="Straight Arrow Connector 469"/>
                <wp:cNvGraphicFramePr/>
                <a:graphic xmlns:a="http://schemas.openxmlformats.org/drawingml/2006/main">
                  <a:graphicData uri="http://schemas.microsoft.com/office/word/2010/wordprocessingShape">
                    <wps:wsp>
                      <wps:cNvCnPr/>
                      <wps:spPr>
                        <a:xfrm flipV="1">
                          <a:off x="0" y="0"/>
                          <a:ext cx="1447800" cy="40005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9AFAB" id="Straight Arrow Connector 469" o:spid="_x0000_s1026" type="#_x0000_t32" style="position:absolute;margin-left:102.9pt;margin-top:80.2pt;width:114pt;height:31.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z9DwIAAIUEAAAOAAAAZHJzL2Uyb0RvYy54bWysVE2P2yAQvVfqf0DcGztRmm6jOKsq2+2l&#10;H9Fu2zuLIUYCBg1snPz7Dthxtx9S1aqXkRl4b948Bm+uT86yo8JowDd8Pqs5U15Ca/yh4V8+3764&#10;4iwm4VthwauGn1Xk19vnzzZ9WKsFdGBbhYxIfFz3oeFdSmFdVVF2yok4g6A8bWpAJxIt8VC1KHpi&#10;d7Za1PWq6gHbgCBVjJS9GTb5tvBrrWT6pHVUidmGk7ZUIpb4kGO13Yj1AUXojBxliH9Q4YTxVHSi&#10;uhFJsEc0v1A5IxEi6DST4CrQ2khVeqBu5vVP3dx3IqjSC5kTw2RT/H+08uNxj8y0DV+uXnPmhaNL&#10;uk8ozKFL7A0i9GwH3pORgCyfIcf6ENcE3Pk9jqsY9pjbP2l0TFsTvtIwFEOoRXYqfp8nv9UpMUnJ&#10;+XL56qqma5G0t6zr+mW5kGrgyXwBY3qnwLH80fA4CpsUDTXE8X1MpISAF0AGW59jBGvaW2NtWeS5&#10;UjuL7ChoIoSUyqdFEWof3Qdoh/yKtIyzQWmaoCGdJV4UlgnNTKXsD0WSMPatb1k6BzIzoRH+YFU2&#10;jgRmUVU2cLCsfKWzVYPgO6XpMrI1RdNU5Knc+cREpzNMU3MTsP4zcDyfoao8kb8BT4hSGXyawM54&#10;wN9VT6eLZD2cvzgw9J0teID2XIapWEOzXrwa32V+TE/XBf7977H9BgAA//8DAFBLAwQUAAYACAAA&#10;ACEAGQ6W7d8AAAALAQAADwAAAGRycy9kb3ducmV2LnhtbEyPwU7DMAyG70i8Q2QkbiylLRPqmk5s&#10;Eic0IQoHdssak5Y1TtVka3l7zIkd7e/X78/lena9OOMYOk8K7hcJCKTGm46sgo/357tHECFqMrr3&#10;hAp+MMC6ur4qdWH8RG94rqMVXEKh0AraGIdCytC06HRY+AGJ2ZcfnY48jlaaUU9c7nqZJslSOt0R&#10;X2j1gNsWm2N9cgrszn5PZhNcvX393KXH/fxCdqPU7c38tAIRcY7/YfjTZ3Wo2OngT2SC6BWkyQOr&#10;RwbLJAfBiTzLeHNglGY5yKqUlz9UvwAAAP//AwBQSwECLQAUAAYACAAAACEAtoM4kv4AAADhAQAA&#10;EwAAAAAAAAAAAAAAAAAAAAAAW0NvbnRlbnRfVHlwZXNdLnhtbFBLAQItABQABgAIAAAAIQA4/SH/&#10;1gAAAJQBAAALAAAAAAAAAAAAAAAAAC8BAABfcmVscy8ucmVsc1BLAQItABQABgAIAAAAIQDz66z9&#10;DwIAAIUEAAAOAAAAAAAAAAAAAAAAAC4CAABkcnMvZTJvRG9jLnhtbFBLAQItABQABgAIAAAAIQAZ&#10;Dpbt3wAAAAsBAAAPAAAAAAAAAAAAAAAAAGkEAABkcnMvZG93bnJldi54bWxQSwUGAAAAAAQABADz&#10;AAAAdQU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48160" behindDoc="0" locked="0" layoutInCell="1" allowOverlap="1" wp14:anchorId="40A6603F" wp14:editId="12ACB9E6">
                <wp:simplePos x="0" y="0"/>
                <wp:positionH relativeFrom="column">
                  <wp:posOffset>1363980</wp:posOffset>
                </wp:positionH>
                <wp:positionV relativeFrom="paragraph">
                  <wp:posOffset>523240</wp:posOffset>
                </wp:positionV>
                <wp:extent cx="1390650" cy="419100"/>
                <wp:effectExtent l="0" t="0" r="57150" b="76200"/>
                <wp:wrapNone/>
                <wp:docPr id="468" name="Straight Arrow Connector 468"/>
                <wp:cNvGraphicFramePr/>
                <a:graphic xmlns:a="http://schemas.openxmlformats.org/drawingml/2006/main">
                  <a:graphicData uri="http://schemas.microsoft.com/office/word/2010/wordprocessingShape">
                    <wps:wsp>
                      <wps:cNvCnPr/>
                      <wps:spPr>
                        <a:xfrm>
                          <a:off x="0" y="0"/>
                          <a:ext cx="1390650" cy="41910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5AB1F6" id="Straight Arrow Connector 468" o:spid="_x0000_s1026" type="#_x0000_t32" style="position:absolute;margin-left:107.4pt;margin-top:41.2pt;width:109.5pt;height:33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cCQIAAHsEAAAOAAAAZHJzL2Uyb0RvYy54bWysVNuO2yAQfa/Uf0C8N7bTNOpGcVZVttuX&#10;XqLd9gNYDDESMGhg4+TvO+DEu71IVav6AZuBc+bMYfD6+ugsOyiMBnzLm1nNmfISOuP3Lf/29fbV&#10;W85iEr4TFrxq+UlFfr15+WI9hJWaQw+2U8iIxMfVEFrepxRWVRVlr5yIMwjK06IGdCLRFPdVh2Ig&#10;dmereV0vqwGwCwhSxUjRm3GRbwq/1kqmL1pHlZhtOWlLZcQyPuSx2qzFao8i9EaeZYh/UOGE8ZR0&#10;oroRSbBHNL9QOSMRIug0k+Aq0NpIVWqgapr6p2ruexFUqYXMiWGyKf4/Wvn5sENmupYvlnRUXjg6&#10;pPuEwuz7xN4hwsC24D0ZCcjyHnJsCHFFwK3f4XkWww5z+UeNLr+pMHYsLp8ml9UxMUnB5vVVvXxD&#10;hyFpbdFcNXU5huoJHTCmDwocyx8tj2c5k46mWC0OH2Oi/AS8AHJq6/MYwZru1lhbJrmb1NYiOwjq&#10;AyGl8mleSOyj+wTdGF/W9IwdQWHqmzG8uIQpUenLzFTS/pAkCWPf+46lUyALExrh91ZlOsJlUVW2&#10;bTSqfKWTVaPgO6XpCLI1RdOU5LncZmKi3RmmqbgJWP8ZeN6foapcjL8BT4iSGXyawM54wN9lT8eL&#10;ZD3uvzgw1p0teIDuVFqoWEMdXrw638Z8hZ7PC/zpn7H5DgAA//8DAFBLAwQUAAYACAAAACEAAeHZ&#10;Kd8AAAAKAQAADwAAAGRycy9kb3ducmV2LnhtbEyPwU7DMAyG70i8Q2QkbixtF6GqNJ3QJHYBDh2T&#10;EDevydqKxilNupW3x5zgaPvT7+8vN4sbxNlOofekIV0lICw13vTUaji8Pd3lIEJEMjh4shq+bYBN&#10;dX1VYmH8hWp73sdWcAiFAjV0MY6FlKHprMOw8qMlvp385DDyOLXSTHjhcDfILEnupcOe+EOHo912&#10;tvncz07D/JxuX+uDqnfx/TS8LC3uPsYvrW9vlscHENEu8Q+GX31Wh4qdjn4mE8SgIUsVq0cNeaZA&#10;MKDWa14cmVS5AlmV8n+F6gcAAP//AwBQSwECLQAUAAYACAAAACEAtoM4kv4AAADhAQAAEwAAAAAA&#10;AAAAAAAAAAAAAAAAW0NvbnRlbnRfVHlwZXNdLnhtbFBLAQItABQABgAIAAAAIQA4/SH/1gAAAJQB&#10;AAALAAAAAAAAAAAAAAAAAC8BAABfcmVscy8ucmVsc1BLAQItABQABgAIAAAAIQCSiKfcCQIAAHsE&#10;AAAOAAAAAAAAAAAAAAAAAC4CAABkcnMvZTJvRG9jLnhtbFBLAQItABQABgAIAAAAIQAB4dkp3wAA&#10;AAoBAAAPAAAAAAAAAAAAAAAAAGMEAABkcnMvZG93bnJldi54bWxQSwUGAAAAAAQABADzAAAAbwUA&#10;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43040" behindDoc="0" locked="0" layoutInCell="1" allowOverlap="1" wp14:anchorId="77604304" wp14:editId="3E718D6A">
                <wp:simplePos x="0" y="0"/>
                <wp:positionH relativeFrom="margin">
                  <wp:posOffset>287655</wp:posOffset>
                </wp:positionH>
                <wp:positionV relativeFrom="paragraph">
                  <wp:posOffset>5257165</wp:posOffset>
                </wp:positionV>
                <wp:extent cx="314325" cy="276225"/>
                <wp:effectExtent l="0" t="0" r="28575" b="28575"/>
                <wp:wrapNone/>
                <wp:docPr id="467" name="Flowchart: Connector 467"/>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3A49CF94" w14:textId="303507FB" w:rsidR="006B7D9E" w:rsidRPr="00500318" w:rsidRDefault="006B7D9E" w:rsidP="005B3CCC">
                            <w:pPr>
                              <w:pStyle w:val="NormalWeb"/>
                              <w:spacing w:before="0" w:beforeAutospacing="0" w:after="0" w:afterAutospacing="0"/>
                              <w:jc w:val="center"/>
                              <w:rPr>
                                <w:rFonts w:ascii="Calibri" w:hAnsi="Calibri" w:cs="Calibri"/>
                                <w:b/>
                                <w:sz w:val="15"/>
                                <w:szCs w:val="15"/>
                                <w14:textOutline w14:w="9525" w14:cap="rnd" w14:cmpd="sng" w14:algn="ctr">
                                  <w14:solidFill>
                                    <w14:srgbClr w14:val="000000"/>
                                  </w14:solidFill>
                                  <w14:prstDash w14:val="solid"/>
                                  <w14:bevel/>
                                </w14:textOutline>
                              </w:rPr>
                            </w:pPr>
                            <w:r w:rsidRPr="00500318">
                              <w:rPr>
                                <w:rFonts w:ascii="Calibri" w:hAnsi="Calibri" w:cs="Calibri"/>
                                <w:b/>
                                <w:color w:val="FFFFFF" w:themeColor="light1"/>
                                <w:sz w:val="15"/>
                                <w:szCs w:val="15"/>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4304" id="Flowchart: Connector 467" o:spid="_x0000_s1036" type="#_x0000_t120" style="position:absolute;left:0;text-align:left;margin-left:22.65pt;margin-top:413.95pt;width:24.75pt;height:21.75pt;z-index:25154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JajwIAAF8FAAAOAAAAZHJzL2Uyb0RvYy54bWysVEtv2zAMvg/YfxB0X5246WNGnSJI0WFA&#10;1xZoh54ZWY4FSKImKXG6Xz9Kzqsd0MOwiy2S4uvjR11db4xma+mDQlvz8cmIM2kFNsoua/7z+fbL&#10;JWchgm1Ao5U1f5WBX08/f7rqXSVL7FA30jMKYkPVu5p3MbqqKILopIFwgk5aMrboDUQS/bJoPPQU&#10;3eiiHI3Oix594zwKGQJpbwYjn+b4bStFfGjbICPTNafaYv76/F2kbzG9gmrpwXVKbMuAf6jCgLKU&#10;dB/qBiKwlVd/hTJKeAzYxhOBpsC2VULmHqib8ehdN08dOJl7IXCC28MU/l9Ycb9+co+eYOhdqAId&#10;Uxeb1pv0p/rYJoP1ugdLbiITpDwdT07LM84EmcqL85LOFKU4ODsf4jeJhqVDzVuN/bwDH+doLc0F&#10;fQYM1nchDo47h5Q5oFbNrdI6C4kNcq49WwPNEYSQNpbZXa/MD2wGPfFhtJ0oqWnug/pyp6baMq9S&#10;pFzpmyTasp4YXF5QDCaAuNhqiHQ0rql5sEvOQC+J5CIOlb/x3gf+uMTJrhaojks836k/LjEBdAOh&#10;G3Lk/AOBjYq0RVqZmuduMwoUS9sEn8x7sIX5MOZ0ipvFhinqb5xdkmqBzeujZx6HXQlO3CrKewch&#10;PoKn5SB4aOHjA33STAkQrRxnHfrf73XpHnGVLJz1tGSE468VeMmZ/m6JxV/Hk0nayixMzi5KEvyx&#10;ZXFssSszR5r/mJ4UJ/Ix3Y96d2w9mhd6D2YpK5nACso9TGwrzOOw/PSiCDmb5Wu0iQ7inX1yIgVP&#10;kCWknzcv4N2WvZFof4+7hYTqHW2Hu8nT4mwVsVWZ0wc8iW9JoC3OzNu+OOmZOJbzrcO7OP0DAAD/&#10;/wMAUEsDBBQABgAIAAAAIQBGCqLn4QAAAAkBAAAPAAAAZHJzL2Rvd25yZXYueG1sTI9BT8JAEIXv&#10;Jv6HzZh4IbIFi0DplhgS8QQJaCLHpTu0jd3Z2t2W+u8dT3qcmffefC9dD7YWPba+cqRgMo5AIOXO&#10;VFQoeH97eViA8EGT0bUjVPCNHtbZ7U2qE+OudMD+GArBIeQTraAMoUmk9HmJVvuxa5D4dnGt1YHH&#10;tpCm1VcOt7WcRtGTtLoi/lDqBjcl5p/HzjLG6EN/5WbbFaPdZn86NJft69ArdX83PK9ABBzCnxh+&#10;8dkDGTOdXUfGi1pBPHtkpYLFdL4EwYJlzFXOvJhPYpBZKv83yH4AAAD//wMAUEsBAi0AFAAGAAgA&#10;AAAhALaDOJL+AAAA4QEAABMAAAAAAAAAAAAAAAAAAAAAAFtDb250ZW50X1R5cGVzXS54bWxQSwEC&#10;LQAUAAYACAAAACEAOP0h/9YAAACUAQAACwAAAAAAAAAAAAAAAAAvAQAAX3JlbHMvLnJlbHNQSwEC&#10;LQAUAAYACAAAACEAEBHSWo8CAABfBQAADgAAAAAAAAAAAAAAAAAuAgAAZHJzL2Uyb0RvYy54bWxQ&#10;SwECLQAUAAYACAAAACEARgqi5+EAAAAJAQAADwAAAAAAAAAAAAAAAADpBAAAZHJzL2Rvd25yZXYu&#10;eG1sUEsFBgAAAAAEAAQA8wAAAPcFAAAAAA==&#10;" fillcolor="#fbe4d5 [661]" strokecolor="#f7caac [1301]" strokeweight="1pt">
                <v:stroke joinstyle="miter"/>
                <v:textbox>
                  <w:txbxContent>
                    <w:p w14:paraId="3A49CF94" w14:textId="303507FB" w:rsidR="006B7D9E" w:rsidRPr="00500318" w:rsidRDefault="006B7D9E" w:rsidP="005B3CCC">
                      <w:pPr>
                        <w:pStyle w:val="NormalWeb"/>
                        <w:spacing w:before="0" w:beforeAutospacing="0" w:after="0" w:afterAutospacing="0"/>
                        <w:jc w:val="center"/>
                        <w:rPr>
                          <w:rFonts w:ascii="Calibri" w:hAnsi="Calibri" w:cs="Calibri"/>
                          <w:b/>
                          <w:sz w:val="15"/>
                          <w:szCs w:val="15"/>
                          <w14:textOutline w14:w="9525" w14:cap="rnd" w14:cmpd="sng" w14:algn="ctr">
                            <w14:solidFill>
                              <w14:srgbClr w14:val="000000"/>
                            </w14:solidFill>
                            <w14:prstDash w14:val="solid"/>
                            <w14:bevel/>
                          </w14:textOutline>
                        </w:rPr>
                      </w:pPr>
                      <w:r w:rsidRPr="00500318">
                        <w:rPr>
                          <w:rFonts w:ascii="Calibri" w:hAnsi="Calibri" w:cs="Calibri"/>
                          <w:b/>
                          <w:color w:val="FFFFFF" w:themeColor="light1"/>
                          <w:sz w:val="15"/>
                          <w:szCs w:val="15"/>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34848" behindDoc="0" locked="0" layoutInCell="1" allowOverlap="1" wp14:anchorId="3D622892" wp14:editId="63807906">
                <wp:simplePos x="0" y="0"/>
                <wp:positionH relativeFrom="margin">
                  <wp:posOffset>678180</wp:posOffset>
                </wp:positionH>
                <wp:positionV relativeFrom="paragraph">
                  <wp:posOffset>4285615</wp:posOffset>
                </wp:positionV>
                <wp:extent cx="314325" cy="276225"/>
                <wp:effectExtent l="0" t="0" r="28575" b="28575"/>
                <wp:wrapNone/>
                <wp:docPr id="466" name="Flowchart: Connector 466"/>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5DEA4FC1"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2892" id="Flowchart: Connector 466" o:spid="_x0000_s1037" type="#_x0000_t120" style="position:absolute;left:0;text-align:left;margin-left:53.4pt;margin-top:337.45pt;width:24.75pt;height:21.75pt;z-index:25153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kzjwIAAF8FAAAOAAAAZHJzL2Uyb0RvYy54bWysVMlu2zAQvRfoPxC8N7IUZ6kQOTAcpCiQ&#10;JgGSIucxRVoEuJWkLaVf3yHlLSmQQ9GLNAs5y5s3vLoetCIb7oO0pqHlyYQSbphtpVk19Ofz7ZdL&#10;SkIE04Kyhjf0lQd6Pfv86ap3Na9sZ1XLPcEgJtS9a2gXo6uLIrCOawgn1nGDTmG9hoiqXxWthx6j&#10;a1VUk8l50VvfOm8ZDwGtN6OTznJ8ITiLD0IEHolqKNYW89fn7zJ9i9kV1CsPrpNsWwb8QxUapMGk&#10;+1A3EIGsvfwrlJbM22BFPGFWF1YIyXjuAbspJ++6eerA8dwLghPcHqbw/8Ky+82Te/QIQ+9CHVBM&#10;XQzC6/TH+siQwXrdg8WHSBgaT8vpaXVGCUNXdXFeoYxRisNl50P8xq0mSWioULZfdODjwhqDc7E+&#10;AwabuxDHi7sLKXOwSra3UqmsJDbwhfJkAzhHYIybWOXraq1/2Ha0Ix8m24miGec+mi93Zqwt8ypF&#10;ypW+SaIM6ZHB1QXGIAyQi0JBRFG7tqHBrCgBtUKSszhW/ub2PvDHJU53tUB9XOL5zvxxiQmgGwjd&#10;mCPnHwmsZcQtUlI3NHebUcBYyiT4eN6DLcyHMScpDsuBSOyvLFOkZFra9vXRE2/HXQmO3UrMewch&#10;PoLH5UB4cOHjA37STBEQJR0lnfW/39vSOeQqeijpcckQx19r8JwS9d0gi7+W02nayqxMzy4qVPyx&#10;Z3nsMWu9sDj/Ep8Ux7KYzke1E4W3+gXfg3nKii4wDHOPE9sqizguP74ojM/n+RhuooN4Z54cS8ET&#10;ZAnp5+EFvNuyNyLt7+1uIaF+R9vxbLpp7HwdrZCZ0wc8kW9JwS3OzNu+OOmZONbzqcO7OPsDAAD/&#10;/wMAUEsDBBQABgAIAAAAIQCicmZs4gAAAAsBAAAPAAAAZHJzL2Rvd25yZXYueG1sTI9BT8JAEIXv&#10;Jv6HzZh4IbJFoWDtlhgS8QQJaKLHoTu0Dd3d0t2W+u8dTnp8mTfvfS9dDqYWPbW+clbBZByBIJs7&#10;XdlCwefH28MChA9oNdbOkoIf8rDMbm9STLS72B31+1AIDrE+QQVlCE0ipc9LMujHriHLt6NrDQaW&#10;bSF1ixcON7V8jKJYGqwsN5TY0Kqk/LTvDGOMvvCc63VXjDar7feuOa7fh16p+7vh9QVEoCH8meGK&#10;zz+QMdPBdVZ7UbOOYkYPCuL59BnE1TGLn0AcFMwniynILJX/N2S/AAAA//8DAFBLAQItABQABgAI&#10;AAAAIQC2gziS/gAAAOEBAAATAAAAAAAAAAAAAAAAAAAAAABbQ29udGVudF9UeXBlc10ueG1sUEsB&#10;Ai0AFAAGAAgAAAAhADj9If/WAAAAlAEAAAsAAAAAAAAAAAAAAAAALwEAAF9yZWxzLy5yZWxzUEsB&#10;Ai0AFAAGAAgAAAAhAJ3maTOPAgAAXwUAAA4AAAAAAAAAAAAAAAAALgIAAGRycy9lMm9Eb2MueG1s&#10;UEsBAi0AFAAGAAgAAAAhAKJyZmziAAAACwEAAA8AAAAAAAAAAAAAAAAA6QQAAGRycy9kb3ducmV2&#10;LnhtbFBLBQYAAAAABAAEAPMAAAD4BQAAAAA=&#10;" fillcolor="#fbe4d5 [661]" strokecolor="#f7caac [1301]" strokeweight="1pt">
                <v:stroke joinstyle="miter"/>
                <v:textbox>
                  <w:txbxContent>
                    <w:p w14:paraId="5DEA4FC1"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30752" behindDoc="0" locked="0" layoutInCell="1" allowOverlap="1" wp14:anchorId="2015A282" wp14:editId="778BF84F">
                <wp:simplePos x="0" y="0"/>
                <wp:positionH relativeFrom="margin">
                  <wp:posOffset>678180</wp:posOffset>
                </wp:positionH>
                <wp:positionV relativeFrom="paragraph">
                  <wp:posOffset>3437890</wp:posOffset>
                </wp:positionV>
                <wp:extent cx="314325" cy="276225"/>
                <wp:effectExtent l="0" t="0" r="28575" b="28575"/>
                <wp:wrapNone/>
                <wp:docPr id="465" name="Flowchart: Connector 465"/>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57E3EEEE"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A282" id="Flowchart: Connector 465" o:spid="_x0000_s1038" type="#_x0000_t120" style="position:absolute;left:0;text-align:left;margin-left:53.4pt;margin-top:270.7pt;width:24.75pt;height:21.75pt;z-index:25153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JkAIAAF8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b1ymSMm0wOb10TOPw64EJ24V5b2D&#10;EB/B03IQPLTw8YE+aaYEiFaOsw797/e2dI64Sh7OeloywvHXCrzkTH+3xOKv48kkbWVWJmcXJSn+&#10;2LM49tiVmSPNf0xPihNZTOej3omtR/NC78EsZSUXWEG5h4ltlXkclp9eFCFns3yMNtFBvLNPTqTg&#10;CbKE9PPmBbzbsjcS7e9xt5BQvaPtcDbdtDhbRWxV5vQBT+JbUmiLM/O2L056Jo71fOrwLk7/AAAA&#10;//8DAFBLAwQUAAYACAAAACEAGtwZAeEAAAALAQAADwAAAGRycy9kb3ducmV2LnhtbEyPQU/CQBCF&#10;7yb+h82YeCGyRUsDpVtCSMSTJqCJHofu0jZ0Z2t3W+q/dzjp8c28efO9bD3aRgym87UjBbNpBMJQ&#10;4XRNpYKP9+eHBQgfkDQ2joyCH+Nhnd/eZJhqd6G9GQ6hFBxCPkUFVQhtKqUvKmPRT11riHcn11kM&#10;LLtS6g4vHG4b+RhFibRYE3+osDXbyhTnQ28ZY/KJ34Xe9eXkdfv2tW9Pu5dxUOr+btysQAQzhj8z&#10;XPH5BnJmOrqetBcN6yhh9KBgHs9iEFfHPHkCceTJIl6CzDP5v0P+CwAA//8DAFBLAQItABQABgAI&#10;AAAAIQC2gziS/gAAAOEBAAATAAAAAAAAAAAAAAAAAAAAAABbQ29udGVudF9UeXBlc10ueG1sUEsB&#10;Ai0AFAAGAAgAAAAhADj9If/WAAAAlAEAAAsAAAAAAAAAAAAAAAAALwEAAF9yZWxzLy5yZWxzUEsB&#10;Ai0AFAAGAAgAAAAhAAr+pYmQAgAAXwUAAA4AAAAAAAAAAAAAAAAALgIAAGRycy9lMm9Eb2MueG1s&#10;UEsBAi0AFAAGAAgAAAAhABrcGQHhAAAACwEAAA8AAAAAAAAAAAAAAAAA6gQAAGRycy9kb3ducmV2&#10;LnhtbFBLBQYAAAAABAAEAPMAAAD4BQAAAAA=&#10;" fillcolor="#fbe4d5 [661]" strokecolor="#f7caac [1301]" strokeweight="1pt">
                <v:stroke joinstyle="miter"/>
                <v:textbox>
                  <w:txbxContent>
                    <w:p w14:paraId="57E3EEEE"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20512" behindDoc="0" locked="0" layoutInCell="1" allowOverlap="1" wp14:anchorId="45A16349" wp14:editId="6ABEC671">
                <wp:simplePos x="0" y="0"/>
                <wp:positionH relativeFrom="margin">
                  <wp:posOffset>666750</wp:posOffset>
                </wp:positionH>
                <wp:positionV relativeFrom="paragraph">
                  <wp:posOffset>2561590</wp:posOffset>
                </wp:positionV>
                <wp:extent cx="314325" cy="276225"/>
                <wp:effectExtent l="0" t="0" r="28575" b="28575"/>
                <wp:wrapNone/>
                <wp:docPr id="464" name="Flowchart: Connector 46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0D0FD5AD"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16349" id="Flowchart: Connector 464" o:spid="_x0000_s1039" type="#_x0000_t120" style="position:absolute;left:0;text-align:left;margin-left:52.5pt;margin-top:201.7pt;width:24.75pt;height:21.75pt;z-index:25152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7gkAIAAF8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b3yaIiXTApvXR888DrsSnLhVlPcO&#10;QnwET8tB8NDCxwf6pJkSIFo5zjr0v9/b0jniKnk462nJCMdfK/CSM/3dEou/jieTtJVZmZxdlKT4&#10;Y8/i2GNXZo40/zE9KU5kMZ2Peie2Hs0LvQezlJVcYAXlHia2VeZxWH56UYSczfIx2kQH8c4+OZGC&#10;J8gS0s+bF/Buy95ItL/H3UJC9Y62w9l00+JsFbFVmdMHPIlvSaEtzszbvjjpmTjW86nDuzj9AwAA&#10;//8DAFBLAwQUAAYACAAAACEAD/UTVeEAAAALAQAADwAAAGRycy9kb3ducmV2LnhtbEyPQU/DMAyF&#10;70j8h8hIXCaWAO00StMJTWKcQNpAGses8dqKxilN2pV/j3eC47Ofn7+XrybXihH70HjScDtXIJBK&#10;bxuqNHy8P98sQYRoyJrWE2r4wQCr4vIiN5n1J9riuIuV4BAKmdFQx9hlUoayRmfC3HdIvDv63pnI&#10;sq+k7c2Jw10r75RaSGca4g+16XBdY/m1GxxjzPbmu7SboZq9rt8+t91x8zKNWl9fTU+PICJO8c8M&#10;Z3y+gYKZDn4gG0TLWqXcJWpI1H0C4uxIkxTEgSfJ4gFkkcv/HYpfAAAA//8DAFBLAQItABQABgAI&#10;AAAAIQC2gziS/gAAAOEBAAATAAAAAAAAAAAAAAAAAAAAAABbQ29udGVudF9UeXBlc10ueG1sUEsB&#10;Ai0AFAAGAAgAAAAhADj9If/WAAAAlAEAAAsAAAAAAAAAAAAAAAAALwEAAF9yZWxzLy5yZWxzUEsB&#10;Ai0AFAAGAAgAAAAhAIcJHuCQAgAAXwUAAA4AAAAAAAAAAAAAAAAALgIAAGRycy9lMm9Eb2MueG1s&#10;UEsBAi0AFAAGAAgAAAAhAA/1E1XhAAAACwEAAA8AAAAAAAAAAAAAAAAA6gQAAGRycy9kb3ducmV2&#10;LnhtbFBLBQYAAAAABAAEAPMAAAD4BQAAAAA=&#10;" fillcolor="#fbe4d5 [661]" strokecolor="#f7caac [1301]" strokeweight="1pt">
                <v:stroke joinstyle="miter"/>
                <v:textbox>
                  <w:txbxContent>
                    <w:p w14:paraId="0D0FD5AD"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10272" behindDoc="0" locked="0" layoutInCell="1" allowOverlap="1" wp14:anchorId="28DC3FDB" wp14:editId="0A3825A6">
                <wp:simplePos x="0" y="0"/>
                <wp:positionH relativeFrom="margin">
                  <wp:posOffset>666750</wp:posOffset>
                </wp:positionH>
                <wp:positionV relativeFrom="paragraph">
                  <wp:posOffset>1699895</wp:posOffset>
                </wp:positionV>
                <wp:extent cx="314325" cy="276225"/>
                <wp:effectExtent l="0" t="0" r="28575" b="28575"/>
                <wp:wrapNone/>
                <wp:docPr id="463" name="Flowchart: Connector 463"/>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128D67F0"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3FDB" id="Flowchart: Connector 463" o:spid="_x0000_s1040" type="#_x0000_t120" style="position:absolute;left:0;text-align:left;margin-left:52.5pt;margin-top:133.85pt;width:24.75pt;height:21.75pt;z-index:25151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wnkAIAAF8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bzxJkZJpgc3ro2ceh10JTtwqynsH&#10;IT6Cp+UgeGjh4wN90kwJEK0cZx363+9t6RxxlTyc9bRkhOOvFXjJmf5uicVfx5NJ2sqsTM4uSlL8&#10;sWdx7LErM0ea/5ieFCeymM5HvRNbj+aF3oNZykousIJyDxPbKvM4LD+9KELOZvkYbaKDeGefnEjB&#10;E2QJ6efNC3i3ZW8k2t/jbiGhekfb4Wy6aXG2itiqzOkDnsS3pNAWZ+ZtX5z0TBzr+dThXZz+AQAA&#10;//8DAFBLAwQUAAYACAAAACEAWe213uIAAAALAQAADwAAAGRycy9kb3ducmV2LnhtbEyPwU7DMBBE&#10;70j8g7VIXCrqJJAWhTgVqkQ5gdSC1B638TaJiNchdtLw97gnOI52ZvZNvppMK0bqXWNZQTyPQBCX&#10;VjdcKfj8eLl7BOE8ssbWMin4IQer4voqx0zbM29p3PlKhBJ2GSqove8yKV1Zk0E3tx1xuJ1sb9AH&#10;2VdS93gO5aaVSRQtpMGGw4caO1rXVH7tBhMwZnv8LvVmqGZv6/fDtjttXqdRqdub6fkJhKfJ/5nh&#10;gh8yUASmox1YO9EGHaVhi1eQLJZLEBdH+pCCOCq4j+MEZJHL/xuKXwAAAP//AwBQSwECLQAUAAYA&#10;CAAAACEAtoM4kv4AAADhAQAAEwAAAAAAAAAAAAAAAAAAAAAAW0NvbnRlbnRfVHlwZXNdLnhtbFBL&#10;AQItABQABgAIAAAAIQA4/SH/1gAAAJQBAAALAAAAAAAAAAAAAAAAAC8BAABfcmVscy8ucmVsc1BL&#10;AQItABQABgAIAAAAIQBlyUwnkAIAAF8FAAAOAAAAAAAAAAAAAAAAAC4CAABkcnMvZTJvRG9jLnht&#10;bFBLAQItABQABgAIAAAAIQBZ7bXe4gAAAAsBAAAPAAAAAAAAAAAAAAAAAOoEAABkcnMvZG93bnJl&#10;di54bWxQSwUGAAAAAAQABADzAAAA+QUAAAAA&#10;" fillcolor="#fbe4d5 [661]" strokecolor="#f7caac [1301]" strokeweight="1pt">
                <v:stroke joinstyle="miter"/>
                <v:textbox>
                  <w:txbxContent>
                    <w:p w14:paraId="128D67F0"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502080" behindDoc="0" locked="0" layoutInCell="1" allowOverlap="1" wp14:anchorId="6F44163A" wp14:editId="3D8E54B3">
                <wp:simplePos x="0" y="0"/>
                <wp:positionH relativeFrom="margin">
                  <wp:posOffset>678180</wp:posOffset>
                </wp:positionH>
                <wp:positionV relativeFrom="paragraph">
                  <wp:posOffset>828040</wp:posOffset>
                </wp:positionV>
                <wp:extent cx="314325" cy="276225"/>
                <wp:effectExtent l="0" t="0" r="28575" b="28575"/>
                <wp:wrapNone/>
                <wp:docPr id="462" name="Flowchart: Connector 462"/>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w="12700" cap="flat" cmpd="sng" algn="ctr">
                          <a:solidFill>
                            <a:schemeClr val="accent2">
                              <a:lumMod val="40000"/>
                              <a:lumOff val="60000"/>
                            </a:schemeClr>
                          </a:solidFill>
                          <a:prstDash val="solid"/>
                          <a:miter lim="800000"/>
                        </a:ln>
                        <a:effectLst/>
                      </wps:spPr>
                      <wps:txbx>
                        <w:txbxContent>
                          <w:p w14:paraId="03FB8E1D"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4163A" id="Flowchart: Connector 462" o:spid="_x0000_s1041" type="#_x0000_t120" style="position:absolute;left:0;text-align:left;margin-left:53.4pt;margin-top:65.2pt;width:24.75pt;height:21.75pt;z-index:25150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dOkAIAAF8FAAAOAAAAZHJzL2Uyb0RvYy54bWysVMlu2zAQvRfoPxC8N7IVZ6kQOTAcpCiQ&#10;JgGSIucxRVkESA5L0pbTr++Q8pYUyKHoRZqFnOXNG15db4xma+mDQlvz8cmIM2kFNsoua/7z+fbL&#10;JWchgm1Ao5U1f5WBX08/f7rqXSVL7FA30jMKYkPVu5p3MbqqKILopIFwgk5acrboDURS/bJoPPQU&#10;3eiiHI3Oix594zwKGQJZbwYnn+b4bStFfGjbICPTNafaYv76/F2kbzG9gmrpwXVKbMuAf6jCgLKU&#10;dB/qBiKwlVd/hTJKeAzYxhOBpsC2VULmHqib8ehdN08dOJl7IXCC28MU/l9Ycb9+co+eYOhdqAKJ&#10;qYtN6036U31sk8F63YMlN5EJMp6OJ6flGWeCXOXFeUkyRSkOl50P8ZtEw5JQ81ZjP+/AxzlaS3NB&#10;nwGD9V2Iw8XdhZQ5oFbNrdI6K4kNcq49WwPNEYSQNpb5ul6ZH9gMduLDaDtRMtPcB/Plzky1ZV6l&#10;SLnSN0m0ZT0xuLygGEwAcbHVEEk0rql5sEvOQC+J5CIOlb+5vQ/8cYmTXS1QHZd4vjN/XGIC6AZC&#10;N+TI+QcCGxVpi7QyNc/dZhQolrYJPpn3YAvzYcxJipvFhinqb5ynl0wLbF4fPfM47Epw4lZR3jsI&#10;8RE8LQfBQwsfH+iTZkqAaOU469D/fm9L54ir5OGspyUjHH+twEvO9HdLLP46nkzSVmZlcnZRkuKP&#10;PYtjj12ZOdL8x/SkOJHFdD7qndh6NC/0HsxSVnKBFZR7mNhWmcdh+elFEXI2y8doEx3EO/vkRAqe&#10;IEtIP29ewLsteyPR/h53CwnVO9oOZ9NNi7NVxFZlTh/wJL4lhbY4M2/74qRn4ljPpw7v4vQPAAAA&#10;//8DAFBLAwQUAAYACAAAACEAhOwun+AAAAALAQAADwAAAGRycy9kb3ducmV2LnhtbEyPQU/DMAyF&#10;70j8h8hIXCaWQKGD0nRCkxgnkDYmwdFrvLaiSUqTduXf453g9p78/Pw5X062FSP1ofFOw/VcgSBX&#10;etO4SsPu/fnqHkSI6Ay23pGGHwqwLM7PcsyMP7oNjdtYCS5xIUMNdYxdJmUoa7IY5r4jx7OD7y1G&#10;tn0lTY9HLretvFEqlRYbxxdq7GhVU/m1HSxjzD7wuzTroZq9rt4+N91h/TKNWl9eTE+PICJN8S8M&#10;J3zegYKZ9n5wJoiWvUoZPbJI1C2IU+IuTUDsWSySB5BFLv//UPwCAAD//wMAUEsBAi0AFAAGAAgA&#10;AAAhALaDOJL+AAAA4QEAABMAAAAAAAAAAAAAAAAAAAAAAFtDb250ZW50X1R5cGVzXS54bWxQSwEC&#10;LQAUAAYACAAAACEAOP0h/9YAAACUAQAACwAAAAAAAAAAAAAAAAAvAQAAX3JlbHMvLnJlbHNQSwEC&#10;LQAUAAYACAAAACEA6D73TpACAABfBQAADgAAAAAAAAAAAAAAAAAuAgAAZHJzL2Uyb0RvYy54bWxQ&#10;SwECLQAUAAYACAAAACEAhOwun+AAAAALAQAADwAAAAAAAAAAAAAAAADqBAAAZHJzL2Rvd25yZXYu&#10;eG1sUEsFBgAAAAAEAAQA8wAAAPcFAAAAAA==&#10;" fillcolor="#fbe4d5 [661]" strokecolor="#f7caac [1301]" strokeweight="1pt">
                <v:stroke joinstyle="miter"/>
                <v:textbox>
                  <w:txbxContent>
                    <w:p w14:paraId="03FB8E1D" w14:textId="77777777" w:rsidR="006B7D9E" w:rsidRPr="00500318" w:rsidRDefault="006B7D9E" w:rsidP="005B3CCC">
                      <w:pPr>
                        <w:pStyle w:val="NormalWeb"/>
                        <w:spacing w:before="0" w:beforeAutospacing="0" w:after="0" w:afterAutospacing="0"/>
                        <w:jc w:val="center"/>
                        <w:rPr>
                          <w:rFonts w:ascii="Georgia" w:hAnsi="Georgia"/>
                          <w:sz w:val="14"/>
                          <w:szCs w:val="14"/>
                          <w14:textOutline w14:w="9525" w14:cap="rnd" w14:cmpd="sng" w14:algn="ctr">
                            <w14:solidFill>
                              <w14:srgbClr w14:val="000000"/>
                            </w14:solidFill>
                            <w14:prstDash w14:val="solid"/>
                            <w14:bevel/>
                          </w14:textOutline>
                        </w:rPr>
                      </w:pPr>
                      <w:r w:rsidRPr="00500318">
                        <w:rPr>
                          <w:rFonts w:ascii="Georgia" w:hAnsi="Georgia" w:cstheme="minorBidi"/>
                          <w:color w:val="FFFFFF" w:themeColor="light1"/>
                          <w:sz w:val="14"/>
                          <w:szCs w:val="14"/>
                          <w14:textOutline w14:w="9525" w14:cap="rnd" w14:cmpd="sng" w14:algn="ctr">
                            <w14:solidFill>
                              <w14:srgbClr w14:val="000000"/>
                            </w14:solidFill>
                            <w14:prstDash w14:val="solid"/>
                            <w14:bevel/>
                          </w14:textOutline>
                        </w:rPr>
                        <w:t>Y</w:t>
                      </w:r>
                    </w:p>
                  </w:txbxContent>
                </v:textbox>
                <w10:wrap anchorx="margin"/>
              </v:shape>
            </w:pict>
          </mc:Fallback>
        </mc:AlternateContent>
      </w:r>
      <w:r w:rsidRPr="00404BA4">
        <w:rPr>
          <w:rFonts w:asciiTheme="minorHAnsi" w:hAnsiTheme="minorHAnsi" w:cstheme="minorHAnsi"/>
          <w:noProof/>
          <w:sz w:val="20"/>
          <w:szCs w:val="20"/>
        </w:rPr>
        <w:drawing>
          <wp:inline distT="0" distB="0" distL="0" distR="0" wp14:anchorId="35C0D8DE" wp14:editId="6936E4CB">
            <wp:extent cx="5543550" cy="5686425"/>
            <wp:effectExtent l="38100" t="0" r="19050" b="47625"/>
            <wp:docPr id="130" name="Diagram 1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75608F6" w14:textId="3B704286" w:rsidR="006F7E0B" w:rsidRPr="00404BA4" w:rsidRDefault="006F7E0B" w:rsidP="00AB6BA2">
      <w:pPr>
        <w:ind w:right="57"/>
        <w:jc w:val="both"/>
        <w:rPr>
          <w:rFonts w:asciiTheme="minorHAnsi" w:hAnsiTheme="minorHAnsi" w:cstheme="minorHAnsi"/>
          <w:bCs/>
          <w:spacing w:val="-4"/>
          <w:w w:val="105"/>
          <w:sz w:val="20"/>
          <w:szCs w:val="20"/>
        </w:rPr>
      </w:pPr>
    </w:p>
    <w:p w14:paraId="5CB4DC87" w14:textId="7F48A195" w:rsidR="00AB6BA2" w:rsidRDefault="00AB6BA2" w:rsidP="00AB6BA2">
      <w:pPr>
        <w:ind w:right="57"/>
        <w:jc w:val="both"/>
        <w:rPr>
          <w:rFonts w:asciiTheme="minorHAnsi" w:hAnsiTheme="minorHAnsi" w:cstheme="minorHAnsi"/>
          <w:bCs/>
          <w:spacing w:val="-4"/>
          <w:w w:val="105"/>
          <w:sz w:val="20"/>
          <w:szCs w:val="20"/>
        </w:rPr>
      </w:pPr>
    </w:p>
    <w:p w14:paraId="206BD7C7" w14:textId="77777777" w:rsidR="00B87B69" w:rsidRPr="00404BA4" w:rsidRDefault="00B87B69" w:rsidP="00AB6BA2">
      <w:pPr>
        <w:ind w:right="57"/>
        <w:jc w:val="both"/>
        <w:rPr>
          <w:rFonts w:asciiTheme="minorHAnsi" w:hAnsiTheme="minorHAnsi" w:cstheme="minorHAnsi"/>
          <w:bCs/>
          <w:spacing w:val="-4"/>
          <w:w w:val="105"/>
          <w:sz w:val="20"/>
          <w:szCs w:val="20"/>
        </w:rPr>
      </w:pPr>
    </w:p>
    <w:p w14:paraId="235610AA" w14:textId="3AE2379E" w:rsidR="00AB6BA2" w:rsidRPr="00404BA4" w:rsidRDefault="00783926"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467264" behindDoc="1" locked="0" layoutInCell="1" allowOverlap="1" wp14:anchorId="0BF75076" wp14:editId="10ABF0B3">
                <wp:simplePos x="0" y="0"/>
                <wp:positionH relativeFrom="margin">
                  <wp:align>left</wp:align>
                </wp:positionH>
                <wp:positionV relativeFrom="paragraph">
                  <wp:posOffset>59690</wp:posOffset>
                </wp:positionV>
                <wp:extent cx="5612524" cy="1647825"/>
                <wp:effectExtent l="0" t="0" r="26670" b="28575"/>
                <wp:wrapNone/>
                <wp:docPr id="459" name="Rectangle 459"/>
                <wp:cNvGraphicFramePr/>
                <a:graphic xmlns:a="http://schemas.openxmlformats.org/drawingml/2006/main">
                  <a:graphicData uri="http://schemas.microsoft.com/office/word/2010/wordprocessingShape">
                    <wps:wsp>
                      <wps:cNvSpPr/>
                      <wps:spPr>
                        <a:xfrm>
                          <a:off x="0" y="0"/>
                          <a:ext cx="5612524" cy="1647825"/>
                        </a:xfrm>
                        <a:prstGeom prst="rect">
                          <a:avLst/>
                        </a:prstGeom>
                        <a:solidFill>
                          <a:schemeClr val="accent2">
                            <a:lumMod val="60000"/>
                            <a:lumOff val="4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703381" id="Rectangle 459" o:spid="_x0000_s1026" style="position:absolute;margin-left:0;margin-top:4.7pt;width:441.95pt;height:129.75pt;z-index:-251849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wTtgIAAPEFAAAOAAAAZHJzL2Uyb0RvYy54bWysVEtv2zAMvg/YfxB0Xx0bTroGdYogRYcB&#10;XVu0HXpWZCk2oNckJU7260dJtpM+sMOwHBSRIj+Sn0leXu2lQDtmXatVhfOzCUZMUV23alPhn883&#10;X75i5DxRNRFasQofmMNXi8+fLjszZ4VutKiZRQCi3LwzFW68N/Msc7RhkrgzbZiCR66tJB5Eu8lq&#10;SzpAlyIrJpNZ1mlbG6spcw601+kRLyI+54z6e84d80hUGHLz8bTxXIczW1yS+cYS07S0T4P8QxaS&#10;tAqCjlDXxBO0te07KNlSq53m/oxqmWnOW8piDVBNPnlTzVNDDIu1ADnOjDS5/wdL73YPFrV1hcvp&#10;BUaKSPhIj0AbURvBUFACRZ1xc7B8Mg+2lxxcQ717bmX4h0rQPtJ6GGlle48oKKezvJgWJUYU3vJZ&#10;ef61mAbU7OhurPPfmJYoXCpsIYFIJ9ndOp9MB5MQzWnR1jetEFEIvcJWwqIdga9MKGXKF9FdbOUP&#10;XSf9bAK/9L1BDV2R1OWghmxi1wWkmNurIEK9j2s36zHqKsBE+IBzTA+k4JoFBhNn8eYPggVAoR4Z&#10;B/qBpZTxmMJpMXksxjWkZkk9PQ02lB+TjoABmQM7I3YPMFi+xk709vbBlcW5GZ0nKfrfnEePGFkr&#10;PzrLVmn7EYDwed8DPNkPJCVqAktrXR+gOa1OU+sMvWmhPW6J8w/EwpjCQMPq8fdwcKG7Cuv+hlGj&#10;7e+P9MEepgdeMepg7Cvsfm2JZRiJ7wrm6iIvy7AnolBOzwsQ7OnL+vRFbeVKQ8/lsOQMjddg78Vw&#10;5VbLF9hQyxAVnoiiELvC1NtBWPm0jmDHUbZcRjPYDYb4W/VkaAAPrIb2f96/EGv6GfEwXnd6WBFk&#10;/mZUkm3wVHq59Zq3cY6OvPZ8w16JjdPvwLC4TuVoddzUiz8AAAD//wMAUEsDBBQABgAIAAAAIQB7&#10;A7Sh3QAAAAYBAAAPAAAAZHJzL2Rvd25yZXYueG1sTI/BTsMwEETvSPyDtUjcqENAIQnZVBVSuQCV&#10;CHyAGy9JRLwOtpuGfj3mBMfRjGbeVOvFjGIm5wfLCNerBARxa/XAHcL72/YqB+GDYq1Gy4TwTR7W&#10;9flZpUptj/xKcxM6EUvYlwqhD2EqpfRtT0b5lZ2Io/dhnVEhStdJ7dQxlptRpkmSSaMGjgu9muih&#10;p/azORiE03OTnjZ32yJrd0/z4B7pK33ZIV5eLJt7EIGW8BeGX/yIDnVk2tsDay9GhHgkIBS3IKKZ&#10;5zcFiD1CmuUFyLqS//HrHwAAAP//AwBQSwECLQAUAAYACAAAACEAtoM4kv4AAADhAQAAEwAAAAAA&#10;AAAAAAAAAAAAAAAAW0NvbnRlbnRfVHlwZXNdLnhtbFBLAQItABQABgAIAAAAIQA4/SH/1gAAAJQB&#10;AAALAAAAAAAAAAAAAAAAAC8BAABfcmVscy8ucmVsc1BLAQItABQABgAIAAAAIQDmBnwTtgIAAPEF&#10;AAAOAAAAAAAAAAAAAAAAAC4CAABkcnMvZTJvRG9jLnhtbFBLAQItABQABgAIAAAAIQB7A7Sh3QAA&#10;AAYBAAAPAAAAAAAAAAAAAAAAABAFAABkcnMvZG93bnJldi54bWxQSwUGAAAAAAQABADzAAAAGgYA&#10;AAAA&#10;" fillcolor="#f4b083 [1941]" strokecolor="#c00000" strokeweight="1pt">
                <w10:wrap anchorx="margin"/>
              </v:rect>
            </w:pict>
          </mc:Fallback>
        </mc:AlternateContent>
      </w:r>
    </w:p>
    <w:p w14:paraId="339F1F28" w14:textId="4FCB8B28" w:rsidR="005E0E3F" w:rsidRPr="00404BA4" w:rsidRDefault="005E0E3F" w:rsidP="00783926">
      <w:pPr>
        <w:ind w:left="180" w:right="57"/>
        <w:jc w:val="both"/>
        <w:rPr>
          <w:rFonts w:asciiTheme="minorHAnsi" w:hAnsiTheme="minorHAnsi" w:cstheme="minorHAnsi"/>
          <w:bCs/>
          <w:i/>
          <w:spacing w:val="-4"/>
          <w:w w:val="105"/>
          <w:sz w:val="20"/>
          <w:szCs w:val="20"/>
        </w:rPr>
      </w:pPr>
      <w:r w:rsidRPr="00404BA4">
        <w:rPr>
          <w:rFonts w:asciiTheme="minorHAnsi" w:hAnsiTheme="minorHAnsi" w:cstheme="minorHAnsi"/>
          <w:bCs/>
          <w:i/>
          <w:spacing w:val="-4"/>
          <w:w w:val="105"/>
          <w:sz w:val="20"/>
          <w:szCs w:val="20"/>
        </w:rPr>
        <w:t>Facts of the example -</w:t>
      </w:r>
    </w:p>
    <w:p w14:paraId="7A7B14A0" w14:textId="5618850C" w:rsidR="005E0E3F" w:rsidRPr="00404BA4" w:rsidRDefault="005E0E3F" w:rsidP="00783926">
      <w:pPr>
        <w:pStyle w:val="ListParagraph"/>
        <w:numPr>
          <w:ilvl w:val="0"/>
          <w:numId w:val="280"/>
        </w:numPr>
        <w:ind w:left="630" w:right="488"/>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B</w:t>
      </w:r>
      <w:r w:rsidRPr="00404BA4">
        <w:rPr>
          <w:rFonts w:asciiTheme="minorHAnsi" w:hAnsiTheme="minorHAnsi" w:cstheme="minorHAnsi"/>
          <w:bCs/>
          <w:spacing w:val="-4"/>
          <w:w w:val="105"/>
          <w:sz w:val="20"/>
          <w:szCs w:val="20"/>
        </w:rPr>
        <w:t xml:space="preserve"> is a wholly owned subsidiary of </w:t>
      </w:r>
      <w:r w:rsidRPr="00404BA4">
        <w:rPr>
          <w:rFonts w:asciiTheme="minorHAnsi" w:hAnsiTheme="minorHAnsi" w:cstheme="minorHAnsi"/>
          <w:b/>
          <w:bCs/>
          <w:spacing w:val="-4"/>
          <w:w w:val="105"/>
          <w:sz w:val="20"/>
          <w:szCs w:val="20"/>
        </w:rPr>
        <w:t>A</w:t>
      </w:r>
      <w:r w:rsidRPr="00404BA4">
        <w:rPr>
          <w:rFonts w:asciiTheme="minorHAnsi" w:hAnsiTheme="minorHAnsi" w:cstheme="minorHAnsi"/>
          <w:bCs/>
          <w:spacing w:val="-4"/>
          <w:w w:val="105"/>
          <w:sz w:val="20"/>
          <w:szCs w:val="20"/>
        </w:rPr>
        <w:t xml:space="preserve"> and </w:t>
      </w:r>
      <w:r w:rsidRPr="00404BA4">
        <w:rPr>
          <w:rFonts w:asciiTheme="minorHAnsi" w:hAnsiTheme="minorHAnsi" w:cstheme="minorHAnsi"/>
          <w:b/>
          <w:bCs/>
          <w:spacing w:val="-4"/>
          <w:w w:val="105"/>
          <w:sz w:val="20"/>
          <w:szCs w:val="20"/>
        </w:rPr>
        <w:t>C</w:t>
      </w:r>
      <w:r w:rsidRPr="00404BA4">
        <w:rPr>
          <w:rFonts w:asciiTheme="minorHAnsi" w:hAnsiTheme="minorHAnsi" w:cstheme="minorHAnsi"/>
          <w:bCs/>
          <w:spacing w:val="-4"/>
          <w:w w:val="105"/>
          <w:sz w:val="20"/>
          <w:szCs w:val="20"/>
        </w:rPr>
        <w:t xml:space="preserve"> is a wholly owned subsidiary of </w:t>
      </w:r>
      <w:r w:rsidRPr="00404BA4">
        <w:rPr>
          <w:rFonts w:asciiTheme="minorHAnsi" w:hAnsiTheme="minorHAnsi" w:cstheme="minorHAnsi"/>
          <w:b/>
          <w:bCs/>
          <w:spacing w:val="-4"/>
          <w:w w:val="105"/>
          <w:sz w:val="20"/>
          <w:szCs w:val="20"/>
        </w:rPr>
        <w:t>B</w:t>
      </w:r>
      <w:r w:rsidRPr="00404BA4">
        <w:rPr>
          <w:rFonts w:asciiTheme="minorHAnsi" w:hAnsiTheme="minorHAnsi" w:cstheme="minorHAnsi"/>
          <w:bCs/>
          <w:spacing w:val="-4"/>
          <w:w w:val="105"/>
          <w:sz w:val="20"/>
          <w:szCs w:val="20"/>
        </w:rPr>
        <w:t>.</w:t>
      </w:r>
    </w:p>
    <w:p w14:paraId="5ED328D2" w14:textId="57C2D6A8" w:rsidR="005E0E3F" w:rsidRPr="00404BA4" w:rsidRDefault="005E0E3F" w:rsidP="00783926">
      <w:pPr>
        <w:pStyle w:val="ListParagraph"/>
        <w:numPr>
          <w:ilvl w:val="0"/>
          <w:numId w:val="280"/>
        </w:numPr>
        <w:ind w:left="630" w:right="488"/>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 xml:space="preserve">A </w:t>
      </w:r>
      <w:r w:rsidRPr="00404BA4">
        <w:rPr>
          <w:rFonts w:asciiTheme="minorHAnsi" w:hAnsiTheme="minorHAnsi" w:cstheme="minorHAnsi"/>
          <w:bCs/>
          <w:spacing w:val="-4"/>
          <w:w w:val="105"/>
          <w:sz w:val="20"/>
          <w:szCs w:val="20"/>
        </w:rPr>
        <w:t xml:space="preserve">lends USD 200 from its </w:t>
      </w:r>
      <w:r w:rsidRPr="00404BA4">
        <w:rPr>
          <w:rFonts w:asciiTheme="minorHAnsi" w:hAnsiTheme="minorHAnsi" w:cstheme="minorHAnsi"/>
          <w:b/>
          <w:bCs/>
          <w:spacing w:val="-4"/>
          <w:w w:val="105"/>
          <w:sz w:val="20"/>
          <w:szCs w:val="20"/>
        </w:rPr>
        <w:t>retained earnings</w:t>
      </w:r>
      <w:r w:rsidRPr="00404BA4">
        <w:rPr>
          <w:rFonts w:asciiTheme="minorHAnsi" w:hAnsiTheme="minorHAnsi" w:cstheme="minorHAnsi"/>
          <w:bCs/>
          <w:spacing w:val="-4"/>
          <w:w w:val="105"/>
          <w:sz w:val="20"/>
          <w:szCs w:val="20"/>
        </w:rPr>
        <w:t xml:space="preserve"> to </w:t>
      </w:r>
      <w:r w:rsidRPr="00404BA4">
        <w:rPr>
          <w:rFonts w:asciiTheme="minorHAnsi" w:hAnsiTheme="minorHAnsi" w:cstheme="minorHAnsi"/>
          <w:b/>
          <w:bCs/>
          <w:spacing w:val="-4"/>
          <w:w w:val="105"/>
          <w:sz w:val="20"/>
          <w:szCs w:val="20"/>
        </w:rPr>
        <w:t>B</w:t>
      </w:r>
      <w:r w:rsidRPr="00404BA4">
        <w:rPr>
          <w:rFonts w:asciiTheme="minorHAnsi" w:hAnsiTheme="minorHAnsi" w:cstheme="minorHAnsi"/>
          <w:bCs/>
          <w:spacing w:val="-4"/>
          <w:w w:val="105"/>
          <w:sz w:val="20"/>
          <w:szCs w:val="20"/>
        </w:rPr>
        <w:t xml:space="preserve"> at an interest rate of 10% per annum. </w:t>
      </w:r>
    </w:p>
    <w:p w14:paraId="65D1F34D" w14:textId="63FB7D93" w:rsidR="005E0E3F" w:rsidRPr="00404BA4" w:rsidRDefault="005E0E3F" w:rsidP="00783926">
      <w:pPr>
        <w:pStyle w:val="ListParagraph"/>
        <w:numPr>
          <w:ilvl w:val="0"/>
          <w:numId w:val="280"/>
        </w:numPr>
        <w:ind w:left="630" w:right="488"/>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 xml:space="preserve">B </w:t>
      </w:r>
      <w:r w:rsidRPr="00404BA4">
        <w:rPr>
          <w:rFonts w:asciiTheme="minorHAnsi" w:hAnsiTheme="minorHAnsi" w:cstheme="minorHAnsi"/>
          <w:bCs/>
          <w:spacing w:val="-4"/>
          <w:w w:val="105"/>
          <w:sz w:val="20"/>
          <w:szCs w:val="20"/>
        </w:rPr>
        <w:t>further lends the USD 200 received from</w:t>
      </w:r>
      <w:r w:rsidRPr="00404BA4">
        <w:rPr>
          <w:rFonts w:asciiTheme="minorHAnsi" w:hAnsiTheme="minorHAnsi" w:cstheme="minorHAnsi"/>
          <w:b/>
          <w:bCs/>
          <w:spacing w:val="-4"/>
          <w:w w:val="105"/>
          <w:sz w:val="20"/>
          <w:szCs w:val="20"/>
        </w:rPr>
        <w:t xml:space="preserve"> A to C </w:t>
      </w:r>
      <w:r w:rsidRPr="00404BA4">
        <w:rPr>
          <w:rFonts w:asciiTheme="minorHAnsi" w:hAnsiTheme="minorHAnsi" w:cstheme="minorHAnsi"/>
          <w:bCs/>
          <w:spacing w:val="-4"/>
          <w:w w:val="105"/>
          <w:sz w:val="20"/>
          <w:szCs w:val="20"/>
        </w:rPr>
        <w:t>at</w:t>
      </w:r>
      <w:r w:rsidRPr="00404BA4">
        <w:rPr>
          <w:rFonts w:asciiTheme="minorHAnsi" w:hAnsiTheme="minorHAnsi" w:cstheme="minorHAnsi"/>
          <w:b/>
          <w:bCs/>
          <w:spacing w:val="-4"/>
          <w:w w:val="105"/>
          <w:sz w:val="20"/>
          <w:szCs w:val="20"/>
        </w:rPr>
        <w:t xml:space="preserve"> </w:t>
      </w:r>
      <w:r w:rsidRPr="00404BA4">
        <w:rPr>
          <w:rFonts w:asciiTheme="minorHAnsi" w:hAnsiTheme="minorHAnsi" w:cstheme="minorHAnsi"/>
          <w:bCs/>
          <w:spacing w:val="-4"/>
          <w:w w:val="105"/>
          <w:sz w:val="20"/>
          <w:szCs w:val="20"/>
        </w:rPr>
        <w:t>an interest rate of 8% per annum.</w:t>
      </w:r>
    </w:p>
    <w:p w14:paraId="426FCA35" w14:textId="52C846CF" w:rsidR="005E0E3F" w:rsidRPr="00404BA4" w:rsidRDefault="005E0E3F" w:rsidP="00783926">
      <w:pPr>
        <w:pStyle w:val="ListParagraph"/>
        <w:numPr>
          <w:ilvl w:val="0"/>
          <w:numId w:val="280"/>
        </w:numPr>
        <w:ind w:left="630" w:right="488"/>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group </w:t>
      </w:r>
      <w:r w:rsidRPr="00404BA4">
        <w:rPr>
          <w:rFonts w:asciiTheme="minorHAnsi" w:hAnsiTheme="minorHAnsi" w:cstheme="minorHAnsi"/>
          <w:b/>
          <w:bCs/>
          <w:spacing w:val="-4"/>
          <w:w w:val="105"/>
          <w:sz w:val="20"/>
          <w:szCs w:val="20"/>
        </w:rPr>
        <w:t>B</w:t>
      </w:r>
      <w:r w:rsidR="003A170D" w:rsidRPr="00404BA4">
        <w:rPr>
          <w:rFonts w:asciiTheme="minorHAnsi" w:hAnsiTheme="minorHAnsi" w:cstheme="minorHAnsi"/>
          <w:bCs/>
          <w:spacing w:val="-4"/>
          <w:w w:val="105"/>
          <w:sz w:val="20"/>
          <w:szCs w:val="20"/>
        </w:rPr>
        <w:t xml:space="preserve"> </w:t>
      </w:r>
      <w:r w:rsidR="009C57AE" w:rsidRPr="00404BA4">
        <w:rPr>
          <w:rFonts w:asciiTheme="minorHAnsi" w:hAnsiTheme="minorHAnsi" w:cstheme="minorHAnsi"/>
          <w:bCs/>
          <w:spacing w:val="-4"/>
          <w:w w:val="105"/>
          <w:sz w:val="20"/>
          <w:szCs w:val="20"/>
        </w:rPr>
        <w:t>capitalize</w:t>
      </w:r>
      <w:r w:rsidR="003A170D" w:rsidRPr="00404BA4">
        <w:rPr>
          <w:rFonts w:asciiTheme="minorHAnsi" w:hAnsiTheme="minorHAnsi" w:cstheme="minorHAnsi"/>
          <w:bCs/>
          <w:spacing w:val="-4"/>
          <w:w w:val="105"/>
          <w:sz w:val="20"/>
          <w:szCs w:val="20"/>
        </w:rPr>
        <w:t xml:space="preserve">s interest costs at </w:t>
      </w:r>
      <w:r w:rsidRPr="00404BA4">
        <w:rPr>
          <w:rFonts w:asciiTheme="minorHAnsi" w:hAnsiTheme="minorHAnsi" w:cstheme="minorHAnsi"/>
          <w:bCs/>
          <w:spacing w:val="-4"/>
          <w:w w:val="105"/>
          <w:sz w:val="20"/>
          <w:szCs w:val="20"/>
        </w:rPr>
        <w:t xml:space="preserve">7% and the borrowing cost in its subsidiaries’ books are </w:t>
      </w:r>
      <w:r w:rsidR="009C57AE" w:rsidRPr="00404BA4">
        <w:rPr>
          <w:rFonts w:asciiTheme="minorHAnsi" w:hAnsiTheme="minorHAnsi" w:cstheme="minorHAnsi"/>
          <w:bCs/>
          <w:spacing w:val="-4"/>
          <w:w w:val="105"/>
          <w:sz w:val="20"/>
          <w:szCs w:val="20"/>
        </w:rPr>
        <w:t>capitalized</w:t>
      </w:r>
      <w:r w:rsidRPr="00404BA4">
        <w:rPr>
          <w:rFonts w:asciiTheme="minorHAnsi" w:hAnsiTheme="minorHAnsi" w:cstheme="minorHAnsi"/>
          <w:bCs/>
          <w:spacing w:val="-4"/>
          <w:w w:val="105"/>
          <w:sz w:val="20"/>
          <w:szCs w:val="20"/>
        </w:rPr>
        <w:t xml:space="preserve"> on the same rate. </w:t>
      </w:r>
    </w:p>
    <w:p w14:paraId="55AD290C" w14:textId="77777777" w:rsidR="005E0E3F" w:rsidRPr="00404BA4" w:rsidRDefault="005E0E3F" w:rsidP="00783926">
      <w:pPr>
        <w:pStyle w:val="ListParagraph"/>
        <w:numPr>
          <w:ilvl w:val="0"/>
          <w:numId w:val="280"/>
        </w:numPr>
        <w:ind w:left="630" w:right="488"/>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Loan taken by </w:t>
      </w:r>
      <w:r w:rsidRPr="00404BA4">
        <w:rPr>
          <w:rFonts w:asciiTheme="minorHAnsi" w:hAnsiTheme="minorHAnsi" w:cstheme="minorHAnsi"/>
          <w:b/>
          <w:bCs/>
          <w:spacing w:val="-4"/>
          <w:w w:val="105"/>
          <w:sz w:val="20"/>
          <w:szCs w:val="20"/>
        </w:rPr>
        <w:t xml:space="preserve">C </w:t>
      </w:r>
      <w:r w:rsidRPr="00404BA4">
        <w:rPr>
          <w:rFonts w:asciiTheme="minorHAnsi" w:hAnsiTheme="minorHAnsi" w:cstheme="minorHAnsi"/>
          <w:bCs/>
          <w:spacing w:val="-4"/>
          <w:w w:val="105"/>
          <w:sz w:val="20"/>
          <w:szCs w:val="20"/>
        </w:rPr>
        <w:t xml:space="preserve">is for construction of a qualified asset and borrowing cost on the same can be </w:t>
      </w:r>
      <w:r w:rsidR="009C57AE" w:rsidRPr="00404BA4">
        <w:rPr>
          <w:rFonts w:asciiTheme="minorHAnsi" w:hAnsiTheme="minorHAnsi" w:cstheme="minorHAnsi"/>
          <w:bCs/>
          <w:spacing w:val="-4"/>
          <w:w w:val="105"/>
          <w:sz w:val="20"/>
          <w:szCs w:val="20"/>
        </w:rPr>
        <w:t>capitalized</w:t>
      </w:r>
      <w:r w:rsidRPr="00404BA4">
        <w:rPr>
          <w:rFonts w:asciiTheme="minorHAnsi" w:hAnsiTheme="minorHAnsi" w:cstheme="minorHAnsi"/>
          <w:bCs/>
          <w:spacing w:val="-4"/>
          <w:w w:val="105"/>
          <w:sz w:val="20"/>
          <w:szCs w:val="20"/>
        </w:rPr>
        <w:t xml:space="preserve">. </w:t>
      </w:r>
    </w:p>
    <w:p w14:paraId="6F0C8A5F" w14:textId="7D548BAF" w:rsidR="005E0E3F" w:rsidRDefault="005E0E3F" w:rsidP="00AB6BA2">
      <w:pPr>
        <w:ind w:right="57"/>
        <w:jc w:val="both"/>
        <w:rPr>
          <w:rFonts w:asciiTheme="minorHAnsi" w:hAnsiTheme="minorHAnsi" w:cstheme="minorHAnsi"/>
          <w:bCs/>
          <w:spacing w:val="-4"/>
          <w:w w:val="105"/>
          <w:sz w:val="20"/>
          <w:szCs w:val="20"/>
        </w:rPr>
      </w:pPr>
    </w:p>
    <w:p w14:paraId="2F7FC19F" w14:textId="77777777" w:rsidR="00783926" w:rsidRPr="00404BA4" w:rsidRDefault="00783926" w:rsidP="00AB6BA2">
      <w:pPr>
        <w:ind w:right="57"/>
        <w:jc w:val="both"/>
        <w:rPr>
          <w:rFonts w:asciiTheme="minorHAnsi" w:hAnsiTheme="minorHAnsi" w:cstheme="minorHAnsi"/>
          <w:bCs/>
          <w:spacing w:val="-4"/>
          <w:w w:val="105"/>
          <w:sz w:val="20"/>
          <w:szCs w:val="20"/>
        </w:rPr>
      </w:pPr>
    </w:p>
    <w:p w14:paraId="4F25569F" w14:textId="44A87E05" w:rsidR="005B3CCC"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 </w:t>
      </w:r>
    </w:p>
    <w:p w14:paraId="0EF759BD" w14:textId="423A6BEC" w:rsidR="00B87B69" w:rsidRDefault="00B87B69" w:rsidP="00AB6BA2">
      <w:pPr>
        <w:ind w:right="57"/>
        <w:jc w:val="both"/>
        <w:rPr>
          <w:rFonts w:asciiTheme="minorHAnsi" w:hAnsiTheme="minorHAnsi" w:cstheme="minorHAnsi"/>
          <w:bCs/>
          <w:spacing w:val="-4"/>
          <w:w w:val="105"/>
          <w:sz w:val="20"/>
          <w:szCs w:val="20"/>
        </w:rPr>
      </w:pPr>
    </w:p>
    <w:p w14:paraId="564B026B" w14:textId="16A899DE" w:rsidR="00B87B69" w:rsidRDefault="00B87B69" w:rsidP="00AB6BA2">
      <w:pPr>
        <w:ind w:right="57"/>
        <w:jc w:val="both"/>
        <w:rPr>
          <w:rFonts w:asciiTheme="minorHAnsi" w:hAnsiTheme="minorHAnsi" w:cstheme="minorHAnsi"/>
          <w:bCs/>
          <w:spacing w:val="-4"/>
          <w:w w:val="105"/>
          <w:sz w:val="20"/>
          <w:szCs w:val="20"/>
        </w:rPr>
      </w:pPr>
    </w:p>
    <w:p w14:paraId="5D2388B4" w14:textId="37403DEE" w:rsidR="00B87B69" w:rsidRDefault="00B87B69" w:rsidP="00AB6BA2">
      <w:pPr>
        <w:ind w:right="57"/>
        <w:jc w:val="both"/>
        <w:rPr>
          <w:rFonts w:asciiTheme="minorHAnsi" w:hAnsiTheme="minorHAnsi" w:cstheme="minorHAnsi"/>
          <w:bCs/>
          <w:spacing w:val="-4"/>
          <w:w w:val="105"/>
          <w:sz w:val="20"/>
          <w:szCs w:val="20"/>
        </w:rPr>
      </w:pPr>
    </w:p>
    <w:p w14:paraId="36949373" w14:textId="7CE98142" w:rsidR="00B87B69" w:rsidRDefault="00B87B69" w:rsidP="00AB6BA2">
      <w:pPr>
        <w:ind w:right="57"/>
        <w:jc w:val="both"/>
        <w:rPr>
          <w:rFonts w:asciiTheme="minorHAnsi" w:hAnsiTheme="minorHAnsi" w:cstheme="minorHAnsi"/>
          <w:bCs/>
          <w:spacing w:val="-4"/>
          <w:w w:val="105"/>
          <w:sz w:val="20"/>
          <w:szCs w:val="20"/>
        </w:rPr>
      </w:pPr>
    </w:p>
    <w:p w14:paraId="2510C30E" w14:textId="77777777" w:rsidR="00B87B69" w:rsidRPr="00404BA4" w:rsidRDefault="00B87B69" w:rsidP="00AB6BA2">
      <w:pPr>
        <w:ind w:right="57"/>
        <w:jc w:val="both"/>
        <w:rPr>
          <w:rFonts w:asciiTheme="minorHAnsi" w:hAnsiTheme="minorHAnsi" w:cstheme="minorHAnsi"/>
          <w:bCs/>
          <w:spacing w:val="-4"/>
          <w:w w:val="105"/>
          <w:sz w:val="20"/>
          <w:szCs w:val="20"/>
        </w:rPr>
      </w:pPr>
    </w:p>
    <w:p w14:paraId="6678F231" w14:textId="40BF0820" w:rsidR="005B3CCC" w:rsidRPr="00404BA4" w:rsidRDefault="00AB6BA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734528" behindDoc="1" locked="0" layoutInCell="1" allowOverlap="1" wp14:anchorId="7BA79361" wp14:editId="307275FD">
                <wp:simplePos x="0" y="0"/>
                <wp:positionH relativeFrom="margin">
                  <wp:align>left</wp:align>
                </wp:positionH>
                <wp:positionV relativeFrom="paragraph">
                  <wp:posOffset>938</wp:posOffset>
                </wp:positionV>
                <wp:extent cx="5800299" cy="6690946"/>
                <wp:effectExtent l="0" t="0" r="10160" b="15240"/>
                <wp:wrapNone/>
                <wp:docPr id="1030" name="Rectangle 1030"/>
                <wp:cNvGraphicFramePr/>
                <a:graphic xmlns:a="http://schemas.openxmlformats.org/drawingml/2006/main">
                  <a:graphicData uri="http://schemas.microsoft.com/office/word/2010/wordprocessingShape">
                    <wps:wsp>
                      <wps:cNvSpPr/>
                      <wps:spPr>
                        <a:xfrm>
                          <a:off x="0" y="0"/>
                          <a:ext cx="5800299" cy="6690946"/>
                        </a:xfrm>
                        <a:prstGeom prst="rect">
                          <a:avLst/>
                        </a:prstGeom>
                        <a:solidFill>
                          <a:schemeClr val="accent2">
                            <a:lumMod val="60000"/>
                            <a:lumOff val="4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C7DE30" id="Rectangle 1030" o:spid="_x0000_s1026" style="position:absolute;margin-left:0;margin-top:.05pt;width:456.7pt;height:526.85pt;z-index:-25158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mDtwIAAPMFAAAOAAAAZHJzL2Uyb0RvYy54bWysVMFu2zAMvQ/YPwi6r3ayNGuCOkWQosOA&#10;ri3aDj0rshQbkEVNUuJkXz9Ksp20HXYYloMjUuQj+UTy8mrfKLIT1tWgCzo6yykRmkNZ601Bfzzf&#10;fLqgxHmmS6ZAi4IehKNXi48fLlszF2OoQJXCEgTRbt6aglbem3mWOV6JhrkzMELjpQTbMI+i3WSl&#10;ZS2iNyob5/k0a8GWxgIXzqH2Ol3SRcSXUnB/L6UTnqiCYm4+fm38rsM3W1yy+cYyU9W8S4P9QxYN&#10;qzUGHaCumWdka+t3UE3NLTiQ/oxDk4GUNRexBqxmlL+p5qliRsRakBxnBprc/4Pld7sHS+oS3y7/&#10;jARp1uArPSJvTG+UIFGLJLXGzdH2yTzYTnJ4DBXvpW3CP9ZC9pHYw0Cs2HvCUXl+kefj2YwSjnfT&#10;6SyfTaaB+uzobqzzXwU0JBwKajGDSCjb3TqfTHuTEM2BqsubWqkohG4RK2XJjuE7M86F9uPorrbN&#10;dyiTfprjL704qrEvknrSqzGb2HcBKeb2KojS7+PazXqIugowET7gHNNDKbhmgcHEWTz5gxIBUOlH&#10;IfEBkKWU8ZDCaTGjWIyrWCmS+vw0WF9+TDoCBmSJ7AzYHUBv+Ro70dvZB1cRJ2dwzlP0vzkPHjEy&#10;aD84N7UG+ycA5UddD8hk35OUqAksraE8YHtaSHPrDL+psT1umfMPzOKgYsfi8vH3+JEK2oJCd6Kk&#10;AvvrT/pgj/ODt5S0OPgFdT+3zApK1DeNkzUbTSZhU0Rhcv5ljII9vVmf3uhtswLsuRGuOcPjMdh7&#10;1R+lheYFd9QyRMUrpjnGLij3thdWPi0k3HJcLJfRDLeDYf5WPxkewAOrof2f9y/Mmm5GPI7XHfRL&#10;gs3fjEqyDZ4allsPso5zdOS14xs3S2ycbguG1XUqR6vjrl78BgAA//8DAFBLAwQUAAYACAAAACEA&#10;IYKY/90AAAAGAQAADwAAAGRycy9kb3ducmV2LnhtbEyPwU7DMBBE70j8g7VI3KjTFEob4lQVUrkA&#10;lQj9ADfeJhHxOthuGvr1bE9wnJ3VzJt8NdpODOhD60jBdJKAQKqcaalWsPvc3C1AhKjJ6M4RKvjB&#10;AKvi+irXmXEn+sChjLXgEAqZVtDE2GdShqpBq8PE9UjsHZy3OrL0tTRenzjcdjJNkrm0uiVuaHSP&#10;zw1WX+XRKji/lel5/bhZzqvt69D6F/xO37dK3d6M6ycQEcf49wwXfEaHgpn27kgmiE4BD4mXq2Bv&#10;OZ3dg9izTB5mC5BFLv/jF78AAAD//wMAUEsBAi0AFAAGAAgAAAAhALaDOJL+AAAA4QEAABMAAAAA&#10;AAAAAAAAAAAAAAAAAFtDb250ZW50X1R5cGVzXS54bWxQSwECLQAUAAYACAAAACEAOP0h/9YAAACU&#10;AQAACwAAAAAAAAAAAAAAAAAvAQAAX3JlbHMvLnJlbHNQSwECLQAUAAYACAAAACEAQ09Zg7cCAADz&#10;BQAADgAAAAAAAAAAAAAAAAAuAgAAZHJzL2Uyb0RvYy54bWxQSwECLQAUAAYACAAAACEAIYKY/90A&#10;AAAGAQAADwAAAAAAAAAAAAAAAAARBQAAZHJzL2Rvd25yZXYueG1sUEsFBgAAAAAEAAQA8wAAABsG&#10;AAAAAA==&#10;" fillcolor="#f4b083 [1941]" strokecolor="#c00000" strokeweight="1pt">
                <w10:wrap anchorx="margin"/>
              </v:rect>
            </w:pict>
          </mc:Fallback>
        </mc:AlternateContent>
      </w:r>
      <w:r w:rsidR="00884783" w:rsidRPr="00404BA4">
        <w:rPr>
          <w:rFonts w:asciiTheme="minorHAnsi" w:hAnsiTheme="minorHAnsi" w:cstheme="minorHAnsi"/>
          <w:noProof/>
          <w:sz w:val="20"/>
          <w:szCs w:val="20"/>
        </w:rPr>
        <mc:AlternateContent>
          <mc:Choice Requires="wps">
            <w:drawing>
              <wp:anchor distT="0" distB="0" distL="114300" distR="114300" simplePos="0" relativeHeight="251623936" behindDoc="0" locked="0" layoutInCell="1" allowOverlap="1" wp14:anchorId="231E4972" wp14:editId="2FFDF99A">
                <wp:simplePos x="0" y="0"/>
                <wp:positionH relativeFrom="column">
                  <wp:posOffset>3609975</wp:posOffset>
                </wp:positionH>
                <wp:positionV relativeFrom="paragraph">
                  <wp:posOffset>335915</wp:posOffset>
                </wp:positionV>
                <wp:extent cx="0" cy="381000"/>
                <wp:effectExtent l="76200" t="0" r="95250" b="57150"/>
                <wp:wrapNone/>
                <wp:docPr id="456" name="Straight Arrow Connector 45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52B446" id="Straight Arrow Connector 456" o:spid="_x0000_s1026" type="#_x0000_t32" style="position:absolute;margin-left:284.25pt;margin-top:26.45pt;width:0;height:30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j12AEAAAMEAAAOAAAAZHJzL2Uyb0RvYy54bWysU9uO0zAQfUfiHyy/06QFVquq6Qp1gRcE&#10;KxY+wOuMG0u+aTw07d8zdrJZBAgkxMsktufMnHM83t2cvRMnwGxj6OR61UoBQcfehmMnv3559+Ja&#10;ikwq9MrFAJ28QJY3++fPdmPawiYO0fWAgouEvB1TJweitG2arAfwKq9igsCHJqJXxEs8Nj2qkat7&#10;12za9qoZI/YJo4acefd2OpT7Wt8Y0PTJmAwkXCeZG9WINT6U2Ox3antElQarZxrqH1h4ZQM3XUrd&#10;KlLiG9pfSnmrMeZoaKWjb6IxVkPVwGrW7U9q7geVoGphc3JabMr/r6z+eLpDYftOvnp9JUVQni/p&#10;nlDZ40DiDWIcxSGGwEZGFCWHHRtT3jLwEO5wXuV0h0X+2aAvXxYmztXly+IynEnoaVPz7svrddvW&#10;C2iecAkzvYfoRfnpZJ6JLAzW1WR1+pCJOzPwEVCaulAiKevehl7QJbEUQqvC0UGhzeklpSn0J8L1&#10;jy4OJvhnMGwFU9zUNnUI4eBQnBSPj9IaAm2WSpxdYMY6twDbvwPn/AKFOqALeBL3x64LonaOgRaw&#10;tyHi77rTeT1TNlP+owOT7mLBQ+wv9SqrNTxp1av5VZRR/nFd4U9vd/8dAAD//wMAUEsDBBQABgAI&#10;AAAAIQAW/qKC2gAAAAoBAAAPAAAAZHJzL2Rvd25yZXYueG1sTI/BTsMwEETvSPyDtUjcqNNKrUqI&#10;U6FInLjQ0A+w4yUO2OsQu034exZxgNvuzNPsbHVYghcXnNIQScF6VYBA6qIdqFdwen2624NIWZPV&#10;PhIq+MIEh/r6qtKljTMd8dLmXnAIpVIrcDmPpZSpcxh0WsURib23OAWdeZ16aSc9c3jwclMUOxn0&#10;QHzB6REbh91Hew4KJue7T2rfX47N3DzHkzVDNkap25vl8QFExiX/wfBTn6tDzZ1MPJNNwivY7vZb&#10;RnnY3INg4FcwTK5ZkXUl/79QfwMAAP//AwBQSwECLQAUAAYACAAAACEAtoM4kv4AAADhAQAAEwAA&#10;AAAAAAAAAAAAAAAAAAAAW0NvbnRlbnRfVHlwZXNdLnhtbFBLAQItABQABgAIAAAAIQA4/SH/1gAA&#10;AJQBAAALAAAAAAAAAAAAAAAAAC8BAABfcmVscy8ucmVsc1BLAQItABQABgAIAAAAIQAgr0j12AEA&#10;AAMEAAAOAAAAAAAAAAAAAAAAAC4CAABkcnMvZTJvRG9jLnhtbFBLAQItABQABgAIAAAAIQAW/qKC&#10;2gAAAAoBAAAPAAAAAAAAAAAAAAAAADIEAABkcnMvZG93bnJldi54bWxQSwUGAAAAAAQABADzAAAA&#10;OQUAAAAA&#10;" strokecolor="#ed7d31 [3205]" strokeweight="1pt">
                <v:stroke endarrow="block" joinstyle="miter"/>
              </v:shape>
            </w:pict>
          </mc:Fallback>
        </mc:AlternateContent>
      </w:r>
      <w:r w:rsidR="002F0125" w:rsidRPr="00404BA4">
        <w:rPr>
          <w:rFonts w:asciiTheme="minorHAnsi" w:hAnsiTheme="minorHAnsi" w:cstheme="minorHAnsi"/>
          <w:noProof/>
          <w:sz w:val="20"/>
          <w:szCs w:val="20"/>
        </w:rPr>
        <mc:AlternateContent>
          <mc:Choice Requires="wps">
            <w:drawing>
              <wp:anchor distT="0" distB="0" distL="114300" distR="114300" simplePos="0" relativeHeight="251613696" behindDoc="0" locked="0" layoutInCell="1" allowOverlap="1" wp14:anchorId="474B8AC4" wp14:editId="3D5D5898">
                <wp:simplePos x="0" y="0"/>
                <wp:positionH relativeFrom="column">
                  <wp:posOffset>2409825</wp:posOffset>
                </wp:positionH>
                <wp:positionV relativeFrom="paragraph">
                  <wp:posOffset>342900</wp:posOffset>
                </wp:positionV>
                <wp:extent cx="0" cy="381000"/>
                <wp:effectExtent l="76200" t="0" r="95250" b="57150"/>
                <wp:wrapNone/>
                <wp:docPr id="457" name="Straight Arrow Connector 45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4A4E1E" id="Straight Arrow Connector 457" o:spid="_x0000_s1026" type="#_x0000_t32" style="position:absolute;margin-left:189.75pt;margin-top:27pt;width:0;height:30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s42AEAAAMEAAAOAAAAZHJzL2Uyb0RvYy54bWysU9uO0zAQfUfiHyy/06TltqqarlAXeEGw&#10;YuEDvM64seSbxkPT/j1jJ5tFgEBCvExie87MOcfj3fXZO3ECzDaGTq5XrRQQdOxtOHby65d3z66k&#10;yKRCr1wM0MkLZHm9f/pkN6YtbOIQXQ8ouEjI2zF1ciBK26bJegCv8iomCHxoInpFvMRj06Maubp3&#10;zaZtXzVjxD5h1JAz795Mh3Jf6xsDmj4Zk4GE6yRzoxqxxvsSm/1ObY+o0mD1TEP9AwuvbOCmS6kb&#10;RUp8Q/tLKW81xhwNrXT0TTTGaqgaWM26/UnN3aASVC1sTk6LTfn/ldUfT7cobN/JFy9fSxGU50u6&#10;I1T2OJB4gxhHcYghsJERRclhx8aUtww8hFucVzndYpF/NujLl4WJc3X5srgMZxJ62tS8+/xq3bb1&#10;AppHXMJM7yF6UX46mWciC4N1NVmdPmTizgx8AJSmLpRIyrq3oRd0SSyF0KpwdFBoc3pJaQr9iXD9&#10;o4uDCf4ZDFvBFDe1TR1CODgUJ8Xjo7SGQJulEmcXmLHOLcD278A5v0ChDugCnsT9seuCqJ1joAXs&#10;bYj4u+50Xs+UzZT/4MCku1hwH/tLvcpqDU9a9Wp+FWWUf1xX+OPb3X8HAAD//wMAUEsDBBQABgAI&#10;AAAAIQBF9mf92gAAAAoBAAAPAAAAZHJzL2Rvd25yZXYueG1sTI/LTsMwEEX3SPyDNUjsqFOgPEKc&#10;CkVixYaGfoAdD3HAHofYbcLfM4gFLOfO0X1U2yV4ccQpDZEUrFcFCKQu2oF6BfvXp4s7EClrstpH&#10;QgVfmGBbn55UurRxph0e29wLNqFUagUu57GUMnUOg06rOCLx7y1OQWc+p17aSc9sHry8LIobGfRA&#10;nOD0iI3D7qM9BAWT890nte8vu2ZunuPemiEbo9T52fL4ACLjkv9g+KnP1aHmTiYeyCbhFVzd3m8Y&#10;VbC55k0M/AqGyTUrsq7k/wn1NwAAAP//AwBQSwECLQAUAAYACAAAACEAtoM4kv4AAADhAQAAEwAA&#10;AAAAAAAAAAAAAAAAAAAAW0NvbnRlbnRfVHlwZXNdLnhtbFBLAQItABQABgAIAAAAIQA4/SH/1gAA&#10;AJQBAAALAAAAAAAAAAAAAAAAAC8BAABfcmVscy8ucmVsc1BLAQItABQABgAIAAAAIQDAz4s42AEA&#10;AAMEAAAOAAAAAAAAAAAAAAAAAC4CAABkcnMvZTJvRG9jLnhtbFBLAQItABQABgAIAAAAIQBF9mf9&#10;2gAAAAoBAAAPAAAAAAAAAAAAAAAAADIEAABkcnMvZG93bnJldi54bWxQSwUGAAAAAAQABADzAAAA&#10;OQUAAAAA&#10;" strokecolor="#ed7d31 [3205]" strokeweight="1pt">
                <v:stroke endarrow="block" joinstyle="miter"/>
              </v:shape>
            </w:pict>
          </mc:Fallback>
        </mc:AlternateContent>
      </w:r>
      <w:r w:rsidR="005B3CCC" w:rsidRPr="00404BA4">
        <w:rPr>
          <w:rFonts w:asciiTheme="minorHAnsi" w:hAnsiTheme="minorHAnsi" w:cstheme="minorHAnsi"/>
          <w:noProof/>
          <w:sz w:val="20"/>
          <w:szCs w:val="20"/>
        </w:rPr>
        <w:drawing>
          <wp:inline distT="0" distB="0" distL="0" distR="0" wp14:anchorId="7376E1E1" wp14:editId="411C9C48">
            <wp:extent cx="5876925" cy="600075"/>
            <wp:effectExtent l="0" t="57150" r="0" b="47625"/>
            <wp:docPr id="129" name="Diagram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8F0393C" w14:textId="77777777" w:rsidR="005B3CCC" w:rsidRPr="00404BA4" w:rsidRDefault="00884783"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608576" behindDoc="0" locked="0" layoutInCell="1" allowOverlap="1" wp14:anchorId="35DB3278" wp14:editId="01A44090">
                <wp:simplePos x="0" y="0"/>
                <wp:positionH relativeFrom="column">
                  <wp:posOffset>3209925</wp:posOffset>
                </wp:positionH>
                <wp:positionV relativeFrom="paragraph">
                  <wp:posOffset>14605</wp:posOffset>
                </wp:positionV>
                <wp:extent cx="847725" cy="704850"/>
                <wp:effectExtent l="0" t="0" r="28575" b="19050"/>
                <wp:wrapNone/>
                <wp:docPr id="207" name="Oval 207"/>
                <wp:cNvGraphicFramePr/>
                <a:graphic xmlns:a="http://schemas.openxmlformats.org/drawingml/2006/main">
                  <a:graphicData uri="http://schemas.microsoft.com/office/word/2010/wordprocessingShape">
                    <wps:wsp>
                      <wps:cNvSpPr/>
                      <wps:spPr>
                        <a:xfrm>
                          <a:off x="0" y="0"/>
                          <a:ext cx="847725" cy="7048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4956549" w14:textId="77777777" w:rsidR="006B7D9E" w:rsidRDefault="006B7D9E" w:rsidP="005B3CCC">
                            <w:pPr>
                              <w:jc w:val="center"/>
                              <w:rPr>
                                <w:rFonts w:ascii="Georgia" w:hAnsi="Georgia"/>
                                <w:sz w:val="18"/>
                                <w:szCs w:val="18"/>
                              </w:rPr>
                            </w:pPr>
                            <w:r>
                              <w:rPr>
                                <w:rFonts w:ascii="Georgia" w:hAnsi="Georgia"/>
                                <w:sz w:val="18"/>
                                <w:szCs w:val="18"/>
                              </w:rPr>
                              <w:t>Lends $200 @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B3278" id="Oval 207" o:spid="_x0000_s1042" style="position:absolute;left:0;text-align:left;margin-left:252.75pt;margin-top:1.15pt;width:66.75pt;height:55.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Q02WAIAAAEFAAAOAAAAZHJzL2Uyb0RvYy54bWysVE1vGjEQvVfqf7B8bxYQCSliiRBRqkpR&#10;EjWpcjZeG6x6Pe7YsEt/fcdmWdKGU9WLd8bzPX5vZzdtbdlOYTDgSj68GHCmnITKuHXJv7/cfbrm&#10;LEThKmHBqZLvVeA3848fZo2fqhFswFYKGSVxYdr4km9i9NOiCHKjahEuwCtHRg1Yi0gqrosKRUPZ&#10;a1uMBoOrogGsPIJUIdDt7cHI5zm/1krGR62DisyWnHqL+cR8rtJZzGdiukbhN0Z2bYh/6KIWxlHR&#10;PtWtiIJt0bxLVRuJEEDHCwl1AVobqfIMNM1w8Nc0zxvhVZ6FlhN8v6bw/9LKh92zf0JaQ+PDNJCY&#10;pmg11ulL/bE2L2vfL0u1kUm6vB5PJqNLziSZJoPx9WVeZnEK9hjiFwU1S0LJlbXGhzSOmIrdfYhU&#10;k7yPXqScOshS3FuVnK37pjQzFdUc5egMDrW0yHaCnlVIqVwcpaekfNk7hWljbR84PBdo47AL6nxT&#10;mMqg6QMH5wL/rNhH5KrgYh9cGwd4LkH1o6988D9Of5g5jR/bVUtDE6euUpPpagXV/gkZwgHFwcs7&#10;Q6u9FyE+CSTYEsCJivGRDm2hKTl0EmcbwF/n7pM/oYmsnDVEg5KHn1uBijP71RHOPg/H48SbrIwv&#10;JyNS8K1l9dbitvUS6EmGRHovs5j8oz2KGqF+JcYuUlUyCSepdsllxKOyjAd6EuelWiyyG3HFi3jv&#10;nr1MydOiE25e2leBvsNXJGA+wJEy7zB28E2RDhbbCNpkAJ722j0B8SzjqPsnJCK/1bPX6c81/w0A&#10;AP//AwBQSwMEFAAGAAgAAAAhAGnAaN/eAAAACQEAAA8AAABkcnMvZG93bnJldi54bWxMj9FOg0AQ&#10;Rd9N/IfNmPhmF4o0giyNNWlifLK1H7CwUyCys5TdUvr3jk/2cXJvzpxbrGfbiwlH3zlSEC8iEEi1&#10;Mx01Cg7f26cXED5oMrp3hAqu6GFd3t8VOjfuQjuc9qERDCGfawVtCEMupa9btNov3IDE2dGNVgc+&#10;x0aaUV8Ybnu5jKKVtLoj/tDqAd9brH/2Z6sg1Zts2sTb01f2XNnjx/V06HafSj0+zG+vIALO4b8M&#10;f/qsDiU7Ve5MxoueGVGaclXBMgHB+SrJeFvFxThJQJaFvF1Q/gIAAP//AwBQSwECLQAUAAYACAAA&#10;ACEAtoM4kv4AAADhAQAAEwAAAAAAAAAAAAAAAAAAAAAAW0NvbnRlbnRfVHlwZXNdLnhtbFBLAQIt&#10;ABQABgAIAAAAIQA4/SH/1gAAAJQBAAALAAAAAAAAAAAAAAAAAC8BAABfcmVscy8ucmVsc1BLAQIt&#10;ABQABgAIAAAAIQD60Q02WAIAAAEFAAAOAAAAAAAAAAAAAAAAAC4CAABkcnMvZTJvRG9jLnhtbFBL&#10;AQItABQABgAIAAAAIQBpwGjf3gAAAAkBAAAPAAAAAAAAAAAAAAAAALIEAABkcnMvZG93bnJldi54&#10;bWxQSwUGAAAAAAQABADzAAAAvQUAAAAA&#10;" fillcolor="white [3201]" strokecolor="#ed7d31 [3205]" strokeweight="1pt">
                <v:stroke joinstyle="miter"/>
                <v:textbox>
                  <w:txbxContent>
                    <w:p w14:paraId="44956549" w14:textId="77777777" w:rsidR="006B7D9E" w:rsidRDefault="006B7D9E" w:rsidP="005B3CCC">
                      <w:pPr>
                        <w:jc w:val="center"/>
                        <w:rPr>
                          <w:rFonts w:ascii="Georgia" w:hAnsi="Georgia"/>
                          <w:sz w:val="18"/>
                          <w:szCs w:val="18"/>
                        </w:rPr>
                      </w:pPr>
                      <w:r>
                        <w:rPr>
                          <w:rFonts w:ascii="Georgia" w:hAnsi="Georgia"/>
                          <w:sz w:val="18"/>
                          <w:szCs w:val="18"/>
                        </w:rPr>
                        <w:t>Lends $200 @ 8%</w:t>
                      </w:r>
                    </w:p>
                  </w:txbxContent>
                </v:textbox>
              </v:oval>
            </w:pict>
          </mc:Fallback>
        </mc:AlternateContent>
      </w:r>
      <w:r w:rsidR="00721D09" w:rsidRPr="00404BA4">
        <w:rPr>
          <w:rFonts w:asciiTheme="minorHAnsi" w:hAnsiTheme="minorHAnsi" w:cstheme="minorHAnsi"/>
          <w:noProof/>
          <w:sz w:val="20"/>
          <w:szCs w:val="20"/>
        </w:rPr>
        <mc:AlternateContent>
          <mc:Choice Requires="wps">
            <w:drawing>
              <wp:anchor distT="0" distB="0" distL="114300" distR="114300" simplePos="0" relativeHeight="251605504" behindDoc="0" locked="0" layoutInCell="1" allowOverlap="1" wp14:anchorId="71A5D181" wp14:editId="154D95F4">
                <wp:simplePos x="0" y="0"/>
                <wp:positionH relativeFrom="column">
                  <wp:posOffset>1943100</wp:posOffset>
                </wp:positionH>
                <wp:positionV relativeFrom="paragraph">
                  <wp:posOffset>5080</wp:posOffset>
                </wp:positionV>
                <wp:extent cx="895350" cy="704850"/>
                <wp:effectExtent l="0" t="0" r="19050" b="19050"/>
                <wp:wrapNone/>
                <wp:docPr id="455" name="Oval 455"/>
                <wp:cNvGraphicFramePr/>
                <a:graphic xmlns:a="http://schemas.openxmlformats.org/drawingml/2006/main">
                  <a:graphicData uri="http://schemas.microsoft.com/office/word/2010/wordprocessingShape">
                    <wps:wsp>
                      <wps:cNvSpPr/>
                      <wps:spPr>
                        <a:xfrm>
                          <a:off x="0" y="0"/>
                          <a:ext cx="895350" cy="7048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998759A" w14:textId="77777777" w:rsidR="006B7D9E" w:rsidRDefault="006B7D9E" w:rsidP="005B3CCC">
                            <w:pPr>
                              <w:jc w:val="center"/>
                              <w:rPr>
                                <w:rFonts w:ascii="Georgia" w:hAnsi="Georgia"/>
                                <w:sz w:val="18"/>
                                <w:szCs w:val="18"/>
                              </w:rPr>
                            </w:pPr>
                            <w:r>
                              <w:rPr>
                                <w:rFonts w:ascii="Georgia" w:hAnsi="Georgia"/>
                                <w:sz w:val="18"/>
                                <w:szCs w:val="18"/>
                              </w:rPr>
                              <w:t>Lends $200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5D181" id="Oval 455" o:spid="_x0000_s1043" style="position:absolute;left:0;text-align:left;margin-left:153pt;margin-top:.4pt;width:70.5pt;height:55.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1N9VwIAAAEFAAAOAAAAZHJzL2Uyb0RvYy54bWysVMFu2zAMvQ/YPwi6r06ydG2DOkXQosOA&#10;og3aDj0rstQIk0WNUmJnXz9KdpxuzWnYRaZEPlKk3vPlVVtbtlUYDLiSj09GnCknoTLuteTfn28/&#10;nXMWonCVsOBUyXcq8Kv5xw+XjZ+pCazBVgoZJXFh1viSr2P0s6IIcq1qEU7AK0dODViLSFt8LSoU&#10;DWWvbTEZjb4UDWDlEaQKgU5vOief5/xaKxkftA4qMltyulvMK+Z1ldZifilmryj82sj+GuIfblEL&#10;46jokOpGRME2aN6lqo1ECKDjiYS6AK2NVLkH6mY8+qubp7XwKvdCwwl+GFP4f2nl/fbJL5HG0Pgw&#10;C2SmLlqNdfrS/Vibh7UbhqXayCQdnl+cfj6lkUpynY2m52RTluIA9hjiVwU1S0bJlbXGh9SOmInt&#10;XYhd9D6KoIcbZCvurErB1j0qzUxFNScZncmhri2yraBnFVIqFyd99RydYNpYOwDHx4A2jntQH5tg&#10;KpNmAI6OAf+sOCByVXBxANfGAR5LUP0YKnfx++67nlP7sV211DRp6ixdMh2toNotkSF0LA5e3hoa&#10;7Z0IcSmQaEuvQVKMD7RoC03Jobc4WwP+Onae4olN5OWsIRmUPPzcCFSc2W+OeHYxnk6TbvJmeno2&#10;oQ2+9azeetymvgZ6kjGJ3stspvho96ZGqF9IsYtUlVzCSapdchlxv7mOnTxJ81ItFjmMtOJFvHNP&#10;XqbkadCJN8/ti0Df8ysSMe9hL5l3HOtiE9LBYhNBm0zAw1z7JyCdZRb3/4Qk5Lf7HHX4c81/AwAA&#10;//8DAFBLAwQUAAYACAAAACEAjMrcOd0AAAAIAQAADwAAAGRycy9kb3ducmV2LnhtbEyPQU+DQBSE&#10;7yb+h80z8WYXFGuLLI01aWI82dof8IBXILJvKbul9N/7PNnjZCYz32SryXZqpMG3jg3EswgUcemq&#10;lmsD++/NwwKUD8gVdo7JwIU8rPLbmwzTyp15S+Mu1EpK2KdooAmhT7X2ZUMW/cz1xOId3GAxiBxq&#10;XQ14lnLb6ccommuLLctCgz29N1T+7E7WwDOul+M63hy/lklhDx+X477dfhpzfze9vYIKNIX/MPzh&#10;CzrkwlS4E1dedQaeorl8CQbkgNhJ8iKykFwcL0Dnmb4+kP8CAAD//wMAUEsBAi0AFAAGAAgAAAAh&#10;ALaDOJL+AAAA4QEAABMAAAAAAAAAAAAAAAAAAAAAAFtDb250ZW50X1R5cGVzXS54bWxQSwECLQAU&#10;AAYACAAAACEAOP0h/9YAAACUAQAACwAAAAAAAAAAAAAAAAAvAQAAX3JlbHMvLnJlbHNQSwECLQAU&#10;AAYACAAAACEACwNTfVcCAAABBQAADgAAAAAAAAAAAAAAAAAuAgAAZHJzL2Uyb0RvYy54bWxQSwEC&#10;LQAUAAYACAAAACEAjMrcOd0AAAAIAQAADwAAAAAAAAAAAAAAAACxBAAAZHJzL2Rvd25yZXYueG1s&#10;UEsFBgAAAAAEAAQA8wAAALsFAAAAAA==&#10;" fillcolor="white [3201]" strokecolor="#ed7d31 [3205]" strokeweight="1pt">
                <v:stroke joinstyle="miter"/>
                <v:textbox>
                  <w:txbxContent>
                    <w:p w14:paraId="7998759A" w14:textId="77777777" w:rsidR="006B7D9E" w:rsidRDefault="006B7D9E" w:rsidP="005B3CCC">
                      <w:pPr>
                        <w:jc w:val="center"/>
                        <w:rPr>
                          <w:rFonts w:ascii="Georgia" w:hAnsi="Georgia"/>
                          <w:sz w:val="18"/>
                          <w:szCs w:val="18"/>
                        </w:rPr>
                      </w:pPr>
                      <w:r>
                        <w:rPr>
                          <w:rFonts w:ascii="Georgia" w:hAnsi="Georgia"/>
                          <w:sz w:val="18"/>
                          <w:szCs w:val="18"/>
                        </w:rPr>
                        <w:t>Lends $200 @ 10%</w:t>
                      </w:r>
                    </w:p>
                  </w:txbxContent>
                </v:textbox>
              </v:oval>
            </w:pict>
          </mc:Fallback>
        </mc:AlternateContent>
      </w:r>
    </w:p>
    <w:p w14:paraId="42D0A12B" w14:textId="77777777" w:rsidR="005B3CCC" w:rsidRPr="00404BA4" w:rsidRDefault="005B3CCC" w:rsidP="00AB6BA2">
      <w:pPr>
        <w:ind w:right="57"/>
        <w:jc w:val="both"/>
        <w:rPr>
          <w:rFonts w:asciiTheme="minorHAnsi" w:hAnsiTheme="minorHAnsi" w:cstheme="minorHAnsi"/>
          <w:bCs/>
          <w:spacing w:val="-4"/>
          <w:w w:val="105"/>
          <w:sz w:val="20"/>
          <w:szCs w:val="20"/>
        </w:rPr>
      </w:pPr>
    </w:p>
    <w:p w14:paraId="58C3B773" w14:textId="77777777" w:rsidR="005B3CCC" w:rsidRPr="00404BA4" w:rsidRDefault="005B3CCC" w:rsidP="00AB6BA2">
      <w:pPr>
        <w:ind w:right="57"/>
        <w:jc w:val="both"/>
        <w:rPr>
          <w:rFonts w:asciiTheme="minorHAnsi" w:hAnsiTheme="minorHAnsi" w:cstheme="minorHAnsi"/>
          <w:bCs/>
          <w:spacing w:val="-4"/>
          <w:w w:val="105"/>
          <w:sz w:val="20"/>
          <w:szCs w:val="20"/>
        </w:rPr>
      </w:pPr>
    </w:p>
    <w:p w14:paraId="6761A5E5" w14:textId="77777777" w:rsidR="005B3CCC" w:rsidRPr="00404BA4" w:rsidRDefault="005B3CCC" w:rsidP="00AB6BA2">
      <w:pPr>
        <w:ind w:right="57"/>
        <w:jc w:val="both"/>
        <w:rPr>
          <w:rFonts w:asciiTheme="minorHAnsi" w:hAnsiTheme="minorHAnsi" w:cstheme="minorHAnsi"/>
          <w:bCs/>
          <w:spacing w:val="-4"/>
          <w:w w:val="105"/>
          <w:sz w:val="20"/>
          <w:szCs w:val="20"/>
        </w:rPr>
      </w:pPr>
    </w:p>
    <w:p w14:paraId="28262A58" w14:textId="77777777" w:rsidR="005B3CCC" w:rsidRPr="00404BA4" w:rsidRDefault="005B3CCC" w:rsidP="00AB6BA2">
      <w:pPr>
        <w:ind w:right="57"/>
        <w:jc w:val="both"/>
        <w:rPr>
          <w:rFonts w:asciiTheme="minorHAnsi" w:hAnsiTheme="minorHAnsi" w:cstheme="minorHAnsi"/>
          <w:bCs/>
          <w:spacing w:val="-4"/>
          <w:w w:val="105"/>
          <w:sz w:val="20"/>
          <w:szCs w:val="20"/>
        </w:rPr>
      </w:pPr>
    </w:p>
    <w:p w14:paraId="5B3337E0" w14:textId="77777777" w:rsidR="005C007D" w:rsidRPr="00404BA4" w:rsidRDefault="005C007D" w:rsidP="00AB6BA2">
      <w:pPr>
        <w:ind w:right="57"/>
        <w:jc w:val="both"/>
        <w:rPr>
          <w:rFonts w:asciiTheme="minorHAnsi" w:hAnsiTheme="minorHAnsi" w:cstheme="minorHAnsi"/>
          <w:bCs/>
          <w:spacing w:val="-4"/>
          <w:w w:val="105"/>
          <w:sz w:val="20"/>
          <w:szCs w:val="20"/>
        </w:rPr>
      </w:pPr>
    </w:p>
    <w:p w14:paraId="56F37845" w14:textId="77777777" w:rsidR="005B3CCC" w:rsidRPr="00404BA4" w:rsidRDefault="005B3CCC" w:rsidP="00783926">
      <w:pPr>
        <w:ind w:left="9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&gt;&gt; In </w:t>
      </w:r>
      <w:r w:rsidRPr="00404BA4">
        <w:rPr>
          <w:rFonts w:asciiTheme="minorHAnsi" w:hAnsiTheme="minorHAnsi" w:cstheme="minorHAnsi"/>
          <w:b/>
          <w:bCs/>
          <w:spacing w:val="-4"/>
          <w:w w:val="105"/>
          <w:sz w:val="20"/>
          <w:szCs w:val="20"/>
        </w:rPr>
        <w:t>standalone</w:t>
      </w:r>
      <w:r w:rsidRPr="00404BA4">
        <w:rPr>
          <w:rFonts w:asciiTheme="minorHAnsi" w:hAnsiTheme="minorHAnsi" w:cstheme="minorHAnsi"/>
          <w:bCs/>
          <w:spacing w:val="-4"/>
          <w:w w:val="105"/>
          <w:sz w:val="20"/>
          <w:szCs w:val="20"/>
        </w:rPr>
        <w:t xml:space="preserve"> financial statements of A, B</w:t>
      </w:r>
      <w:r w:rsidR="006A4220" w:rsidRPr="00404BA4">
        <w:rPr>
          <w:rFonts w:asciiTheme="minorHAnsi" w:hAnsiTheme="minorHAnsi" w:cstheme="minorHAnsi"/>
          <w:bCs/>
          <w:spacing w:val="-4"/>
          <w:w w:val="105"/>
          <w:sz w:val="20"/>
          <w:szCs w:val="20"/>
        </w:rPr>
        <w:t xml:space="preserve"> and C</w:t>
      </w:r>
      <w:r w:rsidRPr="00404BA4">
        <w:rPr>
          <w:rFonts w:asciiTheme="minorHAnsi" w:hAnsiTheme="minorHAnsi" w:cstheme="minorHAnsi"/>
          <w:bCs/>
          <w:spacing w:val="-4"/>
          <w:w w:val="105"/>
          <w:sz w:val="20"/>
          <w:szCs w:val="20"/>
        </w:rPr>
        <w:t xml:space="preserve"> – </w:t>
      </w:r>
    </w:p>
    <w:p w14:paraId="5559DE7C" w14:textId="77777777" w:rsidR="005B3CCC" w:rsidRPr="00404BA4" w:rsidRDefault="005B3CCC" w:rsidP="00971921">
      <w:pPr>
        <w:pStyle w:val="ListParagraph"/>
        <w:numPr>
          <w:ilvl w:val="0"/>
          <w:numId w:val="257"/>
        </w:numPr>
        <w:ind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Interest income</w:t>
      </w:r>
      <w:r w:rsidR="00EB2B11" w:rsidRPr="00404BA4">
        <w:rPr>
          <w:rFonts w:asciiTheme="minorHAnsi" w:hAnsiTheme="minorHAnsi" w:cstheme="minorHAnsi"/>
          <w:b/>
          <w:bCs/>
          <w:spacing w:val="-4"/>
          <w:w w:val="105"/>
          <w:sz w:val="20"/>
          <w:szCs w:val="20"/>
        </w:rPr>
        <w:t xml:space="preserve"> and expense</w:t>
      </w:r>
      <w:r w:rsidR="00EB2B11" w:rsidRPr="00404BA4">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will </w:t>
      </w:r>
      <w:proofErr w:type="gramStart"/>
      <w:r w:rsidRPr="00404BA4">
        <w:rPr>
          <w:rFonts w:asciiTheme="minorHAnsi" w:hAnsiTheme="minorHAnsi" w:cstheme="minorHAnsi"/>
          <w:bCs/>
          <w:spacing w:val="-4"/>
          <w:w w:val="105"/>
          <w:sz w:val="20"/>
          <w:szCs w:val="20"/>
        </w:rPr>
        <w:t>accoun</w:t>
      </w:r>
      <w:r w:rsidR="003A170D" w:rsidRPr="00404BA4">
        <w:rPr>
          <w:rFonts w:asciiTheme="minorHAnsi" w:hAnsiTheme="minorHAnsi" w:cstheme="minorHAnsi"/>
          <w:bCs/>
          <w:spacing w:val="-4"/>
          <w:w w:val="105"/>
          <w:sz w:val="20"/>
          <w:szCs w:val="20"/>
        </w:rPr>
        <w:t>ted</w:t>
      </w:r>
      <w:proofErr w:type="gramEnd"/>
      <w:r w:rsidR="003A170D" w:rsidRPr="00404BA4">
        <w:rPr>
          <w:rFonts w:asciiTheme="minorHAnsi" w:hAnsiTheme="minorHAnsi" w:cstheme="minorHAnsi"/>
          <w:bCs/>
          <w:spacing w:val="-4"/>
          <w:w w:val="105"/>
          <w:sz w:val="20"/>
          <w:szCs w:val="20"/>
        </w:rPr>
        <w:t xml:space="preserve"> for normally in </w:t>
      </w:r>
      <w:r w:rsidRPr="00404BA4">
        <w:rPr>
          <w:rFonts w:asciiTheme="minorHAnsi" w:hAnsiTheme="minorHAnsi" w:cstheme="minorHAnsi"/>
          <w:b/>
          <w:bCs/>
          <w:spacing w:val="-4"/>
          <w:w w:val="105"/>
          <w:sz w:val="20"/>
          <w:szCs w:val="20"/>
        </w:rPr>
        <w:t xml:space="preserve">profit </w:t>
      </w:r>
      <w:r w:rsidR="003A170D" w:rsidRPr="00404BA4">
        <w:rPr>
          <w:rFonts w:asciiTheme="minorHAnsi" w:hAnsiTheme="minorHAnsi" w:cstheme="minorHAnsi"/>
          <w:b/>
          <w:bCs/>
          <w:spacing w:val="-4"/>
          <w:w w:val="105"/>
          <w:sz w:val="20"/>
          <w:szCs w:val="20"/>
        </w:rPr>
        <w:t xml:space="preserve">or </w:t>
      </w:r>
      <w:r w:rsidRPr="00404BA4">
        <w:rPr>
          <w:rFonts w:asciiTheme="minorHAnsi" w:hAnsiTheme="minorHAnsi" w:cstheme="minorHAnsi"/>
          <w:b/>
          <w:bCs/>
          <w:spacing w:val="-4"/>
          <w:w w:val="105"/>
          <w:sz w:val="20"/>
          <w:szCs w:val="20"/>
        </w:rPr>
        <w:t>loss</w:t>
      </w:r>
      <w:r w:rsidRPr="00404BA4">
        <w:rPr>
          <w:rFonts w:asciiTheme="minorHAnsi" w:hAnsiTheme="minorHAnsi" w:cstheme="minorHAnsi"/>
          <w:bCs/>
          <w:spacing w:val="-4"/>
          <w:w w:val="105"/>
          <w:sz w:val="20"/>
          <w:szCs w:val="20"/>
        </w:rPr>
        <w:t xml:space="preserve">. </w:t>
      </w:r>
    </w:p>
    <w:p w14:paraId="73B918B4" w14:textId="77777777" w:rsidR="005B3CCC" w:rsidRPr="00404BA4" w:rsidRDefault="005B3CCC" w:rsidP="00971921">
      <w:pPr>
        <w:pStyle w:val="ListParagraph"/>
        <w:numPr>
          <w:ilvl w:val="0"/>
          <w:numId w:val="257"/>
        </w:numPr>
        <w:ind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Loans</w:t>
      </w:r>
      <w:r w:rsidRPr="00404BA4">
        <w:rPr>
          <w:rFonts w:asciiTheme="minorHAnsi" w:hAnsiTheme="minorHAnsi" w:cstheme="minorHAnsi"/>
          <w:bCs/>
          <w:spacing w:val="-4"/>
          <w:w w:val="105"/>
          <w:sz w:val="20"/>
          <w:szCs w:val="20"/>
        </w:rPr>
        <w:t xml:space="preserve"> are recorded in the balance sheet at </w:t>
      </w:r>
      <w:proofErr w:type="spellStart"/>
      <w:r w:rsidRPr="00404BA4">
        <w:rPr>
          <w:rFonts w:asciiTheme="minorHAnsi" w:hAnsiTheme="minorHAnsi" w:cstheme="minorHAnsi"/>
          <w:b/>
          <w:bCs/>
          <w:spacing w:val="-4"/>
          <w:w w:val="105"/>
          <w:sz w:val="20"/>
          <w:szCs w:val="20"/>
        </w:rPr>
        <w:t>amortised</w:t>
      </w:r>
      <w:proofErr w:type="spellEnd"/>
      <w:r w:rsidRPr="00404BA4">
        <w:rPr>
          <w:rFonts w:asciiTheme="minorHAnsi" w:hAnsiTheme="minorHAnsi" w:cstheme="minorHAnsi"/>
          <w:b/>
          <w:bCs/>
          <w:spacing w:val="-4"/>
          <w:w w:val="105"/>
          <w:sz w:val="20"/>
          <w:szCs w:val="20"/>
        </w:rPr>
        <w:t xml:space="preserve"> cost</w:t>
      </w:r>
      <w:r w:rsidRPr="00404BA4">
        <w:rPr>
          <w:rFonts w:asciiTheme="minorHAnsi" w:hAnsiTheme="minorHAnsi" w:cstheme="minorHAnsi"/>
          <w:bCs/>
          <w:spacing w:val="-4"/>
          <w:w w:val="105"/>
          <w:sz w:val="20"/>
          <w:szCs w:val="20"/>
        </w:rPr>
        <w:t xml:space="preserve">. </w:t>
      </w:r>
    </w:p>
    <w:p w14:paraId="1EF5B38B" w14:textId="77777777" w:rsidR="005B3CCC" w:rsidRPr="00404BA4" w:rsidRDefault="006A4220" w:rsidP="00971921">
      <w:pPr>
        <w:pStyle w:val="ListParagraph"/>
        <w:numPr>
          <w:ilvl w:val="0"/>
          <w:numId w:val="257"/>
        </w:numPr>
        <w:ind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B</w:t>
      </w:r>
      <w:r w:rsidR="005B3CCC" w:rsidRPr="00404BA4">
        <w:rPr>
          <w:rFonts w:asciiTheme="minorHAnsi" w:hAnsiTheme="minorHAnsi" w:cstheme="minorHAnsi"/>
          <w:b/>
          <w:bCs/>
          <w:spacing w:val="-4"/>
          <w:w w:val="105"/>
          <w:sz w:val="20"/>
          <w:szCs w:val="20"/>
        </w:rPr>
        <w:t>orrowing costs</w:t>
      </w:r>
      <w:r w:rsidR="005B3CCC" w:rsidRPr="00404BA4">
        <w:rPr>
          <w:rFonts w:asciiTheme="minorHAnsi" w:hAnsiTheme="minorHAnsi" w:cstheme="minorHAnsi"/>
          <w:bCs/>
          <w:spacing w:val="-4"/>
          <w:w w:val="105"/>
          <w:sz w:val="20"/>
          <w:szCs w:val="20"/>
        </w:rPr>
        <w:t xml:space="preserve"> incurred on these loans are </w:t>
      </w:r>
      <w:r w:rsidR="009C57AE" w:rsidRPr="00404BA4">
        <w:rPr>
          <w:rFonts w:asciiTheme="minorHAnsi" w:hAnsiTheme="minorHAnsi" w:cstheme="minorHAnsi"/>
          <w:b/>
          <w:bCs/>
          <w:spacing w:val="-4"/>
          <w:w w:val="105"/>
          <w:sz w:val="20"/>
          <w:szCs w:val="20"/>
        </w:rPr>
        <w:t>capitalized</w:t>
      </w:r>
      <w:r w:rsidR="005B3CCC" w:rsidRPr="00404BA4">
        <w:rPr>
          <w:rFonts w:asciiTheme="minorHAnsi" w:hAnsiTheme="minorHAnsi" w:cstheme="minorHAnsi"/>
          <w:bCs/>
          <w:spacing w:val="-4"/>
          <w:w w:val="105"/>
          <w:sz w:val="20"/>
          <w:szCs w:val="20"/>
        </w:rPr>
        <w:t xml:space="preserve"> on in the qualifying assets.</w:t>
      </w:r>
    </w:p>
    <w:p w14:paraId="52F5A29A" w14:textId="77777777" w:rsidR="00EB2B11" w:rsidRPr="00404BA4" w:rsidRDefault="00EB2B11" w:rsidP="00AB6BA2">
      <w:pPr>
        <w:pStyle w:val="ListParagraph"/>
        <w:ind w:right="57"/>
        <w:jc w:val="both"/>
        <w:rPr>
          <w:rFonts w:asciiTheme="minorHAnsi" w:hAnsiTheme="minorHAnsi" w:cstheme="minorHAnsi"/>
          <w:bCs/>
          <w:spacing w:val="-4"/>
          <w:w w:val="105"/>
          <w:sz w:val="20"/>
          <w:szCs w:val="20"/>
        </w:rPr>
      </w:pPr>
    </w:p>
    <w:tbl>
      <w:tblPr>
        <w:tblStyle w:val="TableGrid"/>
        <w:tblW w:w="9000" w:type="dxa"/>
        <w:tblInd w:w="85" w:type="dxa"/>
        <w:tblLook w:val="04A0" w:firstRow="1" w:lastRow="0" w:firstColumn="1" w:lastColumn="0" w:noHBand="0" w:noVBand="1"/>
      </w:tblPr>
      <w:tblGrid>
        <w:gridCol w:w="1530"/>
        <w:gridCol w:w="2430"/>
        <w:gridCol w:w="2520"/>
        <w:gridCol w:w="2520"/>
      </w:tblGrid>
      <w:tr w:rsidR="003A170D" w:rsidRPr="00404BA4" w14:paraId="7E96A702" w14:textId="77777777" w:rsidTr="00783926">
        <w:tc>
          <w:tcPr>
            <w:tcW w:w="1530" w:type="dxa"/>
          </w:tcPr>
          <w:p w14:paraId="346BD63F" w14:textId="77777777" w:rsidR="003A170D" w:rsidRPr="00404BA4" w:rsidRDefault="003A170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 xml:space="preserve">Particulars </w:t>
            </w:r>
          </w:p>
        </w:tc>
        <w:tc>
          <w:tcPr>
            <w:tcW w:w="2430" w:type="dxa"/>
          </w:tcPr>
          <w:p w14:paraId="280702BC" w14:textId="77777777" w:rsidR="003A170D" w:rsidRPr="00404BA4" w:rsidRDefault="003A170D" w:rsidP="00AB6BA2">
            <w:pPr>
              <w:ind w:right="57"/>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standalone books of A</w:t>
            </w:r>
          </w:p>
        </w:tc>
        <w:tc>
          <w:tcPr>
            <w:tcW w:w="2520" w:type="dxa"/>
          </w:tcPr>
          <w:p w14:paraId="3000A397" w14:textId="77777777" w:rsidR="003A170D" w:rsidRPr="00404BA4" w:rsidRDefault="003A170D" w:rsidP="00AB6BA2">
            <w:pPr>
              <w:ind w:right="57"/>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standalone books of B</w:t>
            </w:r>
          </w:p>
        </w:tc>
        <w:tc>
          <w:tcPr>
            <w:tcW w:w="2520" w:type="dxa"/>
          </w:tcPr>
          <w:p w14:paraId="2390A1A9" w14:textId="77777777" w:rsidR="003A170D" w:rsidRPr="00404BA4" w:rsidRDefault="003A170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books of C</w:t>
            </w:r>
          </w:p>
        </w:tc>
      </w:tr>
      <w:tr w:rsidR="003A170D" w:rsidRPr="00404BA4" w14:paraId="283C96DB" w14:textId="77777777" w:rsidTr="00783926">
        <w:tc>
          <w:tcPr>
            <w:tcW w:w="1530" w:type="dxa"/>
          </w:tcPr>
          <w:p w14:paraId="7491F707" w14:textId="77777777"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w:t>
            </w:r>
          </w:p>
        </w:tc>
        <w:tc>
          <w:tcPr>
            <w:tcW w:w="2430" w:type="dxa"/>
          </w:tcPr>
          <w:p w14:paraId="1EBEB8C3" w14:textId="77777777"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No Interest expense</w:t>
            </w:r>
          </w:p>
        </w:tc>
        <w:tc>
          <w:tcPr>
            <w:tcW w:w="2520" w:type="dxa"/>
          </w:tcPr>
          <w:p w14:paraId="15C2D600" w14:textId="2FFDA4A3"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w:t>
            </w:r>
            <w:proofErr w:type="gramStart"/>
            <w:r w:rsidRPr="00404BA4">
              <w:rPr>
                <w:rFonts w:asciiTheme="minorHAnsi" w:hAnsiTheme="minorHAnsi" w:cstheme="minorHAnsi"/>
                <w:bCs/>
                <w:spacing w:val="-4"/>
                <w:w w:val="105"/>
                <w:sz w:val="20"/>
                <w:szCs w:val="20"/>
              </w:rPr>
              <w:t xml:space="preserve">expense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Dr) $20 </w:t>
            </w:r>
          </w:p>
          <w:p w14:paraId="6E988A93" w14:textId="69DE21EC"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Entity A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Cr) $20 </w:t>
            </w:r>
          </w:p>
        </w:tc>
        <w:tc>
          <w:tcPr>
            <w:tcW w:w="2520" w:type="dxa"/>
          </w:tcPr>
          <w:p w14:paraId="6D091BAA" w14:textId="767414C9"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w:t>
            </w:r>
            <w:proofErr w:type="gramStart"/>
            <w:r w:rsidRPr="00404BA4">
              <w:rPr>
                <w:rFonts w:asciiTheme="minorHAnsi" w:hAnsiTheme="minorHAnsi" w:cstheme="minorHAnsi"/>
                <w:bCs/>
                <w:spacing w:val="-4"/>
                <w:w w:val="105"/>
                <w:sz w:val="20"/>
                <w:szCs w:val="20"/>
              </w:rPr>
              <w:t xml:space="preserve">expense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Dr)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$16 </w:t>
            </w:r>
          </w:p>
          <w:p w14:paraId="1177491D" w14:textId="3B4C4D32" w:rsidR="003A170D" w:rsidRPr="00404BA4" w:rsidRDefault="003A170D" w:rsidP="00B21D92">
            <w:pPr>
              <w:tabs>
                <w:tab w:val="left" w:pos="1765"/>
                <w:tab w:val="left" w:pos="1860"/>
                <w:tab w:val="left" w:pos="1955"/>
              </w:tabs>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Entity B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Cr)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$16 </w:t>
            </w:r>
          </w:p>
        </w:tc>
      </w:tr>
      <w:tr w:rsidR="003A170D" w:rsidRPr="00404BA4" w14:paraId="66FE015E" w14:textId="77777777" w:rsidTr="00783926">
        <w:trPr>
          <w:trHeight w:val="573"/>
        </w:trPr>
        <w:tc>
          <w:tcPr>
            <w:tcW w:w="1530" w:type="dxa"/>
          </w:tcPr>
          <w:p w14:paraId="377427AD" w14:textId="77777777" w:rsidR="003A170D" w:rsidRPr="00404BA4" w:rsidRDefault="009C57AE"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Capitalization</w:t>
            </w:r>
            <w:r w:rsidR="003A170D" w:rsidRPr="00404BA4">
              <w:rPr>
                <w:rFonts w:asciiTheme="minorHAnsi" w:hAnsiTheme="minorHAnsi" w:cstheme="minorHAnsi"/>
                <w:bCs/>
                <w:spacing w:val="-4"/>
                <w:w w:val="105"/>
                <w:sz w:val="20"/>
                <w:szCs w:val="20"/>
              </w:rPr>
              <w:t xml:space="preserve"> of Borrowing Cost</w:t>
            </w:r>
          </w:p>
        </w:tc>
        <w:tc>
          <w:tcPr>
            <w:tcW w:w="2430" w:type="dxa"/>
          </w:tcPr>
          <w:p w14:paraId="7E22E2B3" w14:textId="77777777" w:rsidR="003A170D" w:rsidRPr="00404BA4" w:rsidRDefault="003A170D" w:rsidP="00AB6BA2">
            <w:pPr>
              <w:ind w:right="57"/>
              <w:rPr>
                <w:rFonts w:asciiTheme="minorHAnsi" w:hAnsiTheme="minorHAnsi" w:cstheme="minorHAnsi"/>
                <w:bCs/>
                <w:spacing w:val="-4"/>
                <w:w w:val="105"/>
                <w:sz w:val="20"/>
                <w:szCs w:val="20"/>
              </w:rPr>
            </w:pPr>
            <w:proofErr w:type="gramStart"/>
            <w:r w:rsidRPr="00404BA4">
              <w:rPr>
                <w:rFonts w:asciiTheme="minorHAnsi" w:hAnsiTheme="minorHAnsi" w:cstheme="minorHAnsi"/>
                <w:bCs/>
                <w:spacing w:val="-4"/>
                <w:w w:val="105"/>
                <w:sz w:val="20"/>
                <w:szCs w:val="20"/>
              </w:rPr>
              <w:t>No  qualified</w:t>
            </w:r>
            <w:proofErr w:type="gramEnd"/>
            <w:r w:rsidRPr="00404BA4">
              <w:rPr>
                <w:rFonts w:asciiTheme="minorHAnsi" w:hAnsiTheme="minorHAnsi" w:cstheme="minorHAnsi"/>
                <w:bCs/>
                <w:spacing w:val="-4"/>
                <w:w w:val="105"/>
                <w:sz w:val="20"/>
                <w:szCs w:val="20"/>
              </w:rPr>
              <w:t xml:space="preserve"> asset</w:t>
            </w:r>
          </w:p>
        </w:tc>
        <w:tc>
          <w:tcPr>
            <w:tcW w:w="2520" w:type="dxa"/>
          </w:tcPr>
          <w:p w14:paraId="1B5FD87A" w14:textId="77777777" w:rsidR="003A170D" w:rsidRPr="00404BA4" w:rsidRDefault="003A170D" w:rsidP="00AB6BA2">
            <w:pPr>
              <w:ind w:right="57"/>
              <w:rPr>
                <w:rFonts w:asciiTheme="minorHAnsi" w:hAnsiTheme="minorHAnsi" w:cstheme="minorHAnsi"/>
                <w:bCs/>
                <w:spacing w:val="-4"/>
                <w:w w:val="105"/>
                <w:sz w:val="20"/>
                <w:szCs w:val="20"/>
              </w:rPr>
            </w:pPr>
            <w:proofErr w:type="gramStart"/>
            <w:r w:rsidRPr="00404BA4">
              <w:rPr>
                <w:rFonts w:asciiTheme="minorHAnsi" w:hAnsiTheme="minorHAnsi" w:cstheme="minorHAnsi"/>
                <w:bCs/>
                <w:spacing w:val="-4"/>
                <w:w w:val="105"/>
                <w:sz w:val="20"/>
                <w:szCs w:val="20"/>
              </w:rPr>
              <w:t>No  qualified</w:t>
            </w:r>
            <w:proofErr w:type="gramEnd"/>
            <w:r w:rsidRPr="00404BA4">
              <w:rPr>
                <w:rFonts w:asciiTheme="minorHAnsi" w:hAnsiTheme="minorHAnsi" w:cstheme="minorHAnsi"/>
                <w:bCs/>
                <w:spacing w:val="-4"/>
                <w:w w:val="105"/>
                <w:sz w:val="20"/>
                <w:szCs w:val="20"/>
              </w:rPr>
              <w:t xml:space="preserve"> asset</w:t>
            </w:r>
          </w:p>
        </w:tc>
        <w:tc>
          <w:tcPr>
            <w:tcW w:w="2520" w:type="dxa"/>
          </w:tcPr>
          <w:p w14:paraId="47008614" w14:textId="76B572FD"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Qualified Asset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Dr)  $14</w:t>
            </w:r>
          </w:p>
          <w:p w14:paraId="7A248B39" w14:textId="12B23FCD"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w:t>
            </w:r>
            <w:proofErr w:type="gramStart"/>
            <w:r w:rsidRPr="00404BA4">
              <w:rPr>
                <w:rFonts w:asciiTheme="minorHAnsi" w:hAnsiTheme="minorHAnsi" w:cstheme="minorHAnsi"/>
                <w:bCs/>
                <w:spacing w:val="-4"/>
                <w:w w:val="105"/>
                <w:sz w:val="20"/>
                <w:szCs w:val="20"/>
              </w:rPr>
              <w:t xml:space="preserve">expense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Cr)  $14</w:t>
            </w:r>
          </w:p>
        </w:tc>
      </w:tr>
      <w:tr w:rsidR="003A170D" w:rsidRPr="00404BA4" w14:paraId="056FA372" w14:textId="77777777" w:rsidTr="00783926">
        <w:trPr>
          <w:trHeight w:val="573"/>
        </w:trPr>
        <w:tc>
          <w:tcPr>
            <w:tcW w:w="1530" w:type="dxa"/>
          </w:tcPr>
          <w:p w14:paraId="39875023" w14:textId="77777777"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Interest Income</w:t>
            </w:r>
          </w:p>
        </w:tc>
        <w:tc>
          <w:tcPr>
            <w:tcW w:w="2430" w:type="dxa"/>
          </w:tcPr>
          <w:p w14:paraId="171A1227" w14:textId="77777777" w:rsidR="003A170D" w:rsidRPr="00404BA4" w:rsidRDefault="003A170D" w:rsidP="00AB6BA2">
            <w:pPr>
              <w:ind w:right="57"/>
              <w:rPr>
                <w:rFonts w:asciiTheme="minorHAnsi" w:hAnsiTheme="minorHAnsi" w:cstheme="minorHAnsi"/>
                <w:bCs/>
                <w:spacing w:val="-4"/>
                <w:w w:val="105"/>
                <w:sz w:val="20"/>
                <w:szCs w:val="20"/>
              </w:rPr>
            </w:pPr>
            <w:proofErr w:type="gramStart"/>
            <w:r w:rsidRPr="00404BA4">
              <w:rPr>
                <w:rFonts w:asciiTheme="minorHAnsi" w:hAnsiTheme="minorHAnsi" w:cstheme="minorHAnsi"/>
                <w:bCs/>
                <w:spacing w:val="-4"/>
                <w:w w:val="105"/>
                <w:sz w:val="20"/>
                <w:szCs w:val="20"/>
              </w:rPr>
              <w:t>Entity  B</w:t>
            </w:r>
            <w:proofErr w:type="gramEnd"/>
            <w:r w:rsidRPr="00404BA4">
              <w:rPr>
                <w:rFonts w:asciiTheme="minorHAnsi" w:hAnsiTheme="minorHAnsi" w:cstheme="minorHAnsi"/>
                <w:bCs/>
                <w:spacing w:val="-4"/>
                <w:w w:val="105"/>
                <w:sz w:val="20"/>
                <w:szCs w:val="20"/>
              </w:rPr>
              <w:t xml:space="preserve">               (Dr)   $20</w:t>
            </w:r>
          </w:p>
          <w:p w14:paraId="5E3727ED" w14:textId="77777777" w:rsidR="003A170D" w:rsidRPr="00404BA4" w:rsidRDefault="003A170D"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Interest Income (</w:t>
            </w:r>
            <w:proofErr w:type="gramStart"/>
            <w:r w:rsidRPr="00404BA4">
              <w:rPr>
                <w:rFonts w:asciiTheme="minorHAnsi" w:hAnsiTheme="minorHAnsi" w:cstheme="minorHAnsi"/>
                <w:bCs/>
                <w:spacing w:val="-4"/>
                <w:w w:val="105"/>
                <w:sz w:val="20"/>
                <w:szCs w:val="20"/>
              </w:rPr>
              <w:t xml:space="preserve">Cr)   </w:t>
            </w:r>
            <w:proofErr w:type="gramEnd"/>
            <w:r w:rsidRPr="00404BA4">
              <w:rPr>
                <w:rFonts w:asciiTheme="minorHAnsi" w:hAnsiTheme="minorHAnsi" w:cstheme="minorHAnsi"/>
                <w:bCs/>
                <w:spacing w:val="-4"/>
                <w:w w:val="105"/>
                <w:sz w:val="20"/>
                <w:szCs w:val="20"/>
              </w:rPr>
              <w:t xml:space="preserve"> $20</w:t>
            </w:r>
          </w:p>
        </w:tc>
        <w:tc>
          <w:tcPr>
            <w:tcW w:w="2520" w:type="dxa"/>
          </w:tcPr>
          <w:p w14:paraId="05038D10" w14:textId="04538EDC" w:rsidR="003A170D" w:rsidRPr="00404BA4" w:rsidRDefault="003A170D" w:rsidP="00B21D92">
            <w:pPr>
              <w:tabs>
                <w:tab w:val="left" w:pos="1466"/>
              </w:tabs>
              <w:ind w:right="57"/>
              <w:rPr>
                <w:rFonts w:asciiTheme="minorHAnsi" w:hAnsiTheme="minorHAnsi" w:cstheme="minorHAnsi"/>
                <w:bCs/>
                <w:spacing w:val="-4"/>
                <w:w w:val="105"/>
                <w:sz w:val="20"/>
                <w:szCs w:val="20"/>
              </w:rPr>
            </w:pPr>
            <w:proofErr w:type="gramStart"/>
            <w:r w:rsidRPr="00404BA4">
              <w:rPr>
                <w:rFonts w:asciiTheme="minorHAnsi" w:hAnsiTheme="minorHAnsi" w:cstheme="minorHAnsi"/>
                <w:bCs/>
                <w:spacing w:val="-4"/>
                <w:w w:val="105"/>
                <w:sz w:val="20"/>
                <w:szCs w:val="20"/>
              </w:rPr>
              <w:t>Entity  C</w:t>
            </w:r>
            <w:proofErr w:type="gramEnd"/>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(Dr) </w:t>
            </w:r>
            <w:r w:rsidRPr="00404BA4">
              <w:rPr>
                <w:rFonts w:asciiTheme="minorHAnsi" w:hAnsiTheme="minorHAnsi" w:cstheme="minorHAnsi"/>
                <w:bCs/>
                <w:spacing w:val="-4"/>
                <w:w w:val="105"/>
                <w:sz w:val="20"/>
                <w:szCs w:val="20"/>
              </w:rPr>
              <w:t>$16</w:t>
            </w:r>
          </w:p>
          <w:p w14:paraId="744749BE" w14:textId="12F8B507" w:rsidR="003A170D" w:rsidRPr="00404BA4" w:rsidRDefault="003A170D" w:rsidP="00B21D92">
            <w:pPr>
              <w:tabs>
                <w:tab w:val="left" w:pos="1765"/>
              </w:tabs>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Income </w:t>
            </w:r>
            <w:proofErr w:type="gramStart"/>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Cr) $16</w:t>
            </w:r>
          </w:p>
        </w:tc>
        <w:tc>
          <w:tcPr>
            <w:tcW w:w="2520" w:type="dxa"/>
          </w:tcPr>
          <w:p w14:paraId="6DE5014C" w14:textId="77777777" w:rsidR="003A170D" w:rsidRPr="00404BA4" w:rsidRDefault="003A170D" w:rsidP="00AB6BA2">
            <w:pPr>
              <w:ind w:right="57"/>
              <w:rPr>
                <w:rFonts w:asciiTheme="minorHAnsi" w:hAnsiTheme="minorHAnsi" w:cstheme="minorHAnsi"/>
                <w:bCs/>
                <w:spacing w:val="-4"/>
                <w:w w:val="105"/>
                <w:sz w:val="20"/>
                <w:szCs w:val="20"/>
              </w:rPr>
            </w:pPr>
          </w:p>
        </w:tc>
      </w:tr>
    </w:tbl>
    <w:p w14:paraId="26DDF002" w14:textId="77777777" w:rsidR="001214B9" w:rsidRPr="00404BA4" w:rsidRDefault="0085030D" w:rsidP="00AB6BA2">
      <w:pPr>
        <w:ind w:right="57"/>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 xml:space="preserve">   </w:t>
      </w:r>
    </w:p>
    <w:p w14:paraId="2B4D3AEB" w14:textId="77777777" w:rsidR="006A4220" w:rsidRPr="00404BA4" w:rsidRDefault="006A4220" w:rsidP="00783926">
      <w:pPr>
        <w:ind w:left="9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&gt;&gt; In </w:t>
      </w:r>
      <w:r w:rsidRPr="00404BA4">
        <w:rPr>
          <w:rFonts w:asciiTheme="minorHAnsi" w:hAnsiTheme="minorHAnsi" w:cstheme="minorHAnsi"/>
          <w:b/>
          <w:bCs/>
          <w:spacing w:val="-4"/>
          <w:w w:val="105"/>
          <w:sz w:val="20"/>
          <w:szCs w:val="20"/>
        </w:rPr>
        <w:t>consolidated</w:t>
      </w:r>
      <w:r w:rsidR="00423972" w:rsidRPr="00404BA4">
        <w:rPr>
          <w:rFonts w:asciiTheme="minorHAnsi" w:hAnsiTheme="minorHAnsi" w:cstheme="minorHAnsi"/>
          <w:bCs/>
          <w:spacing w:val="-4"/>
          <w:w w:val="105"/>
          <w:sz w:val="20"/>
          <w:szCs w:val="20"/>
        </w:rPr>
        <w:t xml:space="preserve"> financial statements of A and B</w:t>
      </w:r>
      <w:r w:rsidRPr="00404BA4">
        <w:rPr>
          <w:rFonts w:asciiTheme="minorHAnsi" w:hAnsiTheme="minorHAnsi" w:cstheme="minorHAnsi"/>
          <w:bCs/>
          <w:spacing w:val="-4"/>
          <w:w w:val="105"/>
          <w:sz w:val="20"/>
          <w:szCs w:val="20"/>
        </w:rPr>
        <w:t xml:space="preserve"> – </w:t>
      </w:r>
    </w:p>
    <w:p w14:paraId="4CDA1A12" w14:textId="77777777" w:rsidR="006A4220" w:rsidRPr="00404BA4" w:rsidRDefault="005E0E3F" w:rsidP="00971921">
      <w:pPr>
        <w:pStyle w:val="ListParagraph"/>
        <w:numPr>
          <w:ilvl w:val="0"/>
          <w:numId w:val="258"/>
        </w:numPr>
        <w:ind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In the consolidated books of B i</w:t>
      </w:r>
      <w:r w:rsidR="006A4220" w:rsidRPr="00404BA4">
        <w:rPr>
          <w:rFonts w:asciiTheme="minorHAnsi" w:hAnsiTheme="minorHAnsi" w:cstheme="minorHAnsi"/>
          <w:b/>
          <w:bCs/>
          <w:spacing w:val="-4"/>
          <w:w w:val="105"/>
          <w:sz w:val="20"/>
          <w:szCs w:val="20"/>
        </w:rPr>
        <w:t>nterest income, loans and borrowing costs</w:t>
      </w:r>
      <w:r w:rsidR="006A4220" w:rsidRPr="00404BA4">
        <w:rPr>
          <w:rFonts w:asciiTheme="minorHAnsi" w:hAnsiTheme="minorHAnsi" w:cstheme="minorHAnsi"/>
          <w:bCs/>
          <w:spacing w:val="-4"/>
          <w:w w:val="105"/>
          <w:sz w:val="20"/>
          <w:szCs w:val="20"/>
        </w:rPr>
        <w:t xml:space="preserve"> will be </w:t>
      </w:r>
      <w:r w:rsidR="006A4220" w:rsidRPr="00404BA4">
        <w:rPr>
          <w:rFonts w:asciiTheme="minorHAnsi" w:hAnsiTheme="minorHAnsi" w:cstheme="minorHAnsi"/>
          <w:b/>
          <w:bCs/>
          <w:spacing w:val="-4"/>
          <w:w w:val="105"/>
          <w:sz w:val="20"/>
          <w:szCs w:val="20"/>
        </w:rPr>
        <w:t>eliminated</w:t>
      </w:r>
      <w:r w:rsidR="006A4220" w:rsidRPr="00404BA4">
        <w:rPr>
          <w:rFonts w:asciiTheme="minorHAnsi" w:hAnsiTheme="minorHAnsi" w:cstheme="minorHAnsi"/>
          <w:bCs/>
          <w:spacing w:val="-4"/>
          <w:w w:val="105"/>
          <w:sz w:val="20"/>
          <w:szCs w:val="20"/>
        </w:rPr>
        <w:t xml:space="preserve"> as the transactions are inter group </w:t>
      </w:r>
      <w:r w:rsidR="006A4220" w:rsidRPr="00404BA4">
        <w:rPr>
          <w:rFonts w:asciiTheme="minorHAnsi" w:hAnsiTheme="minorHAnsi" w:cstheme="minorHAnsi"/>
          <w:b/>
          <w:bCs/>
          <w:spacing w:val="-4"/>
          <w:w w:val="105"/>
          <w:sz w:val="20"/>
          <w:szCs w:val="20"/>
        </w:rPr>
        <w:t>except</w:t>
      </w:r>
      <w:r w:rsidR="006A4220" w:rsidRPr="00404BA4">
        <w:rPr>
          <w:rFonts w:asciiTheme="minorHAnsi" w:hAnsiTheme="minorHAnsi" w:cstheme="minorHAnsi"/>
          <w:bCs/>
          <w:spacing w:val="-4"/>
          <w:w w:val="105"/>
          <w:sz w:val="20"/>
          <w:szCs w:val="20"/>
        </w:rPr>
        <w:t xml:space="preserve"> for borro</w:t>
      </w:r>
      <w:r w:rsidRPr="00404BA4">
        <w:rPr>
          <w:rFonts w:asciiTheme="minorHAnsi" w:hAnsiTheme="minorHAnsi" w:cstheme="minorHAnsi"/>
          <w:bCs/>
          <w:spacing w:val="-4"/>
          <w:w w:val="105"/>
          <w:sz w:val="20"/>
          <w:szCs w:val="20"/>
        </w:rPr>
        <w:t>wing costs incurred by company B</w:t>
      </w:r>
      <w:r w:rsidR="006A4220" w:rsidRPr="00404BA4">
        <w:rPr>
          <w:rFonts w:asciiTheme="minorHAnsi" w:hAnsiTheme="minorHAnsi" w:cstheme="minorHAnsi"/>
          <w:b/>
          <w:bCs/>
          <w:spacing w:val="-4"/>
          <w:w w:val="105"/>
          <w:sz w:val="20"/>
          <w:szCs w:val="20"/>
        </w:rPr>
        <w:t>.</w:t>
      </w:r>
      <w:r w:rsidR="006A4220" w:rsidRPr="00404BA4">
        <w:rPr>
          <w:rFonts w:asciiTheme="minorHAnsi" w:hAnsiTheme="minorHAnsi" w:cstheme="minorHAnsi"/>
          <w:bCs/>
          <w:spacing w:val="-4"/>
          <w:w w:val="105"/>
          <w:sz w:val="20"/>
          <w:szCs w:val="20"/>
        </w:rPr>
        <w:t xml:space="preserve"> </w:t>
      </w:r>
    </w:p>
    <w:p w14:paraId="6626F011" w14:textId="77777777" w:rsidR="006A4220" w:rsidRPr="00404BA4" w:rsidRDefault="005E0E3F" w:rsidP="00971921">
      <w:pPr>
        <w:pStyle w:val="ListParagraph"/>
        <w:numPr>
          <w:ilvl w:val="0"/>
          <w:numId w:val="258"/>
        </w:numPr>
        <w:ind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In the consolidated books of A interest income, loans, borrowing costs</w:t>
      </w:r>
      <w:r w:rsidRPr="00404BA4">
        <w:rPr>
          <w:rFonts w:asciiTheme="minorHAnsi" w:hAnsiTheme="minorHAnsi" w:cstheme="minorHAnsi"/>
          <w:bCs/>
          <w:spacing w:val="-4"/>
          <w:w w:val="105"/>
          <w:sz w:val="20"/>
          <w:szCs w:val="20"/>
        </w:rPr>
        <w:t xml:space="preserve"> </w:t>
      </w:r>
      <w:r w:rsidRPr="00404BA4">
        <w:rPr>
          <w:rFonts w:asciiTheme="minorHAnsi" w:hAnsiTheme="minorHAnsi" w:cstheme="minorHAnsi"/>
          <w:b/>
          <w:bCs/>
          <w:spacing w:val="-4"/>
          <w:w w:val="105"/>
          <w:sz w:val="20"/>
          <w:szCs w:val="20"/>
        </w:rPr>
        <w:t>and</w:t>
      </w:r>
      <w:r w:rsidRPr="00404BA4">
        <w:rPr>
          <w:rFonts w:asciiTheme="minorHAnsi" w:hAnsiTheme="minorHAnsi" w:cstheme="minorHAnsi"/>
          <w:bCs/>
          <w:spacing w:val="-4"/>
          <w:w w:val="105"/>
          <w:sz w:val="20"/>
          <w:szCs w:val="20"/>
        </w:rPr>
        <w:t xml:space="preserve"> </w:t>
      </w:r>
      <w:r w:rsidR="009C57AE" w:rsidRPr="00404BA4">
        <w:rPr>
          <w:rFonts w:asciiTheme="minorHAnsi" w:hAnsiTheme="minorHAnsi" w:cstheme="minorHAnsi"/>
          <w:b/>
          <w:bCs/>
          <w:spacing w:val="-4"/>
          <w:w w:val="105"/>
          <w:sz w:val="20"/>
          <w:szCs w:val="20"/>
        </w:rPr>
        <w:t>capitalization</w:t>
      </w:r>
      <w:r w:rsidRPr="00404BA4">
        <w:rPr>
          <w:rFonts w:asciiTheme="minorHAnsi" w:hAnsiTheme="minorHAnsi" w:cstheme="minorHAnsi"/>
          <w:bCs/>
          <w:spacing w:val="-4"/>
          <w:w w:val="105"/>
          <w:sz w:val="20"/>
          <w:szCs w:val="20"/>
        </w:rPr>
        <w:t xml:space="preserve"> will be </w:t>
      </w:r>
      <w:r w:rsidRPr="00404BA4">
        <w:rPr>
          <w:rFonts w:asciiTheme="minorHAnsi" w:hAnsiTheme="minorHAnsi" w:cstheme="minorHAnsi"/>
          <w:b/>
          <w:bCs/>
          <w:spacing w:val="-4"/>
          <w:w w:val="105"/>
          <w:sz w:val="20"/>
          <w:szCs w:val="20"/>
        </w:rPr>
        <w:t>eliminated</w:t>
      </w:r>
      <w:r w:rsidRPr="00404BA4">
        <w:rPr>
          <w:rFonts w:asciiTheme="minorHAnsi" w:hAnsiTheme="minorHAnsi" w:cstheme="minorHAnsi"/>
          <w:bCs/>
          <w:spacing w:val="-4"/>
          <w:w w:val="105"/>
          <w:sz w:val="20"/>
          <w:szCs w:val="20"/>
        </w:rPr>
        <w:t xml:space="preserve"> as the transactions are inter group and there </w:t>
      </w:r>
      <w:proofErr w:type="gramStart"/>
      <w:r w:rsidRPr="00404BA4">
        <w:rPr>
          <w:rFonts w:asciiTheme="minorHAnsi" w:hAnsiTheme="minorHAnsi" w:cstheme="minorHAnsi"/>
          <w:bCs/>
          <w:spacing w:val="-4"/>
          <w:w w:val="105"/>
          <w:sz w:val="20"/>
          <w:szCs w:val="20"/>
        </w:rPr>
        <w:t>are</w:t>
      </w:r>
      <w:proofErr w:type="gramEnd"/>
      <w:r w:rsidRPr="00404BA4">
        <w:rPr>
          <w:rFonts w:asciiTheme="minorHAnsi" w:hAnsiTheme="minorHAnsi" w:cstheme="minorHAnsi"/>
          <w:bCs/>
          <w:spacing w:val="-4"/>
          <w:w w:val="105"/>
          <w:sz w:val="20"/>
          <w:szCs w:val="20"/>
        </w:rPr>
        <w:t xml:space="preserve"> no borrowing incurred by A.</w:t>
      </w:r>
    </w:p>
    <w:p w14:paraId="7ED4999C" w14:textId="77777777" w:rsidR="000C2FE8" w:rsidRPr="00404BA4" w:rsidRDefault="000C2FE8" w:rsidP="00AB6BA2">
      <w:pPr>
        <w:ind w:right="57"/>
        <w:jc w:val="both"/>
        <w:rPr>
          <w:rFonts w:asciiTheme="minorHAnsi" w:hAnsiTheme="minorHAnsi" w:cstheme="minorHAnsi"/>
          <w:b/>
          <w:bCs/>
          <w:spacing w:val="-4"/>
          <w:w w:val="105"/>
          <w:sz w:val="20"/>
          <w:szCs w:val="20"/>
        </w:rPr>
      </w:pPr>
    </w:p>
    <w:tbl>
      <w:tblPr>
        <w:tblStyle w:val="TableGrid"/>
        <w:tblW w:w="9000" w:type="dxa"/>
        <w:tblInd w:w="85" w:type="dxa"/>
        <w:tblLook w:val="04A0" w:firstRow="1" w:lastRow="0" w:firstColumn="1" w:lastColumn="0" w:noHBand="0" w:noVBand="1"/>
      </w:tblPr>
      <w:tblGrid>
        <w:gridCol w:w="1890"/>
        <w:gridCol w:w="3600"/>
        <w:gridCol w:w="3510"/>
      </w:tblGrid>
      <w:tr w:rsidR="003A170D" w:rsidRPr="00404BA4" w14:paraId="71739974" w14:textId="77777777" w:rsidTr="00783926">
        <w:tc>
          <w:tcPr>
            <w:tcW w:w="1890" w:type="dxa"/>
          </w:tcPr>
          <w:p w14:paraId="3D15E2EB" w14:textId="77777777" w:rsidR="003A170D" w:rsidRPr="00404BA4" w:rsidRDefault="003A170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 xml:space="preserve">Particulars </w:t>
            </w:r>
          </w:p>
        </w:tc>
        <w:tc>
          <w:tcPr>
            <w:tcW w:w="3600" w:type="dxa"/>
          </w:tcPr>
          <w:p w14:paraId="0BAF24EB" w14:textId="77777777" w:rsidR="003A170D" w:rsidRPr="00404BA4" w:rsidRDefault="003A170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consolidated books of A</w:t>
            </w:r>
          </w:p>
        </w:tc>
        <w:tc>
          <w:tcPr>
            <w:tcW w:w="3510" w:type="dxa"/>
          </w:tcPr>
          <w:p w14:paraId="59281327" w14:textId="77777777" w:rsidR="003A170D" w:rsidRPr="00404BA4" w:rsidRDefault="003A170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consolidated books of B</w:t>
            </w:r>
          </w:p>
        </w:tc>
      </w:tr>
      <w:tr w:rsidR="006A4220" w:rsidRPr="00404BA4" w14:paraId="1CC3755C" w14:textId="77777777" w:rsidTr="00783926">
        <w:tc>
          <w:tcPr>
            <w:tcW w:w="1890" w:type="dxa"/>
          </w:tcPr>
          <w:p w14:paraId="7AD2F29F" w14:textId="77777777"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Reversal of Interest Income and </w:t>
            </w:r>
            <w:r w:rsidR="009C57AE" w:rsidRPr="00404BA4">
              <w:rPr>
                <w:rFonts w:asciiTheme="minorHAnsi" w:hAnsiTheme="minorHAnsi" w:cstheme="minorHAnsi"/>
                <w:bCs/>
                <w:spacing w:val="-4"/>
                <w:w w:val="105"/>
                <w:sz w:val="20"/>
                <w:szCs w:val="20"/>
              </w:rPr>
              <w:t>capitalization</w:t>
            </w:r>
          </w:p>
        </w:tc>
        <w:tc>
          <w:tcPr>
            <w:tcW w:w="3600" w:type="dxa"/>
          </w:tcPr>
          <w:p w14:paraId="09B2A4CB" w14:textId="0F15B158"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income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Dr)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$20 </w:t>
            </w:r>
          </w:p>
          <w:p w14:paraId="2568A9EF" w14:textId="18F34DF9"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of B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Cr)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$6 </w:t>
            </w:r>
          </w:p>
          <w:p w14:paraId="3B4BF36A" w14:textId="4CE462BE"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Qualified asset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Cr)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$14</w:t>
            </w:r>
          </w:p>
          <w:p w14:paraId="6BC60F2F" w14:textId="77777777"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 </w:t>
            </w:r>
          </w:p>
        </w:tc>
        <w:tc>
          <w:tcPr>
            <w:tcW w:w="3510" w:type="dxa"/>
          </w:tcPr>
          <w:p w14:paraId="28416A92" w14:textId="65AC53E6"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income         </w:t>
            </w:r>
            <w:proofErr w:type="gramStart"/>
            <w:r w:rsidRPr="00404BA4">
              <w:rPr>
                <w:rFonts w:asciiTheme="minorHAnsi" w:hAnsiTheme="minorHAnsi" w:cstheme="minorHAnsi"/>
                <w:bCs/>
                <w:spacing w:val="-4"/>
                <w:w w:val="105"/>
                <w:sz w:val="20"/>
                <w:szCs w:val="20"/>
              </w:rPr>
              <w:t xml:space="preserve">   (</w:t>
            </w:r>
            <w:proofErr w:type="gramEnd"/>
            <w:r w:rsidRPr="00404BA4">
              <w:rPr>
                <w:rFonts w:asciiTheme="minorHAnsi" w:hAnsiTheme="minorHAnsi" w:cstheme="minorHAnsi"/>
                <w:bCs/>
                <w:spacing w:val="-4"/>
                <w:w w:val="105"/>
                <w:sz w:val="20"/>
                <w:szCs w:val="20"/>
              </w:rPr>
              <w:t xml:space="preserve">Dr) $16 </w:t>
            </w:r>
          </w:p>
          <w:p w14:paraId="70A23D7A" w14:textId="0E94B8E4"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w:t>
            </w:r>
            <w:proofErr w:type="gramStart"/>
            <w:r w:rsidRPr="00404BA4">
              <w:rPr>
                <w:rFonts w:asciiTheme="minorHAnsi" w:hAnsiTheme="minorHAnsi" w:cstheme="minorHAnsi"/>
                <w:bCs/>
                <w:spacing w:val="-4"/>
                <w:w w:val="105"/>
                <w:sz w:val="20"/>
                <w:szCs w:val="20"/>
              </w:rPr>
              <w:t xml:space="preserve">   (</w:t>
            </w:r>
            <w:proofErr w:type="gramEnd"/>
            <w:r w:rsidRPr="00404BA4">
              <w:rPr>
                <w:rFonts w:asciiTheme="minorHAnsi" w:hAnsiTheme="minorHAnsi" w:cstheme="minorHAnsi"/>
                <w:bCs/>
                <w:spacing w:val="-4"/>
                <w:w w:val="105"/>
                <w:sz w:val="20"/>
                <w:szCs w:val="20"/>
              </w:rPr>
              <w:t xml:space="preserve">Cr)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$16 </w:t>
            </w:r>
          </w:p>
          <w:p w14:paraId="1B1D5461" w14:textId="77777777" w:rsidR="006A4220" w:rsidRPr="00404BA4" w:rsidRDefault="006A4220" w:rsidP="00AB6BA2">
            <w:pPr>
              <w:ind w:right="57"/>
              <w:rPr>
                <w:rFonts w:asciiTheme="minorHAnsi" w:hAnsiTheme="minorHAnsi" w:cstheme="minorHAnsi"/>
                <w:bCs/>
                <w:spacing w:val="-4"/>
                <w:w w:val="105"/>
                <w:sz w:val="20"/>
                <w:szCs w:val="20"/>
              </w:rPr>
            </w:pPr>
          </w:p>
          <w:p w14:paraId="4F3AC5CF" w14:textId="77777777"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 </w:t>
            </w:r>
          </w:p>
        </w:tc>
      </w:tr>
      <w:tr w:rsidR="006A4220" w:rsidRPr="00404BA4" w14:paraId="0AD28810" w14:textId="77777777" w:rsidTr="00783926">
        <w:trPr>
          <w:trHeight w:val="573"/>
        </w:trPr>
        <w:tc>
          <w:tcPr>
            <w:tcW w:w="1890" w:type="dxa"/>
          </w:tcPr>
          <w:p w14:paraId="117A1820" w14:textId="77777777" w:rsidR="006A4220" w:rsidRPr="00404BA4" w:rsidRDefault="009C57AE"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Capitalization</w:t>
            </w:r>
            <w:r w:rsidR="006A4220" w:rsidRPr="00404BA4">
              <w:rPr>
                <w:rFonts w:asciiTheme="minorHAnsi" w:hAnsiTheme="minorHAnsi" w:cstheme="minorHAnsi"/>
                <w:bCs/>
                <w:spacing w:val="-4"/>
                <w:w w:val="105"/>
                <w:sz w:val="20"/>
                <w:szCs w:val="20"/>
              </w:rPr>
              <w:t xml:space="preserve"> carry forwarded</w:t>
            </w:r>
          </w:p>
        </w:tc>
        <w:tc>
          <w:tcPr>
            <w:tcW w:w="3600" w:type="dxa"/>
          </w:tcPr>
          <w:p w14:paraId="13FC44F7" w14:textId="77777777" w:rsidR="006A4220" w:rsidRPr="00404BA4" w:rsidRDefault="009C57AE"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Capitalization</w:t>
            </w:r>
            <w:r w:rsidR="00AA6DFB" w:rsidRPr="00404BA4">
              <w:rPr>
                <w:rFonts w:asciiTheme="minorHAnsi" w:hAnsiTheme="minorHAnsi" w:cstheme="minorHAnsi"/>
                <w:bCs/>
                <w:spacing w:val="-4"/>
                <w:w w:val="105"/>
                <w:sz w:val="20"/>
                <w:szCs w:val="20"/>
              </w:rPr>
              <w:t xml:space="preserve"> reversed due as</w:t>
            </w:r>
            <w:r w:rsidR="00BB0464" w:rsidRPr="00404BA4">
              <w:rPr>
                <w:rFonts w:asciiTheme="minorHAnsi" w:hAnsiTheme="minorHAnsi" w:cstheme="minorHAnsi"/>
                <w:bCs/>
                <w:spacing w:val="-4"/>
                <w:w w:val="105"/>
                <w:sz w:val="20"/>
                <w:szCs w:val="20"/>
              </w:rPr>
              <w:t xml:space="preserve"> the loa</w:t>
            </w:r>
            <w:r w:rsidR="00AA6DFB" w:rsidRPr="00404BA4">
              <w:rPr>
                <w:rFonts w:asciiTheme="minorHAnsi" w:hAnsiTheme="minorHAnsi" w:cstheme="minorHAnsi"/>
                <w:bCs/>
                <w:spacing w:val="-4"/>
                <w:w w:val="105"/>
                <w:sz w:val="20"/>
                <w:szCs w:val="20"/>
              </w:rPr>
              <w:t xml:space="preserve">n given by A was from </w:t>
            </w:r>
            <w:r w:rsidR="0085030D" w:rsidRPr="00404BA4">
              <w:rPr>
                <w:rFonts w:asciiTheme="minorHAnsi" w:hAnsiTheme="minorHAnsi" w:cstheme="minorHAnsi"/>
                <w:bCs/>
                <w:spacing w:val="-4"/>
                <w:w w:val="105"/>
                <w:sz w:val="20"/>
                <w:szCs w:val="20"/>
              </w:rPr>
              <w:t>its</w:t>
            </w:r>
            <w:r w:rsidR="00AA6DFB" w:rsidRPr="00404BA4">
              <w:rPr>
                <w:rFonts w:asciiTheme="minorHAnsi" w:hAnsiTheme="minorHAnsi" w:cstheme="minorHAnsi"/>
                <w:bCs/>
                <w:spacing w:val="-4"/>
                <w:w w:val="105"/>
                <w:sz w:val="20"/>
                <w:szCs w:val="20"/>
              </w:rPr>
              <w:t xml:space="preserve"> retained earnings so at group level there was no borrowing costs incurred.</w:t>
            </w:r>
          </w:p>
        </w:tc>
        <w:tc>
          <w:tcPr>
            <w:tcW w:w="3510" w:type="dxa"/>
          </w:tcPr>
          <w:p w14:paraId="4FEE7A31" w14:textId="77777777" w:rsidR="006A4220" w:rsidRPr="00404BA4" w:rsidRDefault="006A4220"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Qualified asset to be carry forwarded from books of C.</w:t>
            </w:r>
          </w:p>
        </w:tc>
      </w:tr>
    </w:tbl>
    <w:p w14:paraId="49BA949F" w14:textId="77777777" w:rsidR="00C07BF7" w:rsidRPr="00404BA4" w:rsidRDefault="00C07BF7" w:rsidP="00AB6BA2">
      <w:pPr>
        <w:ind w:right="57"/>
        <w:jc w:val="both"/>
        <w:rPr>
          <w:rFonts w:asciiTheme="minorHAnsi" w:hAnsiTheme="minorHAnsi" w:cstheme="minorHAnsi"/>
          <w:b/>
          <w:bCs/>
          <w:spacing w:val="-4"/>
          <w:w w:val="105"/>
          <w:sz w:val="20"/>
          <w:szCs w:val="20"/>
        </w:rPr>
      </w:pPr>
    </w:p>
    <w:p w14:paraId="15E46431" w14:textId="77777777" w:rsidR="000C2FE8" w:rsidRPr="00404BA4" w:rsidRDefault="000C2FE8" w:rsidP="00AB6BA2">
      <w:pPr>
        <w:ind w:right="57"/>
        <w:jc w:val="both"/>
        <w:rPr>
          <w:rFonts w:asciiTheme="minorHAnsi" w:hAnsiTheme="minorHAnsi" w:cstheme="minorHAnsi"/>
          <w:bCs/>
          <w:spacing w:val="-4"/>
          <w:w w:val="105"/>
          <w:sz w:val="20"/>
          <w:szCs w:val="20"/>
        </w:rPr>
      </w:pPr>
    </w:p>
    <w:p w14:paraId="75E469C3" w14:textId="77777777" w:rsidR="000C2FE8" w:rsidRPr="00404BA4" w:rsidRDefault="000C2FE8" w:rsidP="00AB6BA2">
      <w:pPr>
        <w:ind w:right="57"/>
        <w:jc w:val="both"/>
        <w:rPr>
          <w:rFonts w:asciiTheme="minorHAnsi" w:hAnsiTheme="minorHAnsi" w:cstheme="minorHAnsi"/>
          <w:bCs/>
          <w:spacing w:val="-4"/>
          <w:w w:val="105"/>
          <w:sz w:val="20"/>
          <w:szCs w:val="20"/>
        </w:rPr>
      </w:pPr>
    </w:p>
    <w:p w14:paraId="56BA665C" w14:textId="749B7B83" w:rsidR="005E35DB" w:rsidRPr="00404BA4" w:rsidRDefault="005E35DB" w:rsidP="00AB6BA2">
      <w:pPr>
        <w:ind w:right="57"/>
        <w:jc w:val="both"/>
        <w:rPr>
          <w:rFonts w:asciiTheme="minorHAnsi" w:hAnsiTheme="minorHAnsi" w:cstheme="minorHAnsi"/>
          <w:bCs/>
          <w:spacing w:val="-4"/>
          <w:w w:val="105"/>
          <w:sz w:val="20"/>
          <w:szCs w:val="20"/>
        </w:rPr>
      </w:pPr>
    </w:p>
    <w:p w14:paraId="0BDE35F9" w14:textId="2A0F031E" w:rsidR="00AB6BA2" w:rsidRPr="00404BA4" w:rsidRDefault="00AB6BA2" w:rsidP="00AB6BA2">
      <w:pPr>
        <w:ind w:right="57"/>
        <w:jc w:val="both"/>
        <w:rPr>
          <w:rFonts w:asciiTheme="minorHAnsi" w:hAnsiTheme="minorHAnsi" w:cstheme="minorHAnsi"/>
          <w:bCs/>
          <w:spacing w:val="-4"/>
          <w:w w:val="105"/>
          <w:sz w:val="20"/>
          <w:szCs w:val="20"/>
        </w:rPr>
      </w:pPr>
    </w:p>
    <w:p w14:paraId="1CF75630" w14:textId="6441B080" w:rsidR="00AB6BA2" w:rsidRDefault="00AB6BA2" w:rsidP="00AB6BA2">
      <w:pPr>
        <w:ind w:right="57"/>
        <w:jc w:val="both"/>
        <w:rPr>
          <w:rFonts w:asciiTheme="minorHAnsi" w:hAnsiTheme="minorHAnsi" w:cstheme="minorHAnsi"/>
          <w:bCs/>
          <w:spacing w:val="-4"/>
          <w:w w:val="105"/>
          <w:sz w:val="20"/>
          <w:szCs w:val="20"/>
        </w:rPr>
      </w:pPr>
    </w:p>
    <w:p w14:paraId="471D1C14" w14:textId="42CB1597" w:rsidR="00B87B69" w:rsidRDefault="00B87B69" w:rsidP="00AB6BA2">
      <w:pPr>
        <w:ind w:right="57"/>
        <w:jc w:val="both"/>
        <w:rPr>
          <w:rFonts w:asciiTheme="minorHAnsi" w:hAnsiTheme="minorHAnsi" w:cstheme="minorHAnsi"/>
          <w:bCs/>
          <w:spacing w:val="-4"/>
          <w:w w:val="105"/>
          <w:sz w:val="20"/>
          <w:szCs w:val="20"/>
        </w:rPr>
      </w:pPr>
    </w:p>
    <w:p w14:paraId="04081208" w14:textId="77777777" w:rsidR="00B87B69" w:rsidRPr="00404BA4" w:rsidRDefault="00B87B69" w:rsidP="00AB6BA2">
      <w:pPr>
        <w:ind w:right="57"/>
        <w:jc w:val="both"/>
        <w:rPr>
          <w:rFonts w:asciiTheme="minorHAnsi" w:hAnsiTheme="minorHAnsi" w:cstheme="minorHAnsi"/>
          <w:bCs/>
          <w:spacing w:val="-4"/>
          <w:w w:val="105"/>
          <w:sz w:val="20"/>
          <w:szCs w:val="20"/>
        </w:rPr>
      </w:pPr>
    </w:p>
    <w:p w14:paraId="2F1F8917" w14:textId="7142A8E1" w:rsidR="00AB6BA2" w:rsidRDefault="00AB6BA2" w:rsidP="00AB6BA2">
      <w:pPr>
        <w:ind w:right="57"/>
        <w:jc w:val="both"/>
        <w:rPr>
          <w:rFonts w:asciiTheme="minorHAnsi" w:hAnsiTheme="minorHAnsi" w:cstheme="minorHAnsi"/>
          <w:bCs/>
          <w:spacing w:val="-4"/>
          <w:w w:val="105"/>
          <w:sz w:val="20"/>
          <w:szCs w:val="20"/>
        </w:rPr>
      </w:pPr>
    </w:p>
    <w:p w14:paraId="2555B4A1" w14:textId="5827C73C" w:rsidR="00783926" w:rsidRDefault="00783926" w:rsidP="00AB6BA2">
      <w:pPr>
        <w:ind w:right="57"/>
        <w:jc w:val="both"/>
        <w:rPr>
          <w:rFonts w:asciiTheme="minorHAnsi" w:hAnsiTheme="minorHAnsi" w:cstheme="minorHAnsi"/>
          <w:bCs/>
          <w:spacing w:val="-4"/>
          <w:w w:val="105"/>
          <w:sz w:val="20"/>
          <w:szCs w:val="20"/>
        </w:rPr>
      </w:pPr>
    </w:p>
    <w:p w14:paraId="0913349F" w14:textId="7A111922" w:rsidR="00783926" w:rsidRDefault="00783926" w:rsidP="00AB6BA2">
      <w:pPr>
        <w:ind w:right="57"/>
        <w:jc w:val="both"/>
        <w:rPr>
          <w:rFonts w:asciiTheme="minorHAnsi" w:hAnsiTheme="minorHAnsi" w:cstheme="minorHAnsi"/>
          <w:bCs/>
          <w:spacing w:val="-4"/>
          <w:w w:val="105"/>
          <w:sz w:val="20"/>
          <w:szCs w:val="20"/>
        </w:rPr>
      </w:pPr>
    </w:p>
    <w:p w14:paraId="7CFE356B" w14:textId="4636472A" w:rsidR="00783926" w:rsidRDefault="00783926" w:rsidP="00AB6BA2">
      <w:pPr>
        <w:ind w:right="57"/>
        <w:jc w:val="both"/>
        <w:rPr>
          <w:rFonts w:asciiTheme="minorHAnsi" w:hAnsiTheme="minorHAnsi" w:cstheme="minorHAnsi"/>
          <w:bCs/>
          <w:spacing w:val="-4"/>
          <w:w w:val="105"/>
          <w:sz w:val="20"/>
          <w:szCs w:val="20"/>
        </w:rPr>
      </w:pPr>
    </w:p>
    <w:p w14:paraId="0AB7ABE7" w14:textId="5E0149FE" w:rsidR="00AB6BA2" w:rsidRDefault="00AB6BA2" w:rsidP="00AB6BA2">
      <w:pPr>
        <w:ind w:right="57"/>
        <w:jc w:val="both"/>
        <w:rPr>
          <w:rFonts w:asciiTheme="minorHAnsi" w:hAnsiTheme="minorHAnsi" w:cstheme="minorHAnsi"/>
          <w:bCs/>
          <w:spacing w:val="-4"/>
          <w:w w:val="105"/>
          <w:sz w:val="20"/>
          <w:szCs w:val="20"/>
        </w:rPr>
      </w:pPr>
    </w:p>
    <w:p w14:paraId="72807015" w14:textId="77777777" w:rsidR="00783926" w:rsidRPr="00404BA4" w:rsidRDefault="00783926" w:rsidP="00AB6BA2">
      <w:pPr>
        <w:ind w:right="57"/>
        <w:jc w:val="both"/>
        <w:rPr>
          <w:rFonts w:asciiTheme="minorHAnsi" w:hAnsiTheme="minorHAnsi" w:cstheme="minorHAnsi"/>
          <w:bCs/>
          <w:spacing w:val="-4"/>
          <w:w w:val="105"/>
          <w:sz w:val="20"/>
          <w:szCs w:val="20"/>
        </w:rPr>
      </w:pPr>
    </w:p>
    <w:p w14:paraId="47F5AF76" w14:textId="2C2FE73A" w:rsidR="001214B9" w:rsidRPr="00404BA4" w:rsidRDefault="001214B9" w:rsidP="00AB6BA2">
      <w:pPr>
        <w:ind w:right="57"/>
        <w:jc w:val="center"/>
        <w:rPr>
          <w:rFonts w:asciiTheme="minorHAnsi" w:hAnsiTheme="minorHAnsi" w:cstheme="minorHAnsi"/>
          <w:bCs/>
          <w:spacing w:val="-4"/>
          <w:w w:val="105"/>
          <w:sz w:val="20"/>
          <w:szCs w:val="20"/>
        </w:rPr>
      </w:pPr>
    </w:p>
    <w:p w14:paraId="37592C1E" w14:textId="0A1162FF" w:rsidR="00BA076C" w:rsidRPr="00404BA4" w:rsidRDefault="009B4AEE" w:rsidP="00783926">
      <w:pPr>
        <w:ind w:left="90"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722240" behindDoc="1" locked="0" layoutInCell="1" allowOverlap="1" wp14:anchorId="57F8B733" wp14:editId="4DC2D26F">
                <wp:simplePos x="0" y="0"/>
                <wp:positionH relativeFrom="margin">
                  <wp:align>left</wp:align>
                </wp:positionH>
                <wp:positionV relativeFrom="paragraph">
                  <wp:posOffset>-1905</wp:posOffset>
                </wp:positionV>
                <wp:extent cx="5829300" cy="6831965"/>
                <wp:effectExtent l="0" t="0" r="19050" b="26035"/>
                <wp:wrapNone/>
                <wp:docPr id="28" name="Rectangle 28"/>
                <wp:cNvGraphicFramePr/>
                <a:graphic xmlns:a="http://schemas.openxmlformats.org/drawingml/2006/main">
                  <a:graphicData uri="http://schemas.microsoft.com/office/word/2010/wordprocessingShape">
                    <wps:wsp>
                      <wps:cNvSpPr/>
                      <wps:spPr>
                        <a:xfrm>
                          <a:off x="0" y="0"/>
                          <a:ext cx="5829300" cy="6831965"/>
                        </a:xfrm>
                        <a:prstGeom prst="rect">
                          <a:avLst/>
                        </a:prstGeom>
                        <a:solidFill>
                          <a:schemeClr val="accent2">
                            <a:lumMod val="60000"/>
                            <a:lumOff val="4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0A22B7" id="Rectangle 28" o:spid="_x0000_s1026" style="position:absolute;margin-left:0;margin-top:-.15pt;width:459pt;height:537.95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9FtQIAAO8FAAAOAAAAZHJzL2Uyb0RvYy54bWysVEtv2zAMvg/YfxB0X22nSZYGdYogRYcB&#10;XVu0HXpWZCk2oNckJU7260dJtpM+sMOwHBSRIj+Sn0leXu2lQDtmXaNViYuzHCOmqK4atSnxz+eb&#10;LzOMnCeqIkIrVuIDc/hq8fnTZWvmbKRrLSpmEYAoN29NiWvvzTzLHK2ZJO5MG6bgkWsriQfRbrLK&#10;khbQpchGeT7NWm0rYzVlzoH2Oj3iRcTnnFF/z7ljHokSQ24+njae63Bmi0sy31hi6oZ2aZB/yEKS&#10;RkHQAeqaeIK2tnkHJRtqtdPcn1EtM815Q1msAaop8jfVPNXEsFgLkOPMQJP7f7D0bvdgUVOVeARf&#10;ShEJ3+gRWCNqIxgCHRDUGjcHuyfzYDvJwTVUu+dWhn+oA+0jqYeBVLb3iIJyMhtdnOfAPYW36ey8&#10;uJhOAmp2dDfW+W9MSxQuJbYQP5JJdrfOJ9PeJERzWjTVTSNEFEKnsJWwaEfgGxNKmfKj6C628oeu&#10;kn6awy99bVBDTyT1uFdDNrHnAlLM7VUQod7HtZv1EHUVYCJ8wDmmB1JwzQKDibN48wfBAqBQj4wD&#10;+cBSynhI4bSYIhbjalKxpJ6cBuvLj0lHwIDMgZ0BuwPoLV9jJ3o7++DK4tQMznmK/jfnwSNG1soP&#10;zrJR2n4EIHzR9QBP9j1JiZrA0lpXB2hNq9PMOkNvGmiPW+L8A7EwpNBSsHj8PRxc6LbEurthVGv7&#10;+yN9sIfZgVeMWhj6ErtfW2IZRuK7gqm6KMbjsCWiMJ58HYFgT1/Wpy9qK1caeq6AFWdovAZ7L/or&#10;t1q+wH5ahqjwRBSF2CWm3vbCyqdlBBuOsuUymsFmMMTfqidDA3hgNbT/8/6FWNPNiIfxutP9giDz&#10;N6OSbIOn0sut17yJc3TkteMbtkpsnG4DhrV1Kker455e/AEAAP//AwBQSwMEFAAGAAgAAAAhAO3C&#10;dyTdAAAABwEAAA8AAABkcnMvZG93bnJldi54bWxMj8FOwzAQRO9I/IO1SNxap0GkbYhTVUjlAlQi&#10;8AFuvCQR8TrYbhr69SynchzNaOZNsZlsL0b0oXOkYDFPQCDVznTUKPh4381WIELUZHTvCBX8YIBN&#10;eX1V6Ny4E73hWMVGcAmFXCtoYxxyKUPdotVh7gYk9j6dtzqy9I00Xp+43PYyTZJMWt0RL7R6wMcW&#10;66/qaBWcX6r0vF3u1lm9fx47/4Tf6eteqdubafsAIuIUL2H4w2d0KJnp4I5kgugV8JGoYHYHgs31&#10;YsX6wKlkeZ+BLAv5n7/8BQAA//8DAFBLAQItABQABgAIAAAAIQC2gziS/gAAAOEBAAATAAAAAAAA&#10;AAAAAAAAAAAAAABbQ29udGVudF9UeXBlc10ueG1sUEsBAi0AFAAGAAgAAAAhADj9If/WAAAAlAEA&#10;AAsAAAAAAAAAAAAAAAAALwEAAF9yZWxzLy5yZWxzUEsBAi0AFAAGAAgAAAAhAPnJD0W1AgAA7wUA&#10;AA4AAAAAAAAAAAAAAAAALgIAAGRycy9lMm9Eb2MueG1sUEsBAi0AFAAGAAgAAAAhAO3CdyTdAAAA&#10;BwEAAA8AAAAAAAAAAAAAAAAADwUAAGRycy9kb3ducmV2LnhtbFBLBQYAAAAABAAEAPMAAAAZBgAA&#10;AAA=&#10;" fillcolor="#f4b083 [1941]" strokecolor="#c00000" strokeweight="1pt">
                <w10:wrap anchorx="margin"/>
              </v:rect>
            </w:pict>
          </mc:Fallback>
        </mc:AlternateContent>
      </w:r>
      <w:r w:rsidR="00BA076C" w:rsidRPr="00404BA4">
        <w:rPr>
          <w:rFonts w:asciiTheme="minorHAnsi" w:hAnsiTheme="minorHAnsi" w:cstheme="minorHAnsi"/>
          <w:bCs/>
          <w:spacing w:val="-4"/>
          <w:w w:val="105"/>
          <w:sz w:val="20"/>
          <w:szCs w:val="20"/>
        </w:rPr>
        <w:t xml:space="preserve">Company </w:t>
      </w:r>
      <w:r w:rsidR="00BA076C" w:rsidRPr="00404BA4">
        <w:rPr>
          <w:rFonts w:asciiTheme="minorHAnsi" w:hAnsiTheme="minorHAnsi" w:cstheme="minorHAnsi"/>
          <w:b/>
          <w:bCs/>
          <w:spacing w:val="-4"/>
          <w:w w:val="105"/>
          <w:sz w:val="20"/>
          <w:szCs w:val="20"/>
        </w:rPr>
        <w:t>B</w:t>
      </w:r>
      <w:r w:rsidR="00BA076C" w:rsidRPr="00404BA4">
        <w:rPr>
          <w:rFonts w:asciiTheme="minorHAnsi" w:hAnsiTheme="minorHAnsi" w:cstheme="minorHAnsi"/>
          <w:bCs/>
          <w:spacing w:val="-4"/>
          <w:w w:val="105"/>
          <w:sz w:val="20"/>
          <w:szCs w:val="20"/>
        </w:rPr>
        <w:t xml:space="preserve"> is a 100% </w:t>
      </w:r>
      <w:r w:rsidR="00BA076C" w:rsidRPr="00404BA4">
        <w:rPr>
          <w:rFonts w:asciiTheme="minorHAnsi" w:hAnsiTheme="minorHAnsi" w:cstheme="minorHAnsi"/>
          <w:b/>
          <w:bCs/>
          <w:spacing w:val="-4"/>
          <w:w w:val="105"/>
          <w:sz w:val="20"/>
          <w:szCs w:val="20"/>
        </w:rPr>
        <w:t>subsidiary</w:t>
      </w:r>
      <w:r w:rsidR="00BA076C" w:rsidRPr="00404BA4">
        <w:rPr>
          <w:rFonts w:asciiTheme="minorHAnsi" w:hAnsiTheme="minorHAnsi" w:cstheme="minorHAnsi"/>
          <w:bCs/>
          <w:spacing w:val="-4"/>
          <w:w w:val="105"/>
          <w:sz w:val="20"/>
          <w:szCs w:val="20"/>
        </w:rPr>
        <w:t xml:space="preserve"> of company </w:t>
      </w:r>
      <w:r w:rsidR="00BA076C" w:rsidRPr="00404BA4">
        <w:rPr>
          <w:rFonts w:asciiTheme="minorHAnsi" w:hAnsiTheme="minorHAnsi" w:cstheme="minorHAnsi"/>
          <w:b/>
          <w:bCs/>
          <w:spacing w:val="-4"/>
          <w:w w:val="105"/>
          <w:sz w:val="20"/>
          <w:szCs w:val="20"/>
        </w:rPr>
        <w:t>A</w:t>
      </w:r>
      <w:r w:rsidR="00BA076C" w:rsidRPr="00404BA4">
        <w:rPr>
          <w:rFonts w:asciiTheme="minorHAnsi" w:hAnsiTheme="minorHAnsi" w:cstheme="minorHAnsi"/>
          <w:bCs/>
          <w:spacing w:val="-4"/>
          <w:w w:val="105"/>
          <w:sz w:val="20"/>
          <w:szCs w:val="20"/>
        </w:rPr>
        <w:t>.</w:t>
      </w:r>
    </w:p>
    <w:p w14:paraId="72FE441A" w14:textId="737245D6" w:rsidR="00BA076C" w:rsidRPr="00404BA4" w:rsidRDefault="00BA076C" w:rsidP="00AB6BA2">
      <w:pPr>
        <w:ind w:right="57"/>
        <w:jc w:val="both"/>
        <w:rPr>
          <w:rFonts w:asciiTheme="minorHAnsi" w:hAnsiTheme="minorHAnsi" w:cstheme="minorHAnsi"/>
          <w:bCs/>
          <w:spacing w:val="-4"/>
          <w:w w:val="105"/>
          <w:sz w:val="20"/>
          <w:szCs w:val="20"/>
        </w:rPr>
      </w:pPr>
    </w:p>
    <w:p w14:paraId="1F87850B" w14:textId="28A982F3" w:rsidR="00BA076C" w:rsidRPr="00404BA4" w:rsidRDefault="00BA076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717120" behindDoc="0" locked="0" layoutInCell="1" allowOverlap="1" wp14:anchorId="393B6A69" wp14:editId="78A6854F">
                <wp:simplePos x="0" y="0"/>
                <wp:positionH relativeFrom="column">
                  <wp:posOffset>2695575</wp:posOffset>
                </wp:positionH>
                <wp:positionV relativeFrom="paragraph">
                  <wp:posOffset>333375</wp:posOffset>
                </wp:positionV>
                <wp:extent cx="0" cy="381000"/>
                <wp:effectExtent l="76200" t="0" r="95250" b="57150"/>
                <wp:wrapNone/>
                <wp:docPr id="29" name="Straight Arrow Connector 2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47344B" id="Straight Arrow Connector 29" o:spid="_x0000_s1026" type="#_x0000_t32" style="position:absolute;margin-left:212.25pt;margin-top:26.25pt;width:0;height:3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tO1gEAAAEEAAAOAAAAZHJzL2Uyb0RvYy54bWysU9uO0zAQfUfiHyy/06RFQkvVdIW6wAuC&#10;ioUP8DrjxpJvGg9N+/eMnWwWAQIJ8TKJ7Tkz5xyPd7cX78QZMNsYOrletVJA0LG34dTJr1/evbiR&#10;IpMKvXIxQCevkOXt/vmz3Zi2sIlDdD2g4CIhb8fUyYEobZsm6wG8yquYIPChiegV8RJPTY9q5Ore&#10;NZu2fdWMEfuEUUPOvHs3Hcp9rW8MaPpkTAYSrpPMjWrEGh9KbPY7tT2hSoPVMw31Dyy8soGbLqXu&#10;FCnxDe0vpbzVGHM0tNLRN9EYq6FqYDXr9ic194NKULWwOTktNuX/V1Z/PB9R2L6Tm9dSBOX5ju4J&#10;lT0NJN4gxlEcYgjsY0TBKezXmPKWYYdwxHmV0xGL+ItBX74sS1yqx9fFY7iQ0NOm5t2XN+u2rfY3&#10;T7iEmd5D9KL8dDLPPBYC62qxOn/IxJ0Z+AgoTV0okZR1b0Mv6JpYCaFV4eSg0Ob0ktIU+hPh+kdX&#10;BxP8Mxg2giluaps6gnBwKM6Kh0dpDYE2SyXOLjBjnVuA7d+Bc36BQh3PBTyJ+2PXBVE7x0AL2NsQ&#10;8Xfd6bKeKZsp/9GBSXex4CH213qV1Rqes+rV/CbKIP+4rvCnl7v/DgAA//8DAFBLAwQUAAYACAAA&#10;ACEALKmV+doAAAAKAQAADwAAAGRycy9kb3ducmV2LnhtbEyPwU7DMBBE70j8g7VI3KjTqEVViFOh&#10;SJy40NAPsGMTp7XXwXab8Pcs4gCn1c48zc7W+8U7djUxjQEFrFcFMIN90CMOAo7vLw87YClL1NIF&#10;NAK+TIJ9c3tTy0qHGQ/m2uWBUQimSgqwOU8V56m3xsu0CpNB8j5C9DLTGgeuo5wp3DteFsUj93JE&#10;umDlZFpr+nN38QKidf0ndqe3Qzu3r+Go1ZiVEuL+bnl+ApbNkv9g+KlP1aGhTipcUCfmBGzKzZZQ&#10;AduSJgG/giJyTQpvav7/heYbAAD//wMAUEsBAi0AFAAGAAgAAAAhALaDOJL+AAAA4QEAABMAAAAA&#10;AAAAAAAAAAAAAAAAAFtDb250ZW50X1R5cGVzXS54bWxQSwECLQAUAAYACAAAACEAOP0h/9YAAACU&#10;AQAACwAAAAAAAAAAAAAAAAAvAQAAX3JlbHMvLnJlbHNQSwECLQAUAAYACAAAACEAQM3bTtYBAAAB&#10;BAAADgAAAAAAAAAAAAAAAAAuAgAAZHJzL2Uyb0RvYy54bWxQSwECLQAUAAYACAAAACEALKmV+doA&#10;AAAKAQAADwAAAAAAAAAAAAAAAAAwBAAAZHJzL2Rvd25yZXYueG1sUEsFBgAAAAAEAAQA8wAAADcF&#10;AAAAAA==&#10;" strokecolor="#ed7d31 [3205]" strokeweight="1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720192" behindDoc="0" locked="0" layoutInCell="1" allowOverlap="1" wp14:anchorId="156CF24A" wp14:editId="275524FB">
                <wp:simplePos x="0" y="0"/>
                <wp:positionH relativeFrom="column">
                  <wp:posOffset>3838575</wp:posOffset>
                </wp:positionH>
                <wp:positionV relativeFrom="paragraph">
                  <wp:posOffset>335915</wp:posOffset>
                </wp:positionV>
                <wp:extent cx="0" cy="381000"/>
                <wp:effectExtent l="7620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BB9A22" id="Straight Arrow Connector 30" o:spid="_x0000_s1026" type="#_x0000_t32" style="position:absolute;margin-left:302.25pt;margin-top:26.45pt;width:0;height:30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3Qa1gEAAAEEAAAOAAAAZHJzL2Uyb0RvYy54bWysU9uO0zAQfUfiHyy/06RdCa2qpivUBV4Q&#10;VCx8gNcZN5Z803ho2r9n7GSzCBBIiJdJbM+ZOed4vLu7eCfOgNnG0Mn1qpUCgo69DadOfv3y7tWt&#10;FJlU6JWLATp5hSzv9i9f7Ma0hU0cousBBRcJeTumTg5Eads0WQ/gVV7FBIEPTUSviJd4anpUI1f3&#10;rtm07etmjNgnjBpy5t376VDua31jQNMnYzKQcJ1kblQj1vhYYrPfqe0JVRqsnmmof2DhlQ3cdCl1&#10;r0iJb2h/KeWtxpijoZWOvonGWA1VA6tZtz+peRhUgqqFzclpsSn/v7L64/mIwvadvGF7gvJ8Rw+E&#10;yp4GEm8Q4ygOMQT2MaLgFPZrTHnLsEM44rzK6YhF/MWgL1+WJS7V4+viMVxI6GlT8+7N7bpta7nm&#10;GZcw03uIXpSfTuaZx0JgXS1W5w+ZuDMDnwClqQslkrLubegFXRMrIbQqnBwU2pxeUppCfyJc/+jq&#10;YIJ/BsNGMMVNbVNHEA4OxVnx8CitIdBmqcTZBWascwuw/Ttwzi9QqOO5gCdxf+y6IGrnGGgBexsi&#10;/q47XdYzZTPlPzkw6S4WPMb+Wq+yWsNzVr2a30QZ5B/XFf78cvffAQAA//8DAFBLAwQUAAYACAAA&#10;ACEASpo2Z9oAAAAKAQAADwAAAGRycy9kb3ducmV2LnhtbEyPwU7DMAyG70i8Q2QkbizdxCYoTSdU&#10;iRMXVvYASWOaQuKUJlvL22PEAY7+/en352q/BC/OOKUhkoL1qgCB1EU7UK/g+Pp0cwciZU1W+0io&#10;4AsT7OvLi0qXNs50wHObe8EllEqtwOU8llKmzmHQaRVHJN69xSnozOPUSzvpmcuDl5ui2MmgB+IL&#10;To/YOOw+2lNQMDnffVL7/nJo5uY5Hq0ZsjFKXV8tjw8gMi75D4YffVaHmp1MPJFNwivYFbdbRhVs&#10;N/cgGPgNDJNrTmRdyf8v1N8AAAD//wMAUEsBAi0AFAAGAAgAAAAhALaDOJL+AAAA4QEAABMAAAAA&#10;AAAAAAAAAAAAAAAAAFtDb250ZW50X1R5cGVzXS54bWxQSwECLQAUAAYACAAAACEAOP0h/9YAAACU&#10;AQAACwAAAAAAAAAAAAAAAAAvAQAAX3JlbHMvLnJlbHNQSwECLQAUAAYACAAAACEA3At0GtYBAAAB&#10;BAAADgAAAAAAAAAAAAAAAAAuAgAAZHJzL2Uyb0RvYy54bWxQSwECLQAUAAYACAAAACEASpo2Z9oA&#10;AAAKAQAADwAAAAAAAAAAAAAAAAAwBAAAZHJzL2Rvd25yZXYueG1sUEsFBgAAAAAEAAQA8wAAADcF&#10;AAAAAA==&#10;" strokecolor="#ed7d31 [3205]" strokeweight="1pt">
                <v:stroke endarrow="block" joinstyle="miter"/>
              </v:shape>
            </w:pict>
          </mc:Fallback>
        </mc:AlternateContent>
      </w:r>
      <w:r w:rsidRPr="00404BA4">
        <w:rPr>
          <w:rFonts w:asciiTheme="minorHAnsi" w:hAnsiTheme="minorHAnsi" w:cstheme="minorHAnsi"/>
          <w:noProof/>
          <w:sz w:val="20"/>
          <w:szCs w:val="20"/>
        </w:rPr>
        <w:drawing>
          <wp:inline distT="0" distB="0" distL="0" distR="0" wp14:anchorId="4DFF9047" wp14:editId="5504C99F">
            <wp:extent cx="5876925" cy="600075"/>
            <wp:effectExtent l="0" t="57150" r="0" b="47625"/>
            <wp:docPr id="1409" name="Diagram 140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D07CA8B" w14:textId="77777777" w:rsidR="00BA076C" w:rsidRPr="00404BA4" w:rsidRDefault="00BA076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713024" behindDoc="0" locked="0" layoutInCell="1" allowOverlap="1" wp14:anchorId="4AC90ACC" wp14:editId="11C54A83">
                <wp:simplePos x="0" y="0"/>
                <wp:positionH relativeFrom="column">
                  <wp:posOffset>2247900</wp:posOffset>
                </wp:positionH>
                <wp:positionV relativeFrom="paragraph">
                  <wp:posOffset>5080</wp:posOffset>
                </wp:positionV>
                <wp:extent cx="895350" cy="704850"/>
                <wp:effectExtent l="0" t="0" r="19050" b="19050"/>
                <wp:wrapNone/>
                <wp:docPr id="55" name="Oval 55"/>
                <wp:cNvGraphicFramePr/>
                <a:graphic xmlns:a="http://schemas.openxmlformats.org/drawingml/2006/main">
                  <a:graphicData uri="http://schemas.microsoft.com/office/word/2010/wordprocessingShape">
                    <wps:wsp>
                      <wps:cNvSpPr/>
                      <wps:spPr>
                        <a:xfrm>
                          <a:off x="0" y="0"/>
                          <a:ext cx="895350" cy="7048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1A2A25A" w14:textId="77777777" w:rsidR="006B7D9E" w:rsidRDefault="006B7D9E" w:rsidP="00BA076C">
                            <w:pPr>
                              <w:jc w:val="center"/>
                              <w:rPr>
                                <w:rFonts w:ascii="Georgia" w:hAnsi="Georgia"/>
                                <w:sz w:val="18"/>
                                <w:szCs w:val="18"/>
                              </w:rPr>
                            </w:pPr>
                            <w:r>
                              <w:rPr>
                                <w:rFonts w:ascii="Georgia" w:hAnsi="Georgia"/>
                                <w:sz w:val="18"/>
                                <w:szCs w:val="18"/>
                              </w:rPr>
                              <w:t>Lends $200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90ACC" id="Oval 55" o:spid="_x0000_s1044" style="position:absolute;left:0;text-align:left;margin-left:177pt;margin-top:.4pt;width:70.5pt;height:55.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3fVwIAAAEFAAAOAAAAZHJzL2Uyb0RvYy54bWysVMFu2zAMvQ/YPwi6r06ydE2DOkXQosOA&#10;oi3aDj0rstQIk0WNUmJnXz9KdpxuzWnYRaZEPlKk3vPFZVtbtlUYDLiSj09GnCknoTLuteTfn28+&#10;zTgLUbhKWHCq5DsV+OXi44eLxs/VBNZgK4WMkrgwb3zJ1zH6eVEEuVa1CCfglSOnBqxFpC2+FhWK&#10;hrLXtpiMRl+KBrDyCFKFQKfXnZMvcn6tlYz3WgcVmS053S3mFfO6SmuxuBDzVxR+bWR/DfEPt6iF&#10;cVR0SHUtomAbNO9S1UYiBNDxREJdgNZGqtwDdTMe/dXN01p4lXuh4QQ/jCn8v7TybvvkH5DG0Pgw&#10;D2SmLlqNdfrS/Vibh7UbhqXayCQdzs5PP5/SSCW5zkbTGdmUpTiAPYb4VUHNklFyZa3xIbUj5mJ7&#10;G2IXvY8i6OEG2Yo7q1KwdY9KM1NRzUlGZ3KoK4tsK+hZhZTKxUlfPUcnmDbWDsDxMaCN4x7UxyaY&#10;yqQZgKNjwD8rDohcFVwcwLVxgMcSVD+Gyl38vvuu59R+bFctNU2amqVLpqMVVLsHZAgdi4OXN4ZG&#10;eytCfBBItKXXICnGe1q0habk0FucrQF/HTtP8cQm8nLWkAxKHn5uBCrO7DdHPDsfT6dJN3kzPT2b&#10;0AbfelZvPW5TXwE9yZhE72U2U3y0e1Mj1C+k2GWqSi7hJNUuuYy431zFTp6keamWyxxGWvEi3ron&#10;L1PyNOjEm+f2RaDv+RWJmHewl8w7jnWxCelguYmgTSbgYa79E5DOMov7f0IS8tt9jjr8uRa/AQAA&#10;//8DAFBLAwQUAAYACAAAACEAlvpLHt0AAAAIAQAADwAAAGRycy9kb3ducmV2LnhtbEyPQU+DQBSE&#10;7yb+h81r4s0uKJiCLI01aWI82dof8GBfgZTdpeyW0n/v86THyUxmvinWs+nFRKPvnFUQLyMQZGun&#10;O9soOHxvH1cgfECrsXeWFNzIw7q8vysw1+5qdzTtQyO4xPocFbQhDLmUvm7JoF+6gSx7RzcaDCzH&#10;RuoRr1xuevkURS/SYGd5ocWB3luqT/uLUZDiJps28fb8lSWVOX7czodu96nUw2J+ewURaA5/YfjF&#10;Z3QomalyF6u96BU8pwl/CQr4ANtJlrKsOBfHK5BlIf8fKH8AAAD//wMAUEsBAi0AFAAGAAgAAAAh&#10;ALaDOJL+AAAA4QEAABMAAAAAAAAAAAAAAAAAAAAAAFtDb250ZW50X1R5cGVzXS54bWxQSwECLQAU&#10;AAYACAAAACEAOP0h/9YAAACUAQAACwAAAAAAAAAAAAAAAAAvAQAAX3JlbHMvLnJlbHNQSwECLQAU&#10;AAYACAAAACEAnSCt31cCAAABBQAADgAAAAAAAAAAAAAAAAAuAgAAZHJzL2Uyb0RvYy54bWxQSwEC&#10;LQAUAAYACAAAACEAlvpLHt0AAAAIAQAADwAAAAAAAAAAAAAAAACxBAAAZHJzL2Rvd25yZXYueG1s&#10;UEsFBgAAAAAEAAQA8wAAALsFAAAAAA==&#10;" fillcolor="white [3201]" strokecolor="#ed7d31 [3205]" strokeweight="1pt">
                <v:stroke joinstyle="miter"/>
                <v:textbox>
                  <w:txbxContent>
                    <w:p w14:paraId="21A2A25A" w14:textId="77777777" w:rsidR="006B7D9E" w:rsidRDefault="006B7D9E" w:rsidP="00BA076C">
                      <w:pPr>
                        <w:jc w:val="center"/>
                        <w:rPr>
                          <w:rFonts w:ascii="Georgia" w:hAnsi="Georgia"/>
                          <w:sz w:val="18"/>
                          <w:szCs w:val="18"/>
                        </w:rPr>
                      </w:pPr>
                      <w:r>
                        <w:rPr>
                          <w:rFonts w:ascii="Georgia" w:hAnsi="Georgia"/>
                          <w:sz w:val="18"/>
                          <w:szCs w:val="18"/>
                        </w:rPr>
                        <w:t>Lends $200 @ 10%</w:t>
                      </w:r>
                    </w:p>
                  </w:txbxContent>
                </v:textbox>
              </v:oval>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715072" behindDoc="0" locked="0" layoutInCell="1" allowOverlap="1" wp14:anchorId="08641A50" wp14:editId="58C84334">
                <wp:simplePos x="0" y="0"/>
                <wp:positionH relativeFrom="column">
                  <wp:posOffset>3448050</wp:posOffset>
                </wp:positionH>
                <wp:positionV relativeFrom="paragraph">
                  <wp:posOffset>5080</wp:posOffset>
                </wp:positionV>
                <wp:extent cx="847725" cy="704850"/>
                <wp:effectExtent l="0" t="0" r="28575" b="19050"/>
                <wp:wrapNone/>
                <wp:docPr id="1408" name="Oval 1408"/>
                <wp:cNvGraphicFramePr/>
                <a:graphic xmlns:a="http://schemas.openxmlformats.org/drawingml/2006/main">
                  <a:graphicData uri="http://schemas.microsoft.com/office/word/2010/wordprocessingShape">
                    <wps:wsp>
                      <wps:cNvSpPr/>
                      <wps:spPr>
                        <a:xfrm>
                          <a:off x="0" y="0"/>
                          <a:ext cx="847725" cy="7048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39F7681" w14:textId="77777777" w:rsidR="006B7D9E" w:rsidRDefault="006B7D9E" w:rsidP="00BA076C">
                            <w:pPr>
                              <w:jc w:val="center"/>
                              <w:rPr>
                                <w:rFonts w:ascii="Georgia" w:hAnsi="Georgia"/>
                                <w:sz w:val="18"/>
                                <w:szCs w:val="18"/>
                              </w:rPr>
                            </w:pPr>
                            <w:r>
                              <w:rPr>
                                <w:rFonts w:ascii="Georgia" w:hAnsi="Georgia"/>
                                <w:sz w:val="18"/>
                                <w:szCs w:val="18"/>
                              </w:rPr>
                              <w:t>Lends $200 @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41A50" id="Oval 1408" o:spid="_x0000_s1045" style="position:absolute;left:0;text-align:left;margin-left:271.5pt;margin-top:.4pt;width:66.75pt;height:55.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OUWAIAAAEFAAAOAAAAZHJzL2Uyb0RvYy54bWysVE1vGjEQvVfqf7B8bxYQKQnKEiGiVJWi&#10;JCqpcjZeG6x6Pa49sEt/fcdmWdKGU9WLd8bzPX5vb27b2rKdCtGAK/nwYsCZchIq49Yl//5y/+mK&#10;s4jCVcKCUyXfq8hvZx8/3DR+qkawAVupwCiJi9PGl3yD6KdFEeVG1SJegFeOjBpCLZDUsC6qIBrK&#10;XttiNBh8LhoIlQ8gVYx0e3cw8lnOr7WS+KR1VMhsyak3zGfI5yqdxexGTNdB+I2RXRviH7qohXFU&#10;tE91J1CwbTDvUtVGBoig8UJCXYDWRqo8A00zHPw1zXIjvMqz0HKi79cU/19a+bhb+udAa2h8nEYS&#10;0xStDnX6Un+szcva98tSLTJJl1fjyWR0yZkk02QwvrrMyyxOwT5E/KKgZkkoubLW+JjGEVOxe4hI&#10;Ncn76EXKqYMs4d6q5GzdN6WZqajmKEdncKiFDWwn6FmFlMrhKD0l5cveKUwba/vA4blAi8MuqPNN&#10;YSqDpg8cnAv8s2IfkauCwz64Ng7CuQTVj77ywf84/WHmND62q5aGJk5dpybT1Qqq/XNgAQ4ojl7e&#10;G1rtg4j4LALBlgBOVMQnOrSFpuTQSZxtIPw6d5/8CU1k5awhGpQ8/tyKoDizXx3h7Ho4HifeZGV8&#10;ORmREt5aVm8tblsvgJ5kSKT3MovJH+1R1AHqV2LsPFUlk3CSapdcYjgqCzzQkzgv1Xye3YgrXuCD&#10;W3qZkqdFJ9y8tK8i+A5fSMB8hCNl3mHs4JsiHcy3CNpkAJ722j0B8SzjqPsnJCK/1bPX6c81+w0A&#10;AP//AwBQSwMEFAAGAAgAAAAhAEnDUL7dAAAACAEAAA8AAABkcnMvZG93bnJldi54bWxMj9FOg0AQ&#10;Rd9N/IfNmPhmF7TFFlkaa9LE+GRrP2CAKRDZWcpuKf17xyd9nNybM+dm68l2aqTBt44NxLMIFHHp&#10;qpZrA4ev7cMSlA/IFXaOycCVPKzz25sM08pdeEfjPtRKIOxTNNCE0Kda+7Ihi37memLJjm6wGOQc&#10;al0NeBG47fRjFCXaYsvyocGe3hoqv/dna2CBm9W4ibenz9W8sMf36+nQ7j6Mub+bXl9ABZrCXxl+&#10;9UUdcnEq3JkrrzphzJ9kSzAgAyROnpMFqEJ6cbwEnWf6/4D8BwAA//8DAFBLAQItABQABgAIAAAA&#10;IQC2gziS/gAAAOEBAAATAAAAAAAAAAAAAAAAAAAAAABbQ29udGVudF9UeXBlc10ueG1sUEsBAi0A&#10;FAAGAAgAAAAhADj9If/WAAAAlAEAAAsAAAAAAAAAAAAAAAAALwEAAF9yZWxzLy5yZWxzUEsBAi0A&#10;FAAGAAgAAAAhAGzy85RYAgAAAQUAAA4AAAAAAAAAAAAAAAAALgIAAGRycy9lMm9Eb2MueG1sUEsB&#10;Ai0AFAAGAAgAAAAhAEnDUL7dAAAACAEAAA8AAAAAAAAAAAAAAAAAsgQAAGRycy9kb3ducmV2Lnht&#10;bFBLBQYAAAAABAAEAPMAAAC8BQAAAAA=&#10;" fillcolor="white [3201]" strokecolor="#ed7d31 [3205]" strokeweight="1pt">
                <v:stroke joinstyle="miter"/>
                <v:textbox>
                  <w:txbxContent>
                    <w:p w14:paraId="339F7681" w14:textId="77777777" w:rsidR="006B7D9E" w:rsidRDefault="006B7D9E" w:rsidP="00BA076C">
                      <w:pPr>
                        <w:jc w:val="center"/>
                        <w:rPr>
                          <w:rFonts w:ascii="Georgia" w:hAnsi="Georgia"/>
                          <w:sz w:val="18"/>
                          <w:szCs w:val="18"/>
                        </w:rPr>
                      </w:pPr>
                      <w:r>
                        <w:rPr>
                          <w:rFonts w:ascii="Georgia" w:hAnsi="Georgia"/>
                          <w:sz w:val="18"/>
                          <w:szCs w:val="18"/>
                        </w:rPr>
                        <w:t>Lends $200 @ 8%</w:t>
                      </w:r>
                    </w:p>
                  </w:txbxContent>
                </v:textbox>
              </v:oval>
            </w:pict>
          </mc:Fallback>
        </mc:AlternateContent>
      </w:r>
    </w:p>
    <w:p w14:paraId="1EF1FE48" w14:textId="77777777" w:rsidR="00BA076C" w:rsidRPr="00404BA4" w:rsidRDefault="00BA076C" w:rsidP="00AB6BA2">
      <w:pPr>
        <w:ind w:right="57"/>
        <w:jc w:val="both"/>
        <w:rPr>
          <w:rFonts w:asciiTheme="minorHAnsi" w:hAnsiTheme="minorHAnsi" w:cstheme="minorHAnsi"/>
          <w:bCs/>
          <w:spacing w:val="-4"/>
          <w:w w:val="105"/>
          <w:sz w:val="20"/>
          <w:szCs w:val="20"/>
        </w:rPr>
      </w:pPr>
    </w:p>
    <w:p w14:paraId="44B4C415" w14:textId="77777777" w:rsidR="00BA076C" w:rsidRPr="00404BA4" w:rsidRDefault="00BA076C" w:rsidP="00AB6BA2">
      <w:pPr>
        <w:ind w:right="57"/>
        <w:jc w:val="both"/>
        <w:rPr>
          <w:rFonts w:asciiTheme="minorHAnsi" w:hAnsiTheme="minorHAnsi" w:cstheme="minorHAnsi"/>
          <w:bCs/>
          <w:spacing w:val="-4"/>
          <w:w w:val="105"/>
          <w:sz w:val="20"/>
          <w:szCs w:val="20"/>
        </w:rPr>
      </w:pPr>
    </w:p>
    <w:p w14:paraId="65D32EBF" w14:textId="77777777" w:rsidR="00BA076C" w:rsidRPr="00404BA4" w:rsidRDefault="00BA076C" w:rsidP="00AB6BA2">
      <w:pPr>
        <w:ind w:right="57"/>
        <w:jc w:val="both"/>
        <w:rPr>
          <w:rFonts w:asciiTheme="minorHAnsi" w:hAnsiTheme="minorHAnsi" w:cstheme="minorHAnsi"/>
          <w:bCs/>
          <w:spacing w:val="-4"/>
          <w:w w:val="105"/>
          <w:sz w:val="20"/>
          <w:szCs w:val="20"/>
        </w:rPr>
      </w:pPr>
    </w:p>
    <w:p w14:paraId="71B53C69" w14:textId="77777777" w:rsidR="00BA076C" w:rsidRPr="00404BA4" w:rsidRDefault="00BA076C" w:rsidP="00AB6BA2">
      <w:pPr>
        <w:ind w:right="57"/>
        <w:jc w:val="both"/>
        <w:rPr>
          <w:rFonts w:asciiTheme="minorHAnsi" w:hAnsiTheme="minorHAnsi" w:cstheme="minorHAnsi"/>
          <w:bCs/>
          <w:spacing w:val="-4"/>
          <w:w w:val="105"/>
          <w:sz w:val="20"/>
          <w:szCs w:val="20"/>
        </w:rPr>
      </w:pPr>
    </w:p>
    <w:p w14:paraId="50DB7EFB" w14:textId="77777777" w:rsidR="00BA076C" w:rsidRPr="00404BA4" w:rsidRDefault="00BA076C" w:rsidP="00AB6BA2">
      <w:pPr>
        <w:ind w:right="57"/>
        <w:jc w:val="both"/>
        <w:rPr>
          <w:rFonts w:asciiTheme="minorHAnsi" w:hAnsiTheme="minorHAnsi" w:cstheme="minorHAnsi"/>
          <w:bCs/>
          <w:spacing w:val="-4"/>
          <w:w w:val="105"/>
          <w:sz w:val="20"/>
          <w:szCs w:val="20"/>
        </w:rPr>
      </w:pPr>
    </w:p>
    <w:p w14:paraId="0FA34053" w14:textId="63163D20" w:rsidR="00BA076C" w:rsidRPr="00404BA4" w:rsidRDefault="00A332BD" w:rsidP="00783926">
      <w:pPr>
        <w:ind w:left="9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Entity B has </w:t>
      </w:r>
      <w:proofErr w:type="gramStart"/>
      <w:r w:rsidR="00BA076C" w:rsidRPr="00404BA4">
        <w:rPr>
          <w:rFonts w:asciiTheme="minorHAnsi" w:hAnsiTheme="minorHAnsi" w:cstheme="minorHAnsi"/>
          <w:bCs/>
          <w:spacing w:val="-4"/>
          <w:w w:val="105"/>
          <w:sz w:val="20"/>
          <w:szCs w:val="20"/>
        </w:rPr>
        <w:t>have</w:t>
      </w:r>
      <w:proofErr w:type="gramEnd"/>
      <w:r w:rsidR="00BA076C" w:rsidRPr="00404BA4">
        <w:rPr>
          <w:rFonts w:asciiTheme="minorHAnsi" w:hAnsiTheme="minorHAnsi" w:cstheme="minorHAnsi"/>
          <w:bCs/>
          <w:spacing w:val="-4"/>
          <w:w w:val="105"/>
          <w:sz w:val="20"/>
          <w:szCs w:val="20"/>
        </w:rPr>
        <w:t xml:space="preserve"> qualifying assets to </w:t>
      </w:r>
      <w:r w:rsidR="009C57AE" w:rsidRPr="00404BA4">
        <w:rPr>
          <w:rFonts w:asciiTheme="minorHAnsi" w:hAnsiTheme="minorHAnsi" w:cstheme="minorHAnsi"/>
          <w:bCs/>
          <w:spacing w:val="-4"/>
          <w:w w:val="105"/>
          <w:sz w:val="20"/>
          <w:szCs w:val="20"/>
        </w:rPr>
        <w:t>capitalize</w:t>
      </w:r>
      <w:r w:rsidR="00BA076C" w:rsidRPr="00404BA4">
        <w:rPr>
          <w:rFonts w:asciiTheme="minorHAnsi" w:hAnsiTheme="minorHAnsi" w:cstheme="minorHAnsi"/>
          <w:bCs/>
          <w:spacing w:val="-4"/>
          <w:w w:val="105"/>
          <w:sz w:val="20"/>
          <w:szCs w:val="20"/>
        </w:rPr>
        <w:t xml:space="preserve"> the borrowing costs. The </w:t>
      </w:r>
      <w:r w:rsidR="00CE36C0" w:rsidRPr="00404BA4">
        <w:rPr>
          <w:rFonts w:asciiTheme="minorHAnsi" w:hAnsiTheme="minorHAnsi" w:cstheme="minorHAnsi"/>
          <w:bCs/>
          <w:spacing w:val="-4"/>
          <w:w w:val="105"/>
          <w:sz w:val="20"/>
          <w:szCs w:val="20"/>
        </w:rPr>
        <w:t>company, which</w:t>
      </w:r>
      <w:r w:rsidR="00BA076C" w:rsidRPr="00404BA4">
        <w:rPr>
          <w:rFonts w:asciiTheme="minorHAnsi" w:hAnsiTheme="minorHAnsi" w:cstheme="minorHAnsi"/>
          <w:bCs/>
          <w:spacing w:val="-4"/>
          <w:w w:val="105"/>
          <w:sz w:val="20"/>
          <w:szCs w:val="20"/>
        </w:rPr>
        <w:t xml:space="preserve"> is lending to its </w:t>
      </w:r>
      <w:r w:rsidR="00CE36C0" w:rsidRPr="00404BA4">
        <w:rPr>
          <w:rFonts w:asciiTheme="minorHAnsi" w:hAnsiTheme="minorHAnsi" w:cstheme="minorHAnsi"/>
          <w:bCs/>
          <w:spacing w:val="-4"/>
          <w:w w:val="105"/>
          <w:sz w:val="20"/>
          <w:szCs w:val="20"/>
        </w:rPr>
        <w:t>subsidiary,</w:t>
      </w:r>
      <w:r w:rsidR="00BA076C" w:rsidRPr="00404BA4">
        <w:rPr>
          <w:rFonts w:asciiTheme="minorHAnsi" w:hAnsiTheme="minorHAnsi" w:cstheme="minorHAnsi"/>
          <w:bCs/>
          <w:spacing w:val="-4"/>
          <w:w w:val="105"/>
          <w:sz w:val="20"/>
          <w:szCs w:val="20"/>
        </w:rPr>
        <w:t xml:space="preserve"> earns interest income on the same. How will the interest income, loans and borrowing costs will be accounted for in separate and consolidated financial statements?</w:t>
      </w:r>
    </w:p>
    <w:p w14:paraId="04E75B2A" w14:textId="77777777" w:rsidR="00A332BD" w:rsidRPr="00404BA4" w:rsidRDefault="00A332BD" w:rsidP="00AB6BA2">
      <w:pPr>
        <w:ind w:right="57"/>
        <w:jc w:val="both"/>
        <w:rPr>
          <w:rFonts w:asciiTheme="minorHAnsi" w:hAnsiTheme="minorHAnsi" w:cstheme="minorHAnsi"/>
          <w:bCs/>
          <w:spacing w:val="-4"/>
          <w:w w:val="105"/>
          <w:sz w:val="20"/>
          <w:szCs w:val="20"/>
        </w:rPr>
      </w:pPr>
    </w:p>
    <w:p w14:paraId="3AA117C6" w14:textId="77777777" w:rsidR="00BA076C" w:rsidRPr="00404BA4" w:rsidRDefault="00BA076C" w:rsidP="00783926">
      <w:pPr>
        <w:ind w:left="9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&gt;&gt; In </w:t>
      </w:r>
      <w:r w:rsidRPr="00404BA4">
        <w:rPr>
          <w:rFonts w:asciiTheme="minorHAnsi" w:hAnsiTheme="minorHAnsi" w:cstheme="minorHAnsi"/>
          <w:b/>
          <w:bCs/>
          <w:spacing w:val="-4"/>
          <w:w w:val="105"/>
          <w:sz w:val="20"/>
          <w:szCs w:val="20"/>
        </w:rPr>
        <w:t>standalone</w:t>
      </w:r>
      <w:r w:rsidRPr="00404BA4">
        <w:rPr>
          <w:rFonts w:asciiTheme="minorHAnsi" w:hAnsiTheme="minorHAnsi" w:cstheme="minorHAnsi"/>
          <w:bCs/>
          <w:spacing w:val="-4"/>
          <w:w w:val="105"/>
          <w:sz w:val="20"/>
          <w:szCs w:val="20"/>
        </w:rPr>
        <w:t xml:space="preserve"> financial statements of A, B – </w:t>
      </w:r>
    </w:p>
    <w:p w14:paraId="5119E5A3" w14:textId="77777777" w:rsidR="00BA076C" w:rsidRPr="00404BA4" w:rsidRDefault="00BA076C" w:rsidP="00971921">
      <w:pPr>
        <w:pStyle w:val="ListParagraph"/>
        <w:numPr>
          <w:ilvl w:val="3"/>
          <w:numId w:val="257"/>
        </w:numPr>
        <w:ind w:left="72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Interest income and expense</w:t>
      </w:r>
      <w:r w:rsidRPr="00404BA4">
        <w:rPr>
          <w:rFonts w:asciiTheme="minorHAnsi" w:hAnsiTheme="minorHAnsi" w:cstheme="minorHAnsi"/>
          <w:bCs/>
          <w:spacing w:val="-4"/>
          <w:w w:val="105"/>
          <w:sz w:val="20"/>
          <w:szCs w:val="20"/>
        </w:rPr>
        <w:t xml:space="preserve"> will </w:t>
      </w:r>
      <w:proofErr w:type="gramStart"/>
      <w:r w:rsidRPr="00404BA4">
        <w:rPr>
          <w:rFonts w:asciiTheme="minorHAnsi" w:hAnsiTheme="minorHAnsi" w:cstheme="minorHAnsi"/>
          <w:bCs/>
          <w:spacing w:val="-4"/>
          <w:w w:val="105"/>
          <w:sz w:val="20"/>
          <w:szCs w:val="20"/>
        </w:rPr>
        <w:t>accounted</w:t>
      </w:r>
      <w:proofErr w:type="gramEnd"/>
      <w:r w:rsidRPr="00404BA4">
        <w:rPr>
          <w:rFonts w:asciiTheme="minorHAnsi" w:hAnsiTheme="minorHAnsi" w:cstheme="minorHAnsi"/>
          <w:bCs/>
          <w:spacing w:val="-4"/>
          <w:w w:val="105"/>
          <w:sz w:val="20"/>
          <w:szCs w:val="20"/>
        </w:rPr>
        <w:t xml:space="preserve"> for normally in </w:t>
      </w:r>
      <w:r w:rsidRPr="00404BA4">
        <w:rPr>
          <w:rFonts w:asciiTheme="minorHAnsi" w:hAnsiTheme="minorHAnsi" w:cstheme="minorHAnsi"/>
          <w:b/>
          <w:bCs/>
          <w:spacing w:val="-4"/>
          <w:w w:val="105"/>
          <w:sz w:val="20"/>
          <w:szCs w:val="20"/>
        </w:rPr>
        <w:t xml:space="preserve">profit </w:t>
      </w:r>
      <w:r w:rsidR="00AD0175" w:rsidRPr="00404BA4">
        <w:rPr>
          <w:rFonts w:asciiTheme="minorHAnsi" w:hAnsiTheme="minorHAnsi" w:cstheme="minorHAnsi"/>
          <w:b/>
          <w:bCs/>
          <w:spacing w:val="-4"/>
          <w:w w:val="105"/>
          <w:sz w:val="20"/>
          <w:szCs w:val="20"/>
        </w:rPr>
        <w:t xml:space="preserve">or </w:t>
      </w:r>
      <w:r w:rsidRPr="00404BA4">
        <w:rPr>
          <w:rFonts w:asciiTheme="minorHAnsi" w:hAnsiTheme="minorHAnsi" w:cstheme="minorHAnsi"/>
          <w:b/>
          <w:bCs/>
          <w:spacing w:val="-4"/>
          <w:w w:val="105"/>
          <w:sz w:val="20"/>
          <w:szCs w:val="20"/>
        </w:rPr>
        <w:t>loss</w:t>
      </w:r>
      <w:r w:rsidRPr="00404BA4">
        <w:rPr>
          <w:rFonts w:asciiTheme="minorHAnsi" w:hAnsiTheme="minorHAnsi" w:cstheme="minorHAnsi"/>
          <w:bCs/>
          <w:spacing w:val="-4"/>
          <w:w w:val="105"/>
          <w:sz w:val="20"/>
          <w:szCs w:val="20"/>
        </w:rPr>
        <w:t xml:space="preserve">. </w:t>
      </w:r>
    </w:p>
    <w:p w14:paraId="698B8ED4" w14:textId="77777777" w:rsidR="00BA076C" w:rsidRPr="00404BA4" w:rsidRDefault="00BA076C" w:rsidP="00971921">
      <w:pPr>
        <w:pStyle w:val="ListParagraph"/>
        <w:numPr>
          <w:ilvl w:val="3"/>
          <w:numId w:val="257"/>
        </w:numPr>
        <w:ind w:left="72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Loans</w:t>
      </w:r>
      <w:r w:rsidRPr="00404BA4">
        <w:rPr>
          <w:rFonts w:asciiTheme="minorHAnsi" w:hAnsiTheme="minorHAnsi" w:cstheme="minorHAnsi"/>
          <w:bCs/>
          <w:spacing w:val="-4"/>
          <w:w w:val="105"/>
          <w:sz w:val="20"/>
          <w:szCs w:val="20"/>
        </w:rPr>
        <w:t xml:space="preserve"> are recorded in the balance sheet at </w:t>
      </w:r>
      <w:proofErr w:type="spellStart"/>
      <w:r w:rsidRPr="00404BA4">
        <w:rPr>
          <w:rFonts w:asciiTheme="minorHAnsi" w:hAnsiTheme="minorHAnsi" w:cstheme="minorHAnsi"/>
          <w:b/>
          <w:bCs/>
          <w:spacing w:val="-4"/>
          <w:w w:val="105"/>
          <w:sz w:val="20"/>
          <w:szCs w:val="20"/>
        </w:rPr>
        <w:t>amortised</w:t>
      </w:r>
      <w:proofErr w:type="spellEnd"/>
      <w:r w:rsidRPr="00404BA4">
        <w:rPr>
          <w:rFonts w:asciiTheme="minorHAnsi" w:hAnsiTheme="minorHAnsi" w:cstheme="minorHAnsi"/>
          <w:b/>
          <w:bCs/>
          <w:spacing w:val="-4"/>
          <w:w w:val="105"/>
          <w:sz w:val="20"/>
          <w:szCs w:val="20"/>
        </w:rPr>
        <w:t xml:space="preserve"> cost</w:t>
      </w:r>
      <w:r w:rsidRPr="00404BA4">
        <w:rPr>
          <w:rFonts w:asciiTheme="minorHAnsi" w:hAnsiTheme="minorHAnsi" w:cstheme="minorHAnsi"/>
          <w:bCs/>
          <w:spacing w:val="-4"/>
          <w:w w:val="105"/>
          <w:sz w:val="20"/>
          <w:szCs w:val="20"/>
        </w:rPr>
        <w:t xml:space="preserve">. </w:t>
      </w:r>
    </w:p>
    <w:p w14:paraId="29F35B72" w14:textId="77777777" w:rsidR="00BA076C" w:rsidRPr="00404BA4" w:rsidRDefault="00AD0175" w:rsidP="00971921">
      <w:pPr>
        <w:pStyle w:val="ListParagraph"/>
        <w:numPr>
          <w:ilvl w:val="3"/>
          <w:numId w:val="257"/>
        </w:numPr>
        <w:ind w:left="72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group A </w:t>
      </w:r>
      <w:r w:rsidR="009C57AE" w:rsidRPr="00404BA4">
        <w:rPr>
          <w:rFonts w:asciiTheme="minorHAnsi" w:hAnsiTheme="minorHAnsi" w:cstheme="minorHAnsi"/>
          <w:bCs/>
          <w:spacing w:val="-4"/>
          <w:w w:val="105"/>
          <w:sz w:val="20"/>
          <w:szCs w:val="20"/>
        </w:rPr>
        <w:t>capitalize</w:t>
      </w:r>
      <w:r w:rsidRPr="00404BA4">
        <w:rPr>
          <w:rFonts w:asciiTheme="minorHAnsi" w:hAnsiTheme="minorHAnsi" w:cstheme="minorHAnsi"/>
          <w:bCs/>
          <w:spacing w:val="-4"/>
          <w:w w:val="105"/>
          <w:sz w:val="20"/>
          <w:szCs w:val="20"/>
        </w:rPr>
        <w:t xml:space="preserve">s </w:t>
      </w:r>
      <w:r w:rsidRPr="00404BA4">
        <w:rPr>
          <w:rFonts w:asciiTheme="minorHAnsi" w:hAnsiTheme="minorHAnsi" w:cstheme="minorHAnsi"/>
          <w:b/>
          <w:bCs/>
          <w:spacing w:val="-4"/>
          <w:w w:val="105"/>
          <w:sz w:val="20"/>
          <w:szCs w:val="20"/>
        </w:rPr>
        <w:t>interest costs at 7%</w:t>
      </w:r>
      <w:r w:rsidRPr="00404BA4">
        <w:rPr>
          <w:rFonts w:asciiTheme="minorHAnsi" w:hAnsiTheme="minorHAnsi" w:cstheme="minorHAnsi"/>
          <w:bCs/>
          <w:spacing w:val="-4"/>
          <w:w w:val="105"/>
          <w:sz w:val="20"/>
          <w:szCs w:val="20"/>
        </w:rPr>
        <w:t xml:space="preserve"> and the borrowing cost in its subsidiaries’ books are </w:t>
      </w:r>
      <w:r w:rsidR="009C57AE" w:rsidRPr="00404BA4">
        <w:rPr>
          <w:rFonts w:asciiTheme="minorHAnsi" w:hAnsiTheme="minorHAnsi" w:cstheme="minorHAnsi"/>
          <w:bCs/>
          <w:spacing w:val="-4"/>
          <w:w w:val="105"/>
          <w:sz w:val="20"/>
          <w:szCs w:val="20"/>
        </w:rPr>
        <w:t>capitalized</w:t>
      </w:r>
      <w:r w:rsidRPr="00404BA4">
        <w:rPr>
          <w:rFonts w:asciiTheme="minorHAnsi" w:hAnsiTheme="minorHAnsi" w:cstheme="minorHAnsi"/>
          <w:bCs/>
          <w:spacing w:val="-4"/>
          <w:w w:val="105"/>
          <w:sz w:val="20"/>
          <w:szCs w:val="20"/>
        </w:rPr>
        <w:t xml:space="preserve"> on the same rate</w:t>
      </w:r>
      <w:r w:rsidR="00A332BD" w:rsidRPr="00404BA4">
        <w:rPr>
          <w:rFonts w:asciiTheme="minorHAnsi" w:hAnsiTheme="minorHAnsi" w:cstheme="minorHAnsi"/>
          <w:bCs/>
          <w:spacing w:val="-4"/>
          <w:w w:val="105"/>
          <w:sz w:val="20"/>
          <w:szCs w:val="20"/>
        </w:rPr>
        <w:t>.</w:t>
      </w:r>
    </w:p>
    <w:p w14:paraId="7807E4A0" w14:textId="77777777" w:rsidR="00A332BD" w:rsidRPr="00404BA4" w:rsidRDefault="00A332BD" w:rsidP="00AB6BA2">
      <w:pPr>
        <w:ind w:right="57"/>
        <w:jc w:val="both"/>
        <w:rPr>
          <w:rFonts w:asciiTheme="minorHAnsi" w:hAnsiTheme="minorHAnsi" w:cstheme="minorHAnsi"/>
          <w:bCs/>
          <w:spacing w:val="-4"/>
          <w:w w:val="105"/>
          <w:sz w:val="20"/>
          <w:szCs w:val="20"/>
        </w:rPr>
      </w:pPr>
    </w:p>
    <w:tbl>
      <w:tblPr>
        <w:tblStyle w:val="TableGrid"/>
        <w:tblW w:w="8910" w:type="dxa"/>
        <w:tblInd w:w="85" w:type="dxa"/>
        <w:tblLook w:val="04A0" w:firstRow="1" w:lastRow="0" w:firstColumn="1" w:lastColumn="0" w:noHBand="0" w:noVBand="1"/>
      </w:tblPr>
      <w:tblGrid>
        <w:gridCol w:w="2430"/>
        <w:gridCol w:w="3240"/>
        <w:gridCol w:w="3240"/>
      </w:tblGrid>
      <w:tr w:rsidR="00A332BD" w:rsidRPr="00404BA4" w14:paraId="7BE75090" w14:textId="77777777" w:rsidTr="009B4AEE">
        <w:tc>
          <w:tcPr>
            <w:tcW w:w="2430" w:type="dxa"/>
          </w:tcPr>
          <w:p w14:paraId="61DAC183" w14:textId="77777777" w:rsidR="00A332BD" w:rsidRPr="00404BA4" w:rsidRDefault="00A332B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 xml:space="preserve">Particulars </w:t>
            </w:r>
          </w:p>
        </w:tc>
        <w:tc>
          <w:tcPr>
            <w:tcW w:w="3240" w:type="dxa"/>
          </w:tcPr>
          <w:p w14:paraId="203EB44E" w14:textId="77777777" w:rsidR="00A332BD" w:rsidRPr="00404BA4" w:rsidRDefault="00A332B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books of A</w:t>
            </w:r>
          </w:p>
        </w:tc>
        <w:tc>
          <w:tcPr>
            <w:tcW w:w="3240" w:type="dxa"/>
          </w:tcPr>
          <w:p w14:paraId="2097D587" w14:textId="77777777" w:rsidR="00A332BD" w:rsidRPr="00404BA4" w:rsidRDefault="00A332BD"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In the books of B</w:t>
            </w:r>
          </w:p>
        </w:tc>
      </w:tr>
      <w:tr w:rsidR="00A332BD" w:rsidRPr="00404BA4" w14:paraId="69EC738C" w14:textId="77777777" w:rsidTr="009B4AEE">
        <w:tc>
          <w:tcPr>
            <w:tcW w:w="2430" w:type="dxa"/>
          </w:tcPr>
          <w:p w14:paraId="740AB12D" w14:textId="77777777" w:rsidR="00A332BD" w:rsidRPr="00404BA4" w:rsidRDefault="00A332BD" w:rsidP="00AB6BA2">
            <w:pPr>
              <w:ind w:right="57"/>
              <w:jc w:val="both"/>
              <w:rPr>
                <w:rFonts w:asciiTheme="minorHAnsi" w:hAnsiTheme="minorHAnsi" w:cstheme="minorHAnsi"/>
                <w:bCs/>
                <w:spacing w:val="-4"/>
                <w:w w:val="105"/>
                <w:sz w:val="20"/>
                <w:szCs w:val="20"/>
              </w:rPr>
            </w:pPr>
          </w:p>
          <w:p w14:paraId="593BF7C5" w14:textId="77777777"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w:t>
            </w:r>
          </w:p>
        </w:tc>
        <w:tc>
          <w:tcPr>
            <w:tcW w:w="3240" w:type="dxa"/>
          </w:tcPr>
          <w:p w14:paraId="6C9D141C" w14:textId="2BDDD415"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Interest expense</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Dr)</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 $20 </w:t>
            </w:r>
          </w:p>
          <w:p w14:paraId="61196451" w14:textId="49927EB7" w:rsidR="00A332BD" w:rsidRPr="00404BA4" w:rsidRDefault="00A332BD" w:rsidP="00B21D9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Bank/Lender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Cr)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$20 </w:t>
            </w:r>
          </w:p>
        </w:tc>
        <w:tc>
          <w:tcPr>
            <w:tcW w:w="3240" w:type="dxa"/>
          </w:tcPr>
          <w:p w14:paraId="262A51DE" w14:textId="3E34BEAA"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w:t>
            </w:r>
            <w:proofErr w:type="gramStart"/>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Dr)</w:t>
            </w:r>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 $16 </w:t>
            </w:r>
          </w:p>
          <w:p w14:paraId="40936E57" w14:textId="20A46D31"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Bank/Entity A      </w:t>
            </w:r>
            <w:r w:rsidR="009772FA">
              <w:rPr>
                <w:rFonts w:asciiTheme="minorHAnsi" w:hAnsiTheme="minorHAnsi" w:cstheme="minorHAnsi"/>
                <w:bCs/>
                <w:spacing w:val="-4"/>
                <w:w w:val="105"/>
                <w:sz w:val="20"/>
                <w:szCs w:val="20"/>
              </w:rPr>
              <w:t xml:space="preserve"> </w:t>
            </w:r>
            <w:proofErr w:type="gramStart"/>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 xml:space="preserve">Cr)  </w:t>
            </w:r>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$16 </w:t>
            </w:r>
          </w:p>
          <w:p w14:paraId="72FCDE63" w14:textId="77777777" w:rsidR="00A332BD" w:rsidRPr="00404BA4" w:rsidRDefault="00A332BD" w:rsidP="00AB6BA2">
            <w:pPr>
              <w:ind w:right="57"/>
              <w:rPr>
                <w:rFonts w:asciiTheme="minorHAnsi" w:hAnsiTheme="minorHAnsi" w:cstheme="minorHAnsi"/>
                <w:bCs/>
                <w:spacing w:val="-4"/>
                <w:w w:val="105"/>
                <w:sz w:val="20"/>
                <w:szCs w:val="20"/>
              </w:rPr>
            </w:pPr>
          </w:p>
        </w:tc>
      </w:tr>
      <w:tr w:rsidR="00A332BD" w:rsidRPr="00404BA4" w14:paraId="62C46E92" w14:textId="77777777" w:rsidTr="009B4AEE">
        <w:trPr>
          <w:trHeight w:val="573"/>
        </w:trPr>
        <w:tc>
          <w:tcPr>
            <w:tcW w:w="2430" w:type="dxa"/>
          </w:tcPr>
          <w:p w14:paraId="2F19BE2B" w14:textId="77777777" w:rsidR="00A332BD" w:rsidRPr="00404BA4" w:rsidRDefault="009C57AE" w:rsidP="009B4AEE">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Capitalization</w:t>
            </w:r>
            <w:r w:rsidR="00A332BD" w:rsidRPr="00404BA4">
              <w:rPr>
                <w:rFonts w:asciiTheme="minorHAnsi" w:hAnsiTheme="minorHAnsi" w:cstheme="minorHAnsi"/>
                <w:bCs/>
                <w:spacing w:val="-4"/>
                <w:w w:val="105"/>
                <w:sz w:val="20"/>
                <w:szCs w:val="20"/>
              </w:rPr>
              <w:t xml:space="preserve"> of Borrowing Cost</w:t>
            </w:r>
          </w:p>
        </w:tc>
        <w:tc>
          <w:tcPr>
            <w:tcW w:w="3240" w:type="dxa"/>
          </w:tcPr>
          <w:p w14:paraId="09A13837" w14:textId="77777777"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No qualifying asset. </w:t>
            </w:r>
          </w:p>
        </w:tc>
        <w:tc>
          <w:tcPr>
            <w:tcW w:w="3240" w:type="dxa"/>
          </w:tcPr>
          <w:p w14:paraId="08F63920" w14:textId="7EADD380"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Qualified Asset </w:t>
            </w:r>
            <w:r w:rsidR="009772FA">
              <w:rPr>
                <w:rFonts w:asciiTheme="minorHAnsi" w:hAnsiTheme="minorHAnsi" w:cstheme="minorHAnsi"/>
                <w:bCs/>
                <w:spacing w:val="-4"/>
                <w:w w:val="105"/>
                <w:sz w:val="20"/>
                <w:szCs w:val="20"/>
              </w:rPr>
              <w:t xml:space="preserve">    </w:t>
            </w:r>
            <w:proofErr w:type="gramStart"/>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Dr)</w:t>
            </w:r>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 $14</w:t>
            </w:r>
          </w:p>
          <w:p w14:paraId="68FA3B5E" w14:textId="1CCE1E71" w:rsidR="00A332BD" w:rsidRPr="00404BA4" w:rsidRDefault="00A332BD" w:rsidP="009772FA">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w:t>
            </w:r>
            <w:r w:rsidR="009772FA">
              <w:rPr>
                <w:rFonts w:asciiTheme="minorHAnsi" w:hAnsiTheme="minorHAnsi" w:cstheme="minorHAnsi"/>
                <w:bCs/>
                <w:spacing w:val="-4"/>
                <w:w w:val="105"/>
                <w:sz w:val="20"/>
                <w:szCs w:val="20"/>
              </w:rPr>
              <w:t xml:space="preserve"> </w:t>
            </w:r>
            <w:proofErr w:type="gramStart"/>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Cr)  $14</w:t>
            </w:r>
          </w:p>
        </w:tc>
      </w:tr>
      <w:tr w:rsidR="00A332BD" w:rsidRPr="00404BA4" w14:paraId="547B1615" w14:textId="77777777" w:rsidTr="009B4AEE">
        <w:trPr>
          <w:trHeight w:val="573"/>
        </w:trPr>
        <w:tc>
          <w:tcPr>
            <w:tcW w:w="2430" w:type="dxa"/>
          </w:tcPr>
          <w:p w14:paraId="24D2C6AF" w14:textId="77777777"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Interest Income</w:t>
            </w:r>
          </w:p>
        </w:tc>
        <w:tc>
          <w:tcPr>
            <w:tcW w:w="3240" w:type="dxa"/>
          </w:tcPr>
          <w:p w14:paraId="451CF3C7" w14:textId="7FB8A355" w:rsidR="00A332BD" w:rsidRPr="00404BA4" w:rsidRDefault="00A332BD" w:rsidP="00AB6BA2">
            <w:pPr>
              <w:ind w:right="57"/>
              <w:jc w:val="both"/>
              <w:rPr>
                <w:rFonts w:asciiTheme="minorHAnsi" w:hAnsiTheme="minorHAnsi" w:cstheme="minorHAnsi"/>
                <w:bCs/>
                <w:spacing w:val="-4"/>
                <w:w w:val="105"/>
                <w:sz w:val="20"/>
                <w:szCs w:val="20"/>
              </w:rPr>
            </w:pPr>
            <w:proofErr w:type="gramStart"/>
            <w:r w:rsidRPr="00404BA4">
              <w:rPr>
                <w:rFonts w:asciiTheme="minorHAnsi" w:hAnsiTheme="minorHAnsi" w:cstheme="minorHAnsi"/>
                <w:bCs/>
                <w:spacing w:val="-4"/>
                <w:w w:val="105"/>
                <w:sz w:val="20"/>
                <w:szCs w:val="20"/>
              </w:rPr>
              <w:t>Entity  B</w:t>
            </w:r>
            <w:proofErr w:type="gramEnd"/>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(Dr)    $16</w:t>
            </w:r>
          </w:p>
          <w:p w14:paraId="02C0E8B9" w14:textId="672AE72E" w:rsidR="00A332BD" w:rsidRPr="00404BA4" w:rsidRDefault="00A332BD" w:rsidP="00B21D92">
            <w:pPr>
              <w:tabs>
                <w:tab w:val="left" w:pos="1847"/>
                <w:tab w:val="left" w:pos="2078"/>
              </w:tabs>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Income  </w:t>
            </w:r>
            <w:proofErr w:type="gramStart"/>
            <w:r w:rsidRPr="00404BA4">
              <w:rPr>
                <w:rFonts w:asciiTheme="minorHAnsi" w:hAnsiTheme="minorHAnsi" w:cstheme="minorHAnsi"/>
                <w:bCs/>
                <w:spacing w:val="-4"/>
                <w:w w:val="105"/>
                <w:sz w:val="20"/>
                <w:szCs w:val="20"/>
              </w:rPr>
              <w:t xml:space="preserve"> </w:t>
            </w:r>
            <w:r w:rsidR="00B21D92">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Cr)    $16</w:t>
            </w:r>
          </w:p>
          <w:p w14:paraId="3DACA300" w14:textId="77777777" w:rsidR="00A332BD" w:rsidRPr="00404BA4" w:rsidRDefault="00A332BD" w:rsidP="00AB6BA2">
            <w:pPr>
              <w:ind w:right="57"/>
              <w:jc w:val="both"/>
              <w:rPr>
                <w:rFonts w:asciiTheme="minorHAnsi" w:hAnsiTheme="minorHAnsi" w:cstheme="minorHAnsi"/>
                <w:bCs/>
                <w:spacing w:val="-4"/>
                <w:w w:val="105"/>
                <w:sz w:val="20"/>
                <w:szCs w:val="20"/>
              </w:rPr>
            </w:pPr>
          </w:p>
        </w:tc>
        <w:tc>
          <w:tcPr>
            <w:tcW w:w="3240" w:type="dxa"/>
          </w:tcPr>
          <w:p w14:paraId="22F60DC5" w14:textId="77777777" w:rsidR="00A332BD" w:rsidRPr="00404BA4" w:rsidRDefault="00A332BD"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No interest income.</w:t>
            </w:r>
          </w:p>
        </w:tc>
      </w:tr>
    </w:tbl>
    <w:p w14:paraId="110B0377" w14:textId="77777777" w:rsidR="00A332BD" w:rsidRPr="00404BA4" w:rsidRDefault="00A332BD" w:rsidP="00AB6BA2">
      <w:pPr>
        <w:ind w:right="57"/>
        <w:jc w:val="both"/>
        <w:rPr>
          <w:rFonts w:asciiTheme="minorHAnsi" w:hAnsiTheme="minorHAnsi" w:cstheme="minorHAnsi"/>
          <w:bCs/>
          <w:spacing w:val="-4"/>
          <w:w w:val="105"/>
          <w:sz w:val="20"/>
          <w:szCs w:val="20"/>
        </w:rPr>
      </w:pPr>
    </w:p>
    <w:p w14:paraId="6E90ABEB" w14:textId="77777777" w:rsidR="00BA076C" w:rsidRPr="00404BA4" w:rsidRDefault="00BA076C" w:rsidP="00783926">
      <w:pPr>
        <w:ind w:left="9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&gt;&gt; In </w:t>
      </w:r>
      <w:r w:rsidRPr="00404BA4">
        <w:rPr>
          <w:rFonts w:asciiTheme="minorHAnsi" w:hAnsiTheme="minorHAnsi" w:cstheme="minorHAnsi"/>
          <w:b/>
          <w:bCs/>
          <w:spacing w:val="-4"/>
          <w:w w:val="105"/>
          <w:sz w:val="20"/>
          <w:szCs w:val="20"/>
        </w:rPr>
        <w:t>consolidated</w:t>
      </w:r>
      <w:r w:rsidRPr="00404BA4">
        <w:rPr>
          <w:rFonts w:asciiTheme="minorHAnsi" w:hAnsiTheme="minorHAnsi" w:cstheme="minorHAnsi"/>
          <w:bCs/>
          <w:spacing w:val="-4"/>
          <w:w w:val="105"/>
          <w:sz w:val="20"/>
          <w:szCs w:val="20"/>
        </w:rPr>
        <w:t xml:space="preserve"> financial statements of A – </w:t>
      </w:r>
    </w:p>
    <w:p w14:paraId="3F203F59" w14:textId="77777777" w:rsidR="00BA076C" w:rsidRPr="00404BA4" w:rsidRDefault="00BA076C" w:rsidP="00971921">
      <w:pPr>
        <w:pStyle w:val="ListParagraph"/>
        <w:numPr>
          <w:ilvl w:val="3"/>
          <w:numId w:val="258"/>
        </w:numPr>
        <w:ind w:left="72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Interest income, loans and borrowing costs</w:t>
      </w:r>
      <w:r w:rsidRPr="00404BA4">
        <w:rPr>
          <w:rFonts w:asciiTheme="minorHAnsi" w:hAnsiTheme="minorHAnsi" w:cstheme="minorHAnsi"/>
          <w:bCs/>
          <w:spacing w:val="-4"/>
          <w:w w:val="105"/>
          <w:sz w:val="20"/>
          <w:szCs w:val="20"/>
        </w:rPr>
        <w:t xml:space="preserve"> will be </w:t>
      </w:r>
      <w:r w:rsidRPr="00404BA4">
        <w:rPr>
          <w:rFonts w:asciiTheme="minorHAnsi" w:hAnsiTheme="minorHAnsi" w:cstheme="minorHAnsi"/>
          <w:b/>
          <w:bCs/>
          <w:spacing w:val="-4"/>
          <w:w w:val="105"/>
          <w:sz w:val="20"/>
          <w:szCs w:val="20"/>
        </w:rPr>
        <w:t>eliminated</w:t>
      </w:r>
      <w:r w:rsidRPr="00404BA4">
        <w:rPr>
          <w:rFonts w:asciiTheme="minorHAnsi" w:hAnsiTheme="minorHAnsi" w:cstheme="minorHAnsi"/>
          <w:bCs/>
          <w:spacing w:val="-4"/>
          <w:w w:val="105"/>
          <w:sz w:val="20"/>
          <w:szCs w:val="20"/>
        </w:rPr>
        <w:t xml:space="preserve"> as the transactions are inter group </w:t>
      </w:r>
      <w:r w:rsidRPr="00404BA4">
        <w:rPr>
          <w:rFonts w:asciiTheme="minorHAnsi" w:hAnsiTheme="minorHAnsi" w:cstheme="minorHAnsi"/>
          <w:b/>
          <w:bCs/>
          <w:spacing w:val="-4"/>
          <w:w w:val="105"/>
          <w:sz w:val="20"/>
          <w:szCs w:val="20"/>
        </w:rPr>
        <w:t>except</w:t>
      </w:r>
      <w:r w:rsidRPr="00404BA4">
        <w:rPr>
          <w:rFonts w:asciiTheme="minorHAnsi" w:hAnsiTheme="minorHAnsi" w:cstheme="minorHAnsi"/>
          <w:bCs/>
          <w:spacing w:val="-4"/>
          <w:w w:val="105"/>
          <w:sz w:val="20"/>
          <w:szCs w:val="20"/>
        </w:rPr>
        <w:t xml:space="preserve"> for borrowing costs incurred by company A</w:t>
      </w:r>
      <w:r w:rsidRPr="00404BA4">
        <w:rPr>
          <w:rFonts w:asciiTheme="minorHAnsi" w:hAnsiTheme="minorHAnsi" w:cstheme="minorHAnsi"/>
          <w:b/>
          <w:bCs/>
          <w:spacing w:val="-4"/>
          <w:w w:val="105"/>
          <w:sz w:val="20"/>
          <w:szCs w:val="20"/>
        </w:rPr>
        <w:t>.</w:t>
      </w:r>
      <w:r w:rsidRPr="00404BA4">
        <w:rPr>
          <w:rFonts w:asciiTheme="minorHAnsi" w:hAnsiTheme="minorHAnsi" w:cstheme="minorHAnsi"/>
          <w:bCs/>
          <w:spacing w:val="-4"/>
          <w:w w:val="105"/>
          <w:sz w:val="20"/>
          <w:szCs w:val="20"/>
        </w:rPr>
        <w:t xml:space="preserve"> </w:t>
      </w:r>
    </w:p>
    <w:p w14:paraId="532AFF3D" w14:textId="77777777" w:rsidR="00BA076C" w:rsidRPr="00404BA4" w:rsidRDefault="00BA076C" w:rsidP="00971921">
      <w:pPr>
        <w:pStyle w:val="ListParagraph"/>
        <w:numPr>
          <w:ilvl w:val="3"/>
          <w:numId w:val="258"/>
        </w:numPr>
        <w:ind w:left="720"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Borrowing costs</w:t>
      </w:r>
      <w:r w:rsidRPr="00404BA4">
        <w:rPr>
          <w:rFonts w:asciiTheme="minorHAnsi" w:hAnsiTheme="minorHAnsi" w:cstheme="minorHAnsi"/>
          <w:bCs/>
          <w:spacing w:val="-4"/>
          <w:w w:val="105"/>
          <w:sz w:val="20"/>
          <w:szCs w:val="20"/>
        </w:rPr>
        <w:t xml:space="preserve"> </w:t>
      </w:r>
      <w:r w:rsidRPr="00404BA4">
        <w:rPr>
          <w:rFonts w:asciiTheme="minorHAnsi" w:hAnsiTheme="minorHAnsi" w:cstheme="minorHAnsi"/>
          <w:b/>
          <w:bCs/>
          <w:spacing w:val="-4"/>
          <w:w w:val="105"/>
          <w:sz w:val="20"/>
          <w:szCs w:val="20"/>
        </w:rPr>
        <w:t>(</w:t>
      </w:r>
      <w:r w:rsidR="008F4A97" w:rsidRPr="00404BA4">
        <w:rPr>
          <w:rFonts w:asciiTheme="minorHAnsi" w:hAnsiTheme="minorHAnsi" w:cstheme="minorHAnsi"/>
          <w:b/>
          <w:bCs/>
          <w:spacing w:val="-4"/>
          <w:w w:val="105"/>
          <w:sz w:val="20"/>
          <w:szCs w:val="20"/>
        </w:rPr>
        <w:t>7</w:t>
      </w:r>
      <w:r w:rsidRPr="00404BA4">
        <w:rPr>
          <w:rFonts w:asciiTheme="minorHAnsi" w:hAnsiTheme="minorHAnsi" w:cstheme="minorHAnsi"/>
          <w:b/>
          <w:bCs/>
          <w:spacing w:val="-4"/>
          <w:w w:val="105"/>
          <w:sz w:val="20"/>
          <w:szCs w:val="20"/>
        </w:rPr>
        <w:t>%)</w:t>
      </w:r>
      <w:r w:rsidRPr="00404BA4">
        <w:rPr>
          <w:rFonts w:asciiTheme="minorHAnsi" w:hAnsiTheme="minorHAnsi" w:cstheme="minorHAnsi"/>
          <w:bCs/>
          <w:spacing w:val="-4"/>
          <w:w w:val="105"/>
          <w:sz w:val="20"/>
          <w:szCs w:val="20"/>
        </w:rPr>
        <w:t xml:space="preserve"> </w:t>
      </w:r>
      <w:r w:rsidR="009C57AE" w:rsidRPr="00404BA4">
        <w:rPr>
          <w:rFonts w:asciiTheme="minorHAnsi" w:hAnsiTheme="minorHAnsi" w:cstheme="minorHAnsi"/>
          <w:bCs/>
          <w:spacing w:val="-4"/>
          <w:w w:val="105"/>
          <w:sz w:val="20"/>
          <w:szCs w:val="20"/>
        </w:rPr>
        <w:t>capitalized</w:t>
      </w:r>
      <w:r w:rsidRPr="00404BA4">
        <w:rPr>
          <w:rFonts w:asciiTheme="minorHAnsi" w:hAnsiTheme="minorHAnsi" w:cstheme="minorHAnsi"/>
          <w:bCs/>
          <w:spacing w:val="-4"/>
          <w:w w:val="105"/>
          <w:sz w:val="20"/>
          <w:szCs w:val="20"/>
        </w:rPr>
        <w:t xml:space="preserve"> by </w:t>
      </w:r>
      <w:r w:rsidR="008F4A97" w:rsidRPr="00404BA4">
        <w:rPr>
          <w:rFonts w:asciiTheme="minorHAnsi" w:hAnsiTheme="minorHAnsi" w:cstheme="minorHAnsi"/>
          <w:b/>
          <w:bCs/>
          <w:spacing w:val="-4"/>
          <w:w w:val="105"/>
          <w:sz w:val="20"/>
          <w:szCs w:val="20"/>
        </w:rPr>
        <w:t>company B</w:t>
      </w:r>
      <w:r w:rsidRPr="00404BA4">
        <w:rPr>
          <w:rFonts w:asciiTheme="minorHAnsi" w:hAnsiTheme="minorHAnsi" w:cstheme="minorHAnsi"/>
          <w:bCs/>
          <w:spacing w:val="-4"/>
          <w:w w:val="105"/>
          <w:sz w:val="20"/>
          <w:szCs w:val="20"/>
        </w:rPr>
        <w:t xml:space="preserve"> will </w:t>
      </w:r>
      <w:r w:rsidRPr="00404BA4">
        <w:rPr>
          <w:rFonts w:asciiTheme="minorHAnsi" w:hAnsiTheme="minorHAnsi" w:cstheme="minorHAnsi"/>
          <w:b/>
          <w:bCs/>
          <w:spacing w:val="-4"/>
          <w:w w:val="105"/>
          <w:sz w:val="20"/>
          <w:szCs w:val="20"/>
        </w:rPr>
        <w:t xml:space="preserve">be </w:t>
      </w:r>
      <w:r w:rsidR="008F4A97" w:rsidRPr="00404BA4">
        <w:rPr>
          <w:rFonts w:asciiTheme="minorHAnsi" w:hAnsiTheme="minorHAnsi" w:cstheme="minorHAnsi"/>
          <w:b/>
          <w:bCs/>
          <w:spacing w:val="-4"/>
          <w:w w:val="105"/>
          <w:sz w:val="20"/>
          <w:szCs w:val="20"/>
        </w:rPr>
        <w:t>carry forwarded in the consolidated books of A</w:t>
      </w:r>
      <w:r w:rsidRPr="00404BA4">
        <w:rPr>
          <w:rFonts w:asciiTheme="minorHAnsi" w:hAnsiTheme="minorHAnsi" w:cstheme="minorHAnsi"/>
          <w:bCs/>
          <w:spacing w:val="-4"/>
          <w:w w:val="105"/>
          <w:sz w:val="20"/>
          <w:szCs w:val="20"/>
        </w:rPr>
        <w:t xml:space="preserve"> as other transactions will be eliminated.</w:t>
      </w:r>
    </w:p>
    <w:p w14:paraId="338EB30F" w14:textId="77777777" w:rsidR="00A332BD" w:rsidRPr="00404BA4" w:rsidRDefault="00A332BD" w:rsidP="00AB6BA2">
      <w:pPr>
        <w:ind w:right="57"/>
        <w:jc w:val="both"/>
        <w:rPr>
          <w:rFonts w:asciiTheme="minorHAnsi" w:hAnsiTheme="minorHAnsi" w:cstheme="minorHAnsi"/>
          <w:bCs/>
          <w:spacing w:val="-4"/>
          <w:w w:val="105"/>
          <w:sz w:val="20"/>
          <w:szCs w:val="20"/>
        </w:rPr>
      </w:pPr>
    </w:p>
    <w:p w14:paraId="04780F82" w14:textId="77777777" w:rsidR="00A332BD" w:rsidRPr="00404BA4" w:rsidRDefault="00A332BD" w:rsidP="00AB6BA2">
      <w:pPr>
        <w:ind w:left="990" w:right="57" w:hanging="270"/>
        <w:jc w:val="both"/>
        <w:rPr>
          <w:rFonts w:asciiTheme="minorHAnsi" w:hAnsiTheme="minorHAnsi" w:cstheme="minorHAnsi"/>
          <w:b/>
          <w:bCs/>
          <w:i/>
          <w:spacing w:val="-4"/>
          <w:w w:val="105"/>
          <w:sz w:val="20"/>
          <w:szCs w:val="20"/>
        </w:rPr>
      </w:pPr>
      <w:r w:rsidRPr="00404BA4">
        <w:rPr>
          <w:rFonts w:asciiTheme="minorHAnsi" w:hAnsiTheme="minorHAnsi" w:cstheme="minorHAnsi"/>
          <w:b/>
          <w:bCs/>
          <w:i/>
          <w:spacing w:val="-4"/>
          <w:w w:val="105"/>
          <w:sz w:val="20"/>
          <w:szCs w:val="20"/>
        </w:rPr>
        <w:t>Journal Entries</w:t>
      </w:r>
    </w:p>
    <w:p w14:paraId="0CF7A587" w14:textId="77777777" w:rsidR="00A332BD" w:rsidRPr="00404BA4" w:rsidRDefault="00A332BD" w:rsidP="00AB6BA2">
      <w:pPr>
        <w:ind w:left="990" w:right="57" w:hanging="270"/>
        <w:jc w:val="both"/>
        <w:rPr>
          <w:rFonts w:asciiTheme="minorHAnsi" w:hAnsiTheme="minorHAnsi" w:cstheme="minorHAnsi"/>
          <w:bCs/>
          <w:i/>
          <w:spacing w:val="-4"/>
          <w:w w:val="105"/>
          <w:sz w:val="20"/>
          <w:szCs w:val="20"/>
        </w:rPr>
      </w:pPr>
    </w:p>
    <w:p w14:paraId="1395E178" w14:textId="77777777" w:rsidR="00A332BD" w:rsidRPr="00404BA4" w:rsidRDefault="00A332BD" w:rsidP="00AB6BA2">
      <w:pPr>
        <w:ind w:left="99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income       </w:t>
      </w:r>
      <w:r w:rsidR="008F4A97" w:rsidRPr="00404BA4">
        <w:rPr>
          <w:rFonts w:asciiTheme="minorHAnsi" w:hAnsiTheme="minorHAnsi" w:cstheme="minorHAnsi"/>
          <w:bCs/>
          <w:spacing w:val="-4"/>
          <w:w w:val="105"/>
          <w:sz w:val="20"/>
          <w:szCs w:val="20"/>
        </w:rPr>
        <w:t xml:space="preserve">   </w:t>
      </w:r>
      <w:proofErr w:type="gramStart"/>
      <w:r w:rsidR="008F4A97" w:rsidRPr="00404BA4">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proofErr w:type="gramEnd"/>
      <w:r w:rsidRPr="00404BA4">
        <w:rPr>
          <w:rFonts w:asciiTheme="minorHAnsi" w:hAnsiTheme="minorHAnsi" w:cstheme="minorHAnsi"/>
          <w:bCs/>
          <w:spacing w:val="-4"/>
          <w:w w:val="105"/>
          <w:sz w:val="20"/>
          <w:szCs w:val="20"/>
        </w:rPr>
        <w:t>Dr)    $16</w:t>
      </w:r>
    </w:p>
    <w:p w14:paraId="77F77F9F" w14:textId="2D0A1A09" w:rsidR="008F4A97" w:rsidRPr="00404BA4" w:rsidRDefault="00A332BD" w:rsidP="00AB6BA2">
      <w:pPr>
        <w:ind w:left="99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Interest expense    </w:t>
      </w:r>
      <w:r w:rsidR="008F4A97" w:rsidRPr="00404BA4">
        <w:rPr>
          <w:rFonts w:asciiTheme="minorHAnsi" w:hAnsiTheme="minorHAnsi" w:cstheme="minorHAnsi"/>
          <w:bCs/>
          <w:spacing w:val="-4"/>
          <w:w w:val="105"/>
          <w:sz w:val="20"/>
          <w:szCs w:val="20"/>
        </w:rPr>
        <w:t xml:space="preserve">    </w:t>
      </w:r>
      <w:proofErr w:type="gramStart"/>
      <w:r w:rsidR="008F4A97" w:rsidRPr="00404BA4">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 xml:space="preserve"> (</w:t>
      </w:r>
      <w:proofErr w:type="gramEnd"/>
      <w:r w:rsidRPr="00404BA4">
        <w:rPr>
          <w:rFonts w:asciiTheme="minorHAnsi" w:hAnsiTheme="minorHAnsi" w:cstheme="minorHAnsi"/>
          <w:bCs/>
          <w:spacing w:val="-4"/>
          <w:w w:val="105"/>
          <w:sz w:val="20"/>
          <w:szCs w:val="20"/>
        </w:rPr>
        <w:t xml:space="preserve">Cr)    </w:t>
      </w:r>
      <w:r w:rsidR="009772F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w:t>
      </w:r>
      <w:r w:rsidR="008F4A97" w:rsidRPr="00404BA4">
        <w:rPr>
          <w:rFonts w:asciiTheme="minorHAnsi" w:hAnsiTheme="minorHAnsi" w:cstheme="minorHAnsi"/>
          <w:bCs/>
          <w:spacing w:val="-4"/>
          <w:w w:val="105"/>
          <w:sz w:val="20"/>
          <w:szCs w:val="20"/>
        </w:rPr>
        <w:t>16</w:t>
      </w:r>
      <w:r w:rsidRPr="00404BA4">
        <w:rPr>
          <w:rFonts w:asciiTheme="minorHAnsi" w:hAnsiTheme="minorHAnsi" w:cstheme="minorHAnsi"/>
          <w:bCs/>
          <w:spacing w:val="-4"/>
          <w:w w:val="105"/>
          <w:sz w:val="20"/>
          <w:szCs w:val="20"/>
        </w:rPr>
        <w:t xml:space="preserve"> </w:t>
      </w:r>
    </w:p>
    <w:p w14:paraId="5FDF32DA" w14:textId="77777777" w:rsidR="0024490E" w:rsidRPr="00404BA4" w:rsidRDefault="0024490E" w:rsidP="00AB6BA2">
      <w:pPr>
        <w:ind w:left="990" w:right="57" w:hanging="270"/>
        <w:jc w:val="both"/>
        <w:rPr>
          <w:rFonts w:asciiTheme="minorHAnsi" w:hAnsiTheme="minorHAnsi" w:cstheme="minorHAnsi"/>
          <w:bCs/>
          <w:spacing w:val="-4"/>
          <w:w w:val="105"/>
          <w:sz w:val="20"/>
          <w:szCs w:val="20"/>
        </w:rPr>
      </w:pPr>
    </w:p>
    <w:p w14:paraId="72C23EF1" w14:textId="77777777" w:rsidR="00AB6BA2" w:rsidRPr="00404BA4" w:rsidRDefault="00AB6BA2" w:rsidP="00AB6BA2">
      <w:pPr>
        <w:ind w:left="990" w:right="57" w:hanging="270"/>
        <w:jc w:val="both"/>
        <w:rPr>
          <w:rFonts w:asciiTheme="minorHAnsi" w:hAnsiTheme="minorHAnsi" w:cstheme="minorHAnsi"/>
          <w:bCs/>
          <w:spacing w:val="-4"/>
          <w:w w:val="105"/>
          <w:sz w:val="20"/>
          <w:szCs w:val="20"/>
        </w:rPr>
      </w:pPr>
    </w:p>
    <w:p w14:paraId="2D73528E" w14:textId="77777777" w:rsidR="00AB6BA2" w:rsidRPr="00404BA4" w:rsidRDefault="00AB6BA2" w:rsidP="00AB6BA2">
      <w:pPr>
        <w:ind w:left="990" w:right="57" w:hanging="270"/>
        <w:jc w:val="both"/>
        <w:rPr>
          <w:rFonts w:asciiTheme="minorHAnsi" w:hAnsiTheme="minorHAnsi" w:cstheme="minorHAnsi"/>
          <w:bCs/>
          <w:spacing w:val="-4"/>
          <w:w w:val="105"/>
          <w:sz w:val="20"/>
          <w:szCs w:val="20"/>
        </w:rPr>
      </w:pPr>
    </w:p>
    <w:p w14:paraId="06872977" w14:textId="77777777" w:rsidR="00AB6BA2" w:rsidRPr="00404BA4" w:rsidRDefault="00AB6BA2" w:rsidP="00AB6BA2">
      <w:pPr>
        <w:ind w:left="990" w:right="57" w:hanging="270"/>
        <w:jc w:val="both"/>
        <w:rPr>
          <w:rFonts w:asciiTheme="minorHAnsi" w:hAnsiTheme="minorHAnsi" w:cstheme="minorHAnsi"/>
          <w:bCs/>
          <w:spacing w:val="-4"/>
          <w:w w:val="105"/>
          <w:sz w:val="20"/>
          <w:szCs w:val="20"/>
        </w:rPr>
      </w:pPr>
    </w:p>
    <w:p w14:paraId="20F8DAA7" w14:textId="77777777" w:rsidR="00AB6BA2" w:rsidRPr="00404BA4" w:rsidRDefault="00AB6BA2" w:rsidP="00AB6BA2">
      <w:pPr>
        <w:ind w:left="990" w:right="57" w:hanging="270"/>
        <w:jc w:val="both"/>
        <w:rPr>
          <w:rFonts w:asciiTheme="minorHAnsi" w:hAnsiTheme="minorHAnsi" w:cstheme="minorHAnsi"/>
          <w:bCs/>
          <w:spacing w:val="-4"/>
          <w:w w:val="105"/>
          <w:sz w:val="20"/>
          <w:szCs w:val="20"/>
        </w:rPr>
      </w:pPr>
    </w:p>
    <w:p w14:paraId="79DEB73D" w14:textId="77777777" w:rsidR="00AB6BA2" w:rsidRPr="00404BA4" w:rsidRDefault="00AB6BA2" w:rsidP="00AB6BA2">
      <w:pPr>
        <w:ind w:left="990" w:right="57" w:hanging="270"/>
        <w:jc w:val="both"/>
        <w:rPr>
          <w:rFonts w:asciiTheme="minorHAnsi" w:hAnsiTheme="minorHAnsi" w:cstheme="minorHAnsi"/>
          <w:bCs/>
          <w:spacing w:val="-4"/>
          <w:w w:val="105"/>
          <w:sz w:val="20"/>
          <w:szCs w:val="20"/>
        </w:rPr>
      </w:pPr>
    </w:p>
    <w:p w14:paraId="6CE7FE74" w14:textId="377F589F" w:rsidR="008F4A97" w:rsidRPr="00404BA4" w:rsidRDefault="00AB6BA2" w:rsidP="00AB6BA2">
      <w:pPr>
        <w:ind w:left="990" w:right="57" w:hanging="270"/>
        <w:jc w:val="both"/>
        <w:rPr>
          <w:rFonts w:asciiTheme="minorHAnsi" w:hAnsiTheme="minorHAnsi" w:cstheme="minorHAnsi"/>
          <w:bCs/>
          <w:spacing w:val="-4"/>
          <w:w w:val="105"/>
          <w:sz w:val="20"/>
          <w:szCs w:val="20"/>
        </w:rPr>
      </w:pPr>
      <w:r w:rsidRPr="00404BA4">
        <w:rPr>
          <w:rFonts w:asciiTheme="minorHAnsi" w:hAnsiTheme="minorHAnsi" w:cstheme="minorHAnsi"/>
          <w:b/>
          <w:bCs/>
          <w:noProof/>
          <w:spacing w:val="-4"/>
          <w:w w:val="105"/>
          <w:sz w:val="20"/>
          <w:szCs w:val="20"/>
        </w:rPr>
        <w:lastRenderedPageBreak/>
        <mc:AlternateContent>
          <mc:Choice Requires="wps">
            <w:drawing>
              <wp:anchor distT="45720" distB="45720" distL="114300" distR="114300" simplePos="0" relativeHeight="251465216" behindDoc="0" locked="0" layoutInCell="1" allowOverlap="1" wp14:anchorId="0034E31F" wp14:editId="4CB46789">
                <wp:simplePos x="0" y="0"/>
                <wp:positionH relativeFrom="margin">
                  <wp:align>left</wp:align>
                </wp:positionH>
                <wp:positionV relativeFrom="paragraph">
                  <wp:posOffset>7620</wp:posOffset>
                </wp:positionV>
                <wp:extent cx="5838825" cy="931545"/>
                <wp:effectExtent l="0" t="0" r="28575" b="2095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31545"/>
                        </a:xfrm>
                        <a:prstGeom prst="rect">
                          <a:avLst/>
                        </a:prstGeom>
                        <a:solidFill>
                          <a:schemeClr val="accent2">
                            <a:lumMod val="20000"/>
                            <a:lumOff val="80000"/>
                          </a:schemeClr>
                        </a:solidFill>
                        <a:ln w="9525">
                          <a:solidFill>
                            <a:srgbClr val="000000"/>
                          </a:solidFill>
                          <a:miter lim="800000"/>
                          <a:headEnd/>
                          <a:tailEnd/>
                        </a:ln>
                      </wps:spPr>
                      <wps:txbx>
                        <w:txbxContent>
                          <w:p w14:paraId="081271AC" w14:textId="77777777" w:rsidR="006B7D9E" w:rsidRPr="0034488F" w:rsidRDefault="006B7D9E" w:rsidP="000C2FE8">
                            <w:pPr>
                              <w:jc w:val="both"/>
                              <w:rPr>
                                <w:rFonts w:asciiTheme="minorHAnsi" w:hAnsiTheme="minorHAnsi" w:cstheme="minorHAnsi"/>
                                <w:bCs/>
                                <w:spacing w:val="-4"/>
                                <w:w w:val="105"/>
                                <w:sz w:val="20"/>
                                <w:szCs w:val="20"/>
                              </w:rPr>
                            </w:pPr>
                            <w:r w:rsidRPr="0034488F">
                              <w:rPr>
                                <w:rFonts w:asciiTheme="minorHAnsi" w:hAnsiTheme="minorHAnsi" w:cstheme="minorHAnsi"/>
                                <w:bCs/>
                                <w:spacing w:val="-4"/>
                                <w:w w:val="105"/>
                                <w:sz w:val="20"/>
                                <w:szCs w:val="20"/>
                              </w:rPr>
                              <w:t xml:space="preserve">As per Ind AS 109, borrowings are financial </w:t>
                            </w:r>
                            <w:proofErr w:type="gramStart"/>
                            <w:r w:rsidRPr="0034488F">
                              <w:rPr>
                                <w:rFonts w:asciiTheme="minorHAnsi" w:hAnsiTheme="minorHAnsi" w:cstheme="minorHAnsi"/>
                                <w:bCs/>
                                <w:spacing w:val="-4"/>
                                <w:w w:val="105"/>
                                <w:sz w:val="20"/>
                                <w:szCs w:val="20"/>
                              </w:rPr>
                              <w:t>liabilities</w:t>
                            </w:r>
                            <w:proofErr w:type="gramEnd"/>
                            <w:r w:rsidRPr="0034488F">
                              <w:rPr>
                                <w:rFonts w:asciiTheme="minorHAnsi" w:hAnsiTheme="minorHAnsi" w:cstheme="minorHAnsi"/>
                                <w:bCs/>
                                <w:spacing w:val="-4"/>
                                <w:w w:val="105"/>
                                <w:sz w:val="20"/>
                                <w:szCs w:val="20"/>
                              </w:rPr>
                              <w:t xml:space="preserve"> and these are to be recorded at </w:t>
                            </w:r>
                            <w:proofErr w:type="spellStart"/>
                            <w:r w:rsidRPr="0034488F">
                              <w:rPr>
                                <w:rFonts w:asciiTheme="minorHAnsi" w:hAnsiTheme="minorHAnsi" w:cstheme="minorHAnsi"/>
                                <w:bCs/>
                                <w:spacing w:val="-4"/>
                                <w:w w:val="105"/>
                                <w:sz w:val="20"/>
                                <w:szCs w:val="20"/>
                              </w:rPr>
                              <w:t>amortised</w:t>
                            </w:r>
                            <w:proofErr w:type="spellEnd"/>
                            <w:r w:rsidRPr="0034488F">
                              <w:rPr>
                                <w:rFonts w:asciiTheme="minorHAnsi" w:hAnsiTheme="minorHAnsi" w:cstheme="minorHAnsi"/>
                                <w:bCs/>
                                <w:spacing w:val="-4"/>
                                <w:w w:val="105"/>
                                <w:sz w:val="20"/>
                                <w:szCs w:val="20"/>
                              </w:rPr>
                              <w:t xml:space="preserve"> cost.  Processing fees incurred for these financial liabilities shall be </w:t>
                            </w:r>
                            <w:proofErr w:type="spellStart"/>
                            <w:r w:rsidRPr="0034488F">
                              <w:rPr>
                                <w:rFonts w:asciiTheme="minorHAnsi" w:hAnsiTheme="minorHAnsi" w:cstheme="minorHAnsi"/>
                                <w:bCs/>
                                <w:spacing w:val="-4"/>
                                <w:w w:val="105"/>
                                <w:sz w:val="20"/>
                                <w:szCs w:val="20"/>
                              </w:rPr>
                              <w:t>recognised</w:t>
                            </w:r>
                            <w:proofErr w:type="spellEnd"/>
                            <w:r w:rsidRPr="0034488F">
                              <w:rPr>
                                <w:rFonts w:asciiTheme="minorHAnsi" w:hAnsiTheme="minorHAnsi" w:cstheme="minorHAnsi"/>
                                <w:bCs/>
                                <w:spacing w:val="-4"/>
                                <w:w w:val="105"/>
                                <w:sz w:val="20"/>
                                <w:szCs w:val="20"/>
                              </w:rPr>
                              <w:t xml:space="preserve"> in Statement of profit and loss over the period of loan (</w:t>
                            </w:r>
                            <w:proofErr w:type="gramStart"/>
                            <w:r w:rsidRPr="0034488F">
                              <w:rPr>
                                <w:rFonts w:asciiTheme="minorHAnsi" w:hAnsiTheme="minorHAnsi" w:cstheme="minorHAnsi"/>
                                <w:bCs/>
                                <w:spacing w:val="-4"/>
                                <w:w w:val="105"/>
                                <w:sz w:val="20"/>
                                <w:szCs w:val="20"/>
                              </w:rPr>
                              <w:t>i.e.</w:t>
                            </w:r>
                            <w:proofErr w:type="gramEnd"/>
                            <w:r w:rsidRPr="0034488F">
                              <w:rPr>
                                <w:rFonts w:asciiTheme="minorHAnsi" w:hAnsiTheme="minorHAnsi" w:cstheme="minorHAnsi"/>
                                <w:bCs/>
                                <w:spacing w:val="-4"/>
                                <w:w w:val="105"/>
                                <w:sz w:val="20"/>
                                <w:szCs w:val="20"/>
                              </w:rPr>
                              <w:t xml:space="preserve"> the fees shall not be expensed out in full at the time when the fees are actually incurred). </w:t>
                            </w:r>
                          </w:p>
                          <w:p w14:paraId="6FDE6A7C" w14:textId="0DBCD280" w:rsidR="006B7D9E" w:rsidRPr="009772FA" w:rsidRDefault="006B7D9E" w:rsidP="009772FA">
                            <w:pPr>
                              <w:jc w:val="both"/>
                              <w:rPr>
                                <w:rFonts w:asciiTheme="minorHAnsi" w:hAnsiTheme="minorHAnsi" w:cstheme="minorHAnsi"/>
                                <w:bCs/>
                                <w:spacing w:val="-4"/>
                                <w:w w:val="105"/>
                                <w:sz w:val="20"/>
                                <w:szCs w:val="20"/>
                              </w:rPr>
                            </w:pPr>
                            <w:r w:rsidRPr="0034488F">
                              <w:rPr>
                                <w:rFonts w:asciiTheme="minorHAnsi" w:hAnsiTheme="minorHAnsi" w:cstheme="minorHAnsi"/>
                                <w:bCs/>
                                <w:spacing w:val="-4"/>
                                <w:w w:val="105"/>
                                <w:sz w:val="20"/>
                                <w:szCs w:val="20"/>
                              </w:rPr>
                              <w:t>The processing fees shall be considered as a part of total borrowings at the time of calculating effective i</w:t>
                            </w:r>
                            <w:r>
                              <w:rPr>
                                <w:rFonts w:asciiTheme="minorHAnsi" w:hAnsiTheme="minorHAnsi" w:cstheme="minorHAnsi"/>
                                <w:bCs/>
                                <w:spacing w:val="-4"/>
                                <w:w w:val="105"/>
                                <w:sz w:val="20"/>
                                <w:szCs w:val="20"/>
                              </w:rPr>
                              <w:t>nterest rate for the borrowing.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4E31F" id="_x0000_s1046" type="#_x0000_t202" style="position:absolute;left:0;text-align:left;margin-left:0;margin-top:.6pt;width:459.75pt;height:73.35pt;z-index:25146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NrNgIAAGUEAAAOAAAAZHJzL2Uyb0RvYy54bWysVNtu2zAMfR+wfxD0vjhJ48014hRdug4D&#10;ugvQ7QNkWY6FSaImKbGzry8lO2m2vg17ESTSPDwkD72+GbQiB+G8BFPRxWxOiTAcGml2Ff3x/f5N&#10;QYkPzDRMgREVPQpPbzavX617W4oldKAa4QiCGF/2tqJdCLbMMs87oZmfgRUGnS04zQI+3S5rHOsR&#10;XatsOZ+/zXpwjXXAhfdovRuddJPw21bw8LVtvQhEVRS5hXS6dNbxzDZrVu4cs53kEw32Dyw0kwaT&#10;nqHuWGBk7+QLKC25Aw9tmHHQGbSt5CLVgNUs5n9V89gxK1It2Bxvz23y/w+Wfzk82m+OhOE9DDjA&#10;VIS3D8B/emJg2zGzE7fOQd8J1mDiRWxZ1ltfTqGx1b70EaTuP0ODQ2b7AAloaJ2OXcE6CaLjAI7n&#10;poshEI7GvLgqimVOCUff9dUiX+UpBStP0db58FGAJvFSUYdDTejs8OBDZMPK0ycxmQclm3upVHpE&#10;IYmtcuTAUAKMc2HCMoWrvUa6ox2lNJ/EgGaUzGguTmZMkSQZkVLCP5IoQ3rknmMVLwm4XX1OH+HG&#10;PBHwkqeWAfdASV3RlHQiE5v+wTRJpYFJNd4xWJlpCrHx4wjCUA9ENhVdpuA4lRqaI87Fwah73FO8&#10;dOB+U9Kj5ivqf+2ZE5SoTwZne71YreKSpMcqf4dAxF166ksPMxyhKhooGa/bkBYrtsDALWqglWk8&#10;z0wmzqjl1MRp7+KyXL7TV89/h80TAAAA//8DAFBLAwQUAAYACAAAACEAOJcwkNoAAAAGAQAADwAA&#10;AGRycy9kb3ducmV2LnhtbEyPwU7DMBBE70j8g7VI3KjTEkgT4lQIwQEhDi18gBNv4wh7HcVuGv6e&#10;5QTH2VnNvKl3i3dixikOgRSsVxkIpC6YgXoFnx8vN1sQMWky2gVCBd8YYddcXtS6MuFMe5wPqRcc&#10;QrHSCmxKYyVl7Cx6HVdhRGLvGCavE8upl2bSZw73Tm6y7F56PRA3WD3ik8Xu63DyCnK3bwv7Nrtn&#10;O4TiNn8t3+fCKHV9tTw+gEi4pL9n+MVndGiYqQ0nMlE4BTwk8XUDgs1yXd6BaFnnRQmyqeV//OYH&#10;AAD//wMAUEsBAi0AFAAGAAgAAAAhALaDOJL+AAAA4QEAABMAAAAAAAAAAAAAAAAAAAAAAFtDb250&#10;ZW50X1R5cGVzXS54bWxQSwECLQAUAAYACAAAACEAOP0h/9YAAACUAQAACwAAAAAAAAAAAAAAAAAv&#10;AQAAX3JlbHMvLnJlbHNQSwECLQAUAAYACAAAACEAFXIzazYCAABlBAAADgAAAAAAAAAAAAAAAAAu&#10;AgAAZHJzL2Uyb0RvYy54bWxQSwECLQAUAAYACAAAACEAOJcwkNoAAAAGAQAADwAAAAAAAAAAAAAA&#10;AACQBAAAZHJzL2Rvd25yZXYueG1sUEsFBgAAAAAEAAQA8wAAAJcFAAAAAA==&#10;" fillcolor="#fbe4d5 [661]">
                <v:textbox>
                  <w:txbxContent>
                    <w:p w14:paraId="081271AC" w14:textId="77777777" w:rsidR="006B7D9E" w:rsidRPr="0034488F" w:rsidRDefault="006B7D9E" w:rsidP="000C2FE8">
                      <w:pPr>
                        <w:jc w:val="both"/>
                        <w:rPr>
                          <w:rFonts w:asciiTheme="minorHAnsi" w:hAnsiTheme="minorHAnsi" w:cstheme="minorHAnsi"/>
                          <w:bCs/>
                          <w:spacing w:val="-4"/>
                          <w:w w:val="105"/>
                          <w:sz w:val="20"/>
                          <w:szCs w:val="20"/>
                        </w:rPr>
                      </w:pPr>
                      <w:r w:rsidRPr="0034488F">
                        <w:rPr>
                          <w:rFonts w:asciiTheme="minorHAnsi" w:hAnsiTheme="minorHAnsi" w:cstheme="minorHAnsi"/>
                          <w:bCs/>
                          <w:spacing w:val="-4"/>
                          <w:w w:val="105"/>
                          <w:sz w:val="20"/>
                          <w:szCs w:val="20"/>
                        </w:rPr>
                        <w:t xml:space="preserve">As per Ind AS 109, borrowings are financial </w:t>
                      </w:r>
                      <w:proofErr w:type="gramStart"/>
                      <w:r w:rsidRPr="0034488F">
                        <w:rPr>
                          <w:rFonts w:asciiTheme="minorHAnsi" w:hAnsiTheme="minorHAnsi" w:cstheme="minorHAnsi"/>
                          <w:bCs/>
                          <w:spacing w:val="-4"/>
                          <w:w w:val="105"/>
                          <w:sz w:val="20"/>
                          <w:szCs w:val="20"/>
                        </w:rPr>
                        <w:t>liabilities</w:t>
                      </w:r>
                      <w:proofErr w:type="gramEnd"/>
                      <w:r w:rsidRPr="0034488F">
                        <w:rPr>
                          <w:rFonts w:asciiTheme="minorHAnsi" w:hAnsiTheme="minorHAnsi" w:cstheme="minorHAnsi"/>
                          <w:bCs/>
                          <w:spacing w:val="-4"/>
                          <w:w w:val="105"/>
                          <w:sz w:val="20"/>
                          <w:szCs w:val="20"/>
                        </w:rPr>
                        <w:t xml:space="preserve"> and these are to be recorded at </w:t>
                      </w:r>
                      <w:proofErr w:type="spellStart"/>
                      <w:r w:rsidRPr="0034488F">
                        <w:rPr>
                          <w:rFonts w:asciiTheme="minorHAnsi" w:hAnsiTheme="minorHAnsi" w:cstheme="minorHAnsi"/>
                          <w:bCs/>
                          <w:spacing w:val="-4"/>
                          <w:w w:val="105"/>
                          <w:sz w:val="20"/>
                          <w:szCs w:val="20"/>
                        </w:rPr>
                        <w:t>amortised</w:t>
                      </w:r>
                      <w:proofErr w:type="spellEnd"/>
                      <w:r w:rsidRPr="0034488F">
                        <w:rPr>
                          <w:rFonts w:asciiTheme="minorHAnsi" w:hAnsiTheme="minorHAnsi" w:cstheme="minorHAnsi"/>
                          <w:bCs/>
                          <w:spacing w:val="-4"/>
                          <w:w w:val="105"/>
                          <w:sz w:val="20"/>
                          <w:szCs w:val="20"/>
                        </w:rPr>
                        <w:t xml:space="preserve"> cost.  Processing fees incurred for these financial liabilities shall be </w:t>
                      </w:r>
                      <w:proofErr w:type="spellStart"/>
                      <w:r w:rsidRPr="0034488F">
                        <w:rPr>
                          <w:rFonts w:asciiTheme="minorHAnsi" w:hAnsiTheme="minorHAnsi" w:cstheme="minorHAnsi"/>
                          <w:bCs/>
                          <w:spacing w:val="-4"/>
                          <w:w w:val="105"/>
                          <w:sz w:val="20"/>
                          <w:szCs w:val="20"/>
                        </w:rPr>
                        <w:t>recognised</w:t>
                      </w:r>
                      <w:proofErr w:type="spellEnd"/>
                      <w:r w:rsidRPr="0034488F">
                        <w:rPr>
                          <w:rFonts w:asciiTheme="minorHAnsi" w:hAnsiTheme="minorHAnsi" w:cstheme="minorHAnsi"/>
                          <w:bCs/>
                          <w:spacing w:val="-4"/>
                          <w:w w:val="105"/>
                          <w:sz w:val="20"/>
                          <w:szCs w:val="20"/>
                        </w:rPr>
                        <w:t xml:space="preserve"> in Statement of profit and loss over the period of loan (</w:t>
                      </w:r>
                      <w:proofErr w:type="gramStart"/>
                      <w:r w:rsidRPr="0034488F">
                        <w:rPr>
                          <w:rFonts w:asciiTheme="minorHAnsi" w:hAnsiTheme="minorHAnsi" w:cstheme="minorHAnsi"/>
                          <w:bCs/>
                          <w:spacing w:val="-4"/>
                          <w:w w:val="105"/>
                          <w:sz w:val="20"/>
                          <w:szCs w:val="20"/>
                        </w:rPr>
                        <w:t>i.e.</w:t>
                      </w:r>
                      <w:proofErr w:type="gramEnd"/>
                      <w:r w:rsidRPr="0034488F">
                        <w:rPr>
                          <w:rFonts w:asciiTheme="minorHAnsi" w:hAnsiTheme="minorHAnsi" w:cstheme="minorHAnsi"/>
                          <w:bCs/>
                          <w:spacing w:val="-4"/>
                          <w:w w:val="105"/>
                          <w:sz w:val="20"/>
                          <w:szCs w:val="20"/>
                        </w:rPr>
                        <w:t xml:space="preserve"> the fees shall not be expensed out in full at the time when the fees are actually incurred). </w:t>
                      </w:r>
                    </w:p>
                    <w:p w14:paraId="6FDE6A7C" w14:textId="0DBCD280" w:rsidR="006B7D9E" w:rsidRPr="009772FA" w:rsidRDefault="006B7D9E" w:rsidP="009772FA">
                      <w:pPr>
                        <w:jc w:val="both"/>
                        <w:rPr>
                          <w:rFonts w:asciiTheme="minorHAnsi" w:hAnsiTheme="minorHAnsi" w:cstheme="minorHAnsi"/>
                          <w:bCs/>
                          <w:spacing w:val="-4"/>
                          <w:w w:val="105"/>
                          <w:sz w:val="20"/>
                          <w:szCs w:val="20"/>
                        </w:rPr>
                      </w:pPr>
                      <w:r w:rsidRPr="0034488F">
                        <w:rPr>
                          <w:rFonts w:asciiTheme="minorHAnsi" w:hAnsiTheme="minorHAnsi" w:cstheme="minorHAnsi"/>
                          <w:bCs/>
                          <w:spacing w:val="-4"/>
                          <w:w w:val="105"/>
                          <w:sz w:val="20"/>
                          <w:szCs w:val="20"/>
                        </w:rPr>
                        <w:t>The processing fees shall be considered as a part of total borrowings at the time of calculating effective i</w:t>
                      </w:r>
                      <w:r>
                        <w:rPr>
                          <w:rFonts w:asciiTheme="minorHAnsi" w:hAnsiTheme="minorHAnsi" w:cstheme="minorHAnsi"/>
                          <w:bCs/>
                          <w:spacing w:val="-4"/>
                          <w:w w:val="105"/>
                          <w:sz w:val="20"/>
                          <w:szCs w:val="20"/>
                        </w:rPr>
                        <w:t>nterest rate for the borrowing.</w:t>
                      </w:r>
                    </w:p>
                  </w:txbxContent>
                </v:textbox>
                <w10:wrap type="square" anchorx="margin"/>
              </v:shape>
            </w:pict>
          </mc:Fallback>
        </mc:AlternateContent>
      </w:r>
    </w:p>
    <w:p w14:paraId="1B19A68C" w14:textId="28329AE2" w:rsidR="0085030D" w:rsidRPr="00404BA4" w:rsidRDefault="0085030D" w:rsidP="009772FA">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(Please refer above explanation)</w:t>
      </w:r>
    </w:p>
    <w:tbl>
      <w:tblPr>
        <w:tblStyle w:val="TableGrid"/>
        <w:tblpPr w:leftFromText="180" w:rightFromText="180" w:vertAnchor="text" w:horzAnchor="margin" w:tblpY="-316"/>
        <w:tblW w:w="9175" w:type="dxa"/>
        <w:tblLayout w:type="fixed"/>
        <w:tblLook w:val="04A0" w:firstRow="1" w:lastRow="0" w:firstColumn="1" w:lastColumn="0" w:noHBand="0" w:noVBand="1"/>
      </w:tblPr>
      <w:tblGrid>
        <w:gridCol w:w="2605"/>
        <w:gridCol w:w="6570"/>
      </w:tblGrid>
      <w:tr w:rsidR="00042502" w:rsidRPr="00404BA4" w14:paraId="1608C15A" w14:textId="77777777" w:rsidTr="009B4AEE">
        <w:tc>
          <w:tcPr>
            <w:tcW w:w="2605" w:type="dxa"/>
            <w:shd w:val="clear" w:color="auto" w:fill="FBE4D5" w:themeFill="accent2" w:themeFillTint="33"/>
          </w:tcPr>
          <w:p w14:paraId="22F17591" w14:textId="43D9F1E3" w:rsidR="00042502" w:rsidRPr="00404BA4" w:rsidRDefault="00042502"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Particulars</w:t>
            </w:r>
          </w:p>
        </w:tc>
        <w:tc>
          <w:tcPr>
            <w:tcW w:w="6570" w:type="dxa"/>
            <w:shd w:val="clear" w:color="auto" w:fill="FBE4D5" w:themeFill="accent2" w:themeFillTint="33"/>
          </w:tcPr>
          <w:p w14:paraId="2438119F" w14:textId="77777777" w:rsidR="00042502" w:rsidRPr="00404BA4" w:rsidRDefault="00042502"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Journal Entry</w:t>
            </w:r>
          </w:p>
        </w:tc>
      </w:tr>
      <w:tr w:rsidR="00042502" w:rsidRPr="00404BA4" w14:paraId="4BE061FD" w14:textId="77777777" w:rsidTr="009B4AEE">
        <w:trPr>
          <w:trHeight w:val="1104"/>
        </w:trPr>
        <w:tc>
          <w:tcPr>
            <w:tcW w:w="2605" w:type="dxa"/>
            <w:shd w:val="clear" w:color="auto" w:fill="FBE4D5" w:themeFill="accent2" w:themeFillTint="33"/>
          </w:tcPr>
          <w:p w14:paraId="68EE6333" w14:textId="5F360C36" w:rsidR="00042502" w:rsidRPr="00404BA4" w:rsidRDefault="00042502" w:rsidP="00AB6BA2">
            <w:pPr>
              <w:ind w:right="57"/>
              <w:rPr>
                <w:rFonts w:asciiTheme="minorHAnsi" w:hAnsiTheme="minorHAnsi" w:cstheme="minorHAnsi"/>
                <w:bCs/>
                <w:spacing w:val="-4"/>
                <w:w w:val="105"/>
                <w:sz w:val="20"/>
                <w:szCs w:val="20"/>
              </w:rPr>
            </w:pPr>
          </w:p>
          <w:p w14:paraId="1C607CA3" w14:textId="6C295A7F" w:rsidR="00042502" w:rsidRPr="00404BA4" w:rsidRDefault="00042502"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Capitalization of borrowing cost </w:t>
            </w:r>
          </w:p>
        </w:tc>
        <w:tc>
          <w:tcPr>
            <w:tcW w:w="6570" w:type="dxa"/>
            <w:shd w:val="clear" w:color="auto" w:fill="FBE4D5" w:themeFill="accent2" w:themeFillTint="33"/>
          </w:tcPr>
          <w:p w14:paraId="3C9A3C47" w14:textId="77777777" w:rsidR="00042502" w:rsidRPr="00404BA4" w:rsidRDefault="00042502" w:rsidP="00AB6BA2">
            <w:pPr>
              <w:ind w:right="57"/>
              <w:jc w:val="both"/>
              <w:rPr>
                <w:rFonts w:asciiTheme="minorHAnsi" w:hAnsiTheme="minorHAnsi" w:cstheme="minorHAnsi"/>
                <w:bCs/>
                <w:spacing w:val="-4"/>
                <w:w w:val="105"/>
                <w:sz w:val="20"/>
                <w:szCs w:val="20"/>
              </w:rPr>
            </w:pPr>
          </w:p>
          <w:p w14:paraId="04073914" w14:textId="5D42BE4C" w:rsidR="00042502" w:rsidRPr="00404BA4" w:rsidRDefault="0004250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Borrowing Cost                                                                 </w:t>
            </w:r>
            <w:proofErr w:type="gramStart"/>
            <w:r w:rsidRPr="00404BA4">
              <w:rPr>
                <w:rFonts w:asciiTheme="minorHAnsi" w:hAnsiTheme="minorHAnsi" w:cstheme="minorHAnsi"/>
                <w:bCs/>
                <w:spacing w:val="-4"/>
                <w:w w:val="105"/>
                <w:sz w:val="20"/>
                <w:szCs w:val="20"/>
              </w:rPr>
              <w:t xml:space="preserve">   (</w:t>
            </w:r>
            <w:proofErr w:type="gramEnd"/>
            <w:r w:rsidRPr="00404BA4">
              <w:rPr>
                <w:rFonts w:asciiTheme="minorHAnsi" w:hAnsiTheme="minorHAnsi" w:cstheme="minorHAnsi"/>
                <w:bCs/>
                <w:spacing w:val="-4"/>
                <w:w w:val="105"/>
                <w:sz w:val="20"/>
                <w:szCs w:val="20"/>
              </w:rPr>
              <w:t>Dr)</w:t>
            </w:r>
          </w:p>
          <w:p w14:paraId="24255A1B" w14:textId="5ACF2E37" w:rsidR="00042502" w:rsidRPr="00404BA4" w:rsidRDefault="0004250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Bank/Party                                                                         </w:t>
            </w:r>
            <w:proofErr w:type="gramStart"/>
            <w:r w:rsidRPr="00404BA4">
              <w:rPr>
                <w:rFonts w:asciiTheme="minorHAnsi" w:hAnsiTheme="minorHAnsi" w:cstheme="minorHAnsi"/>
                <w:bCs/>
                <w:spacing w:val="-4"/>
                <w:w w:val="105"/>
                <w:sz w:val="20"/>
                <w:szCs w:val="20"/>
              </w:rPr>
              <w:t xml:space="preserve">   (</w:t>
            </w:r>
            <w:proofErr w:type="gramEnd"/>
            <w:r w:rsidRPr="00404BA4">
              <w:rPr>
                <w:rFonts w:asciiTheme="minorHAnsi" w:hAnsiTheme="minorHAnsi" w:cstheme="minorHAnsi"/>
                <w:bCs/>
                <w:spacing w:val="-4"/>
                <w:w w:val="105"/>
                <w:sz w:val="20"/>
                <w:szCs w:val="20"/>
              </w:rPr>
              <w:t>Cr)</w:t>
            </w:r>
          </w:p>
          <w:p w14:paraId="47FE8D3C" w14:textId="77777777" w:rsidR="00042502" w:rsidRPr="00404BA4" w:rsidRDefault="00042502" w:rsidP="00AB6BA2">
            <w:pPr>
              <w:ind w:right="57"/>
              <w:jc w:val="both"/>
              <w:rPr>
                <w:rFonts w:asciiTheme="minorHAnsi" w:hAnsiTheme="minorHAnsi" w:cstheme="minorHAnsi"/>
                <w:bCs/>
                <w:spacing w:val="-4"/>
                <w:w w:val="105"/>
                <w:sz w:val="20"/>
                <w:szCs w:val="20"/>
              </w:rPr>
            </w:pPr>
          </w:p>
          <w:p w14:paraId="0B7CFEF5" w14:textId="20D48AB9" w:rsidR="00042502" w:rsidRPr="00404BA4" w:rsidRDefault="0004250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Capital Work in Progress (Qualified </w:t>
            </w:r>
            <w:proofErr w:type="gramStart"/>
            <w:r w:rsidRPr="00404BA4">
              <w:rPr>
                <w:rFonts w:asciiTheme="minorHAnsi" w:hAnsiTheme="minorHAnsi" w:cstheme="minorHAnsi"/>
                <w:bCs/>
                <w:spacing w:val="-4"/>
                <w:w w:val="105"/>
                <w:sz w:val="20"/>
                <w:szCs w:val="20"/>
              </w:rPr>
              <w:t xml:space="preserve">Asset)   </w:t>
            </w:r>
            <w:proofErr w:type="gramEnd"/>
            <w:r w:rsidRPr="00404BA4">
              <w:rPr>
                <w:rFonts w:asciiTheme="minorHAnsi" w:hAnsiTheme="minorHAnsi" w:cstheme="minorHAnsi"/>
                <w:bCs/>
                <w:spacing w:val="-4"/>
                <w:w w:val="105"/>
                <w:sz w:val="20"/>
                <w:szCs w:val="20"/>
              </w:rPr>
              <w:t xml:space="preserve">                (Dr)</w:t>
            </w:r>
          </w:p>
          <w:p w14:paraId="554DAD68" w14:textId="68E45351" w:rsidR="00042502" w:rsidRPr="00404BA4" w:rsidRDefault="00042502"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Borrowing cost (incurred for the qualified </w:t>
            </w:r>
            <w:proofErr w:type="gramStart"/>
            <w:r w:rsidRPr="00404BA4">
              <w:rPr>
                <w:rFonts w:asciiTheme="minorHAnsi" w:hAnsiTheme="minorHAnsi" w:cstheme="minorHAnsi"/>
                <w:bCs/>
                <w:spacing w:val="-4"/>
                <w:w w:val="105"/>
                <w:sz w:val="20"/>
                <w:szCs w:val="20"/>
              </w:rPr>
              <w:t xml:space="preserve">asset)   </w:t>
            </w:r>
            <w:proofErr w:type="gramEnd"/>
            <w:r w:rsidRPr="00404BA4">
              <w:rPr>
                <w:rFonts w:asciiTheme="minorHAnsi" w:hAnsiTheme="minorHAnsi" w:cstheme="minorHAnsi"/>
                <w:bCs/>
                <w:spacing w:val="-4"/>
                <w:w w:val="105"/>
                <w:sz w:val="20"/>
                <w:szCs w:val="20"/>
              </w:rPr>
              <w:t xml:space="preserve">    (Cr)                                                                                       </w:t>
            </w:r>
          </w:p>
          <w:p w14:paraId="200255A9" w14:textId="77777777" w:rsidR="00042502" w:rsidRPr="00404BA4" w:rsidRDefault="00042502" w:rsidP="00AB6BA2">
            <w:pPr>
              <w:ind w:right="57"/>
              <w:jc w:val="both"/>
              <w:rPr>
                <w:rFonts w:asciiTheme="minorHAnsi" w:hAnsiTheme="minorHAnsi" w:cstheme="minorHAnsi"/>
                <w:bCs/>
                <w:spacing w:val="-4"/>
                <w:w w:val="105"/>
                <w:sz w:val="20"/>
                <w:szCs w:val="20"/>
              </w:rPr>
            </w:pPr>
          </w:p>
          <w:p w14:paraId="149CF6EF" w14:textId="77777777" w:rsidR="00042502" w:rsidRPr="00404BA4" w:rsidRDefault="0004250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Please refer the measurement criteria for the amount to be capitalized.</w:t>
            </w:r>
          </w:p>
          <w:p w14:paraId="64B9EDB0" w14:textId="77777777" w:rsidR="00042502" w:rsidRPr="00404BA4" w:rsidRDefault="00042502" w:rsidP="00AB6BA2">
            <w:pPr>
              <w:ind w:right="57"/>
              <w:jc w:val="both"/>
              <w:rPr>
                <w:rFonts w:asciiTheme="minorHAnsi" w:hAnsiTheme="minorHAnsi" w:cstheme="minorHAnsi"/>
                <w:bCs/>
                <w:spacing w:val="-4"/>
                <w:w w:val="105"/>
                <w:sz w:val="20"/>
                <w:szCs w:val="20"/>
              </w:rPr>
            </w:pPr>
          </w:p>
        </w:tc>
      </w:tr>
    </w:tbl>
    <w:p w14:paraId="0DC4AEB3" w14:textId="46934EA3" w:rsidR="00AB6BA2" w:rsidRPr="00404BA4" w:rsidRDefault="00AB6BA2" w:rsidP="00AB6BA2">
      <w:pPr>
        <w:ind w:right="57" w:firstLine="720"/>
        <w:jc w:val="both"/>
        <w:rPr>
          <w:rFonts w:asciiTheme="minorHAnsi" w:hAnsiTheme="minorHAnsi" w:cstheme="minorHAnsi"/>
          <w:bCs/>
          <w:spacing w:val="-4"/>
          <w:w w:val="105"/>
          <w:sz w:val="20"/>
          <w:szCs w:val="20"/>
        </w:rPr>
      </w:pPr>
    </w:p>
    <w:tbl>
      <w:tblPr>
        <w:tblStyle w:val="TableGrid"/>
        <w:tblpPr w:leftFromText="180" w:rightFromText="180" w:vertAnchor="text" w:horzAnchor="margin" w:tblpY="1"/>
        <w:tblW w:w="9175" w:type="dxa"/>
        <w:tblLook w:val="04A0" w:firstRow="1" w:lastRow="0" w:firstColumn="1" w:lastColumn="0" w:noHBand="0" w:noVBand="1"/>
      </w:tblPr>
      <w:tblGrid>
        <w:gridCol w:w="2515"/>
        <w:gridCol w:w="6660"/>
      </w:tblGrid>
      <w:tr w:rsidR="009010D5" w:rsidRPr="00404BA4" w14:paraId="0D0AE8B0" w14:textId="77777777" w:rsidTr="009B4AEE">
        <w:tc>
          <w:tcPr>
            <w:tcW w:w="2515" w:type="dxa"/>
          </w:tcPr>
          <w:p w14:paraId="0BBD06B1" w14:textId="77777777" w:rsidR="009010D5" w:rsidRPr="00404BA4" w:rsidRDefault="009010D5"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Particulars</w:t>
            </w:r>
          </w:p>
        </w:tc>
        <w:tc>
          <w:tcPr>
            <w:tcW w:w="6660" w:type="dxa"/>
          </w:tcPr>
          <w:p w14:paraId="6DB67DF4" w14:textId="77777777" w:rsidR="009010D5" w:rsidRPr="00404BA4" w:rsidRDefault="009010D5"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Treatment</w:t>
            </w:r>
          </w:p>
        </w:tc>
      </w:tr>
      <w:tr w:rsidR="009010D5" w:rsidRPr="00404BA4" w14:paraId="47F23130" w14:textId="77777777" w:rsidTr="009B4AEE">
        <w:tc>
          <w:tcPr>
            <w:tcW w:w="2515" w:type="dxa"/>
          </w:tcPr>
          <w:p w14:paraId="29183640" w14:textId="77777777" w:rsidR="009010D5" w:rsidRPr="00404BA4" w:rsidRDefault="009010D5" w:rsidP="00AB6BA2">
            <w:pPr>
              <w:ind w:right="57"/>
              <w:rPr>
                <w:rFonts w:asciiTheme="minorHAnsi" w:hAnsiTheme="minorHAnsi" w:cstheme="minorHAnsi"/>
                <w:b/>
                <w:bCs/>
                <w:i/>
                <w:spacing w:val="-4"/>
                <w:w w:val="105"/>
                <w:sz w:val="20"/>
                <w:szCs w:val="20"/>
              </w:rPr>
            </w:pPr>
            <w:r w:rsidRPr="00404BA4">
              <w:rPr>
                <w:rFonts w:asciiTheme="minorHAnsi" w:hAnsiTheme="minorHAnsi" w:cstheme="minorHAnsi"/>
                <w:b/>
                <w:bCs/>
                <w:i/>
                <w:spacing w:val="-4"/>
                <w:w w:val="105"/>
                <w:sz w:val="20"/>
                <w:szCs w:val="20"/>
              </w:rPr>
              <w:t>When, Carrying value &gt;Recoverable amount</w:t>
            </w:r>
          </w:p>
          <w:p w14:paraId="20E5F252" w14:textId="77777777" w:rsidR="009010D5" w:rsidRPr="00404BA4" w:rsidRDefault="009010D5" w:rsidP="00AB6BA2">
            <w:pPr>
              <w:ind w:right="57"/>
              <w:jc w:val="both"/>
              <w:rPr>
                <w:rFonts w:asciiTheme="minorHAnsi" w:hAnsiTheme="minorHAnsi" w:cstheme="minorHAnsi"/>
                <w:b/>
                <w:bCs/>
                <w:spacing w:val="-4"/>
                <w:w w:val="105"/>
                <w:sz w:val="20"/>
                <w:szCs w:val="20"/>
              </w:rPr>
            </w:pPr>
          </w:p>
        </w:tc>
        <w:tc>
          <w:tcPr>
            <w:tcW w:w="6660" w:type="dxa"/>
          </w:tcPr>
          <w:p w14:paraId="4F248AEB" w14:textId="77777777" w:rsidR="009010D5" w:rsidRPr="00404BA4" w:rsidRDefault="009010D5" w:rsidP="00AB6BA2">
            <w:pPr>
              <w:ind w:right="57"/>
              <w:jc w:val="both"/>
              <w:rPr>
                <w:rFonts w:asciiTheme="minorHAnsi" w:hAnsiTheme="minorHAnsi" w:cstheme="minorHAnsi"/>
                <w:b/>
                <w:bCs/>
                <w:spacing w:val="-4"/>
                <w:w w:val="105"/>
                <w:sz w:val="20"/>
                <w:szCs w:val="20"/>
              </w:rPr>
            </w:pPr>
            <w:r w:rsidRPr="00404BA4">
              <w:rPr>
                <w:rFonts w:asciiTheme="minorHAnsi" w:hAnsiTheme="minorHAnsi" w:cstheme="minorHAnsi"/>
                <w:bCs/>
                <w:spacing w:val="-4"/>
                <w:w w:val="105"/>
                <w:sz w:val="20"/>
                <w:szCs w:val="20"/>
              </w:rPr>
              <w:t xml:space="preserve">In this case, carrying amount is written down or written off in accordance with the requirement of </w:t>
            </w:r>
            <w:r w:rsidRPr="00404BA4">
              <w:rPr>
                <w:rFonts w:asciiTheme="minorHAnsi" w:hAnsiTheme="minorHAnsi" w:cstheme="minorHAnsi"/>
                <w:bCs/>
                <w:i/>
                <w:spacing w:val="-4"/>
                <w:w w:val="105"/>
                <w:sz w:val="20"/>
                <w:szCs w:val="20"/>
              </w:rPr>
              <w:t>Ind AS 36 – Impairment of assets</w:t>
            </w:r>
            <w:r w:rsidRPr="00404BA4">
              <w:rPr>
                <w:rFonts w:asciiTheme="minorHAnsi" w:hAnsiTheme="minorHAnsi" w:cstheme="minorHAnsi"/>
                <w:bCs/>
                <w:spacing w:val="-4"/>
                <w:w w:val="105"/>
                <w:sz w:val="20"/>
                <w:szCs w:val="20"/>
              </w:rPr>
              <w:t>.</w:t>
            </w:r>
          </w:p>
        </w:tc>
      </w:tr>
      <w:tr w:rsidR="009010D5" w:rsidRPr="00404BA4" w14:paraId="253C2AD2" w14:textId="77777777" w:rsidTr="009B4AEE">
        <w:trPr>
          <w:trHeight w:val="2057"/>
        </w:trPr>
        <w:tc>
          <w:tcPr>
            <w:tcW w:w="2515" w:type="dxa"/>
          </w:tcPr>
          <w:p w14:paraId="5A5FF62E" w14:textId="77777777" w:rsidR="009010D5" w:rsidRPr="00404BA4" w:rsidRDefault="006A514C" w:rsidP="00AB6BA2">
            <w:pPr>
              <w:ind w:right="57"/>
              <w:rPr>
                <w:rFonts w:asciiTheme="minorHAnsi" w:hAnsiTheme="minorHAnsi" w:cstheme="minorHAnsi"/>
                <w:b/>
                <w:bCs/>
                <w:spacing w:val="-4"/>
                <w:w w:val="105"/>
                <w:sz w:val="20"/>
                <w:szCs w:val="20"/>
              </w:rPr>
            </w:pPr>
            <w:r w:rsidRPr="00404BA4">
              <w:rPr>
                <w:rFonts w:asciiTheme="minorHAnsi" w:hAnsiTheme="minorHAnsi" w:cstheme="minorHAnsi"/>
                <w:b/>
                <w:bCs/>
                <w:i/>
                <w:spacing w:val="-4"/>
                <w:w w:val="105"/>
                <w:sz w:val="20"/>
                <w:szCs w:val="20"/>
              </w:rPr>
              <w:t xml:space="preserve">Commencement of </w:t>
            </w:r>
            <w:r w:rsidR="00883DD3" w:rsidRPr="00404BA4">
              <w:rPr>
                <w:rFonts w:asciiTheme="minorHAnsi" w:hAnsiTheme="minorHAnsi" w:cstheme="minorHAnsi"/>
                <w:b/>
                <w:bCs/>
                <w:i/>
                <w:spacing w:val="-4"/>
                <w:w w:val="105"/>
                <w:sz w:val="20"/>
                <w:szCs w:val="20"/>
              </w:rPr>
              <w:t>capitalization</w:t>
            </w:r>
          </w:p>
        </w:tc>
        <w:tc>
          <w:tcPr>
            <w:tcW w:w="6660" w:type="dxa"/>
          </w:tcPr>
          <w:p w14:paraId="2E7420D3" w14:textId="77777777" w:rsidR="006A514C" w:rsidRPr="00404BA4" w:rsidRDefault="006A514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commencement date for </w:t>
            </w:r>
            <w:r w:rsidR="009C57AE" w:rsidRPr="00404BA4">
              <w:rPr>
                <w:rFonts w:asciiTheme="minorHAnsi" w:hAnsiTheme="minorHAnsi" w:cstheme="minorHAnsi"/>
                <w:bCs/>
                <w:spacing w:val="-4"/>
                <w:w w:val="105"/>
                <w:sz w:val="20"/>
                <w:szCs w:val="20"/>
              </w:rPr>
              <w:t>capitalization</w:t>
            </w:r>
            <w:r w:rsidRPr="00404BA4">
              <w:rPr>
                <w:rFonts w:asciiTheme="minorHAnsi" w:hAnsiTheme="minorHAnsi" w:cstheme="minorHAnsi"/>
                <w:bCs/>
                <w:spacing w:val="-4"/>
                <w:w w:val="105"/>
                <w:sz w:val="20"/>
                <w:szCs w:val="20"/>
              </w:rPr>
              <w:t xml:space="preserve"> is the date when </w:t>
            </w:r>
            <w:proofErr w:type="gramStart"/>
            <w:r w:rsidRPr="00404BA4">
              <w:rPr>
                <w:rFonts w:asciiTheme="minorHAnsi" w:hAnsiTheme="minorHAnsi" w:cstheme="minorHAnsi"/>
                <w:b/>
                <w:bCs/>
                <w:spacing w:val="-4"/>
                <w:w w:val="105"/>
                <w:sz w:val="20"/>
                <w:szCs w:val="20"/>
              </w:rPr>
              <w:t>all</w:t>
            </w:r>
            <w:r w:rsidRPr="00404BA4">
              <w:rPr>
                <w:rFonts w:asciiTheme="minorHAnsi" w:hAnsiTheme="minorHAnsi" w:cstheme="minorHAnsi"/>
                <w:bCs/>
                <w:spacing w:val="-4"/>
                <w:w w:val="105"/>
                <w:sz w:val="20"/>
                <w:szCs w:val="20"/>
              </w:rPr>
              <w:t xml:space="preserve"> of</w:t>
            </w:r>
            <w:proofErr w:type="gramEnd"/>
            <w:r w:rsidRPr="00404BA4">
              <w:rPr>
                <w:rFonts w:asciiTheme="minorHAnsi" w:hAnsiTheme="minorHAnsi" w:cstheme="minorHAnsi"/>
                <w:bCs/>
                <w:spacing w:val="-4"/>
                <w:w w:val="105"/>
                <w:sz w:val="20"/>
                <w:szCs w:val="20"/>
              </w:rPr>
              <w:t xml:space="preserve"> the following conditions are met:</w:t>
            </w:r>
          </w:p>
          <w:p w14:paraId="381BF786" w14:textId="77777777" w:rsidR="006A514C" w:rsidRPr="00404BA4" w:rsidRDefault="006A514C" w:rsidP="00971921">
            <w:pPr>
              <w:pStyle w:val="ListParagraph"/>
              <w:numPr>
                <w:ilvl w:val="1"/>
                <w:numId w:val="259"/>
              </w:numPr>
              <w:ind w:left="438"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expenditures are </w:t>
            </w:r>
            <w:r w:rsidRPr="00404BA4">
              <w:rPr>
                <w:rFonts w:asciiTheme="minorHAnsi" w:hAnsiTheme="minorHAnsi" w:cstheme="minorHAnsi"/>
                <w:b/>
                <w:bCs/>
                <w:spacing w:val="-4"/>
                <w:w w:val="105"/>
                <w:sz w:val="20"/>
                <w:szCs w:val="20"/>
              </w:rPr>
              <w:t xml:space="preserve">incurred for the </w:t>
            </w:r>
            <w:proofErr w:type="gramStart"/>
            <w:r w:rsidRPr="00404BA4">
              <w:rPr>
                <w:rFonts w:asciiTheme="minorHAnsi" w:hAnsiTheme="minorHAnsi" w:cstheme="minorHAnsi"/>
                <w:b/>
                <w:bCs/>
                <w:spacing w:val="-4"/>
                <w:w w:val="105"/>
                <w:sz w:val="20"/>
                <w:szCs w:val="20"/>
              </w:rPr>
              <w:t>asset</w:t>
            </w:r>
            <w:r w:rsidRPr="00404BA4">
              <w:rPr>
                <w:rFonts w:asciiTheme="minorHAnsi" w:hAnsiTheme="minorHAnsi" w:cstheme="minorHAnsi"/>
                <w:bCs/>
                <w:spacing w:val="-4"/>
                <w:w w:val="105"/>
                <w:sz w:val="20"/>
                <w:szCs w:val="20"/>
              </w:rPr>
              <w:t>;</w:t>
            </w:r>
            <w:proofErr w:type="gramEnd"/>
          </w:p>
          <w:p w14:paraId="23F3A45A" w14:textId="77777777" w:rsidR="006A514C" w:rsidRPr="00404BA4" w:rsidRDefault="006A514C" w:rsidP="00971921">
            <w:pPr>
              <w:pStyle w:val="ListParagraph"/>
              <w:numPr>
                <w:ilvl w:val="1"/>
                <w:numId w:val="259"/>
              </w:numPr>
              <w:ind w:left="438" w:right="57"/>
              <w:jc w:val="both"/>
              <w:rPr>
                <w:rFonts w:asciiTheme="minorHAnsi" w:hAnsiTheme="minorHAnsi" w:cstheme="minorHAnsi"/>
                <w:bCs/>
                <w:spacing w:val="-4"/>
                <w:w w:val="105"/>
                <w:sz w:val="20"/>
                <w:szCs w:val="20"/>
              </w:rPr>
            </w:pPr>
            <w:r w:rsidRPr="00404BA4">
              <w:rPr>
                <w:rFonts w:asciiTheme="minorHAnsi" w:hAnsiTheme="minorHAnsi" w:cstheme="minorHAnsi"/>
                <w:b/>
                <w:bCs/>
                <w:spacing w:val="-4"/>
                <w:w w:val="105"/>
                <w:sz w:val="20"/>
                <w:szCs w:val="20"/>
              </w:rPr>
              <w:t>borrowing costs</w:t>
            </w:r>
            <w:r w:rsidRPr="00404BA4">
              <w:rPr>
                <w:rFonts w:asciiTheme="minorHAnsi" w:hAnsiTheme="minorHAnsi" w:cstheme="minorHAnsi"/>
                <w:bCs/>
                <w:spacing w:val="-4"/>
                <w:w w:val="105"/>
                <w:sz w:val="20"/>
                <w:szCs w:val="20"/>
              </w:rPr>
              <w:t xml:space="preserve"> are incurred; and</w:t>
            </w:r>
          </w:p>
          <w:p w14:paraId="54F4CDE9" w14:textId="0CF84058" w:rsidR="009010D5" w:rsidRDefault="006A514C" w:rsidP="00971921">
            <w:pPr>
              <w:pStyle w:val="ListParagraph"/>
              <w:numPr>
                <w:ilvl w:val="1"/>
                <w:numId w:val="259"/>
              </w:numPr>
              <w:ind w:left="438"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necessary </w:t>
            </w:r>
            <w:r w:rsidRPr="00404BA4">
              <w:rPr>
                <w:rFonts w:asciiTheme="minorHAnsi" w:hAnsiTheme="minorHAnsi" w:cstheme="minorHAnsi"/>
                <w:b/>
                <w:bCs/>
                <w:spacing w:val="-4"/>
                <w:w w:val="105"/>
                <w:sz w:val="20"/>
                <w:szCs w:val="20"/>
              </w:rPr>
              <w:t>activities are undertaken</w:t>
            </w:r>
            <w:r w:rsidRPr="00404BA4">
              <w:rPr>
                <w:rFonts w:asciiTheme="minorHAnsi" w:hAnsiTheme="minorHAnsi" w:cstheme="minorHAnsi"/>
                <w:bCs/>
                <w:spacing w:val="-4"/>
                <w:w w:val="105"/>
                <w:sz w:val="20"/>
                <w:szCs w:val="20"/>
              </w:rPr>
              <w:t xml:space="preserve"> to prepare the asset for its intended use or sale.</w:t>
            </w:r>
          </w:p>
          <w:p w14:paraId="2AC91E33" w14:textId="77777777" w:rsidR="009B4AEE" w:rsidRPr="00404BA4" w:rsidRDefault="009B4AEE" w:rsidP="009B4AEE">
            <w:pPr>
              <w:pStyle w:val="ListParagraph"/>
              <w:ind w:left="438" w:right="57"/>
              <w:jc w:val="both"/>
              <w:rPr>
                <w:rFonts w:asciiTheme="minorHAnsi" w:hAnsiTheme="minorHAnsi" w:cstheme="minorHAnsi"/>
                <w:bCs/>
                <w:spacing w:val="-4"/>
                <w:w w:val="105"/>
                <w:sz w:val="20"/>
                <w:szCs w:val="20"/>
              </w:rPr>
            </w:pPr>
          </w:p>
          <w:p w14:paraId="776CD534" w14:textId="51A88B53" w:rsidR="006A514C" w:rsidRPr="00404BA4" w:rsidRDefault="006A514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After the commencement date, the borrowing costs can be </w:t>
            </w:r>
            <w:r w:rsidR="009C57AE" w:rsidRPr="00404BA4">
              <w:rPr>
                <w:rFonts w:asciiTheme="minorHAnsi" w:hAnsiTheme="minorHAnsi" w:cstheme="minorHAnsi"/>
                <w:bCs/>
                <w:spacing w:val="-4"/>
                <w:w w:val="105"/>
                <w:sz w:val="20"/>
                <w:szCs w:val="20"/>
              </w:rPr>
              <w:t>capitalized</w:t>
            </w:r>
            <w:r w:rsidR="009B4AEE">
              <w:rPr>
                <w:rFonts w:asciiTheme="minorHAnsi" w:hAnsiTheme="minorHAnsi" w:cstheme="minorHAnsi"/>
                <w:bCs/>
                <w:spacing w:val="-4"/>
                <w:w w:val="105"/>
                <w:sz w:val="20"/>
                <w:szCs w:val="20"/>
              </w:rPr>
              <w:t xml:space="preserve">. </w:t>
            </w:r>
          </w:p>
        </w:tc>
      </w:tr>
      <w:tr w:rsidR="009010D5" w:rsidRPr="00404BA4" w14:paraId="1F6A99C7" w14:textId="77777777" w:rsidTr="009B4AEE">
        <w:trPr>
          <w:trHeight w:val="1877"/>
        </w:trPr>
        <w:tc>
          <w:tcPr>
            <w:tcW w:w="2515" w:type="dxa"/>
          </w:tcPr>
          <w:p w14:paraId="104388BE" w14:textId="77777777" w:rsidR="009010D5" w:rsidRPr="00404BA4" w:rsidRDefault="006A514C" w:rsidP="00AB6BA2">
            <w:pPr>
              <w:ind w:right="57"/>
              <w:rPr>
                <w:rFonts w:asciiTheme="minorHAnsi" w:hAnsiTheme="minorHAnsi" w:cstheme="minorHAnsi"/>
                <w:b/>
                <w:bCs/>
                <w:i/>
                <w:spacing w:val="-4"/>
                <w:w w:val="105"/>
                <w:sz w:val="20"/>
                <w:szCs w:val="20"/>
              </w:rPr>
            </w:pPr>
            <w:r w:rsidRPr="00404BA4">
              <w:rPr>
                <w:rFonts w:asciiTheme="minorHAnsi" w:hAnsiTheme="minorHAnsi" w:cstheme="minorHAnsi"/>
                <w:b/>
                <w:bCs/>
                <w:i/>
                <w:spacing w:val="-4"/>
                <w:w w:val="105"/>
                <w:sz w:val="20"/>
                <w:szCs w:val="20"/>
              </w:rPr>
              <w:t>If any government grant is received towards the construction of the qualifying asset</w:t>
            </w:r>
          </w:p>
        </w:tc>
        <w:tc>
          <w:tcPr>
            <w:tcW w:w="6660" w:type="dxa"/>
          </w:tcPr>
          <w:p w14:paraId="40104510" w14:textId="77777777" w:rsidR="009B4AEE" w:rsidRDefault="006A514C" w:rsidP="009B4AEE">
            <w:pPr>
              <w:ind w:left="3676" w:hanging="3676"/>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Eligible expense for </w:t>
            </w:r>
            <w:r w:rsidR="009C57AE" w:rsidRPr="00404BA4">
              <w:rPr>
                <w:rFonts w:asciiTheme="minorHAnsi" w:hAnsiTheme="minorHAnsi" w:cstheme="minorHAnsi"/>
                <w:bCs/>
                <w:spacing w:val="-4"/>
                <w:w w:val="105"/>
                <w:sz w:val="20"/>
                <w:szCs w:val="20"/>
              </w:rPr>
              <w:t>capitalization</w:t>
            </w:r>
            <w:r w:rsidRPr="00404BA4">
              <w:rPr>
                <w:rFonts w:asciiTheme="minorHAnsi" w:hAnsiTheme="minorHAnsi" w:cstheme="minorHAnsi"/>
                <w:bCs/>
                <w:spacing w:val="-4"/>
                <w:w w:val="105"/>
                <w:sz w:val="20"/>
                <w:szCs w:val="20"/>
              </w:rPr>
              <w:t xml:space="preserve"> =</w:t>
            </w:r>
            <w:r w:rsidR="009B4AEE">
              <w:rPr>
                <w:rFonts w:asciiTheme="minorHAnsi" w:hAnsiTheme="minorHAnsi" w:cstheme="minorHAnsi"/>
                <w:bCs/>
                <w:spacing w:val="-4"/>
                <w:w w:val="105"/>
                <w:sz w:val="20"/>
                <w:szCs w:val="20"/>
              </w:rPr>
              <w:t xml:space="preserve"> </w:t>
            </w:r>
          </w:p>
          <w:p w14:paraId="4C41E365" w14:textId="77777777" w:rsidR="009B4AEE" w:rsidRDefault="009B4AEE" w:rsidP="009B4AEE">
            <w:pPr>
              <w:ind w:left="3676" w:hanging="3676"/>
              <w:rPr>
                <w:rFonts w:asciiTheme="minorHAnsi" w:hAnsiTheme="minorHAnsi" w:cstheme="minorHAnsi"/>
                <w:bCs/>
                <w:spacing w:val="-4"/>
                <w:w w:val="105"/>
                <w:sz w:val="20"/>
                <w:szCs w:val="20"/>
              </w:rPr>
            </w:pPr>
          </w:p>
          <w:p w14:paraId="0757F1C4" w14:textId="77777777" w:rsidR="009B4AEE" w:rsidRDefault="009B4AEE" w:rsidP="009B4AEE">
            <w:pPr>
              <w:ind w:left="3676" w:hanging="3676"/>
              <w:rPr>
                <w:rFonts w:asciiTheme="minorHAnsi" w:hAnsiTheme="minorHAnsi" w:cstheme="minorHAnsi"/>
                <w:bCs/>
                <w:spacing w:val="-4"/>
                <w:w w:val="105"/>
                <w:sz w:val="20"/>
                <w:szCs w:val="20"/>
              </w:rPr>
            </w:pPr>
            <w:r>
              <w:rPr>
                <w:rFonts w:asciiTheme="minorHAnsi" w:hAnsiTheme="minorHAnsi" w:cstheme="minorHAnsi"/>
                <w:bCs/>
                <w:spacing w:val="-4"/>
                <w:w w:val="105"/>
                <w:sz w:val="20"/>
                <w:szCs w:val="20"/>
              </w:rPr>
              <w:t xml:space="preserve">Expenditure incurred </w:t>
            </w:r>
          </w:p>
          <w:p w14:paraId="09E19B52" w14:textId="458E8382" w:rsidR="006A514C" w:rsidRPr="00404BA4" w:rsidRDefault="009B4AEE" w:rsidP="009B4AEE">
            <w:pPr>
              <w:ind w:left="3676" w:hanging="3676"/>
              <w:rPr>
                <w:rFonts w:asciiTheme="minorHAnsi" w:hAnsiTheme="minorHAnsi" w:cstheme="minorHAnsi"/>
                <w:bCs/>
                <w:spacing w:val="-4"/>
                <w:w w:val="105"/>
                <w:sz w:val="20"/>
                <w:szCs w:val="20"/>
              </w:rPr>
            </w:pPr>
            <w:r>
              <w:rPr>
                <w:rFonts w:asciiTheme="minorHAnsi" w:hAnsiTheme="minorHAnsi" w:cstheme="minorHAnsi"/>
                <w:bCs/>
                <w:spacing w:val="-4"/>
                <w:w w:val="105"/>
                <w:sz w:val="20"/>
                <w:szCs w:val="20"/>
              </w:rPr>
              <w:t xml:space="preserve">(-) Grant </w:t>
            </w:r>
            <w:r w:rsidR="006A514C" w:rsidRPr="00404BA4">
              <w:rPr>
                <w:rFonts w:asciiTheme="minorHAnsi" w:hAnsiTheme="minorHAnsi" w:cstheme="minorHAnsi"/>
                <w:bCs/>
                <w:spacing w:val="-4"/>
                <w:w w:val="105"/>
                <w:sz w:val="20"/>
                <w:szCs w:val="20"/>
              </w:rPr>
              <w:t>received/progress payment</w:t>
            </w:r>
          </w:p>
          <w:p w14:paraId="2F105868" w14:textId="77777777" w:rsidR="006A514C" w:rsidRPr="00404BA4" w:rsidRDefault="006A514C" w:rsidP="00AB6BA2">
            <w:pPr>
              <w:ind w:right="57"/>
              <w:jc w:val="both"/>
              <w:rPr>
                <w:rFonts w:asciiTheme="minorHAnsi" w:hAnsiTheme="minorHAnsi" w:cstheme="minorHAnsi"/>
                <w:bCs/>
                <w:i/>
                <w:spacing w:val="-4"/>
                <w:w w:val="105"/>
                <w:sz w:val="20"/>
                <w:szCs w:val="20"/>
              </w:rPr>
            </w:pPr>
          </w:p>
          <w:p w14:paraId="5539A48D" w14:textId="0B6C1F94" w:rsidR="009010D5" w:rsidRPr="009B4AEE" w:rsidRDefault="006A514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i/>
                <w:spacing w:val="-4"/>
                <w:w w:val="105"/>
                <w:sz w:val="20"/>
                <w:szCs w:val="20"/>
              </w:rPr>
              <w:t>(Refer accounting manual “Ind AS 20 - Accounting for Government Grants and Disclosure of Government Assistance)</w:t>
            </w:r>
          </w:p>
        </w:tc>
      </w:tr>
      <w:tr w:rsidR="009010D5" w:rsidRPr="00404BA4" w14:paraId="7211866F" w14:textId="77777777" w:rsidTr="009B4AEE">
        <w:trPr>
          <w:trHeight w:val="1607"/>
        </w:trPr>
        <w:tc>
          <w:tcPr>
            <w:tcW w:w="2515" w:type="dxa"/>
          </w:tcPr>
          <w:p w14:paraId="579A37FD" w14:textId="77777777" w:rsidR="006A514C" w:rsidRPr="00404BA4" w:rsidRDefault="006A514C" w:rsidP="00AB6BA2">
            <w:pPr>
              <w:ind w:right="57"/>
              <w:rPr>
                <w:rFonts w:asciiTheme="minorHAnsi" w:hAnsiTheme="minorHAnsi" w:cstheme="minorHAnsi"/>
                <w:b/>
                <w:bCs/>
                <w:i/>
                <w:spacing w:val="-4"/>
                <w:w w:val="105"/>
                <w:sz w:val="20"/>
                <w:szCs w:val="20"/>
              </w:rPr>
            </w:pPr>
            <w:r w:rsidRPr="00404BA4">
              <w:rPr>
                <w:rFonts w:asciiTheme="minorHAnsi" w:hAnsiTheme="minorHAnsi" w:cstheme="minorHAnsi"/>
                <w:b/>
                <w:bCs/>
                <w:i/>
                <w:spacing w:val="-4"/>
                <w:w w:val="105"/>
                <w:sz w:val="20"/>
                <w:szCs w:val="20"/>
              </w:rPr>
              <w:t xml:space="preserve">Suspension of </w:t>
            </w:r>
            <w:r w:rsidR="009C57AE" w:rsidRPr="00404BA4">
              <w:rPr>
                <w:rFonts w:asciiTheme="minorHAnsi" w:hAnsiTheme="minorHAnsi" w:cstheme="minorHAnsi"/>
                <w:b/>
                <w:bCs/>
                <w:i/>
                <w:spacing w:val="-4"/>
                <w:w w:val="105"/>
                <w:sz w:val="20"/>
                <w:szCs w:val="20"/>
              </w:rPr>
              <w:t>capitalization</w:t>
            </w:r>
          </w:p>
          <w:p w14:paraId="5262D6CD" w14:textId="77777777" w:rsidR="009010D5" w:rsidRPr="00404BA4" w:rsidRDefault="009010D5" w:rsidP="00AB6BA2">
            <w:pPr>
              <w:ind w:right="57"/>
              <w:jc w:val="both"/>
              <w:rPr>
                <w:rFonts w:asciiTheme="minorHAnsi" w:hAnsiTheme="minorHAnsi" w:cstheme="minorHAnsi"/>
                <w:b/>
                <w:bCs/>
                <w:spacing w:val="-4"/>
                <w:w w:val="105"/>
                <w:sz w:val="20"/>
                <w:szCs w:val="20"/>
              </w:rPr>
            </w:pPr>
          </w:p>
        </w:tc>
        <w:tc>
          <w:tcPr>
            <w:tcW w:w="6660" w:type="dxa"/>
          </w:tcPr>
          <w:p w14:paraId="34D753E9" w14:textId="77777777" w:rsidR="006A514C" w:rsidRPr="00404BA4" w:rsidRDefault="009C57AE" w:rsidP="00971921">
            <w:pPr>
              <w:pStyle w:val="ListParagraph"/>
              <w:numPr>
                <w:ilvl w:val="0"/>
                <w:numId w:val="292"/>
              </w:numPr>
              <w:ind w:left="346"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Capitalization</w:t>
            </w:r>
            <w:r w:rsidR="006A514C" w:rsidRPr="00404BA4">
              <w:rPr>
                <w:rFonts w:asciiTheme="minorHAnsi" w:hAnsiTheme="minorHAnsi" w:cstheme="minorHAnsi"/>
                <w:bCs/>
                <w:spacing w:val="-4"/>
                <w:w w:val="105"/>
                <w:sz w:val="20"/>
                <w:szCs w:val="20"/>
              </w:rPr>
              <w:t xml:space="preserve"> shall be suspended during extended periods in which active development of a qualifying asset is suspended.</w:t>
            </w:r>
          </w:p>
          <w:p w14:paraId="635CCF79" w14:textId="77777777" w:rsidR="009B4AEE" w:rsidRPr="009B4AEE" w:rsidRDefault="009B4AEE" w:rsidP="009B4AEE">
            <w:pPr>
              <w:pStyle w:val="ListParagraph"/>
              <w:ind w:left="346" w:right="57"/>
              <w:jc w:val="both"/>
              <w:rPr>
                <w:rFonts w:asciiTheme="minorHAnsi" w:hAnsiTheme="minorHAnsi" w:cstheme="minorHAnsi"/>
                <w:b/>
                <w:bCs/>
                <w:spacing w:val="-4"/>
                <w:w w:val="105"/>
                <w:sz w:val="20"/>
                <w:szCs w:val="20"/>
              </w:rPr>
            </w:pPr>
          </w:p>
          <w:p w14:paraId="43BAD887" w14:textId="377D3EFF" w:rsidR="009772FA" w:rsidRPr="009B4AEE" w:rsidRDefault="009C57AE" w:rsidP="009772FA">
            <w:pPr>
              <w:pStyle w:val="ListParagraph"/>
              <w:numPr>
                <w:ilvl w:val="0"/>
                <w:numId w:val="292"/>
              </w:numPr>
              <w:ind w:left="346" w:right="57"/>
              <w:jc w:val="both"/>
              <w:rPr>
                <w:rFonts w:asciiTheme="minorHAnsi" w:hAnsiTheme="minorHAnsi" w:cstheme="minorHAnsi"/>
                <w:b/>
                <w:bCs/>
                <w:spacing w:val="-4"/>
                <w:w w:val="105"/>
                <w:sz w:val="20"/>
                <w:szCs w:val="20"/>
              </w:rPr>
            </w:pPr>
            <w:r w:rsidRPr="009B4AEE">
              <w:rPr>
                <w:rFonts w:asciiTheme="minorHAnsi" w:hAnsiTheme="minorHAnsi" w:cstheme="minorHAnsi"/>
                <w:bCs/>
                <w:spacing w:val="-4"/>
                <w:w w:val="105"/>
                <w:sz w:val="20"/>
                <w:szCs w:val="20"/>
              </w:rPr>
              <w:t>Capitalization</w:t>
            </w:r>
            <w:r w:rsidR="006A514C" w:rsidRPr="009B4AEE">
              <w:rPr>
                <w:rFonts w:asciiTheme="minorHAnsi" w:hAnsiTheme="minorHAnsi" w:cstheme="minorHAnsi"/>
                <w:bCs/>
                <w:spacing w:val="-4"/>
                <w:w w:val="105"/>
                <w:sz w:val="20"/>
                <w:szCs w:val="20"/>
              </w:rPr>
              <w:t xml:space="preserve"> of borrowing costs are generally not suspended when substantial technical and administrative work is carried out and for temporary delay caused for getting an asset ready to use or sale.    </w:t>
            </w:r>
          </w:p>
        </w:tc>
      </w:tr>
      <w:tr w:rsidR="009010D5" w:rsidRPr="00404BA4" w14:paraId="2C52E047" w14:textId="77777777" w:rsidTr="009B4AEE">
        <w:trPr>
          <w:trHeight w:val="1517"/>
        </w:trPr>
        <w:tc>
          <w:tcPr>
            <w:tcW w:w="2515" w:type="dxa"/>
          </w:tcPr>
          <w:p w14:paraId="255F56E6" w14:textId="77777777" w:rsidR="009010D5" w:rsidRPr="00404BA4" w:rsidRDefault="00883DD3" w:rsidP="00AB6BA2">
            <w:pPr>
              <w:ind w:right="57"/>
              <w:rPr>
                <w:rFonts w:asciiTheme="minorHAnsi" w:hAnsiTheme="minorHAnsi" w:cstheme="minorHAnsi"/>
                <w:b/>
                <w:bCs/>
                <w:spacing w:val="-4"/>
                <w:w w:val="105"/>
                <w:sz w:val="20"/>
                <w:szCs w:val="20"/>
              </w:rPr>
            </w:pPr>
            <w:r w:rsidRPr="00404BA4">
              <w:rPr>
                <w:rFonts w:asciiTheme="minorHAnsi" w:hAnsiTheme="minorHAnsi" w:cstheme="minorHAnsi"/>
                <w:b/>
                <w:bCs/>
                <w:i/>
                <w:spacing w:val="-4"/>
                <w:w w:val="105"/>
                <w:sz w:val="20"/>
                <w:szCs w:val="20"/>
              </w:rPr>
              <w:t xml:space="preserve">Cessation of </w:t>
            </w:r>
            <w:r w:rsidR="009C57AE" w:rsidRPr="00404BA4">
              <w:rPr>
                <w:rFonts w:asciiTheme="minorHAnsi" w:hAnsiTheme="minorHAnsi" w:cstheme="minorHAnsi"/>
                <w:b/>
                <w:bCs/>
                <w:i/>
                <w:spacing w:val="-4"/>
                <w:w w:val="105"/>
                <w:sz w:val="20"/>
                <w:szCs w:val="20"/>
              </w:rPr>
              <w:t>capitalization</w:t>
            </w:r>
          </w:p>
        </w:tc>
        <w:tc>
          <w:tcPr>
            <w:tcW w:w="6660" w:type="dxa"/>
          </w:tcPr>
          <w:p w14:paraId="559571B9" w14:textId="77777777" w:rsidR="00883DD3" w:rsidRPr="00404BA4" w:rsidRDefault="009C57AE" w:rsidP="00971921">
            <w:pPr>
              <w:pStyle w:val="ListParagraph"/>
              <w:numPr>
                <w:ilvl w:val="0"/>
                <w:numId w:val="293"/>
              </w:numPr>
              <w:ind w:left="346"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Capitalization</w:t>
            </w:r>
            <w:r w:rsidR="00883DD3" w:rsidRPr="00404BA4">
              <w:rPr>
                <w:rFonts w:asciiTheme="minorHAnsi" w:hAnsiTheme="minorHAnsi" w:cstheme="minorHAnsi"/>
                <w:bCs/>
                <w:spacing w:val="-4"/>
                <w:w w:val="105"/>
                <w:sz w:val="20"/>
                <w:szCs w:val="20"/>
              </w:rPr>
              <w:t xml:space="preserve"> shall be ceased when substantially all the activities necessary to prepare the qualifying asset for its intended use or sale are complete.</w:t>
            </w:r>
          </w:p>
          <w:p w14:paraId="388A9CC4" w14:textId="77777777" w:rsidR="009B4AEE" w:rsidRDefault="009B4AEE" w:rsidP="009B4AEE">
            <w:pPr>
              <w:pStyle w:val="ListParagraph"/>
              <w:ind w:left="346" w:right="57"/>
              <w:jc w:val="both"/>
              <w:rPr>
                <w:rFonts w:asciiTheme="minorHAnsi" w:hAnsiTheme="minorHAnsi" w:cstheme="minorHAnsi"/>
                <w:bCs/>
                <w:spacing w:val="-4"/>
                <w:w w:val="105"/>
                <w:sz w:val="20"/>
                <w:szCs w:val="20"/>
              </w:rPr>
            </w:pPr>
          </w:p>
          <w:p w14:paraId="538EE779" w14:textId="61A5B2A8" w:rsidR="00883DD3" w:rsidRPr="009B4AEE" w:rsidRDefault="00883DD3" w:rsidP="00AB6BA2">
            <w:pPr>
              <w:pStyle w:val="ListParagraph"/>
              <w:numPr>
                <w:ilvl w:val="0"/>
                <w:numId w:val="293"/>
              </w:numPr>
              <w:ind w:left="346"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When the construction of an asset is in parts and each part is independent of the other, then </w:t>
            </w:r>
            <w:r w:rsidR="009C57AE" w:rsidRPr="00404BA4">
              <w:rPr>
                <w:rFonts w:asciiTheme="minorHAnsi" w:hAnsiTheme="minorHAnsi" w:cstheme="minorHAnsi"/>
                <w:bCs/>
                <w:spacing w:val="-4"/>
                <w:w w:val="105"/>
                <w:sz w:val="20"/>
                <w:szCs w:val="20"/>
              </w:rPr>
              <w:t>capitalization</w:t>
            </w:r>
            <w:r w:rsidRPr="00404BA4">
              <w:rPr>
                <w:rFonts w:asciiTheme="minorHAnsi" w:hAnsiTheme="minorHAnsi" w:cstheme="minorHAnsi"/>
                <w:bCs/>
                <w:spacing w:val="-4"/>
                <w:w w:val="105"/>
                <w:sz w:val="20"/>
                <w:szCs w:val="20"/>
              </w:rPr>
              <w:t xml:space="preserve"> shall cease when the construction of that part is completed.</w:t>
            </w:r>
          </w:p>
        </w:tc>
      </w:tr>
    </w:tbl>
    <w:p w14:paraId="0272DD09" w14:textId="19711BDB" w:rsidR="0085266A" w:rsidRDefault="0085266A" w:rsidP="00AB6BA2">
      <w:pPr>
        <w:ind w:right="57"/>
        <w:jc w:val="both"/>
        <w:rPr>
          <w:rFonts w:asciiTheme="minorHAnsi" w:hAnsiTheme="minorHAnsi" w:cstheme="minorHAnsi"/>
          <w:b/>
          <w:bCs/>
          <w:spacing w:val="-4"/>
          <w:w w:val="105"/>
          <w:sz w:val="20"/>
          <w:szCs w:val="20"/>
          <w:u w:val="single"/>
        </w:rPr>
      </w:pPr>
    </w:p>
    <w:p w14:paraId="23466E43" w14:textId="6000C1AD" w:rsidR="00930CC5" w:rsidRDefault="00930CC5" w:rsidP="00AB6BA2">
      <w:pPr>
        <w:ind w:right="57"/>
        <w:jc w:val="both"/>
        <w:rPr>
          <w:rFonts w:asciiTheme="minorHAnsi" w:hAnsiTheme="minorHAnsi" w:cstheme="minorHAnsi"/>
          <w:b/>
          <w:bCs/>
          <w:spacing w:val="-4"/>
          <w:w w:val="105"/>
          <w:sz w:val="20"/>
          <w:szCs w:val="20"/>
          <w:u w:val="single"/>
        </w:rPr>
      </w:pPr>
    </w:p>
    <w:p w14:paraId="1812F2AD" w14:textId="77777777" w:rsidR="00930CC5" w:rsidRPr="00404BA4" w:rsidRDefault="00930CC5" w:rsidP="00AB6BA2">
      <w:pPr>
        <w:ind w:right="57"/>
        <w:jc w:val="both"/>
        <w:rPr>
          <w:rFonts w:asciiTheme="minorHAnsi" w:hAnsiTheme="minorHAnsi" w:cstheme="minorHAnsi"/>
          <w:b/>
          <w:bCs/>
          <w:spacing w:val="-4"/>
          <w:w w:val="105"/>
          <w:sz w:val="20"/>
          <w:szCs w:val="20"/>
          <w:u w:val="single"/>
        </w:rPr>
      </w:pPr>
    </w:p>
    <w:p w14:paraId="0B966290" w14:textId="51AC2E11" w:rsidR="005B3CCC" w:rsidRPr="002772BD" w:rsidRDefault="0005259F" w:rsidP="001C5CF7">
      <w:pPr>
        <w:pStyle w:val="Heading2"/>
        <w:rPr>
          <w:rFonts w:asciiTheme="minorHAnsi" w:hAnsiTheme="minorHAnsi" w:cstheme="minorHAnsi"/>
          <w:b/>
          <w:bCs/>
          <w:color w:val="auto"/>
          <w:w w:val="105"/>
          <w:sz w:val="20"/>
          <w:szCs w:val="20"/>
          <w:u w:val="single"/>
        </w:rPr>
      </w:pPr>
      <w:bookmarkStart w:id="6" w:name="_Toc132388090"/>
      <w:r w:rsidRPr="002772BD">
        <w:rPr>
          <w:rFonts w:asciiTheme="minorHAnsi" w:hAnsiTheme="minorHAnsi" w:cstheme="minorHAnsi"/>
          <w:b/>
          <w:bCs/>
          <w:color w:val="auto"/>
          <w:w w:val="105"/>
          <w:sz w:val="20"/>
          <w:szCs w:val="20"/>
          <w:u w:val="single"/>
        </w:rPr>
        <w:lastRenderedPageBreak/>
        <w:t>1.4</w:t>
      </w:r>
      <w:r w:rsidR="005B3CCC" w:rsidRPr="002772BD">
        <w:rPr>
          <w:rFonts w:asciiTheme="minorHAnsi" w:hAnsiTheme="minorHAnsi" w:cstheme="minorHAnsi"/>
          <w:b/>
          <w:bCs/>
          <w:color w:val="auto"/>
          <w:w w:val="105"/>
          <w:sz w:val="20"/>
          <w:szCs w:val="20"/>
          <w:u w:val="single"/>
        </w:rPr>
        <w:t>.4. Disclosure</w:t>
      </w:r>
      <w:r w:rsidR="00C41BB2">
        <w:rPr>
          <w:rFonts w:asciiTheme="minorHAnsi" w:hAnsiTheme="minorHAnsi" w:cstheme="minorHAnsi"/>
          <w:b/>
          <w:bCs/>
          <w:color w:val="auto"/>
          <w:w w:val="105"/>
          <w:sz w:val="20"/>
          <w:szCs w:val="20"/>
          <w:u w:val="single"/>
        </w:rPr>
        <w:t>:</w:t>
      </w:r>
      <w:bookmarkEnd w:id="6"/>
    </w:p>
    <w:p w14:paraId="2D0ADFED" w14:textId="77777777" w:rsidR="009772FA" w:rsidRDefault="009772FA" w:rsidP="00AB6BA2">
      <w:pPr>
        <w:ind w:right="57"/>
        <w:jc w:val="both"/>
        <w:rPr>
          <w:rFonts w:asciiTheme="minorHAnsi" w:hAnsiTheme="minorHAnsi" w:cstheme="minorHAnsi"/>
          <w:bCs/>
          <w:spacing w:val="-4"/>
          <w:w w:val="105"/>
          <w:sz w:val="20"/>
          <w:szCs w:val="20"/>
        </w:rPr>
      </w:pPr>
    </w:p>
    <w:p w14:paraId="234FDBF3" w14:textId="7CB79E97" w:rsidR="005B3CCC"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Following shall be disclosed:</w:t>
      </w:r>
    </w:p>
    <w:p w14:paraId="2B4C14C6" w14:textId="77777777" w:rsidR="009B4AEE" w:rsidRPr="00404BA4" w:rsidRDefault="009B4AEE" w:rsidP="00AB6BA2">
      <w:pPr>
        <w:ind w:right="57"/>
        <w:jc w:val="both"/>
        <w:rPr>
          <w:rFonts w:asciiTheme="minorHAnsi" w:hAnsiTheme="minorHAnsi" w:cstheme="minorHAnsi"/>
          <w:bCs/>
          <w:spacing w:val="-4"/>
          <w:w w:val="105"/>
          <w:sz w:val="20"/>
          <w:szCs w:val="20"/>
        </w:rPr>
      </w:pPr>
    </w:p>
    <w:p w14:paraId="49B5B523" w14:textId="77777777" w:rsidR="005B3CCC" w:rsidRPr="00404BA4" w:rsidRDefault="005B3CCC" w:rsidP="00971921">
      <w:pPr>
        <w:pStyle w:val="ListParagraph"/>
        <w:numPr>
          <w:ilvl w:val="0"/>
          <w:numId w:val="260"/>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amount of borrowing costs </w:t>
      </w:r>
      <w:r w:rsidR="009C57AE" w:rsidRPr="00404BA4">
        <w:rPr>
          <w:rFonts w:asciiTheme="minorHAnsi" w:hAnsiTheme="minorHAnsi" w:cstheme="minorHAnsi"/>
          <w:bCs/>
          <w:spacing w:val="-4"/>
          <w:w w:val="105"/>
          <w:sz w:val="20"/>
          <w:szCs w:val="20"/>
        </w:rPr>
        <w:t>capitalized</w:t>
      </w:r>
      <w:r w:rsidRPr="00404BA4">
        <w:rPr>
          <w:rFonts w:asciiTheme="minorHAnsi" w:hAnsiTheme="minorHAnsi" w:cstheme="minorHAnsi"/>
          <w:bCs/>
          <w:spacing w:val="-4"/>
          <w:w w:val="105"/>
          <w:sz w:val="20"/>
          <w:szCs w:val="20"/>
        </w:rPr>
        <w:t xml:space="preserve"> during the period; and</w:t>
      </w:r>
    </w:p>
    <w:p w14:paraId="0C3FAD24" w14:textId="77777777" w:rsidR="009B4AEE" w:rsidRDefault="009B4AEE" w:rsidP="009B4AEE">
      <w:pPr>
        <w:pStyle w:val="ListParagraph"/>
        <w:ind w:left="360" w:right="57"/>
        <w:jc w:val="both"/>
        <w:rPr>
          <w:rFonts w:asciiTheme="minorHAnsi" w:hAnsiTheme="minorHAnsi" w:cstheme="minorHAnsi"/>
          <w:bCs/>
          <w:spacing w:val="-4"/>
          <w:w w:val="105"/>
          <w:sz w:val="20"/>
          <w:szCs w:val="20"/>
        </w:rPr>
      </w:pPr>
    </w:p>
    <w:p w14:paraId="5AF2CF53" w14:textId="69E18888" w:rsidR="005B3CCC" w:rsidRPr="00404BA4" w:rsidRDefault="005B3CCC" w:rsidP="00971921">
      <w:pPr>
        <w:pStyle w:val="ListParagraph"/>
        <w:numPr>
          <w:ilvl w:val="0"/>
          <w:numId w:val="260"/>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w:t>
      </w:r>
      <w:r w:rsidR="009C57AE" w:rsidRPr="00404BA4">
        <w:rPr>
          <w:rFonts w:asciiTheme="minorHAnsi" w:hAnsiTheme="minorHAnsi" w:cstheme="minorHAnsi"/>
          <w:bCs/>
          <w:spacing w:val="-4"/>
          <w:w w:val="105"/>
          <w:sz w:val="20"/>
          <w:szCs w:val="20"/>
        </w:rPr>
        <w:t>capitalization</w:t>
      </w:r>
      <w:r w:rsidRPr="00404BA4">
        <w:rPr>
          <w:rFonts w:asciiTheme="minorHAnsi" w:hAnsiTheme="minorHAnsi" w:cstheme="minorHAnsi"/>
          <w:bCs/>
          <w:spacing w:val="-4"/>
          <w:w w:val="105"/>
          <w:sz w:val="20"/>
          <w:szCs w:val="20"/>
        </w:rPr>
        <w:t xml:space="preserve"> rate used to determine the amount of borrowing costs eligible for </w:t>
      </w:r>
      <w:r w:rsidR="009C57AE" w:rsidRPr="00404BA4">
        <w:rPr>
          <w:rFonts w:asciiTheme="minorHAnsi" w:hAnsiTheme="minorHAnsi" w:cstheme="minorHAnsi"/>
          <w:bCs/>
          <w:spacing w:val="-4"/>
          <w:w w:val="105"/>
          <w:sz w:val="20"/>
          <w:szCs w:val="20"/>
        </w:rPr>
        <w:t>capitalization</w:t>
      </w:r>
      <w:r w:rsidRPr="00404BA4">
        <w:rPr>
          <w:rFonts w:asciiTheme="minorHAnsi" w:hAnsiTheme="minorHAnsi" w:cstheme="minorHAnsi"/>
          <w:bCs/>
          <w:spacing w:val="-4"/>
          <w:w w:val="105"/>
          <w:sz w:val="20"/>
          <w:szCs w:val="20"/>
        </w:rPr>
        <w:t>.</w:t>
      </w:r>
    </w:p>
    <w:p w14:paraId="17C35FDD" w14:textId="390CBA18" w:rsidR="00BE45D5" w:rsidRPr="00404BA4" w:rsidRDefault="00BE45D5" w:rsidP="00AB6BA2">
      <w:pPr>
        <w:ind w:right="57"/>
        <w:jc w:val="both"/>
        <w:rPr>
          <w:rFonts w:asciiTheme="minorHAnsi" w:hAnsiTheme="minorHAnsi" w:cstheme="minorHAnsi"/>
          <w:b/>
          <w:bCs/>
          <w:spacing w:val="-4"/>
          <w:w w:val="105"/>
          <w:sz w:val="20"/>
          <w:szCs w:val="20"/>
          <w:u w:val="single"/>
        </w:rPr>
      </w:pPr>
    </w:p>
    <w:p w14:paraId="10B6537C" w14:textId="55702CB9" w:rsidR="005B3CCC" w:rsidRPr="002772BD" w:rsidRDefault="00683D36" w:rsidP="001C5CF7">
      <w:pPr>
        <w:pStyle w:val="Heading2"/>
        <w:rPr>
          <w:rFonts w:asciiTheme="minorHAnsi" w:hAnsiTheme="minorHAnsi" w:cstheme="minorHAnsi"/>
          <w:b/>
          <w:bCs/>
          <w:color w:val="auto"/>
          <w:w w:val="105"/>
          <w:sz w:val="20"/>
          <w:szCs w:val="20"/>
          <w:u w:val="single"/>
        </w:rPr>
      </w:pPr>
      <w:bookmarkStart w:id="7" w:name="_Toc132388091"/>
      <w:r w:rsidRPr="002772BD">
        <w:rPr>
          <w:rFonts w:asciiTheme="minorHAnsi" w:hAnsiTheme="minorHAnsi" w:cstheme="minorHAnsi"/>
          <w:b/>
          <w:bCs/>
          <w:color w:val="auto"/>
          <w:w w:val="105"/>
          <w:sz w:val="20"/>
          <w:szCs w:val="20"/>
          <w:u w:val="single"/>
        </w:rPr>
        <w:t>1.</w:t>
      </w:r>
      <w:r w:rsidR="0005259F" w:rsidRPr="002772BD">
        <w:rPr>
          <w:rFonts w:asciiTheme="minorHAnsi" w:hAnsiTheme="minorHAnsi" w:cstheme="minorHAnsi"/>
          <w:b/>
          <w:bCs/>
          <w:color w:val="auto"/>
          <w:w w:val="105"/>
          <w:sz w:val="20"/>
          <w:szCs w:val="20"/>
          <w:u w:val="single"/>
        </w:rPr>
        <w:t>4</w:t>
      </w:r>
      <w:r w:rsidR="00DA5367" w:rsidRPr="002772BD">
        <w:rPr>
          <w:rFonts w:asciiTheme="minorHAnsi" w:hAnsiTheme="minorHAnsi" w:cstheme="minorHAnsi"/>
          <w:b/>
          <w:bCs/>
          <w:color w:val="auto"/>
          <w:w w:val="105"/>
          <w:sz w:val="20"/>
          <w:szCs w:val="20"/>
          <w:u w:val="single"/>
        </w:rPr>
        <w:t>.5</w:t>
      </w:r>
      <w:r w:rsidR="005B3CCC" w:rsidRPr="002772BD">
        <w:rPr>
          <w:rFonts w:asciiTheme="minorHAnsi" w:hAnsiTheme="minorHAnsi" w:cstheme="minorHAnsi"/>
          <w:b/>
          <w:bCs/>
          <w:color w:val="auto"/>
          <w:w w:val="105"/>
          <w:sz w:val="20"/>
          <w:szCs w:val="20"/>
          <w:u w:val="single"/>
        </w:rPr>
        <w:t>. GAAP differences between Ind AS and IFRS</w:t>
      </w:r>
      <w:r w:rsidR="00C41BB2">
        <w:rPr>
          <w:rFonts w:asciiTheme="minorHAnsi" w:hAnsiTheme="minorHAnsi" w:cstheme="minorHAnsi"/>
          <w:b/>
          <w:bCs/>
          <w:color w:val="auto"/>
          <w:w w:val="105"/>
          <w:sz w:val="20"/>
          <w:szCs w:val="20"/>
          <w:u w:val="single"/>
        </w:rPr>
        <w:t>:</w:t>
      </w:r>
      <w:bookmarkEnd w:id="7"/>
    </w:p>
    <w:p w14:paraId="3DAD8421" w14:textId="77777777" w:rsidR="005B3CCC" w:rsidRPr="00404BA4" w:rsidRDefault="005B3CCC" w:rsidP="00AB6BA2">
      <w:pPr>
        <w:ind w:right="57"/>
        <w:jc w:val="both"/>
        <w:rPr>
          <w:rFonts w:asciiTheme="minorHAnsi" w:hAnsiTheme="minorHAnsi" w:cstheme="minorHAnsi"/>
          <w:b/>
          <w:bCs/>
          <w:spacing w:val="-4"/>
          <w:w w:val="105"/>
          <w:sz w:val="20"/>
          <w:szCs w:val="20"/>
          <w:u w:val="single"/>
        </w:rPr>
      </w:pPr>
    </w:p>
    <w:p w14:paraId="44B2B5C9" w14:textId="77777777" w:rsidR="005B3CCC" w:rsidRPr="00404BA4" w:rsidRDefault="005B3CC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There </w:t>
      </w:r>
      <w:proofErr w:type="gramStart"/>
      <w:r w:rsidRPr="00404BA4">
        <w:rPr>
          <w:rFonts w:asciiTheme="minorHAnsi" w:hAnsiTheme="minorHAnsi" w:cstheme="minorHAnsi"/>
          <w:bCs/>
          <w:spacing w:val="-4"/>
          <w:w w:val="105"/>
          <w:sz w:val="20"/>
          <w:szCs w:val="20"/>
        </w:rPr>
        <w:t>are</w:t>
      </w:r>
      <w:proofErr w:type="gramEnd"/>
      <w:r w:rsidRPr="00404BA4">
        <w:rPr>
          <w:rFonts w:asciiTheme="minorHAnsi" w:hAnsiTheme="minorHAnsi" w:cstheme="minorHAnsi"/>
          <w:bCs/>
          <w:spacing w:val="-4"/>
          <w:w w:val="105"/>
          <w:sz w:val="20"/>
          <w:szCs w:val="20"/>
        </w:rPr>
        <w:t xml:space="preserve"> no GAAP difference in borrowing costs.</w:t>
      </w:r>
    </w:p>
    <w:p w14:paraId="16F4CB05" w14:textId="77777777" w:rsidR="005B3CCC" w:rsidRPr="00404BA4" w:rsidRDefault="005B3CCC" w:rsidP="00AB6BA2">
      <w:pPr>
        <w:ind w:right="57"/>
        <w:jc w:val="both"/>
        <w:rPr>
          <w:rFonts w:asciiTheme="minorHAnsi" w:hAnsiTheme="minorHAnsi" w:cstheme="minorHAnsi"/>
          <w:b/>
          <w:bCs/>
          <w:spacing w:val="-4"/>
          <w:w w:val="105"/>
          <w:sz w:val="20"/>
          <w:szCs w:val="20"/>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930"/>
      </w:tblGrid>
      <w:tr w:rsidR="005B3CCC" w:rsidRPr="00404BA4" w14:paraId="6DC07B54" w14:textId="77777777" w:rsidTr="009B4AEE">
        <w:trPr>
          <w:trHeight w:val="341"/>
        </w:trPr>
        <w:tc>
          <w:tcPr>
            <w:tcW w:w="2250" w:type="dxa"/>
            <w:tcBorders>
              <w:top w:val="single" w:sz="4" w:space="0" w:color="auto"/>
              <w:left w:val="single" w:sz="4" w:space="0" w:color="auto"/>
              <w:bottom w:val="single" w:sz="4" w:space="0" w:color="auto"/>
              <w:right w:val="single" w:sz="4" w:space="0" w:color="auto"/>
            </w:tcBorders>
            <w:hideMark/>
          </w:tcPr>
          <w:p w14:paraId="481D40FA" w14:textId="77777777" w:rsidR="005B3CCC" w:rsidRPr="00404BA4" w:rsidRDefault="005B3CCC" w:rsidP="00AB6BA2">
            <w:pPr>
              <w:tabs>
                <w:tab w:val="right" w:pos="2484"/>
              </w:tabs>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Approval authority</w:t>
            </w:r>
          </w:p>
        </w:tc>
        <w:tc>
          <w:tcPr>
            <w:tcW w:w="6930" w:type="dxa"/>
            <w:tcBorders>
              <w:top w:val="single" w:sz="4" w:space="0" w:color="auto"/>
              <w:left w:val="single" w:sz="4" w:space="0" w:color="auto"/>
              <w:bottom w:val="single" w:sz="4" w:space="0" w:color="auto"/>
              <w:right w:val="single" w:sz="4" w:space="0" w:color="auto"/>
            </w:tcBorders>
          </w:tcPr>
          <w:p w14:paraId="25529F92" w14:textId="77777777" w:rsidR="005B3CCC" w:rsidRPr="00404BA4" w:rsidRDefault="005B3CCC" w:rsidP="00AB6BA2">
            <w:pPr>
              <w:pStyle w:val="Title"/>
              <w:spacing w:line="360" w:lineRule="auto"/>
              <w:ind w:right="57"/>
              <w:jc w:val="both"/>
              <w:rPr>
                <w:rFonts w:asciiTheme="minorHAnsi" w:hAnsiTheme="minorHAnsi" w:cstheme="minorHAnsi"/>
                <w:b w:val="0"/>
                <w:iCs/>
                <w:sz w:val="20"/>
                <w:u w:val="none"/>
              </w:rPr>
            </w:pPr>
          </w:p>
        </w:tc>
      </w:tr>
      <w:tr w:rsidR="005B3CCC" w:rsidRPr="00404BA4" w14:paraId="3997D21A" w14:textId="77777777" w:rsidTr="009B4AEE">
        <w:trPr>
          <w:trHeight w:val="315"/>
        </w:trPr>
        <w:tc>
          <w:tcPr>
            <w:tcW w:w="2250" w:type="dxa"/>
            <w:tcBorders>
              <w:top w:val="single" w:sz="4" w:space="0" w:color="auto"/>
              <w:left w:val="single" w:sz="4" w:space="0" w:color="auto"/>
              <w:bottom w:val="single" w:sz="4" w:space="0" w:color="auto"/>
              <w:right w:val="single" w:sz="4" w:space="0" w:color="auto"/>
            </w:tcBorders>
            <w:hideMark/>
          </w:tcPr>
          <w:p w14:paraId="0C4836D0" w14:textId="77777777" w:rsidR="005B3CCC" w:rsidRPr="00404BA4" w:rsidRDefault="005B3CCC"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Version Date</w:t>
            </w:r>
          </w:p>
        </w:tc>
        <w:tc>
          <w:tcPr>
            <w:tcW w:w="6930" w:type="dxa"/>
            <w:tcBorders>
              <w:top w:val="single" w:sz="4" w:space="0" w:color="auto"/>
              <w:left w:val="single" w:sz="4" w:space="0" w:color="auto"/>
              <w:bottom w:val="single" w:sz="4" w:space="0" w:color="auto"/>
              <w:right w:val="single" w:sz="4" w:space="0" w:color="auto"/>
            </w:tcBorders>
          </w:tcPr>
          <w:p w14:paraId="496B6F40" w14:textId="77777777" w:rsidR="005B3CCC" w:rsidRPr="00404BA4" w:rsidRDefault="005B3CCC" w:rsidP="00AB6BA2">
            <w:pPr>
              <w:pStyle w:val="Title"/>
              <w:spacing w:line="360" w:lineRule="auto"/>
              <w:ind w:right="57"/>
              <w:jc w:val="both"/>
              <w:rPr>
                <w:rFonts w:asciiTheme="minorHAnsi" w:hAnsiTheme="minorHAnsi" w:cstheme="minorHAnsi"/>
                <w:b w:val="0"/>
                <w:i/>
                <w:iCs/>
                <w:sz w:val="20"/>
                <w:u w:val="none"/>
              </w:rPr>
            </w:pPr>
          </w:p>
        </w:tc>
      </w:tr>
      <w:tr w:rsidR="005B3CCC" w:rsidRPr="00404BA4" w14:paraId="23099DF8" w14:textId="77777777" w:rsidTr="009B4AEE">
        <w:trPr>
          <w:trHeight w:val="315"/>
        </w:trPr>
        <w:tc>
          <w:tcPr>
            <w:tcW w:w="2250" w:type="dxa"/>
            <w:tcBorders>
              <w:top w:val="single" w:sz="4" w:space="0" w:color="auto"/>
              <w:left w:val="single" w:sz="4" w:space="0" w:color="auto"/>
              <w:bottom w:val="single" w:sz="4" w:space="0" w:color="auto"/>
              <w:right w:val="single" w:sz="4" w:space="0" w:color="auto"/>
            </w:tcBorders>
            <w:hideMark/>
          </w:tcPr>
          <w:p w14:paraId="1063FFD9" w14:textId="77777777" w:rsidR="005B3CCC" w:rsidRPr="00404BA4" w:rsidRDefault="005B3CCC"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Revision due on</w:t>
            </w:r>
          </w:p>
        </w:tc>
        <w:tc>
          <w:tcPr>
            <w:tcW w:w="6930" w:type="dxa"/>
            <w:tcBorders>
              <w:top w:val="single" w:sz="4" w:space="0" w:color="auto"/>
              <w:left w:val="single" w:sz="4" w:space="0" w:color="auto"/>
              <w:bottom w:val="single" w:sz="4" w:space="0" w:color="auto"/>
              <w:right w:val="single" w:sz="4" w:space="0" w:color="auto"/>
            </w:tcBorders>
          </w:tcPr>
          <w:p w14:paraId="675AD77C" w14:textId="77777777" w:rsidR="005B3CCC" w:rsidRPr="00404BA4" w:rsidRDefault="005B3CCC" w:rsidP="00AB6BA2">
            <w:pPr>
              <w:pStyle w:val="Title"/>
              <w:spacing w:line="360" w:lineRule="auto"/>
              <w:ind w:right="57"/>
              <w:jc w:val="both"/>
              <w:rPr>
                <w:rFonts w:asciiTheme="minorHAnsi" w:hAnsiTheme="minorHAnsi" w:cstheme="minorHAnsi"/>
                <w:b w:val="0"/>
                <w:i/>
                <w:iCs/>
                <w:sz w:val="20"/>
                <w:u w:val="none"/>
              </w:rPr>
            </w:pPr>
          </w:p>
        </w:tc>
      </w:tr>
    </w:tbl>
    <w:p w14:paraId="6469A10E"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4DC01483"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0A08736E"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125465D0"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0B47AEEE"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64F41935"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6AA569F4"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0D489FFB"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6B661007"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16963B60"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22571F44"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3ABBEA41" w14:textId="49E64A97" w:rsidR="00AB6BA2" w:rsidRDefault="00AB6BA2" w:rsidP="00AB6BA2">
      <w:pPr>
        <w:spacing w:after="324"/>
        <w:ind w:right="57"/>
        <w:jc w:val="both"/>
        <w:rPr>
          <w:rFonts w:asciiTheme="minorHAnsi" w:hAnsiTheme="minorHAnsi" w:cstheme="minorHAnsi"/>
          <w:b/>
          <w:bCs/>
          <w:spacing w:val="-4"/>
          <w:w w:val="105"/>
          <w:sz w:val="20"/>
          <w:szCs w:val="20"/>
        </w:rPr>
      </w:pPr>
    </w:p>
    <w:p w14:paraId="22C8640A" w14:textId="39505799" w:rsidR="009B4AEE" w:rsidRDefault="009B4AEE" w:rsidP="00AB6BA2">
      <w:pPr>
        <w:spacing w:after="324"/>
        <w:ind w:right="57"/>
        <w:jc w:val="both"/>
        <w:rPr>
          <w:rFonts w:asciiTheme="minorHAnsi" w:hAnsiTheme="minorHAnsi" w:cstheme="minorHAnsi"/>
          <w:b/>
          <w:bCs/>
          <w:spacing w:val="-4"/>
          <w:w w:val="105"/>
          <w:sz w:val="20"/>
          <w:szCs w:val="20"/>
        </w:rPr>
      </w:pPr>
    </w:p>
    <w:p w14:paraId="5A3D5BAD" w14:textId="7D2E3AB3" w:rsidR="009B4AEE" w:rsidRDefault="009B4AEE" w:rsidP="00AB6BA2">
      <w:pPr>
        <w:spacing w:after="324"/>
        <w:ind w:right="57"/>
        <w:jc w:val="both"/>
        <w:rPr>
          <w:rFonts w:asciiTheme="minorHAnsi" w:hAnsiTheme="minorHAnsi" w:cstheme="minorHAnsi"/>
          <w:b/>
          <w:bCs/>
          <w:spacing w:val="-4"/>
          <w:w w:val="105"/>
          <w:sz w:val="20"/>
          <w:szCs w:val="20"/>
        </w:rPr>
      </w:pPr>
    </w:p>
    <w:p w14:paraId="718EE9E0" w14:textId="19B90397" w:rsidR="009B4AEE" w:rsidRDefault="009B4AEE" w:rsidP="00AB6BA2">
      <w:pPr>
        <w:spacing w:after="324"/>
        <w:ind w:right="57"/>
        <w:jc w:val="both"/>
        <w:rPr>
          <w:rFonts w:asciiTheme="minorHAnsi" w:hAnsiTheme="minorHAnsi" w:cstheme="minorHAnsi"/>
          <w:b/>
          <w:bCs/>
          <w:spacing w:val="-4"/>
          <w:w w:val="105"/>
          <w:sz w:val="20"/>
          <w:szCs w:val="20"/>
        </w:rPr>
      </w:pPr>
    </w:p>
    <w:p w14:paraId="69CB73F2" w14:textId="77777777" w:rsidR="009B4AEE" w:rsidRPr="00404BA4" w:rsidRDefault="009B4AEE" w:rsidP="00AB6BA2">
      <w:pPr>
        <w:spacing w:after="324"/>
        <w:ind w:right="57"/>
        <w:jc w:val="both"/>
        <w:rPr>
          <w:rFonts w:asciiTheme="minorHAnsi" w:hAnsiTheme="minorHAnsi" w:cstheme="minorHAnsi"/>
          <w:b/>
          <w:bCs/>
          <w:spacing w:val="-4"/>
          <w:w w:val="105"/>
          <w:sz w:val="20"/>
          <w:szCs w:val="20"/>
        </w:rPr>
      </w:pPr>
    </w:p>
    <w:sectPr w:rsidR="009B4AEE" w:rsidRPr="00404BA4" w:rsidSect="00C95386">
      <w:headerReference w:type="default" r:id="rId28"/>
      <w:footerReference w:type="default" r:id="rId29"/>
      <w:pgSz w:w="11906" w:h="16838" w:code="9"/>
      <w:pgMar w:top="1503" w:right="1286" w:bottom="1202" w:left="1582" w:header="0" w:footer="1021" w:gutter="0"/>
      <w:pgBorders w:offsetFrom="page">
        <w:bottom w:val="single" w:sz="4" w:space="24" w:color="FFFFFF" w:themeColor="background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D5A9" w14:textId="77777777" w:rsidR="00FA1CB1" w:rsidRDefault="00FA1CB1">
      <w:r>
        <w:separator/>
      </w:r>
    </w:p>
  </w:endnote>
  <w:endnote w:type="continuationSeparator" w:id="0">
    <w:p w14:paraId="44269F5A" w14:textId="77777777" w:rsidR="00FA1CB1" w:rsidRDefault="00FA1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65B0" w14:textId="77777777" w:rsidR="006B7D9E" w:rsidRDefault="006B7D9E" w:rsidP="00C531FE">
    <w:pPr>
      <w:keepNext/>
      <w:keepLines/>
      <w:pBdr>
        <w:top w:val="single" w:sz="4" w:space="1" w:color="auto"/>
      </w:pBdr>
      <w:tabs>
        <w:tab w:val="left" w:pos="4282"/>
      </w:tabs>
      <w:ind w:right="-750"/>
      <w:jc w:val="both"/>
      <w:rPr>
        <w:rFonts w:ascii="Georgia" w:hAnsi="Georgia"/>
        <w:w w:val="110"/>
        <w:sz w:val="15"/>
        <w:szCs w:val="15"/>
      </w:rPr>
    </w:pPr>
  </w:p>
  <w:p w14:paraId="71707FA0" w14:textId="7689F6A1" w:rsidR="006B7D9E" w:rsidRDefault="00FA1CB1">
    <w:pPr>
      <w:pStyle w:val="Footer"/>
      <w:pBdr>
        <w:top w:val="single" w:sz="4" w:space="1" w:color="D9D9D9" w:themeColor="background1" w:themeShade="D9"/>
      </w:pBdr>
      <w:rPr>
        <w:b/>
        <w:bCs/>
      </w:rPr>
    </w:pPr>
    <w:sdt>
      <w:sdtPr>
        <w:id w:val="1354606051"/>
        <w:docPartObj>
          <w:docPartGallery w:val="Page Numbers (Bottom of Page)"/>
          <w:docPartUnique/>
        </w:docPartObj>
      </w:sdtPr>
      <w:sdtEndPr>
        <w:rPr>
          <w:color w:val="7F7F7F" w:themeColor="background1" w:themeShade="7F"/>
          <w:spacing w:val="60"/>
        </w:rPr>
      </w:sdtEndPr>
      <w:sdtContent>
        <w:r w:rsidR="006B7D9E">
          <w:fldChar w:fldCharType="begin"/>
        </w:r>
        <w:r w:rsidR="006B7D9E">
          <w:instrText xml:space="preserve"> PAGE   \* MERGEFORMAT </w:instrText>
        </w:r>
        <w:r w:rsidR="006B7D9E">
          <w:fldChar w:fldCharType="separate"/>
        </w:r>
        <w:r w:rsidR="006B7D9E" w:rsidRPr="00DB6A2F">
          <w:rPr>
            <w:b/>
            <w:bCs/>
            <w:noProof/>
          </w:rPr>
          <w:t>494</w:t>
        </w:r>
        <w:r w:rsidR="006B7D9E">
          <w:rPr>
            <w:b/>
            <w:bCs/>
            <w:noProof/>
          </w:rPr>
          <w:fldChar w:fldCharType="end"/>
        </w:r>
        <w:r w:rsidR="006B7D9E">
          <w:rPr>
            <w:b/>
            <w:bCs/>
          </w:rPr>
          <w:t xml:space="preserve"> | </w:t>
        </w:r>
        <w:r w:rsidR="006B7D9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35D35" w14:textId="77777777" w:rsidR="00FA1CB1" w:rsidRDefault="00FA1CB1">
      <w:r>
        <w:separator/>
      </w:r>
    </w:p>
  </w:footnote>
  <w:footnote w:type="continuationSeparator" w:id="0">
    <w:p w14:paraId="31BD4D99" w14:textId="77777777" w:rsidR="00FA1CB1" w:rsidRDefault="00FA1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9E42" w14:textId="77777777" w:rsidR="00C95386" w:rsidRDefault="00C95386" w:rsidP="00DA1360">
    <w:pPr>
      <w:keepNext/>
      <w:keepLines/>
      <w:tabs>
        <w:tab w:val="left" w:pos="8031"/>
      </w:tabs>
      <w:ind w:right="-1200"/>
      <w:rPr>
        <w:rFonts w:asciiTheme="minorHAnsi" w:hAnsiTheme="minorHAnsi" w:cstheme="minorBidi"/>
        <w:noProof/>
        <w:color w:val="5B9BD5" w:themeColor="accent1"/>
        <w:sz w:val="22"/>
        <w:szCs w:val="22"/>
      </w:rPr>
    </w:pPr>
  </w:p>
  <w:p w14:paraId="2542CB2B" w14:textId="77777777" w:rsidR="00C95386" w:rsidRDefault="00C95386" w:rsidP="00DA1360">
    <w:pPr>
      <w:keepNext/>
      <w:keepLines/>
      <w:tabs>
        <w:tab w:val="left" w:pos="8031"/>
      </w:tabs>
      <w:ind w:right="-1200"/>
      <w:rPr>
        <w:rFonts w:asciiTheme="minorHAnsi" w:hAnsiTheme="minorHAnsi" w:cstheme="minorBidi"/>
        <w:noProof/>
        <w:color w:val="5B9BD5" w:themeColor="accent1"/>
        <w:sz w:val="22"/>
        <w:szCs w:val="22"/>
      </w:rPr>
    </w:pPr>
  </w:p>
  <w:p w14:paraId="5E50D6A5" w14:textId="14D75E21" w:rsidR="006B7D9E" w:rsidRDefault="00DE6994" w:rsidP="00DA1360">
    <w:pPr>
      <w:keepNext/>
      <w:keepLines/>
      <w:tabs>
        <w:tab w:val="left" w:pos="8031"/>
      </w:tabs>
      <w:ind w:right="-1200"/>
      <w:rPr>
        <w:rFonts w:asciiTheme="minorHAnsi" w:hAnsiTheme="minorHAnsi" w:cstheme="minorBidi"/>
        <w:noProof/>
        <w:color w:val="5B9BD5" w:themeColor="accent1"/>
        <w:sz w:val="22"/>
        <w:szCs w:val="22"/>
      </w:rPr>
    </w:pPr>
    <w:r>
      <w:rPr>
        <w:rFonts w:ascii="Georgia" w:hAnsi="Georgia" w:cs="Arial"/>
        <w:w w:val="105"/>
        <w:sz w:val="15"/>
        <w:szCs w:val="15"/>
      </w:rPr>
      <w:t>ABC</w:t>
    </w:r>
    <w:r w:rsidR="006B7D9E" w:rsidRPr="001E619F">
      <w:rPr>
        <w:rFonts w:ascii="Georgia" w:hAnsi="Georgia" w:cs="Arial"/>
        <w:w w:val="105"/>
        <w:sz w:val="15"/>
        <w:szCs w:val="15"/>
      </w:rPr>
      <w:t>- Group Accounting Manual</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Theme="minorHAnsi" w:hAnsiTheme="minorHAnsi" w:cstheme="minorBidi"/>
        <w:noProof/>
        <w:color w:val="5B9BD5" w:themeColor="accent1"/>
        <w:sz w:val="22"/>
        <w:szCs w:val="22"/>
      </w:rPr>
      <w:t xml:space="preserve">              </w:t>
    </w:r>
  </w:p>
  <w:p w14:paraId="5E476FC0" w14:textId="77777777" w:rsidR="006B7D9E" w:rsidRDefault="006B7D9E" w:rsidP="00E813BC">
    <w:pPr>
      <w:keepNext/>
      <w:keepLines/>
      <w:tabs>
        <w:tab w:val="left" w:pos="8031"/>
      </w:tabs>
      <w:ind w:right="-1200"/>
      <w:rPr>
        <w:rFonts w:ascii="Arial" w:hAnsi="Arial" w:cs="Arial"/>
        <w:w w:val="105"/>
        <w:sz w:val="18"/>
        <w:szCs w:val="18"/>
      </w:rPr>
    </w:pPr>
  </w:p>
  <w:p w14:paraId="75970398" w14:textId="77777777" w:rsidR="006B7D9E" w:rsidRDefault="006B7D9E" w:rsidP="00640DDB">
    <w:pPr>
      <w:keepNext/>
      <w:keepLines/>
      <w:tabs>
        <w:tab w:val="left" w:pos="8031"/>
      </w:tabs>
      <w:ind w:right="-1200"/>
      <w:jc w:val="right"/>
      <w:rPr>
        <w:rFonts w:ascii="Arial" w:hAnsi="Arial" w:cs="Arial"/>
        <w:w w:val="105"/>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02F"/>
    <w:multiLevelType w:val="hybridMultilevel"/>
    <w:tmpl w:val="93489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E1790"/>
    <w:multiLevelType w:val="hybridMultilevel"/>
    <w:tmpl w:val="4B1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412D9"/>
    <w:multiLevelType w:val="hybridMultilevel"/>
    <w:tmpl w:val="7BE6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7946EF"/>
    <w:multiLevelType w:val="hybridMultilevel"/>
    <w:tmpl w:val="0B10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B0044A"/>
    <w:multiLevelType w:val="hybridMultilevel"/>
    <w:tmpl w:val="664035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BAB936"/>
    <w:multiLevelType w:val="singleLevel"/>
    <w:tmpl w:val="305EE480"/>
    <w:lvl w:ilvl="0">
      <w:start w:val="1"/>
      <w:numFmt w:val="decimal"/>
      <w:lvlText w:val="%1."/>
      <w:lvlJc w:val="left"/>
      <w:pPr>
        <w:tabs>
          <w:tab w:val="num" w:pos="360"/>
        </w:tabs>
        <w:ind w:left="504" w:hanging="360"/>
      </w:pPr>
      <w:rPr>
        <w:rFonts w:ascii="Georgia" w:hAnsi="Georgia" w:cs="Arial Narrow" w:hint="default"/>
        <w:snapToGrid/>
        <w:spacing w:val="-1"/>
        <w:sz w:val="20"/>
        <w:szCs w:val="20"/>
      </w:rPr>
    </w:lvl>
  </w:abstractNum>
  <w:abstractNum w:abstractNumId="6" w15:restartNumberingAfterBreak="0">
    <w:nsid w:val="00BD6FCF"/>
    <w:multiLevelType w:val="hybridMultilevel"/>
    <w:tmpl w:val="388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C117A3"/>
    <w:multiLevelType w:val="hybridMultilevel"/>
    <w:tmpl w:val="E3A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C36959"/>
    <w:multiLevelType w:val="hybridMultilevel"/>
    <w:tmpl w:val="0EC29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10432F2"/>
    <w:multiLevelType w:val="hybridMultilevel"/>
    <w:tmpl w:val="6B26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170AC4"/>
    <w:multiLevelType w:val="hybridMultilevel"/>
    <w:tmpl w:val="B56ED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041A2"/>
    <w:multiLevelType w:val="hybridMultilevel"/>
    <w:tmpl w:val="44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4143D5"/>
    <w:multiLevelType w:val="hybridMultilevel"/>
    <w:tmpl w:val="1A5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652DDF"/>
    <w:multiLevelType w:val="hybridMultilevel"/>
    <w:tmpl w:val="DC845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8A4339"/>
    <w:multiLevelType w:val="hybridMultilevel"/>
    <w:tmpl w:val="64DE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955F6E"/>
    <w:multiLevelType w:val="hybridMultilevel"/>
    <w:tmpl w:val="9056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076EA5"/>
    <w:multiLevelType w:val="hybridMultilevel"/>
    <w:tmpl w:val="EEF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0F1B52"/>
    <w:multiLevelType w:val="hybridMultilevel"/>
    <w:tmpl w:val="94F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1D508D"/>
    <w:multiLevelType w:val="hybridMultilevel"/>
    <w:tmpl w:val="E93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22047AA"/>
    <w:multiLevelType w:val="hybridMultilevel"/>
    <w:tmpl w:val="F2B0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2720604"/>
    <w:multiLevelType w:val="hybridMultilevel"/>
    <w:tmpl w:val="D904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2757AFB"/>
    <w:multiLevelType w:val="hybridMultilevel"/>
    <w:tmpl w:val="9752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2D60005"/>
    <w:multiLevelType w:val="hybridMultilevel"/>
    <w:tmpl w:val="F03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DA1A34"/>
    <w:multiLevelType w:val="hybridMultilevel"/>
    <w:tmpl w:val="EF02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2E8310E"/>
    <w:multiLevelType w:val="hybridMultilevel"/>
    <w:tmpl w:val="49A2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3092254"/>
    <w:multiLevelType w:val="hybridMultilevel"/>
    <w:tmpl w:val="DB4A5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33716DA"/>
    <w:multiLevelType w:val="hybridMultilevel"/>
    <w:tmpl w:val="983CC75A"/>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3D5FF8"/>
    <w:multiLevelType w:val="hybridMultilevel"/>
    <w:tmpl w:val="E320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3423BE0"/>
    <w:multiLevelType w:val="hybridMultilevel"/>
    <w:tmpl w:val="8D7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3557DB8"/>
    <w:multiLevelType w:val="hybridMultilevel"/>
    <w:tmpl w:val="9FDC251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37D7E31"/>
    <w:multiLevelType w:val="hybridMultilevel"/>
    <w:tmpl w:val="F2FC57F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3A4610B"/>
    <w:multiLevelType w:val="hybridMultilevel"/>
    <w:tmpl w:val="1A0CBB22"/>
    <w:lvl w:ilvl="0" w:tplc="9506A02E">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3D81D49"/>
    <w:multiLevelType w:val="hybridMultilevel"/>
    <w:tmpl w:val="DB306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43F13A3"/>
    <w:multiLevelType w:val="hybridMultilevel"/>
    <w:tmpl w:val="14E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56A53B5"/>
    <w:multiLevelType w:val="hybridMultilevel"/>
    <w:tmpl w:val="DD8E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56E7512"/>
    <w:multiLevelType w:val="hybridMultilevel"/>
    <w:tmpl w:val="82D6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5976ABD"/>
    <w:multiLevelType w:val="singleLevel"/>
    <w:tmpl w:val="5BF5F755"/>
    <w:lvl w:ilvl="0">
      <w:numFmt w:val="bullet"/>
      <w:lvlText w:val="·"/>
      <w:lvlJc w:val="left"/>
      <w:pPr>
        <w:tabs>
          <w:tab w:val="num" w:pos="720"/>
        </w:tabs>
        <w:ind w:left="720"/>
      </w:pPr>
      <w:rPr>
        <w:rFonts w:ascii="Symbol" w:hAnsi="Symbol"/>
        <w:snapToGrid/>
        <w:spacing w:val="-6"/>
        <w:w w:val="105"/>
        <w:sz w:val="18"/>
      </w:rPr>
    </w:lvl>
  </w:abstractNum>
  <w:abstractNum w:abstractNumId="37" w15:restartNumberingAfterBreak="0">
    <w:nsid w:val="05B5241C"/>
    <w:multiLevelType w:val="hybridMultilevel"/>
    <w:tmpl w:val="A07A18CA"/>
    <w:lvl w:ilvl="0" w:tplc="CC6CC4F6">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05B8013D"/>
    <w:multiLevelType w:val="hybridMultilevel"/>
    <w:tmpl w:val="45C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5EE2F3D"/>
    <w:multiLevelType w:val="hybridMultilevel"/>
    <w:tmpl w:val="D4AE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5FD69C9"/>
    <w:multiLevelType w:val="hybridMultilevel"/>
    <w:tmpl w:val="192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67850DE"/>
    <w:multiLevelType w:val="hybridMultilevel"/>
    <w:tmpl w:val="3E58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6AC2299"/>
    <w:multiLevelType w:val="hybridMultilevel"/>
    <w:tmpl w:val="DA7A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6B03760"/>
    <w:multiLevelType w:val="hybridMultilevel"/>
    <w:tmpl w:val="2E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74211E3"/>
    <w:multiLevelType w:val="hybridMultilevel"/>
    <w:tmpl w:val="C26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7655D6D"/>
    <w:multiLevelType w:val="hybridMultilevel"/>
    <w:tmpl w:val="CC48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77953DD"/>
    <w:multiLevelType w:val="hybridMultilevel"/>
    <w:tmpl w:val="32E0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7991881"/>
    <w:multiLevelType w:val="hybridMultilevel"/>
    <w:tmpl w:val="FC062B56"/>
    <w:lvl w:ilvl="0" w:tplc="4F528B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8" w15:restartNumberingAfterBreak="0">
    <w:nsid w:val="079D3618"/>
    <w:multiLevelType w:val="hybridMultilevel"/>
    <w:tmpl w:val="F84E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7A4456E"/>
    <w:multiLevelType w:val="hybridMultilevel"/>
    <w:tmpl w:val="B6B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7B54C43"/>
    <w:multiLevelType w:val="hybridMultilevel"/>
    <w:tmpl w:val="B61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7CF3366"/>
    <w:multiLevelType w:val="hybridMultilevel"/>
    <w:tmpl w:val="0EE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86D014B"/>
    <w:multiLevelType w:val="hybridMultilevel"/>
    <w:tmpl w:val="995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8775B72"/>
    <w:multiLevelType w:val="hybridMultilevel"/>
    <w:tmpl w:val="F02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87D5609"/>
    <w:multiLevelType w:val="hybridMultilevel"/>
    <w:tmpl w:val="B698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8E62002"/>
    <w:multiLevelType w:val="hybridMultilevel"/>
    <w:tmpl w:val="2CFAD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8EE4689"/>
    <w:multiLevelType w:val="hybridMultilevel"/>
    <w:tmpl w:val="5606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90C4DC8"/>
    <w:multiLevelType w:val="hybridMultilevel"/>
    <w:tmpl w:val="62C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91D5884"/>
    <w:multiLevelType w:val="hybridMultilevel"/>
    <w:tmpl w:val="35185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93B559E"/>
    <w:multiLevelType w:val="hybridMultilevel"/>
    <w:tmpl w:val="B9544068"/>
    <w:lvl w:ilvl="0" w:tplc="448C45E8">
      <w:start w:val="1"/>
      <w:numFmt w:val="lowerLetter"/>
      <w:lvlText w:val="(%1)"/>
      <w:lvlJc w:val="left"/>
      <w:pPr>
        <w:ind w:left="220" w:hanging="332"/>
      </w:pPr>
      <w:rPr>
        <w:rFonts w:asciiTheme="minorHAnsi" w:eastAsia="Times New Roman" w:hAnsiTheme="minorHAnsi" w:cstheme="minorHAnsi" w:hint="default"/>
        <w:w w:val="94"/>
        <w:sz w:val="20"/>
        <w:szCs w:val="20"/>
        <w:lang w:val="en-US" w:eastAsia="en-US" w:bidi="ar-SA"/>
      </w:rPr>
    </w:lvl>
    <w:lvl w:ilvl="1" w:tplc="AD04F4E4">
      <w:numFmt w:val="bullet"/>
      <w:lvlText w:val="•"/>
      <w:lvlJc w:val="left"/>
      <w:pPr>
        <w:ind w:left="1106" w:hanging="332"/>
      </w:pPr>
      <w:rPr>
        <w:rFonts w:hint="default"/>
        <w:lang w:val="en-US" w:eastAsia="en-US" w:bidi="ar-SA"/>
      </w:rPr>
    </w:lvl>
    <w:lvl w:ilvl="2" w:tplc="824AEDF8">
      <w:numFmt w:val="bullet"/>
      <w:lvlText w:val="•"/>
      <w:lvlJc w:val="left"/>
      <w:pPr>
        <w:ind w:left="1992" w:hanging="332"/>
      </w:pPr>
      <w:rPr>
        <w:rFonts w:hint="default"/>
        <w:lang w:val="en-US" w:eastAsia="en-US" w:bidi="ar-SA"/>
      </w:rPr>
    </w:lvl>
    <w:lvl w:ilvl="3" w:tplc="072440FC">
      <w:numFmt w:val="bullet"/>
      <w:lvlText w:val="•"/>
      <w:lvlJc w:val="left"/>
      <w:pPr>
        <w:ind w:left="2878" w:hanging="332"/>
      </w:pPr>
      <w:rPr>
        <w:rFonts w:hint="default"/>
        <w:lang w:val="en-US" w:eastAsia="en-US" w:bidi="ar-SA"/>
      </w:rPr>
    </w:lvl>
    <w:lvl w:ilvl="4" w:tplc="886409C8">
      <w:numFmt w:val="bullet"/>
      <w:lvlText w:val="•"/>
      <w:lvlJc w:val="left"/>
      <w:pPr>
        <w:ind w:left="3764" w:hanging="332"/>
      </w:pPr>
      <w:rPr>
        <w:rFonts w:hint="default"/>
        <w:lang w:val="en-US" w:eastAsia="en-US" w:bidi="ar-SA"/>
      </w:rPr>
    </w:lvl>
    <w:lvl w:ilvl="5" w:tplc="BACCD90E">
      <w:numFmt w:val="bullet"/>
      <w:lvlText w:val="•"/>
      <w:lvlJc w:val="left"/>
      <w:pPr>
        <w:ind w:left="4650" w:hanging="332"/>
      </w:pPr>
      <w:rPr>
        <w:rFonts w:hint="default"/>
        <w:lang w:val="en-US" w:eastAsia="en-US" w:bidi="ar-SA"/>
      </w:rPr>
    </w:lvl>
    <w:lvl w:ilvl="6" w:tplc="7D189F9A">
      <w:numFmt w:val="bullet"/>
      <w:lvlText w:val="•"/>
      <w:lvlJc w:val="left"/>
      <w:pPr>
        <w:ind w:left="5536" w:hanging="332"/>
      </w:pPr>
      <w:rPr>
        <w:rFonts w:hint="default"/>
        <w:lang w:val="en-US" w:eastAsia="en-US" w:bidi="ar-SA"/>
      </w:rPr>
    </w:lvl>
    <w:lvl w:ilvl="7" w:tplc="5FACD672">
      <w:numFmt w:val="bullet"/>
      <w:lvlText w:val="•"/>
      <w:lvlJc w:val="left"/>
      <w:pPr>
        <w:ind w:left="6422" w:hanging="332"/>
      </w:pPr>
      <w:rPr>
        <w:rFonts w:hint="default"/>
        <w:lang w:val="en-US" w:eastAsia="en-US" w:bidi="ar-SA"/>
      </w:rPr>
    </w:lvl>
    <w:lvl w:ilvl="8" w:tplc="88A83586">
      <w:numFmt w:val="bullet"/>
      <w:lvlText w:val="•"/>
      <w:lvlJc w:val="left"/>
      <w:pPr>
        <w:ind w:left="7308" w:hanging="332"/>
      </w:pPr>
      <w:rPr>
        <w:rFonts w:hint="default"/>
        <w:lang w:val="en-US" w:eastAsia="en-US" w:bidi="ar-SA"/>
      </w:rPr>
    </w:lvl>
  </w:abstractNum>
  <w:abstractNum w:abstractNumId="60" w15:restartNumberingAfterBreak="0">
    <w:nsid w:val="09C31D2F"/>
    <w:multiLevelType w:val="hybridMultilevel"/>
    <w:tmpl w:val="9E44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A0B7331"/>
    <w:multiLevelType w:val="hybridMultilevel"/>
    <w:tmpl w:val="DDFE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A337392"/>
    <w:multiLevelType w:val="hybridMultilevel"/>
    <w:tmpl w:val="D16E2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A645103"/>
    <w:multiLevelType w:val="hybridMultilevel"/>
    <w:tmpl w:val="60F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A88382A"/>
    <w:multiLevelType w:val="hybridMultilevel"/>
    <w:tmpl w:val="B65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0A936330"/>
    <w:multiLevelType w:val="hybridMultilevel"/>
    <w:tmpl w:val="55AAE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24411F0">
      <w:start w:val="1"/>
      <w:numFmt w:val="bullet"/>
      <w:lvlText w:val="-"/>
      <w:lvlJc w:val="left"/>
      <w:pPr>
        <w:ind w:left="2160" w:hanging="360"/>
      </w:pPr>
      <w:rPr>
        <w:rFonts w:ascii="Georgia" w:eastAsiaTheme="minorEastAsia" w:hAnsi="Georgia" w:cs="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ACE4031"/>
    <w:multiLevelType w:val="hybridMultilevel"/>
    <w:tmpl w:val="CF1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B207EC4"/>
    <w:multiLevelType w:val="hybridMultilevel"/>
    <w:tmpl w:val="F43C2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B375FA9"/>
    <w:multiLevelType w:val="hybridMultilevel"/>
    <w:tmpl w:val="32F4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0B450E22"/>
    <w:multiLevelType w:val="hybridMultilevel"/>
    <w:tmpl w:val="AF0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B667DD5"/>
    <w:multiLevelType w:val="hybridMultilevel"/>
    <w:tmpl w:val="424818F2"/>
    <w:lvl w:ilvl="0" w:tplc="0C0C7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B83583A"/>
    <w:multiLevelType w:val="multilevel"/>
    <w:tmpl w:val="EA7E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181ECB"/>
    <w:multiLevelType w:val="hybridMultilevel"/>
    <w:tmpl w:val="24C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C204A6A"/>
    <w:multiLevelType w:val="hybridMultilevel"/>
    <w:tmpl w:val="279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C7938CE"/>
    <w:multiLevelType w:val="hybridMultilevel"/>
    <w:tmpl w:val="DCA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C7A6402"/>
    <w:multiLevelType w:val="hybridMultilevel"/>
    <w:tmpl w:val="F4B8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CE440A8"/>
    <w:multiLevelType w:val="hybridMultilevel"/>
    <w:tmpl w:val="5EF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CF71DBA"/>
    <w:multiLevelType w:val="hybridMultilevel"/>
    <w:tmpl w:val="34F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D467216"/>
    <w:multiLevelType w:val="hybridMultilevel"/>
    <w:tmpl w:val="5A1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D91304C"/>
    <w:multiLevelType w:val="hybridMultilevel"/>
    <w:tmpl w:val="234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D937FA7"/>
    <w:multiLevelType w:val="hybridMultilevel"/>
    <w:tmpl w:val="F162F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DCB4810"/>
    <w:multiLevelType w:val="hybridMultilevel"/>
    <w:tmpl w:val="C5CEFF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0E4B7AB2"/>
    <w:multiLevelType w:val="hybridMultilevel"/>
    <w:tmpl w:val="B688ED7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E59108B"/>
    <w:multiLevelType w:val="hybridMultilevel"/>
    <w:tmpl w:val="4A609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E5E5D05"/>
    <w:multiLevelType w:val="hybridMultilevel"/>
    <w:tmpl w:val="9D7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E993C23"/>
    <w:multiLevelType w:val="hybridMultilevel"/>
    <w:tmpl w:val="A528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EF04105"/>
    <w:multiLevelType w:val="hybridMultilevel"/>
    <w:tmpl w:val="3F7A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F4C0B19"/>
    <w:multiLevelType w:val="hybridMultilevel"/>
    <w:tmpl w:val="DF7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F782E8F"/>
    <w:multiLevelType w:val="hybridMultilevel"/>
    <w:tmpl w:val="CD142AAA"/>
    <w:lvl w:ilvl="0" w:tplc="AA38B8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0F821159"/>
    <w:multiLevelType w:val="hybridMultilevel"/>
    <w:tmpl w:val="06FE9E3C"/>
    <w:lvl w:ilvl="0" w:tplc="E74CED5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0FA27551"/>
    <w:multiLevelType w:val="hybridMultilevel"/>
    <w:tmpl w:val="F4C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FA30097"/>
    <w:multiLevelType w:val="hybridMultilevel"/>
    <w:tmpl w:val="B48A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FBC5AED"/>
    <w:multiLevelType w:val="hybridMultilevel"/>
    <w:tmpl w:val="063E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0FC36055"/>
    <w:multiLevelType w:val="hybridMultilevel"/>
    <w:tmpl w:val="C092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FF1458E"/>
    <w:multiLevelType w:val="hybridMultilevel"/>
    <w:tmpl w:val="117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013490A"/>
    <w:multiLevelType w:val="hybridMultilevel"/>
    <w:tmpl w:val="931E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1B109D"/>
    <w:multiLevelType w:val="hybridMultilevel"/>
    <w:tmpl w:val="720E280A"/>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7" w15:restartNumberingAfterBreak="0">
    <w:nsid w:val="103E601E"/>
    <w:multiLevelType w:val="hybridMultilevel"/>
    <w:tmpl w:val="4172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059658E"/>
    <w:multiLevelType w:val="hybridMultilevel"/>
    <w:tmpl w:val="A37A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0610B92"/>
    <w:multiLevelType w:val="hybridMultilevel"/>
    <w:tmpl w:val="1A7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0CC2887"/>
    <w:multiLevelType w:val="hybridMultilevel"/>
    <w:tmpl w:val="E2B4BC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0F36207"/>
    <w:multiLevelType w:val="hybridMultilevel"/>
    <w:tmpl w:val="02CE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1115D88"/>
    <w:multiLevelType w:val="hybridMultilevel"/>
    <w:tmpl w:val="32C6308A"/>
    <w:lvl w:ilvl="0" w:tplc="4DAC24C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15351B9"/>
    <w:multiLevelType w:val="hybridMultilevel"/>
    <w:tmpl w:val="F16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178526D"/>
    <w:multiLevelType w:val="hybridMultilevel"/>
    <w:tmpl w:val="DBFCCCA8"/>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1B924DB"/>
    <w:multiLevelType w:val="hybridMultilevel"/>
    <w:tmpl w:val="4EE8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1C024EA"/>
    <w:multiLevelType w:val="hybridMultilevel"/>
    <w:tmpl w:val="124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1F34A40"/>
    <w:multiLevelType w:val="hybridMultilevel"/>
    <w:tmpl w:val="770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11F6366D"/>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229536D"/>
    <w:multiLevelType w:val="hybridMultilevel"/>
    <w:tmpl w:val="76A642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2557EDD"/>
    <w:multiLevelType w:val="hybridMultilevel"/>
    <w:tmpl w:val="60A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2626FF8"/>
    <w:multiLevelType w:val="hybridMultilevel"/>
    <w:tmpl w:val="AB26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2737809"/>
    <w:multiLevelType w:val="hybridMultilevel"/>
    <w:tmpl w:val="91C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27E31BB"/>
    <w:multiLevelType w:val="hybridMultilevel"/>
    <w:tmpl w:val="111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29B706A"/>
    <w:multiLevelType w:val="hybridMultilevel"/>
    <w:tmpl w:val="B04623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5" w15:restartNumberingAfterBreak="0">
    <w:nsid w:val="12FD3636"/>
    <w:multiLevelType w:val="hybridMultilevel"/>
    <w:tmpl w:val="15C43DE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6" w15:restartNumberingAfterBreak="0">
    <w:nsid w:val="133931D6"/>
    <w:multiLevelType w:val="hybridMultilevel"/>
    <w:tmpl w:val="382A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3C059D0"/>
    <w:multiLevelType w:val="hybridMultilevel"/>
    <w:tmpl w:val="981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42E505C"/>
    <w:multiLevelType w:val="hybridMultilevel"/>
    <w:tmpl w:val="467C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43E31A5"/>
    <w:multiLevelType w:val="hybridMultilevel"/>
    <w:tmpl w:val="8A963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468186B"/>
    <w:multiLevelType w:val="hybridMultilevel"/>
    <w:tmpl w:val="06B2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5033C3D"/>
    <w:multiLevelType w:val="hybridMultilevel"/>
    <w:tmpl w:val="43B4C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152B3AB6"/>
    <w:multiLevelType w:val="hybridMultilevel"/>
    <w:tmpl w:val="324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55A599F"/>
    <w:multiLevelType w:val="hybridMultilevel"/>
    <w:tmpl w:val="F4C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5644FCF"/>
    <w:multiLevelType w:val="hybridMultilevel"/>
    <w:tmpl w:val="ED3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16597F6E"/>
    <w:multiLevelType w:val="hybridMultilevel"/>
    <w:tmpl w:val="F5C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65C04EE"/>
    <w:multiLevelType w:val="hybridMultilevel"/>
    <w:tmpl w:val="A8263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6B71574"/>
    <w:multiLevelType w:val="hybridMultilevel"/>
    <w:tmpl w:val="807A621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15:restartNumberingAfterBreak="0">
    <w:nsid w:val="16E469E8"/>
    <w:multiLevelType w:val="hybridMultilevel"/>
    <w:tmpl w:val="563A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EF5AAB"/>
    <w:multiLevelType w:val="hybridMultilevel"/>
    <w:tmpl w:val="546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80C47F9"/>
    <w:multiLevelType w:val="hybridMultilevel"/>
    <w:tmpl w:val="A5343186"/>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86A60B3"/>
    <w:multiLevelType w:val="hybridMultilevel"/>
    <w:tmpl w:val="E8D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8E66393"/>
    <w:multiLevelType w:val="hybridMultilevel"/>
    <w:tmpl w:val="A0E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9545BA9"/>
    <w:multiLevelType w:val="hybridMultilevel"/>
    <w:tmpl w:val="48C8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999292B"/>
    <w:multiLevelType w:val="hybridMultilevel"/>
    <w:tmpl w:val="435C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9B74944"/>
    <w:multiLevelType w:val="hybridMultilevel"/>
    <w:tmpl w:val="0F4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DE0314"/>
    <w:multiLevelType w:val="hybridMultilevel"/>
    <w:tmpl w:val="AB00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1A294148"/>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3F0E33"/>
    <w:multiLevelType w:val="hybridMultilevel"/>
    <w:tmpl w:val="BFE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ABE2D6A"/>
    <w:multiLevelType w:val="hybridMultilevel"/>
    <w:tmpl w:val="D49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1B025960"/>
    <w:multiLevelType w:val="hybridMultilevel"/>
    <w:tmpl w:val="161E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B1E7E93"/>
    <w:multiLevelType w:val="hybridMultilevel"/>
    <w:tmpl w:val="5328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B2E7540"/>
    <w:multiLevelType w:val="hybridMultilevel"/>
    <w:tmpl w:val="C8B43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B496AAF"/>
    <w:multiLevelType w:val="hybridMultilevel"/>
    <w:tmpl w:val="0CD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B665897"/>
    <w:multiLevelType w:val="hybridMultilevel"/>
    <w:tmpl w:val="CBD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B925FE1"/>
    <w:multiLevelType w:val="hybridMultilevel"/>
    <w:tmpl w:val="1D1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BA5307E"/>
    <w:multiLevelType w:val="hybridMultilevel"/>
    <w:tmpl w:val="25B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BD860BA"/>
    <w:multiLevelType w:val="hybridMultilevel"/>
    <w:tmpl w:val="3A7CF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BF40C88"/>
    <w:multiLevelType w:val="hybridMultilevel"/>
    <w:tmpl w:val="CB9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1CDF4AE6"/>
    <w:multiLevelType w:val="hybridMultilevel"/>
    <w:tmpl w:val="D35860F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0" w15:restartNumberingAfterBreak="0">
    <w:nsid w:val="1CE93FF4"/>
    <w:multiLevelType w:val="hybridMultilevel"/>
    <w:tmpl w:val="454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1D1327E0"/>
    <w:multiLevelType w:val="hybridMultilevel"/>
    <w:tmpl w:val="CBB42F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D590812"/>
    <w:multiLevelType w:val="hybridMultilevel"/>
    <w:tmpl w:val="906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DAE5323"/>
    <w:multiLevelType w:val="hybridMultilevel"/>
    <w:tmpl w:val="3508ED42"/>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4" w15:restartNumberingAfterBreak="0">
    <w:nsid w:val="1DBE342B"/>
    <w:multiLevelType w:val="hybridMultilevel"/>
    <w:tmpl w:val="0B4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DEB091B"/>
    <w:multiLevelType w:val="hybridMultilevel"/>
    <w:tmpl w:val="1DF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1DEF05EE"/>
    <w:multiLevelType w:val="hybridMultilevel"/>
    <w:tmpl w:val="B5226DA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7" w15:restartNumberingAfterBreak="0">
    <w:nsid w:val="1E281D33"/>
    <w:multiLevelType w:val="hybridMultilevel"/>
    <w:tmpl w:val="C04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E3475A2"/>
    <w:multiLevelType w:val="hybridMultilevel"/>
    <w:tmpl w:val="12D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E3B6E37"/>
    <w:multiLevelType w:val="hybridMultilevel"/>
    <w:tmpl w:val="10F8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1E5736C3"/>
    <w:multiLevelType w:val="hybridMultilevel"/>
    <w:tmpl w:val="4DE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E9A36EE"/>
    <w:multiLevelType w:val="hybridMultilevel"/>
    <w:tmpl w:val="FDBA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1EF318B1"/>
    <w:multiLevelType w:val="hybridMultilevel"/>
    <w:tmpl w:val="10562260"/>
    <w:lvl w:ilvl="0" w:tplc="34AE8326">
      <w:start w:val="1"/>
      <w:numFmt w:val="lowerLetter"/>
      <w:lvlText w:val="%1."/>
      <w:lvlJc w:val="left"/>
      <w:pPr>
        <w:ind w:left="461" w:hanging="241"/>
      </w:pPr>
      <w:rPr>
        <w:rFonts w:asciiTheme="majorHAnsi" w:eastAsia="Times New Roman" w:hAnsiTheme="majorHAnsi" w:cstheme="majorHAnsi" w:hint="default"/>
        <w:b/>
        <w:bCs/>
        <w:spacing w:val="-10"/>
        <w:w w:val="99"/>
        <w:sz w:val="20"/>
        <w:szCs w:val="24"/>
        <w:lang w:val="en-US" w:eastAsia="en-US" w:bidi="ar-SA"/>
      </w:rPr>
    </w:lvl>
    <w:lvl w:ilvl="1" w:tplc="E42E736E">
      <w:numFmt w:val="bullet"/>
      <w:lvlText w:val="•"/>
      <w:lvlJc w:val="left"/>
      <w:pPr>
        <w:ind w:left="1322" w:hanging="241"/>
      </w:pPr>
      <w:rPr>
        <w:rFonts w:hint="default"/>
        <w:lang w:val="en-US" w:eastAsia="en-US" w:bidi="ar-SA"/>
      </w:rPr>
    </w:lvl>
    <w:lvl w:ilvl="2" w:tplc="A424A228">
      <w:numFmt w:val="bullet"/>
      <w:lvlText w:val="•"/>
      <w:lvlJc w:val="left"/>
      <w:pPr>
        <w:ind w:left="2184" w:hanging="241"/>
      </w:pPr>
      <w:rPr>
        <w:rFonts w:hint="default"/>
        <w:lang w:val="en-US" w:eastAsia="en-US" w:bidi="ar-SA"/>
      </w:rPr>
    </w:lvl>
    <w:lvl w:ilvl="3" w:tplc="79203968">
      <w:numFmt w:val="bullet"/>
      <w:lvlText w:val="•"/>
      <w:lvlJc w:val="left"/>
      <w:pPr>
        <w:ind w:left="3046" w:hanging="241"/>
      </w:pPr>
      <w:rPr>
        <w:rFonts w:hint="default"/>
        <w:lang w:val="en-US" w:eastAsia="en-US" w:bidi="ar-SA"/>
      </w:rPr>
    </w:lvl>
    <w:lvl w:ilvl="4" w:tplc="997A8B70">
      <w:numFmt w:val="bullet"/>
      <w:lvlText w:val="•"/>
      <w:lvlJc w:val="left"/>
      <w:pPr>
        <w:ind w:left="3908" w:hanging="241"/>
      </w:pPr>
      <w:rPr>
        <w:rFonts w:hint="default"/>
        <w:lang w:val="en-US" w:eastAsia="en-US" w:bidi="ar-SA"/>
      </w:rPr>
    </w:lvl>
    <w:lvl w:ilvl="5" w:tplc="EF4E01E0">
      <w:numFmt w:val="bullet"/>
      <w:lvlText w:val="•"/>
      <w:lvlJc w:val="left"/>
      <w:pPr>
        <w:ind w:left="4770" w:hanging="241"/>
      </w:pPr>
      <w:rPr>
        <w:rFonts w:hint="default"/>
        <w:lang w:val="en-US" w:eastAsia="en-US" w:bidi="ar-SA"/>
      </w:rPr>
    </w:lvl>
    <w:lvl w:ilvl="6" w:tplc="261EAB12">
      <w:numFmt w:val="bullet"/>
      <w:lvlText w:val="•"/>
      <w:lvlJc w:val="left"/>
      <w:pPr>
        <w:ind w:left="5632" w:hanging="241"/>
      </w:pPr>
      <w:rPr>
        <w:rFonts w:hint="default"/>
        <w:lang w:val="en-US" w:eastAsia="en-US" w:bidi="ar-SA"/>
      </w:rPr>
    </w:lvl>
    <w:lvl w:ilvl="7" w:tplc="415CDE10">
      <w:numFmt w:val="bullet"/>
      <w:lvlText w:val="•"/>
      <w:lvlJc w:val="left"/>
      <w:pPr>
        <w:ind w:left="6494" w:hanging="241"/>
      </w:pPr>
      <w:rPr>
        <w:rFonts w:hint="default"/>
        <w:lang w:val="en-US" w:eastAsia="en-US" w:bidi="ar-SA"/>
      </w:rPr>
    </w:lvl>
    <w:lvl w:ilvl="8" w:tplc="924A94BE">
      <w:numFmt w:val="bullet"/>
      <w:lvlText w:val="•"/>
      <w:lvlJc w:val="left"/>
      <w:pPr>
        <w:ind w:left="7356" w:hanging="241"/>
      </w:pPr>
      <w:rPr>
        <w:rFonts w:hint="default"/>
        <w:lang w:val="en-US" w:eastAsia="en-US" w:bidi="ar-SA"/>
      </w:rPr>
    </w:lvl>
  </w:abstractNum>
  <w:abstractNum w:abstractNumId="163" w15:restartNumberingAfterBreak="0">
    <w:nsid w:val="1EF719BE"/>
    <w:multiLevelType w:val="hybridMultilevel"/>
    <w:tmpl w:val="A9D6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F356B55"/>
    <w:multiLevelType w:val="hybridMultilevel"/>
    <w:tmpl w:val="21B0D158"/>
    <w:lvl w:ilvl="0" w:tplc="04090001">
      <w:start w:val="1"/>
      <w:numFmt w:val="bullet"/>
      <w:lvlText w:val=""/>
      <w:lvlJc w:val="left"/>
      <w:pPr>
        <w:ind w:left="720" w:hanging="360"/>
      </w:pPr>
      <w:rPr>
        <w:rFonts w:ascii="Symbol" w:hAnsi="Symbol" w:hint="default"/>
      </w:rPr>
    </w:lvl>
    <w:lvl w:ilvl="1" w:tplc="B7EA1140">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F3A2576"/>
    <w:multiLevelType w:val="hybridMultilevel"/>
    <w:tmpl w:val="B18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1F6F0F12"/>
    <w:multiLevelType w:val="hybridMultilevel"/>
    <w:tmpl w:val="CAD4E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FEF3F9A"/>
    <w:multiLevelType w:val="hybridMultilevel"/>
    <w:tmpl w:val="81AC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FF66271"/>
    <w:multiLevelType w:val="hybridMultilevel"/>
    <w:tmpl w:val="845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1FFA7B6D"/>
    <w:multiLevelType w:val="hybridMultilevel"/>
    <w:tmpl w:val="A7CE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00F1174"/>
    <w:multiLevelType w:val="hybridMultilevel"/>
    <w:tmpl w:val="8AB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203C485B"/>
    <w:multiLevelType w:val="hybridMultilevel"/>
    <w:tmpl w:val="096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20D5309D"/>
    <w:multiLevelType w:val="hybridMultilevel"/>
    <w:tmpl w:val="5D4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10153D5"/>
    <w:multiLevelType w:val="hybridMultilevel"/>
    <w:tmpl w:val="BC1C1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4" w15:restartNumberingAfterBreak="0">
    <w:nsid w:val="21392F33"/>
    <w:multiLevelType w:val="hybridMultilevel"/>
    <w:tmpl w:val="F612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18654E3"/>
    <w:multiLevelType w:val="hybridMultilevel"/>
    <w:tmpl w:val="9A0C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19D2B71"/>
    <w:multiLevelType w:val="hybridMultilevel"/>
    <w:tmpl w:val="779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2623FAE"/>
    <w:multiLevelType w:val="hybridMultilevel"/>
    <w:tmpl w:val="494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226A7B65"/>
    <w:multiLevelType w:val="hybridMultilevel"/>
    <w:tmpl w:val="4EBAB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22B772EA"/>
    <w:multiLevelType w:val="hybridMultilevel"/>
    <w:tmpl w:val="937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22C92964"/>
    <w:multiLevelType w:val="hybridMultilevel"/>
    <w:tmpl w:val="37B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2EE494D"/>
    <w:multiLevelType w:val="hybridMultilevel"/>
    <w:tmpl w:val="AA808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232F0624"/>
    <w:multiLevelType w:val="hybridMultilevel"/>
    <w:tmpl w:val="20EC728C"/>
    <w:lvl w:ilvl="0" w:tplc="F03014A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496628"/>
    <w:multiLevelType w:val="hybridMultilevel"/>
    <w:tmpl w:val="C46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23716EB8"/>
    <w:multiLevelType w:val="hybridMultilevel"/>
    <w:tmpl w:val="DB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3ED6157"/>
    <w:multiLevelType w:val="hybridMultilevel"/>
    <w:tmpl w:val="164812F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86" w15:restartNumberingAfterBreak="0">
    <w:nsid w:val="241E5391"/>
    <w:multiLevelType w:val="hybridMultilevel"/>
    <w:tmpl w:val="458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243136E1"/>
    <w:multiLevelType w:val="hybridMultilevel"/>
    <w:tmpl w:val="369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244828E8"/>
    <w:multiLevelType w:val="hybridMultilevel"/>
    <w:tmpl w:val="05C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2455775E"/>
    <w:multiLevelType w:val="hybridMultilevel"/>
    <w:tmpl w:val="658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24981288"/>
    <w:multiLevelType w:val="hybridMultilevel"/>
    <w:tmpl w:val="55CE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249B1723"/>
    <w:multiLevelType w:val="hybridMultilevel"/>
    <w:tmpl w:val="AF92F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5200806"/>
    <w:multiLevelType w:val="hybridMultilevel"/>
    <w:tmpl w:val="FE6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25403074"/>
    <w:multiLevelType w:val="hybridMultilevel"/>
    <w:tmpl w:val="14E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2587718A"/>
    <w:multiLevelType w:val="hybridMultilevel"/>
    <w:tmpl w:val="B9568D3E"/>
    <w:lvl w:ilvl="0" w:tplc="08749198">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5" w15:restartNumberingAfterBreak="0">
    <w:nsid w:val="259158DE"/>
    <w:multiLevelType w:val="hybridMultilevel"/>
    <w:tmpl w:val="056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9570F0"/>
    <w:multiLevelType w:val="hybridMultilevel"/>
    <w:tmpl w:val="DD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59D32A7"/>
    <w:multiLevelType w:val="hybridMultilevel"/>
    <w:tmpl w:val="F3769754"/>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5A42EE5"/>
    <w:multiLevelType w:val="hybridMultilevel"/>
    <w:tmpl w:val="A8E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5A86142"/>
    <w:multiLevelType w:val="hybridMultilevel"/>
    <w:tmpl w:val="B4BAD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26362A15"/>
    <w:multiLevelType w:val="hybridMultilevel"/>
    <w:tmpl w:val="2C62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26610726"/>
    <w:multiLevelType w:val="hybridMultilevel"/>
    <w:tmpl w:val="EDF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69A1B3A"/>
    <w:multiLevelType w:val="hybridMultilevel"/>
    <w:tmpl w:val="6B1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26AA77F3"/>
    <w:multiLevelType w:val="hybridMultilevel"/>
    <w:tmpl w:val="FF9C9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272A4152"/>
    <w:multiLevelType w:val="hybridMultilevel"/>
    <w:tmpl w:val="6BEA6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7F17C76"/>
    <w:multiLevelType w:val="hybridMultilevel"/>
    <w:tmpl w:val="1CA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282A00F9"/>
    <w:multiLevelType w:val="hybridMultilevel"/>
    <w:tmpl w:val="F9AE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282D7E86"/>
    <w:multiLevelType w:val="hybridMultilevel"/>
    <w:tmpl w:val="FCAE6D5C"/>
    <w:lvl w:ilvl="0" w:tplc="31FAA8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28435C72"/>
    <w:multiLevelType w:val="hybridMultilevel"/>
    <w:tmpl w:val="D3E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8550887"/>
    <w:multiLevelType w:val="hybridMultilevel"/>
    <w:tmpl w:val="900A40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285E59A4"/>
    <w:multiLevelType w:val="hybridMultilevel"/>
    <w:tmpl w:val="53AA3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28AE52E7"/>
    <w:multiLevelType w:val="hybridMultilevel"/>
    <w:tmpl w:val="69C6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28F86274"/>
    <w:multiLevelType w:val="hybridMultilevel"/>
    <w:tmpl w:val="A2B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28FA46EB"/>
    <w:multiLevelType w:val="hybridMultilevel"/>
    <w:tmpl w:val="D400B2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2901405F"/>
    <w:multiLevelType w:val="hybridMultilevel"/>
    <w:tmpl w:val="8A8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29155350"/>
    <w:multiLevelType w:val="hybridMultilevel"/>
    <w:tmpl w:val="DF9A9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29205D72"/>
    <w:multiLevelType w:val="hybridMultilevel"/>
    <w:tmpl w:val="56DA51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92816FC"/>
    <w:multiLevelType w:val="hybridMultilevel"/>
    <w:tmpl w:val="1118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297077D8"/>
    <w:multiLevelType w:val="hybridMultilevel"/>
    <w:tmpl w:val="EE389D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29950447"/>
    <w:multiLevelType w:val="hybridMultilevel"/>
    <w:tmpl w:val="466AE39E"/>
    <w:lvl w:ilvl="0" w:tplc="04090001">
      <w:start w:val="1"/>
      <w:numFmt w:val="bullet"/>
      <w:lvlText w:val=""/>
      <w:lvlJc w:val="left"/>
      <w:pPr>
        <w:ind w:left="720" w:hanging="360"/>
      </w:pPr>
      <w:rPr>
        <w:rFonts w:ascii="Symbol" w:hAnsi="Symbol" w:hint="default"/>
      </w:rPr>
    </w:lvl>
    <w:lvl w:ilvl="1" w:tplc="C4B4B02A">
      <w:start w:val="1"/>
      <w:numFmt w:val="lowerLetter"/>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29AE4173"/>
    <w:multiLevelType w:val="hybridMultilevel"/>
    <w:tmpl w:val="29B4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2A035E98"/>
    <w:multiLevelType w:val="hybridMultilevel"/>
    <w:tmpl w:val="09625038"/>
    <w:lvl w:ilvl="0" w:tplc="E49836FC">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2A2744A0"/>
    <w:multiLevelType w:val="hybridMultilevel"/>
    <w:tmpl w:val="F92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A5D7068"/>
    <w:multiLevelType w:val="hybridMultilevel"/>
    <w:tmpl w:val="3FF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2AC75BC3"/>
    <w:multiLevelType w:val="hybridMultilevel"/>
    <w:tmpl w:val="2B1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ADB4A20"/>
    <w:multiLevelType w:val="hybridMultilevel"/>
    <w:tmpl w:val="0516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2B0B10C2"/>
    <w:multiLevelType w:val="hybridMultilevel"/>
    <w:tmpl w:val="0BF2A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BDB1B65"/>
    <w:multiLevelType w:val="hybridMultilevel"/>
    <w:tmpl w:val="65F0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BE6512B"/>
    <w:multiLevelType w:val="hybridMultilevel"/>
    <w:tmpl w:val="387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C7D7AC8"/>
    <w:multiLevelType w:val="hybridMultilevel"/>
    <w:tmpl w:val="404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2C8408FD"/>
    <w:multiLevelType w:val="hybridMultilevel"/>
    <w:tmpl w:val="1EE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2D525187"/>
    <w:multiLevelType w:val="hybridMultilevel"/>
    <w:tmpl w:val="D5469692"/>
    <w:lvl w:ilvl="0" w:tplc="FF3C562E">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2D53786D"/>
    <w:multiLevelType w:val="hybridMultilevel"/>
    <w:tmpl w:val="8BE08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D8339EA"/>
    <w:multiLevelType w:val="hybridMultilevel"/>
    <w:tmpl w:val="02FC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DB83353"/>
    <w:multiLevelType w:val="hybridMultilevel"/>
    <w:tmpl w:val="86C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2DCF0F4C"/>
    <w:multiLevelType w:val="hybridMultilevel"/>
    <w:tmpl w:val="96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2DD908D3"/>
    <w:multiLevelType w:val="hybridMultilevel"/>
    <w:tmpl w:val="5960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2DDF70BF"/>
    <w:multiLevelType w:val="hybridMultilevel"/>
    <w:tmpl w:val="9C92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2E285E1C"/>
    <w:multiLevelType w:val="hybridMultilevel"/>
    <w:tmpl w:val="553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2E3721D1"/>
    <w:multiLevelType w:val="hybridMultilevel"/>
    <w:tmpl w:val="0BF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2E540543"/>
    <w:multiLevelType w:val="hybridMultilevel"/>
    <w:tmpl w:val="287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2E5C4572"/>
    <w:multiLevelType w:val="hybridMultilevel"/>
    <w:tmpl w:val="B2EA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2EA2406C"/>
    <w:multiLevelType w:val="hybridMultilevel"/>
    <w:tmpl w:val="5614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2ED60315"/>
    <w:multiLevelType w:val="hybridMultilevel"/>
    <w:tmpl w:val="DDD03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2EE4178E"/>
    <w:multiLevelType w:val="hybridMultilevel"/>
    <w:tmpl w:val="ADF4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2EE41D80"/>
    <w:multiLevelType w:val="hybridMultilevel"/>
    <w:tmpl w:val="FAC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2F2A2BFB"/>
    <w:multiLevelType w:val="hybridMultilevel"/>
    <w:tmpl w:val="D0E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F422339"/>
    <w:multiLevelType w:val="hybridMultilevel"/>
    <w:tmpl w:val="D70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2F5B02F1"/>
    <w:multiLevelType w:val="hybridMultilevel"/>
    <w:tmpl w:val="0F6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F842565"/>
    <w:multiLevelType w:val="hybridMultilevel"/>
    <w:tmpl w:val="9C9C8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F907309"/>
    <w:multiLevelType w:val="hybridMultilevel"/>
    <w:tmpl w:val="ECE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FAE54F6"/>
    <w:multiLevelType w:val="hybridMultilevel"/>
    <w:tmpl w:val="684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2FCA07E8"/>
    <w:multiLevelType w:val="hybridMultilevel"/>
    <w:tmpl w:val="064602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2FE04F7B"/>
    <w:multiLevelType w:val="hybridMultilevel"/>
    <w:tmpl w:val="547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301F5C84"/>
    <w:multiLevelType w:val="hybridMultilevel"/>
    <w:tmpl w:val="E79E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30840563"/>
    <w:multiLevelType w:val="hybridMultilevel"/>
    <w:tmpl w:val="8B3E3DFE"/>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0E45C13"/>
    <w:multiLevelType w:val="hybridMultilevel"/>
    <w:tmpl w:val="3476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30E634A5"/>
    <w:multiLevelType w:val="hybridMultilevel"/>
    <w:tmpl w:val="AE64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1374B29"/>
    <w:multiLevelType w:val="hybridMultilevel"/>
    <w:tmpl w:val="3864D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14567E4"/>
    <w:multiLevelType w:val="hybridMultilevel"/>
    <w:tmpl w:val="DB78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3186112A"/>
    <w:multiLevelType w:val="hybridMultilevel"/>
    <w:tmpl w:val="44CCC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31A42542"/>
    <w:multiLevelType w:val="hybridMultilevel"/>
    <w:tmpl w:val="3DC2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31C05F89"/>
    <w:multiLevelType w:val="hybridMultilevel"/>
    <w:tmpl w:val="BD261254"/>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3" w15:restartNumberingAfterBreak="0">
    <w:nsid w:val="31D278BC"/>
    <w:multiLevelType w:val="hybridMultilevel"/>
    <w:tmpl w:val="3340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31E55E86"/>
    <w:multiLevelType w:val="hybridMultilevel"/>
    <w:tmpl w:val="2696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31FE1A5B"/>
    <w:multiLevelType w:val="hybridMultilevel"/>
    <w:tmpl w:val="8C424C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321B6D50"/>
    <w:multiLevelType w:val="hybridMultilevel"/>
    <w:tmpl w:val="CCD6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32551C34"/>
    <w:multiLevelType w:val="hybridMultilevel"/>
    <w:tmpl w:val="3AA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325776C0"/>
    <w:multiLevelType w:val="hybridMultilevel"/>
    <w:tmpl w:val="D14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32E94317"/>
    <w:multiLevelType w:val="hybridMultilevel"/>
    <w:tmpl w:val="36104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3359271E"/>
    <w:multiLevelType w:val="hybridMultilevel"/>
    <w:tmpl w:val="E236F714"/>
    <w:lvl w:ilvl="0" w:tplc="ACF4B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338236CB"/>
    <w:multiLevelType w:val="hybridMultilevel"/>
    <w:tmpl w:val="7938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33D64F65"/>
    <w:multiLevelType w:val="hybridMultilevel"/>
    <w:tmpl w:val="304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33DD7615"/>
    <w:multiLevelType w:val="hybridMultilevel"/>
    <w:tmpl w:val="B394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33EB7BD6"/>
    <w:multiLevelType w:val="hybridMultilevel"/>
    <w:tmpl w:val="3C5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34805690"/>
    <w:multiLevelType w:val="hybridMultilevel"/>
    <w:tmpl w:val="71D6B654"/>
    <w:lvl w:ilvl="0" w:tplc="04090001">
      <w:start w:val="1"/>
      <w:numFmt w:val="bullet"/>
      <w:lvlText w:val=""/>
      <w:lvlJc w:val="left"/>
      <w:pPr>
        <w:ind w:left="720" w:hanging="360"/>
      </w:pPr>
      <w:rPr>
        <w:rFonts w:ascii="Symbol" w:hAnsi="Symbol" w:hint="default"/>
      </w:rPr>
    </w:lvl>
    <w:lvl w:ilvl="1" w:tplc="60807D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4BB2F35"/>
    <w:multiLevelType w:val="hybridMultilevel"/>
    <w:tmpl w:val="993ACC06"/>
    <w:lvl w:ilvl="0" w:tplc="853E05D0">
      <w:start w:val="1"/>
      <w:numFmt w:val="lowerLetter"/>
      <w:lvlText w:val="%1)"/>
      <w:lvlJc w:val="left"/>
      <w:pPr>
        <w:ind w:left="774" w:hanging="360"/>
      </w:pPr>
      <w:rPr>
        <w:rFonts w:cs="Times New Roman"/>
        <w:sz w:val="20"/>
      </w:rPr>
    </w:lvl>
    <w:lvl w:ilvl="1" w:tplc="04090001">
      <w:start w:val="1"/>
      <w:numFmt w:val="bullet"/>
      <w:lvlText w:val=""/>
      <w:lvlJc w:val="left"/>
      <w:pPr>
        <w:ind w:left="1494" w:hanging="360"/>
      </w:pPr>
      <w:rPr>
        <w:rFonts w:ascii="Symbol" w:hAnsi="Symbol" w:hint="default"/>
      </w:rPr>
    </w:lvl>
    <w:lvl w:ilvl="2" w:tplc="03AA115E">
      <w:start w:val="1"/>
      <w:numFmt w:val="decimal"/>
      <w:lvlText w:val="%3)"/>
      <w:lvlJc w:val="left"/>
      <w:pPr>
        <w:ind w:left="2394" w:hanging="360"/>
      </w:pPr>
      <w:rPr>
        <w:rFonts w:hint="default"/>
      </w:rPr>
    </w:lvl>
    <w:lvl w:ilvl="3" w:tplc="7F2AF7CC">
      <w:start w:val="1"/>
      <w:numFmt w:val="decimal"/>
      <w:lvlText w:val="(%4)"/>
      <w:lvlJc w:val="left"/>
      <w:pPr>
        <w:ind w:left="2934" w:hanging="360"/>
      </w:pPr>
      <w:rPr>
        <w:rFonts w:hint="default"/>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277" w15:restartNumberingAfterBreak="0">
    <w:nsid w:val="34D4736B"/>
    <w:multiLevelType w:val="hybridMultilevel"/>
    <w:tmpl w:val="4A54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4E609C6"/>
    <w:multiLevelType w:val="hybridMultilevel"/>
    <w:tmpl w:val="56E61118"/>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34FE3328"/>
    <w:multiLevelType w:val="hybridMultilevel"/>
    <w:tmpl w:val="71F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35280981"/>
    <w:multiLevelType w:val="hybridMultilevel"/>
    <w:tmpl w:val="8F5A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35565AC4"/>
    <w:multiLevelType w:val="hybridMultilevel"/>
    <w:tmpl w:val="BD9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35913358"/>
    <w:multiLevelType w:val="hybridMultilevel"/>
    <w:tmpl w:val="F72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3592661F"/>
    <w:multiLevelType w:val="hybridMultilevel"/>
    <w:tmpl w:val="1534E89C"/>
    <w:lvl w:ilvl="0" w:tplc="22A453FC">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359B4518"/>
    <w:multiLevelType w:val="hybridMultilevel"/>
    <w:tmpl w:val="F3C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35AB1DEE"/>
    <w:multiLevelType w:val="hybridMultilevel"/>
    <w:tmpl w:val="BE0AF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35F659FE"/>
    <w:multiLevelType w:val="hybridMultilevel"/>
    <w:tmpl w:val="2F24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35FA6B54"/>
    <w:multiLevelType w:val="hybridMultilevel"/>
    <w:tmpl w:val="AC54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36046A4A"/>
    <w:multiLevelType w:val="hybridMultilevel"/>
    <w:tmpl w:val="AEC8B5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9" w15:restartNumberingAfterBreak="0">
    <w:nsid w:val="360F1667"/>
    <w:multiLevelType w:val="hybridMultilevel"/>
    <w:tmpl w:val="59047A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36325F23"/>
    <w:multiLevelType w:val="hybridMultilevel"/>
    <w:tmpl w:val="3A5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36547BAA"/>
    <w:multiLevelType w:val="hybridMultilevel"/>
    <w:tmpl w:val="E70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6B87010"/>
    <w:multiLevelType w:val="hybridMultilevel"/>
    <w:tmpl w:val="B9C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6D82E97"/>
    <w:multiLevelType w:val="hybridMultilevel"/>
    <w:tmpl w:val="10A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36E1242D"/>
    <w:multiLevelType w:val="hybridMultilevel"/>
    <w:tmpl w:val="17D477AA"/>
    <w:lvl w:ilvl="0" w:tplc="13DC1FE4">
      <w:start w:val="4"/>
      <w:numFmt w:val="decimal"/>
      <w:lvlText w:val="%1."/>
      <w:lvlJc w:val="left"/>
      <w:pPr>
        <w:ind w:left="461" w:hanging="241"/>
      </w:pPr>
      <w:rPr>
        <w:rFonts w:asciiTheme="minorHAnsi" w:eastAsia="Times New Roman" w:hAnsiTheme="minorHAnsi" w:cstheme="minorHAnsi" w:hint="default"/>
        <w:b w:val="0"/>
        <w:bCs/>
        <w:spacing w:val="-4"/>
        <w:w w:val="95"/>
        <w:sz w:val="22"/>
        <w:szCs w:val="22"/>
        <w:lang w:val="en-US" w:eastAsia="en-US" w:bidi="ar-SA"/>
      </w:rPr>
    </w:lvl>
    <w:lvl w:ilvl="1" w:tplc="4E74319A">
      <w:start w:val="1"/>
      <w:numFmt w:val="upperRoman"/>
      <w:lvlText w:val="%2."/>
      <w:lvlJc w:val="left"/>
      <w:pPr>
        <w:ind w:left="432" w:hanging="212"/>
      </w:pPr>
      <w:rPr>
        <w:rFonts w:asciiTheme="minorHAnsi" w:eastAsia="Times New Roman" w:hAnsiTheme="minorHAnsi" w:cstheme="minorHAnsi" w:hint="default"/>
        <w:b w:val="0"/>
        <w:bCs/>
        <w:color w:val="auto"/>
        <w:spacing w:val="0"/>
        <w:w w:val="95"/>
        <w:sz w:val="22"/>
        <w:szCs w:val="22"/>
        <w:lang w:val="en-US" w:eastAsia="en-US" w:bidi="ar-SA"/>
      </w:rPr>
    </w:lvl>
    <w:lvl w:ilvl="2" w:tplc="41CEEB7A">
      <w:start w:val="1"/>
      <w:numFmt w:val="decimal"/>
      <w:lvlText w:val="%3."/>
      <w:lvlJc w:val="left"/>
      <w:pPr>
        <w:ind w:left="941" w:hanging="360"/>
        <w:jc w:val="right"/>
      </w:pPr>
      <w:rPr>
        <w:rFonts w:asciiTheme="minorHAnsi" w:hAnsiTheme="minorHAnsi" w:cstheme="minorHAnsi" w:hint="default"/>
        <w:spacing w:val="-9"/>
        <w:w w:val="95"/>
        <w:sz w:val="20"/>
        <w:szCs w:val="20"/>
        <w:lang w:val="en-US" w:eastAsia="en-US" w:bidi="ar-SA"/>
      </w:rPr>
    </w:lvl>
    <w:lvl w:ilvl="3" w:tplc="BC7EDCD0">
      <w:numFmt w:val="bullet"/>
      <w:lvlText w:val="•"/>
      <w:lvlJc w:val="left"/>
      <w:pPr>
        <w:ind w:left="1957" w:hanging="360"/>
      </w:pPr>
      <w:rPr>
        <w:rFonts w:hint="default"/>
        <w:lang w:val="en-US" w:eastAsia="en-US" w:bidi="ar-SA"/>
      </w:rPr>
    </w:lvl>
    <w:lvl w:ilvl="4" w:tplc="C3F66A84">
      <w:numFmt w:val="bullet"/>
      <w:lvlText w:val="•"/>
      <w:lvlJc w:val="left"/>
      <w:pPr>
        <w:ind w:left="2975" w:hanging="360"/>
      </w:pPr>
      <w:rPr>
        <w:rFonts w:hint="default"/>
        <w:lang w:val="en-US" w:eastAsia="en-US" w:bidi="ar-SA"/>
      </w:rPr>
    </w:lvl>
    <w:lvl w:ilvl="5" w:tplc="C9D0E480">
      <w:numFmt w:val="bullet"/>
      <w:lvlText w:val="•"/>
      <w:lvlJc w:val="left"/>
      <w:pPr>
        <w:ind w:left="3992" w:hanging="360"/>
      </w:pPr>
      <w:rPr>
        <w:rFonts w:hint="default"/>
        <w:lang w:val="en-US" w:eastAsia="en-US" w:bidi="ar-SA"/>
      </w:rPr>
    </w:lvl>
    <w:lvl w:ilvl="6" w:tplc="8806BB7C">
      <w:numFmt w:val="bullet"/>
      <w:lvlText w:val="•"/>
      <w:lvlJc w:val="left"/>
      <w:pPr>
        <w:ind w:left="5010" w:hanging="360"/>
      </w:pPr>
      <w:rPr>
        <w:rFonts w:hint="default"/>
        <w:lang w:val="en-US" w:eastAsia="en-US" w:bidi="ar-SA"/>
      </w:rPr>
    </w:lvl>
    <w:lvl w:ilvl="7" w:tplc="0906AA96">
      <w:numFmt w:val="bullet"/>
      <w:lvlText w:val="•"/>
      <w:lvlJc w:val="left"/>
      <w:pPr>
        <w:ind w:left="6027" w:hanging="360"/>
      </w:pPr>
      <w:rPr>
        <w:rFonts w:hint="default"/>
        <w:lang w:val="en-US" w:eastAsia="en-US" w:bidi="ar-SA"/>
      </w:rPr>
    </w:lvl>
    <w:lvl w:ilvl="8" w:tplc="BAB445F2">
      <w:numFmt w:val="bullet"/>
      <w:lvlText w:val="•"/>
      <w:lvlJc w:val="left"/>
      <w:pPr>
        <w:ind w:left="7045" w:hanging="360"/>
      </w:pPr>
      <w:rPr>
        <w:rFonts w:hint="default"/>
        <w:lang w:val="en-US" w:eastAsia="en-US" w:bidi="ar-SA"/>
      </w:rPr>
    </w:lvl>
  </w:abstractNum>
  <w:abstractNum w:abstractNumId="295" w15:restartNumberingAfterBreak="0">
    <w:nsid w:val="36EB13A9"/>
    <w:multiLevelType w:val="hybridMultilevel"/>
    <w:tmpl w:val="7AFEC6C8"/>
    <w:lvl w:ilvl="0" w:tplc="F0F824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6" w15:restartNumberingAfterBreak="0">
    <w:nsid w:val="37125B86"/>
    <w:multiLevelType w:val="hybridMultilevel"/>
    <w:tmpl w:val="B5F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37142CB3"/>
    <w:multiLevelType w:val="hybridMultilevel"/>
    <w:tmpl w:val="F84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7562109"/>
    <w:multiLevelType w:val="hybridMultilevel"/>
    <w:tmpl w:val="39CE1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37574DEC"/>
    <w:multiLevelType w:val="hybridMultilevel"/>
    <w:tmpl w:val="1F9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3767169D"/>
    <w:multiLevelType w:val="hybridMultilevel"/>
    <w:tmpl w:val="7CC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37975691"/>
    <w:multiLevelType w:val="hybridMultilevel"/>
    <w:tmpl w:val="72D4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82A551F"/>
    <w:multiLevelType w:val="hybridMultilevel"/>
    <w:tmpl w:val="8C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38C5232E"/>
    <w:multiLevelType w:val="hybridMultilevel"/>
    <w:tmpl w:val="98F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8EA1FFA"/>
    <w:multiLevelType w:val="hybridMultilevel"/>
    <w:tmpl w:val="0568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8F24D5C"/>
    <w:multiLevelType w:val="hybridMultilevel"/>
    <w:tmpl w:val="35C2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39081C87"/>
    <w:multiLevelType w:val="hybridMultilevel"/>
    <w:tmpl w:val="F766AE4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07" w15:restartNumberingAfterBreak="0">
    <w:nsid w:val="391109CB"/>
    <w:multiLevelType w:val="hybridMultilevel"/>
    <w:tmpl w:val="D67A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397D2D7C"/>
    <w:multiLevelType w:val="hybridMultilevel"/>
    <w:tmpl w:val="6D50F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9A66249"/>
    <w:multiLevelType w:val="hybridMultilevel"/>
    <w:tmpl w:val="AE0EE26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10" w15:restartNumberingAfterBreak="0">
    <w:nsid w:val="39A959D7"/>
    <w:multiLevelType w:val="hybridMultilevel"/>
    <w:tmpl w:val="B0A40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3A340E43"/>
    <w:multiLevelType w:val="hybridMultilevel"/>
    <w:tmpl w:val="98F6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3AC26577"/>
    <w:multiLevelType w:val="hybridMultilevel"/>
    <w:tmpl w:val="AE3CD910"/>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3" w15:restartNumberingAfterBreak="0">
    <w:nsid w:val="3B154192"/>
    <w:multiLevelType w:val="hybridMultilevel"/>
    <w:tmpl w:val="964429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4" w15:restartNumberingAfterBreak="0">
    <w:nsid w:val="3B3C3F57"/>
    <w:multiLevelType w:val="hybridMultilevel"/>
    <w:tmpl w:val="687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3B4B7069"/>
    <w:multiLevelType w:val="hybridMultilevel"/>
    <w:tmpl w:val="6C8C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3B8A6D2B"/>
    <w:multiLevelType w:val="hybridMultilevel"/>
    <w:tmpl w:val="D8BC4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3B8C3C5E"/>
    <w:multiLevelType w:val="hybridMultilevel"/>
    <w:tmpl w:val="3A3A3A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3BC77384"/>
    <w:multiLevelType w:val="hybridMultilevel"/>
    <w:tmpl w:val="A5D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3BE44A26"/>
    <w:multiLevelType w:val="hybridMultilevel"/>
    <w:tmpl w:val="9986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3C605FB3"/>
    <w:multiLevelType w:val="hybridMultilevel"/>
    <w:tmpl w:val="EB9C4FAA"/>
    <w:lvl w:ilvl="0" w:tplc="2FB826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1" w15:restartNumberingAfterBreak="0">
    <w:nsid w:val="3C677432"/>
    <w:multiLevelType w:val="hybridMultilevel"/>
    <w:tmpl w:val="C4266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3C831EFE"/>
    <w:multiLevelType w:val="hybridMultilevel"/>
    <w:tmpl w:val="6332D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3C8C19E6"/>
    <w:multiLevelType w:val="hybridMultilevel"/>
    <w:tmpl w:val="A6C8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3CB05C07"/>
    <w:multiLevelType w:val="hybridMultilevel"/>
    <w:tmpl w:val="691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3CC46C6B"/>
    <w:multiLevelType w:val="hybridMultilevel"/>
    <w:tmpl w:val="3EF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3CD21710"/>
    <w:multiLevelType w:val="hybridMultilevel"/>
    <w:tmpl w:val="034E3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D151154"/>
    <w:multiLevelType w:val="hybridMultilevel"/>
    <w:tmpl w:val="D7F69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3D2C7679"/>
    <w:multiLevelType w:val="hybridMultilevel"/>
    <w:tmpl w:val="BD9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3DC57B60"/>
    <w:multiLevelType w:val="hybridMultilevel"/>
    <w:tmpl w:val="A86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3DC8540C"/>
    <w:multiLevelType w:val="hybridMultilevel"/>
    <w:tmpl w:val="093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3E5163BE"/>
    <w:multiLevelType w:val="hybridMultilevel"/>
    <w:tmpl w:val="6590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3E8070D5"/>
    <w:multiLevelType w:val="hybridMultilevel"/>
    <w:tmpl w:val="E610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3E8F2C0A"/>
    <w:multiLevelType w:val="hybridMultilevel"/>
    <w:tmpl w:val="6380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3EAE5E84"/>
    <w:multiLevelType w:val="hybridMultilevel"/>
    <w:tmpl w:val="548E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3F1722AE"/>
    <w:multiLevelType w:val="hybridMultilevel"/>
    <w:tmpl w:val="272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3F3102A1"/>
    <w:multiLevelType w:val="hybridMultilevel"/>
    <w:tmpl w:val="DE608AF6"/>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FAA23C2"/>
    <w:multiLevelType w:val="hybridMultilevel"/>
    <w:tmpl w:val="4D2E3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FAA2548"/>
    <w:multiLevelType w:val="hybridMultilevel"/>
    <w:tmpl w:val="EF20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3FAC7A34"/>
    <w:multiLevelType w:val="hybridMultilevel"/>
    <w:tmpl w:val="CEE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3FAF535A"/>
    <w:multiLevelType w:val="hybridMultilevel"/>
    <w:tmpl w:val="FA6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3FD80DF7"/>
    <w:multiLevelType w:val="hybridMultilevel"/>
    <w:tmpl w:val="FB0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404604EF"/>
    <w:multiLevelType w:val="hybridMultilevel"/>
    <w:tmpl w:val="C4E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40583E1B"/>
    <w:multiLevelType w:val="hybridMultilevel"/>
    <w:tmpl w:val="B9D0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408B5985"/>
    <w:multiLevelType w:val="hybridMultilevel"/>
    <w:tmpl w:val="261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40F11B79"/>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41546E69"/>
    <w:multiLevelType w:val="hybridMultilevel"/>
    <w:tmpl w:val="038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16A384B"/>
    <w:multiLevelType w:val="hybridMultilevel"/>
    <w:tmpl w:val="BD6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416A50F0"/>
    <w:multiLevelType w:val="hybridMultilevel"/>
    <w:tmpl w:val="8E3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41DD0DD4"/>
    <w:multiLevelType w:val="hybridMultilevel"/>
    <w:tmpl w:val="7A04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41DE21A7"/>
    <w:multiLevelType w:val="hybridMultilevel"/>
    <w:tmpl w:val="9B8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422963A6"/>
    <w:multiLevelType w:val="hybridMultilevel"/>
    <w:tmpl w:val="4B0C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422C4FF5"/>
    <w:multiLevelType w:val="hybridMultilevel"/>
    <w:tmpl w:val="676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25C7870"/>
    <w:multiLevelType w:val="hybridMultilevel"/>
    <w:tmpl w:val="701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42E91712"/>
    <w:multiLevelType w:val="hybridMultilevel"/>
    <w:tmpl w:val="9DFA1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43171020"/>
    <w:multiLevelType w:val="hybridMultilevel"/>
    <w:tmpl w:val="B8D65F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6" w15:restartNumberingAfterBreak="0">
    <w:nsid w:val="4347486A"/>
    <w:multiLevelType w:val="hybridMultilevel"/>
    <w:tmpl w:val="7BA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44106A48"/>
    <w:multiLevelType w:val="hybridMultilevel"/>
    <w:tmpl w:val="228A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4204715"/>
    <w:multiLevelType w:val="hybridMultilevel"/>
    <w:tmpl w:val="7A5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44F9506D"/>
    <w:multiLevelType w:val="hybridMultilevel"/>
    <w:tmpl w:val="576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45157300"/>
    <w:multiLevelType w:val="hybridMultilevel"/>
    <w:tmpl w:val="10B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451A344B"/>
    <w:multiLevelType w:val="hybridMultilevel"/>
    <w:tmpl w:val="A6F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45522773"/>
    <w:multiLevelType w:val="hybridMultilevel"/>
    <w:tmpl w:val="53844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45836330"/>
    <w:multiLevelType w:val="hybridMultilevel"/>
    <w:tmpl w:val="D60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45C01F79"/>
    <w:multiLevelType w:val="hybridMultilevel"/>
    <w:tmpl w:val="2BD6FD1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45C71EF3"/>
    <w:multiLevelType w:val="hybridMultilevel"/>
    <w:tmpl w:val="1C6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46712F97"/>
    <w:multiLevelType w:val="hybridMultilevel"/>
    <w:tmpl w:val="F5C2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46920398"/>
    <w:multiLevelType w:val="hybridMultilevel"/>
    <w:tmpl w:val="A4E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469619C4"/>
    <w:multiLevelType w:val="hybridMultilevel"/>
    <w:tmpl w:val="4CC4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46CE0F84"/>
    <w:multiLevelType w:val="hybridMultilevel"/>
    <w:tmpl w:val="1BFA8912"/>
    <w:lvl w:ilvl="0" w:tplc="22A453FC">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0" w15:restartNumberingAfterBreak="0">
    <w:nsid w:val="46F43F02"/>
    <w:multiLevelType w:val="hybridMultilevel"/>
    <w:tmpl w:val="E24E6A54"/>
    <w:lvl w:ilvl="0" w:tplc="140A03A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71" w15:restartNumberingAfterBreak="0">
    <w:nsid w:val="46F84CE4"/>
    <w:multiLevelType w:val="hybridMultilevel"/>
    <w:tmpl w:val="9474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470C56C1"/>
    <w:multiLevelType w:val="hybridMultilevel"/>
    <w:tmpl w:val="D798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477C19F4"/>
    <w:multiLevelType w:val="hybridMultilevel"/>
    <w:tmpl w:val="D4E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78B55EB"/>
    <w:multiLevelType w:val="hybridMultilevel"/>
    <w:tmpl w:val="E34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7BC4C34"/>
    <w:multiLevelType w:val="hybridMultilevel"/>
    <w:tmpl w:val="369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47F00DEF"/>
    <w:multiLevelType w:val="hybridMultilevel"/>
    <w:tmpl w:val="60F0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484F332F"/>
    <w:multiLevelType w:val="hybridMultilevel"/>
    <w:tmpl w:val="A9C6B99C"/>
    <w:lvl w:ilvl="0" w:tplc="45CC1FD4">
      <w:start w:val="1"/>
      <w:numFmt w:val="decimal"/>
      <w:lvlText w:val="%1)"/>
      <w:lvlJc w:val="left"/>
      <w:pPr>
        <w:ind w:left="720" w:hanging="360"/>
      </w:pPr>
      <w:rPr>
        <w:rFonts w:hint="default"/>
        <w:b/>
        <w:i/>
      </w:rPr>
    </w:lvl>
    <w:lvl w:ilvl="1" w:tplc="D67A89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8757AA6"/>
    <w:multiLevelType w:val="hybridMultilevel"/>
    <w:tmpl w:val="FD5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48C8690C"/>
    <w:multiLevelType w:val="hybridMultilevel"/>
    <w:tmpl w:val="9C889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49015CB5"/>
    <w:multiLevelType w:val="hybridMultilevel"/>
    <w:tmpl w:val="AB70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49156BF5"/>
    <w:multiLevelType w:val="hybridMultilevel"/>
    <w:tmpl w:val="D708D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49521787"/>
    <w:multiLevelType w:val="hybridMultilevel"/>
    <w:tmpl w:val="78DC2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3" w15:restartNumberingAfterBreak="0">
    <w:nsid w:val="49BA3A2E"/>
    <w:multiLevelType w:val="hybridMultilevel"/>
    <w:tmpl w:val="6048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49FE552A"/>
    <w:multiLevelType w:val="hybridMultilevel"/>
    <w:tmpl w:val="CA5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4A253EE4"/>
    <w:multiLevelType w:val="hybridMultilevel"/>
    <w:tmpl w:val="E2E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B5D76C4"/>
    <w:multiLevelType w:val="hybridMultilevel"/>
    <w:tmpl w:val="222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4B9262D1"/>
    <w:multiLevelType w:val="hybridMultilevel"/>
    <w:tmpl w:val="875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4C423761"/>
    <w:multiLevelType w:val="hybridMultilevel"/>
    <w:tmpl w:val="7D78C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4C52261E"/>
    <w:multiLevelType w:val="hybridMultilevel"/>
    <w:tmpl w:val="25F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4C9A05B7"/>
    <w:multiLevelType w:val="hybridMultilevel"/>
    <w:tmpl w:val="DA1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4CB50BF6"/>
    <w:multiLevelType w:val="hybridMultilevel"/>
    <w:tmpl w:val="2BC8090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92" w15:restartNumberingAfterBreak="0">
    <w:nsid w:val="4CC73F8B"/>
    <w:multiLevelType w:val="hybridMultilevel"/>
    <w:tmpl w:val="DBFC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4D283701"/>
    <w:multiLevelType w:val="hybridMultilevel"/>
    <w:tmpl w:val="BDEC8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4DE755CF"/>
    <w:multiLevelType w:val="hybridMultilevel"/>
    <w:tmpl w:val="563A4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4DF569B0"/>
    <w:multiLevelType w:val="hybridMultilevel"/>
    <w:tmpl w:val="B8AA0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4E642954"/>
    <w:multiLevelType w:val="hybridMultilevel"/>
    <w:tmpl w:val="7AD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7" w15:restartNumberingAfterBreak="0">
    <w:nsid w:val="4E665DE5"/>
    <w:multiLevelType w:val="hybridMultilevel"/>
    <w:tmpl w:val="EE20C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4EC9305A"/>
    <w:multiLevelType w:val="hybridMultilevel"/>
    <w:tmpl w:val="71009CC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9" w15:restartNumberingAfterBreak="0">
    <w:nsid w:val="4EE60F81"/>
    <w:multiLevelType w:val="hybridMultilevel"/>
    <w:tmpl w:val="499C7E64"/>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4EE8587B"/>
    <w:multiLevelType w:val="hybridMultilevel"/>
    <w:tmpl w:val="3D1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4F0F3149"/>
    <w:multiLevelType w:val="hybridMultilevel"/>
    <w:tmpl w:val="FED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4F134403"/>
    <w:multiLevelType w:val="hybridMultilevel"/>
    <w:tmpl w:val="D81E9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4F1B79B9"/>
    <w:multiLevelType w:val="hybridMultilevel"/>
    <w:tmpl w:val="2068AD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4F485180"/>
    <w:multiLevelType w:val="hybridMultilevel"/>
    <w:tmpl w:val="C69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4F52436E"/>
    <w:multiLevelType w:val="hybridMultilevel"/>
    <w:tmpl w:val="06FC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4F5A0777"/>
    <w:multiLevelType w:val="hybridMultilevel"/>
    <w:tmpl w:val="C122E8E4"/>
    <w:lvl w:ilvl="0" w:tplc="0C16F536">
      <w:start w:val="1"/>
      <w:numFmt w:val="lowerLetter"/>
      <w:lvlText w:val="%1."/>
      <w:lvlJc w:val="left"/>
      <w:pPr>
        <w:ind w:left="446" w:hanging="227"/>
      </w:pPr>
      <w:rPr>
        <w:rFonts w:asciiTheme="minorHAnsi" w:eastAsia="Times New Roman" w:hAnsiTheme="minorHAnsi" w:cstheme="minorHAnsi" w:hint="default"/>
        <w:spacing w:val="-10"/>
        <w:w w:val="100"/>
        <w:sz w:val="20"/>
        <w:szCs w:val="20"/>
        <w:lang w:val="en-US" w:eastAsia="en-US" w:bidi="ar-SA"/>
      </w:rPr>
    </w:lvl>
    <w:lvl w:ilvl="1" w:tplc="AD4479D8">
      <w:numFmt w:val="bullet"/>
      <w:lvlText w:val="•"/>
      <w:lvlJc w:val="left"/>
      <w:pPr>
        <w:ind w:left="1304" w:hanging="227"/>
      </w:pPr>
      <w:rPr>
        <w:rFonts w:hint="default"/>
        <w:lang w:val="en-US" w:eastAsia="en-US" w:bidi="ar-SA"/>
      </w:rPr>
    </w:lvl>
    <w:lvl w:ilvl="2" w:tplc="D4C064BC">
      <w:numFmt w:val="bullet"/>
      <w:lvlText w:val="•"/>
      <w:lvlJc w:val="left"/>
      <w:pPr>
        <w:ind w:left="2168" w:hanging="227"/>
      </w:pPr>
      <w:rPr>
        <w:rFonts w:hint="default"/>
        <w:lang w:val="en-US" w:eastAsia="en-US" w:bidi="ar-SA"/>
      </w:rPr>
    </w:lvl>
    <w:lvl w:ilvl="3" w:tplc="ED4880E0">
      <w:numFmt w:val="bullet"/>
      <w:lvlText w:val="•"/>
      <w:lvlJc w:val="left"/>
      <w:pPr>
        <w:ind w:left="3032" w:hanging="227"/>
      </w:pPr>
      <w:rPr>
        <w:rFonts w:hint="default"/>
        <w:lang w:val="en-US" w:eastAsia="en-US" w:bidi="ar-SA"/>
      </w:rPr>
    </w:lvl>
    <w:lvl w:ilvl="4" w:tplc="70E22860">
      <w:numFmt w:val="bullet"/>
      <w:lvlText w:val="•"/>
      <w:lvlJc w:val="left"/>
      <w:pPr>
        <w:ind w:left="3896" w:hanging="227"/>
      </w:pPr>
      <w:rPr>
        <w:rFonts w:hint="default"/>
        <w:lang w:val="en-US" w:eastAsia="en-US" w:bidi="ar-SA"/>
      </w:rPr>
    </w:lvl>
    <w:lvl w:ilvl="5" w:tplc="4DCCE8EA">
      <w:numFmt w:val="bullet"/>
      <w:lvlText w:val="•"/>
      <w:lvlJc w:val="left"/>
      <w:pPr>
        <w:ind w:left="4760" w:hanging="227"/>
      </w:pPr>
      <w:rPr>
        <w:rFonts w:hint="default"/>
        <w:lang w:val="en-US" w:eastAsia="en-US" w:bidi="ar-SA"/>
      </w:rPr>
    </w:lvl>
    <w:lvl w:ilvl="6" w:tplc="FD286AA8">
      <w:numFmt w:val="bullet"/>
      <w:lvlText w:val="•"/>
      <w:lvlJc w:val="left"/>
      <w:pPr>
        <w:ind w:left="5624" w:hanging="227"/>
      </w:pPr>
      <w:rPr>
        <w:rFonts w:hint="default"/>
        <w:lang w:val="en-US" w:eastAsia="en-US" w:bidi="ar-SA"/>
      </w:rPr>
    </w:lvl>
    <w:lvl w:ilvl="7" w:tplc="32A65600">
      <w:numFmt w:val="bullet"/>
      <w:lvlText w:val="•"/>
      <w:lvlJc w:val="left"/>
      <w:pPr>
        <w:ind w:left="6488" w:hanging="227"/>
      </w:pPr>
      <w:rPr>
        <w:rFonts w:hint="default"/>
        <w:lang w:val="en-US" w:eastAsia="en-US" w:bidi="ar-SA"/>
      </w:rPr>
    </w:lvl>
    <w:lvl w:ilvl="8" w:tplc="D7F0D582">
      <w:numFmt w:val="bullet"/>
      <w:lvlText w:val="•"/>
      <w:lvlJc w:val="left"/>
      <w:pPr>
        <w:ind w:left="7352" w:hanging="227"/>
      </w:pPr>
      <w:rPr>
        <w:rFonts w:hint="default"/>
        <w:lang w:val="en-US" w:eastAsia="en-US" w:bidi="ar-SA"/>
      </w:rPr>
    </w:lvl>
  </w:abstractNum>
  <w:abstractNum w:abstractNumId="407" w15:restartNumberingAfterBreak="0">
    <w:nsid w:val="4F687EB9"/>
    <w:multiLevelType w:val="hybridMultilevel"/>
    <w:tmpl w:val="C6B0C81A"/>
    <w:lvl w:ilvl="0" w:tplc="437C812A">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5021429D"/>
    <w:multiLevelType w:val="hybridMultilevel"/>
    <w:tmpl w:val="8E82A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50687099"/>
    <w:multiLevelType w:val="hybridMultilevel"/>
    <w:tmpl w:val="CE1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507B3778"/>
    <w:multiLevelType w:val="hybridMultilevel"/>
    <w:tmpl w:val="82F8C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50A64185"/>
    <w:multiLevelType w:val="hybridMultilevel"/>
    <w:tmpl w:val="A8C89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15:restartNumberingAfterBreak="0">
    <w:nsid w:val="50E35FA4"/>
    <w:multiLevelType w:val="hybridMultilevel"/>
    <w:tmpl w:val="E41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51641D47"/>
    <w:multiLevelType w:val="hybridMultilevel"/>
    <w:tmpl w:val="BE3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516F5A8D"/>
    <w:multiLevelType w:val="hybridMultilevel"/>
    <w:tmpl w:val="4876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51F155B4"/>
    <w:multiLevelType w:val="hybridMultilevel"/>
    <w:tmpl w:val="3F3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523C1BAF"/>
    <w:multiLevelType w:val="hybridMultilevel"/>
    <w:tmpl w:val="A366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52DA2EBE"/>
    <w:multiLevelType w:val="hybridMultilevel"/>
    <w:tmpl w:val="C51C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533313D5"/>
    <w:multiLevelType w:val="hybridMultilevel"/>
    <w:tmpl w:val="F7C4B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5349582E"/>
    <w:multiLevelType w:val="hybridMultilevel"/>
    <w:tmpl w:val="47E6A7FA"/>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53570499"/>
    <w:multiLevelType w:val="hybridMultilevel"/>
    <w:tmpl w:val="1DA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539E0B99"/>
    <w:multiLevelType w:val="hybridMultilevel"/>
    <w:tmpl w:val="325A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53CC0B60"/>
    <w:multiLevelType w:val="hybridMultilevel"/>
    <w:tmpl w:val="39DE6FBE"/>
    <w:lvl w:ilvl="0" w:tplc="25E652DA">
      <w:start w:val="1"/>
      <w:numFmt w:val="decimal"/>
      <w:lvlText w:val="%1."/>
      <w:lvlJc w:val="left"/>
      <w:pPr>
        <w:ind w:left="461" w:hanging="241"/>
      </w:pPr>
      <w:rPr>
        <w:rFonts w:asciiTheme="minorHAnsi" w:eastAsia="Times New Roman" w:hAnsiTheme="minorHAnsi" w:cstheme="minorHAnsi" w:hint="default"/>
        <w:b w:val="0"/>
        <w:bCs/>
        <w:spacing w:val="-4"/>
        <w:w w:val="95"/>
        <w:sz w:val="22"/>
        <w:szCs w:val="24"/>
        <w:lang w:val="en-US" w:eastAsia="en-US" w:bidi="ar-SA"/>
      </w:rPr>
    </w:lvl>
    <w:lvl w:ilvl="1" w:tplc="B6A42AB2">
      <w:numFmt w:val="bullet"/>
      <w:lvlText w:val="•"/>
      <w:lvlJc w:val="left"/>
      <w:pPr>
        <w:ind w:left="1322" w:hanging="241"/>
      </w:pPr>
      <w:rPr>
        <w:rFonts w:hint="default"/>
        <w:lang w:val="en-US" w:eastAsia="en-US" w:bidi="ar-SA"/>
      </w:rPr>
    </w:lvl>
    <w:lvl w:ilvl="2" w:tplc="586EEC3E">
      <w:numFmt w:val="bullet"/>
      <w:lvlText w:val="•"/>
      <w:lvlJc w:val="left"/>
      <w:pPr>
        <w:ind w:left="2184" w:hanging="241"/>
      </w:pPr>
      <w:rPr>
        <w:rFonts w:hint="default"/>
        <w:lang w:val="en-US" w:eastAsia="en-US" w:bidi="ar-SA"/>
      </w:rPr>
    </w:lvl>
    <w:lvl w:ilvl="3" w:tplc="C2420358">
      <w:numFmt w:val="bullet"/>
      <w:lvlText w:val="•"/>
      <w:lvlJc w:val="left"/>
      <w:pPr>
        <w:ind w:left="3046" w:hanging="241"/>
      </w:pPr>
      <w:rPr>
        <w:rFonts w:hint="default"/>
        <w:lang w:val="en-US" w:eastAsia="en-US" w:bidi="ar-SA"/>
      </w:rPr>
    </w:lvl>
    <w:lvl w:ilvl="4" w:tplc="96C45914">
      <w:numFmt w:val="bullet"/>
      <w:lvlText w:val="•"/>
      <w:lvlJc w:val="left"/>
      <w:pPr>
        <w:ind w:left="3908" w:hanging="241"/>
      </w:pPr>
      <w:rPr>
        <w:rFonts w:hint="default"/>
        <w:lang w:val="en-US" w:eastAsia="en-US" w:bidi="ar-SA"/>
      </w:rPr>
    </w:lvl>
    <w:lvl w:ilvl="5" w:tplc="A6B8863C">
      <w:numFmt w:val="bullet"/>
      <w:lvlText w:val="•"/>
      <w:lvlJc w:val="left"/>
      <w:pPr>
        <w:ind w:left="4770" w:hanging="241"/>
      </w:pPr>
      <w:rPr>
        <w:rFonts w:hint="default"/>
        <w:lang w:val="en-US" w:eastAsia="en-US" w:bidi="ar-SA"/>
      </w:rPr>
    </w:lvl>
    <w:lvl w:ilvl="6" w:tplc="2C7E278E">
      <w:numFmt w:val="bullet"/>
      <w:lvlText w:val="•"/>
      <w:lvlJc w:val="left"/>
      <w:pPr>
        <w:ind w:left="5632" w:hanging="241"/>
      </w:pPr>
      <w:rPr>
        <w:rFonts w:hint="default"/>
        <w:lang w:val="en-US" w:eastAsia="en-US" w:bidi="ar-SA"/>
      </w:rPr>
    </w:lvl>
    <w:lvl w:ilvl="7" w:tplc="D8002C02">
      <w:numFmt w:val="bullet"/>
      <w:lvlText w:val="•"/>
      <w:lvlJc w:val="left"/>
      <w:pPr>
        <w:ind w:left="6494" w:hanging="241"/>
      </w:pPr>
      <w:rPr>
        <w:rFonts w:hint="default"/>
        <w:lang w:val="en-US" w:eastAsia="en-US" w:bidi="ar-SA"/>
      </w:rPr>
    </w:lvl>
    <w:lvl w:ilvl="8" w:tplc="D744D6D6">
      <w:numFmt w:val="bullet"/>
      <w:lvlText w:val="•"/>
      <w:lvlJc w:val="left"/>
      <w:pPr>
        <w:ind w:left="7356" w:hanging="241"/>
      </w:pPr>
      <w:rPr>
        <w:rFonts w:hint="default"/>
        <w:lang w:val="en-US" w:eastAsia="en-US" w:bidi="ar-SA"/>
      </w:rPr>
    </w:lvl>
  </w:abstractNum>
  <w:abstractNum w:abstractNumId="423" w15:restartNumberingAfterBreak="0">
    <w:nsid w:val="53F93105"/>
    <w:multiLevelType w:val="hybridMultilevel"/>
    <w:tmpl w:val="94DC2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54051922"/>
    <w:multiLevelType w:val="hybridMultilevel"/>
    <w:tmpl w:val="D3DA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543C4B41"/>
    <w:multiLevelType w:val="hybridMultilevel"/>
    <w:tmpl w:val="5C7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54690E97"/>
    <w:multiLevelType w:val="hybridMultilevel"/>
    <w:tmpl w:val="D5BE888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547A1330"/>
    <w:multiLevelType w:val="hybridMultilevel"/>
    <w:tmpl w:val="B350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49A675F"/>
    <w:multiLevelType w:val="hybridMultilevel"/>
    <w:tmpl w:val="08DC3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54CD12B1"/>
    <w:multiLevelType w:val="hybridMultilevel"/>
    <w:tmpl w:val="A02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54D129FA"/>
    <w:multiLevelType w:val="hybridMultilevel"/>
    <w:tmpl w:val="4C8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54EC29E4"/>
    <w:multiLevelType w:val="hybridMultilevel"/>
    <w:tmpl w:val="B90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4F90D69"/>
    <w:multiLevelType w:val="hybridMultilevel"/>
    <w:tmpl w:val="4DB4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55A02206"/>
    <w:multiLevelType w:val="hybridMultilevel"/>
    <w:tmpl w:val="08A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55D46FBB"/>
    <w:multiLevelType w:val="hybridMultilevel"/>
    <w:tmpl w:val="6346D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60B1CD4"/>
    <w:multiLevelType w:val="hybridMultilevel"/>
    <w:tmpl w:val="58CC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56BF3506"/>
    <w:multiLevelType w:val="hybridMultilevel"/>
    <w:tmpl w:val="A54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6DE54E6"/>
    <w:multiLevelType w:val="hybridMultilevel"/>
    <w:tmpl w:val="FC32B9A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572E44B0"/>
    <w:multiLevelType w:val="hybridMultilevel"/>
    <w:tmpl w:val="A432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575A4F24"/>
    <w:multiLevelType w:val="hybridMultilevel"/>
    <w:tmpl w:val="9BCE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57B332EE"/>
    <w:multiLevelType w:val="hybridMultilevel"/>
    <w:tmpl w:val="5BDC5D42"/>
    <w:lvl w:ilvl="0" w:tplc="1BEEB952">
      <w:start w:val="1"/>
      <w:numFmt w:val="upperRoman"/>
      <w:lvlText w:val="(%1)"/>
      <w:lvlJc w:val="left"/>
      <w:pPr>
        <w:ind w:left="1080" w:hanging="72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57C26DDC"/>
    <w:multiLevelType w:val="hybridMultilevel"/>
    <w:tmpl w:val="D87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57D3754F"/>
    <w:multiLevelType w:val="hybridMultilevel"/>
    <w:tmpl w:val="54B88096"/>
    <w:lvl w:ilvl="0" w:tplc="0409000B">
      <w:start w:val="1"/>
      <w:numFmt w:val="bullet"/>
      <w:lvlText w:val=""/>
      <w:lvlJc w:val="left"/>
      <w:pPr>
        <w:ind w:left="720" w:hanging="360"/>
      </w:pPr>
      <w:rPr>
        <w:rFonts w:ascii="Wingdings" w:hAnsi="Wingdings" w:hint="default"/>
      </w:rPr>
    </w:lvl>
    <w:lvl w:ilvl="1" w:tplc="6074A4E6">
      <w:numFmt w:val="bullet"/>
      <w:lvlText w:val="•"/>
      <w:lvlJc w:val="left"/>
      <w:pPr>
        <w:ind w:left="1440" w:hanging="360"/>
      </w:pPr>
      <w:rPr>
        <w:rFonts w:ascii="Georgia" w:eastAsiaTheme="minorEastAsia"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57E64EAA"/>
    <w:multiLevelType w:val="hybridMultilevel"/>
    <w:tmpl w:val="4B544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57FA6467"/>
    <w:multiLevelType w:val="hybridMultilevel"/>
    <w:tmpl w:val="2060690A"/>
    <w:lvl w:ilvl="0" w:tplc="4009001B">
      <w:start w:val="1"/>
      <w:numFmt w:val="lowerRoman"/>
      <w:lvlText w:val="%1."/>
      <w:lvlJc w:val="right"/>
      <w:pPr>
        <w:ind w:left="1781" w:hanging="360"/>
      </w:pPr>
    </w:lvl>
    <w:lvl w:ilvl="1" w:tplc="40090019" w:tentative="1">
      <w:start w:val="1"/>
      <w:numFmt w:val="lowerLetter"/>
      <w:lvlText w:val="%2."/>
      <w:lvlJc w:val="left"/>
      <w:pPr>
        <w:ind w:left="2501" w:hanging="360"/>
      </w:pPr>
    </w:lvl>
    <w:lvl w:ilvl="2" w:tplc="4009001B" w:tentative="1">
      <w:start w:val="1"/>
      <w:numFmt w:val="lowerRoman"/>
      <w:lvlText w:val="%3."/>
      <w:lvlJc w:val="right"/>
      <w:pPr>
        <w:ind w:left="3221" w:hanging="180"/>
      </w:pPr>
    </w:lvl>
    <w:lvl w:ilvl="3" w:tplc="4009000F" w:tentative="1">
      <w:start w:val="1"/>
      <w:numFmt w:val="decimal"/>
      <w:lvlText w:val="%4."/>
      <w:lvlJc w:val="left"/>
      <w:pPr>
        <w:ind w:left="3941" w:hanging="360"/>
      </w:pPr>
    </w:lvl>
    <w:lvl w:ilvl="4" w:tplc="40090019" w:tentative="1">
      <w:start w:val="1"/>
      <w:numFmt w:val="lowerLetter"/>
      <w:lvlText w:val="%5."/>
      <w:lvlJc w:val="left"/>
      <w:pPr>
        <w:ind w:left="4661" w:hanging="360"/>
      </w:pPr>
    </w:lvl>
    <w:lvl w:ilvl="5" w:tplc="4009001B" w:tentative="1">
      <w:start w:val="1"/>
      <w:numFmt w:val="lowerRoman"/>
      <w:lvlText w:val="%6."/>
      <w:lvlJc w:val="right"/>
      <w:pPr>
        <w:ind w:left="5381" w:hanging="180"/>
      </w:pPr>
    </w:lvl>
    <w:lvl w:ilvl="6" w:tplc="4009000F" w:tentative="1">
      <w:start w:val="1"/>
      <w:numFmt w:val="decimal"/>
      <w:lvlText w:val="%7."/>
      <w:lvlJc w:val="left"/>
      <w:pPr>
        <w:ind w:left="6101" w:hanging="360"/>
      </w:pPr>
    </w:lvl>
    <w:lvl w:ilvl="7" w:tplc="40090019" w:tentative="1">
      <w:start w:val="1"/>
      <w:numFmt w:val="lowerLetter"/>
      <w:lvlText w:val="%8."/>
      <w:lvlJc w:val="left"/>
      <w:pPr>
        <w:ind w:left="6821" w:hanging="360"/>
      </w:pPr>
    </w:lvl>
    <w:lvl w:ilvl="8" w:tplc="4009001B" w:tentative="1">
      <w:start w:val="1"/>
      <w:numFmt w:val="lowerRoman"/>
      <w:lvlText w:val="%9."/>
      <w:lvlJc w:val="right"/>
      <w:pPr>
        <w:ind w:left="7541" w:hanging="180"/>
      </w:pPr>
    </w:lvl>
  </w:abstractNum>
  <w:abstractNum w:abstractNumId="445" w15:restartNumberingAfterBreak="0">
    <w:nsid w:val="58226891"/>
    <w:multiLevelType w:val="hybridMultilevel"/>
    <w:tmpl w:val="7F3A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58CF5513"/>
    <w:multiLevelType w:val="hybridMultilevel"/>
    <w:tmpl w:val="F2F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59950395"/>
    <w:multiLevelType w:val="hybridMultilevel"/>
    <w:tmpl w:val="AB4A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15:restartNumberingAfterBreak="0">
    <w:nsid w:val="599C6CCB"/>
    <w:multiLevelType w:val="hybridMultilevel"/>
    <w:tmpl w:val="F0DA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59E74D20"/>
    <w:multiLevelType w:val="hybridMultilevel"/>
    <w:tmpl w:val="0BC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5A2D47B4"/>
    <w:multiLevelType w:val="hybridMultilevel"/>
    <w:tmpl w:val="1C8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5A4B3599"/>
    <w:multiLevelType w:val="hybridMultilevel"/>
    <w:tmpl w:val="D0223B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A635E44"/>
    <w:multiLevelType w:val="hybridMultilevel"/>
    <w:tmpl w:val="5F36F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5A663628"/>
    <w:multiLevelType w:val="hybridMultilevel"/>
    <w:tmpl w:val="AE92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5ADD1132"/>
    <w:multiLevelType w:val="hybridMultilevel"/>
    <w:tmpl w:val="972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B290D05"/>
    <w:multiLevelType w:val="hybridMultilevel"/>
    <w:tmpl w:val="5F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5B5D4057"/>
    <w:multiLevelType w:val="hybridMultilevel"/>
    <w:tmpl w:val="266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B72660E"/>
    <w:multiLevelType w:val="hybridMultilevel"/>
    <w:tmpl w:val="D7F0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5B785172"/>
    <w:multiLevelType w:val="hybridMultilevel"/>
    <w:tmpl w:val="397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5BCA2EFA"/>
    <w:multiLevelType w:val="hybridMultilevel"/>
    <w:tmpl w:val="D77A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5BD96B11"/>
    <w:multiLevelType w:val="hybridMultilevel"/>
    <w:tmpl w:val="4E6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5BE77F89"/>
    <w:multiLevelType w:val="hybridMultilevel"/>
    <w:tmpl w:val="ECF4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5BE94364"/>
    <w:multiLevelType w:val="hybridMultilevel"/>
    <w:tmpl w:val="37481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5BF57CE9"/>
    <w:multiLevelType w:val="hybridMultilevel"/>
    <w:tmpl w:val="F85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5C200602"/>
    <w:multiLevelType w:val="hybridMultilevel"/>
    <w:tmpl w:val="6940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5C795E33"/>
    <w:multiLevelType w:val="hybridMultilevel"/>
    <w:tmpl w:val="4F7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5CB55C93"/>
    <w:multiLevelType w:val="hybridMultilevel"/>
    <w:tmpl w:val="83D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5CCB300D"/>
    <w:multiLevelType w:val="hybridMultilevel"/>
    <w:tmpl w:val="86C8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5CE57842"/>
    <w:multiLevelType w:val="hybridMultilevel"/>
    <w:tmpl w:val="A9C4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5CE57E44"/>
    <w:multiLevelType w:val="hybridMultilevel"/>
    <w:tmpl w:val="9CD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5D1663EB"/>
    <w:multiLevelType w:val="hybridMultilevel"/>
    <w:tmpl w:val="E05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5D3924E0"/>
    <w:multiLevelType w:val="hybridMultilevel"/>
    <w:tmpl w:val="DF8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5D485523"/>
    <w:multiLevelType w:val="hybridMultilevel"/>
    <w:tmpl w:val="AE0457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3" w15:restartNumberingAfterBreak="0">
    <w:nsid w:val="5D5F4FBA"/>
    <w:multiLevelType w:val="hybridMultilevel"/>
    <w:tmpl w:val="8E0862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5D60009B"/>
    <w:multiLevelType w:val="hybridMultilevel"/>
    <w:tmpl w:val="EFB8F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5D654568"/>
    <w:multiLevelType w:val="hybridMultilevel"/>
    <w:tmpl w:val="B09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5D6E13D4"/>
    <w:multiLevelType w:val="hybridMultilevel"/>
    <w:tmpl w:val="6D2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5D8C176A"/>
    <w:multiLevelType w:val="hybridMultilevel"/>
    <w:tmpl w:val="F2483760"/>
    <w:lvl w:ilvl="0" w:tplc="04090017">
      <w:start w:val="1"/>
      <w:numFmt w:val="lowerLetter"/>
      <w:lvlText w:val="%1)"/>
      <w:lvlJc w:val="left"/>
      <w:pPr>
        <w:ind w:left="780" w:hanging="360"/>
      </w:pPr>
    </w:lvl>
    <w:lvl w:ilvl="1" w:tplc="AAB09F34">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8" w15:restartNumberingAfterBreak="0">
    <w:nsid w:val="5DB82ABF"/>
    <w:multiLevelType w:val="hybridMultilevel"/>
    <w:tmpl w:val="56BE494A"/>
    <w:lvl w:ilvl="0" w:tplc="F13E74A4">
      <w:start w:val="1"/>
      <w:numFmt w:val="decimal"/>
      <w:lvlText w:val="%1."/>
      <w:lvlJc w:val="left"/>
      <w:pPr>
        <w:ind w:left="720" w:hanging="360"/>
      </w:pPr>
      <w:rPr>
        <w:rFonts w:asciiTheme="minorHAnsi" w:hAnsiTheme="minorHAnsi" w:cstheme="minorHAnsi"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DE31D5A"/>
    <w:multiLevelType w:val="hybridMultilevel"/>
    <w:tmpl w:val="6312FFD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5E1C2A8F"/>
    <w:multiLevelType w:val="hybridMultilevel"/>
    <w:tmpl w:val="C7C8D360"/>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5E454D73"/>
    <w:multiLevelType w:val="hybridMultilevel"/>
    <w:tmpl w:val="13F039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2" w15:restartNumberingAfterBreak="0">
    <w:nsid w:val="5E5F3642"/>
    <w:multiLevelType w:val="hybridMultilevel"/>
    <w:tmpl w:val="658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5F9524B5"/>
    <w:multiLevelType w:val="hybridMultilevel"/>
    <w:tmpl w:val="BC2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0945ED5"/>
    <w:multiLevelType w:val="hybridMultilevel"/>
    <w:tmpl w:val="98ACA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0A1456E"/>
    <w:multiLevelType w:val="hybridMultilevel"/>
    <w:tmpl w:val="AAD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12B0A8B"/>
    <w:multiLevelType w:val="hybridMultilevel"/>
    <w:tmpl w:val="40B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1390FEC"/>
    <w:multiLevelType w:val="hybridMultilevel"/>
    <w:tmpl w:val="1A743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8" w15:restartNumberingAfterBreak="0">
    <w:nsid w:val="61720CF6"/>
    <w:multiLevelType w:val="hybridMultilevel"/>
    <w:tmpl w:val="E4B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20D46E3"/>
    <w:multiLevelType w:val="hybridMultilevel"/>
    <w:tmpl w:val="6F7C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23E39AB"/>
    <w:multiLevelType w:val="hybridMultilevel"/>
    <w:tmpl w:val="1AF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268775B"/>
    <w:multiLevelType w:val="hybridMultilevel"/>
    <w:tmpl w:val="6666F5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2" w15:restartNumberingAfterBreak="0">
    <w:nsid w:val="62732594"/>
    <w:multiLevelType w:val="hybridMultilevel"/>
    <w:tmpl w:val="B9C44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2B61C91"/>
    <w:multiLevelType w:val="hybridMultilevel"/>
    <w:tmpl w:val="2C68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2CB50DE"/>
    <w:multiLevelType w:val="hybridMultilevel"/>
    <w:tmpl w:val="26C2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2EC50ED"/>
    <w:multiLevelType w:val="hybridMultilevel"/>
    <w:tmpl w:val="9E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33A66EC"/>
    <w:multiLevelType w:val="hybridMultilevel"/>
    <w:tmpl w:val="861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3C83270"/>
    <w:multiLevelType w:val="hybridMultilevel"/>
    <w:tmpl w:val="39E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3E506EC"/>
    <w:multiLevelType w:val="hybridMultilevel"/>
    <w:tmpl w:val="1848C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45E45DF"/>
    <w:multiLevelType w:val="hybridMultilevel"/>
    <w:tmpl w:val="3B08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49C7C08"/>
    <w:multiLevelType w:val="hybridMultilevel"/>
    <w:tmpl w:val="5B649A9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01" w15:restartNumberingAfterBreak="0">
    <w:nsid w:val="64AE26B2"/>
    <w:multiLevelType w:val="hybridMultilevel"/>
    <w:tmpl w:val="63D2C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4EF6BA5"/>
    <w:multiLevelType w:val="hybridMultilevel"/>
    <w:tmpl w:val="B1E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4F316D4"/>
    <w:multiLevelType w:val="hybridMultilevel"/>
    <w:tmpl w:val="1570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5680C14"/>
    <w:multiLevelType w:val="hybridMultilevel"/>
    <w:tmpl w:val="29D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65B63E0F"/>
    <w:multiLevelType w:val="hybridMultilevel"/>
    <w:tmpl w:val="0AFE2E9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506" w15:restartNumberingAfterBreak="0">
    <w:nsid w:val="65F6525A"/>
    <w:multiLevelType w:val="hybridMultilevel"/>
    <w:tmpl w:val="225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6121ED7"/>
    <w:multiLevelType w:val="hybridMultilevel"/>
    <w:tmpl w:val="A9083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651733C"/>
    <w:multiLevelType w:val="hybridMultilevel"/>
    <w:tmpl w:val="2DC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661626F"/>
    <w:multiLevelType w:val="hybridMultilevel"/>
    <w:tmpl w:val="1A5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6680373"/>
    <w:multiLevelType w:val="hybridMultilevel"/>
    <w:tmpl w:val="9C668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66772484"/>
    <w:multiLevelType w:val="hybridMultilevel"/>
    <w:tmpl w:val="178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6867ECD"/>
    <w:multiLevelType w:val="hybridMultilevel"/>
    <w:tmpl w:val="B750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6995A99"/>
    <w:multiLevelType w:val="hybridMultilevel"/>
    <w:tmpl w:val="E4C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7142FE9"/>
    <w:multiLevelType w:val="hybridMultilevel"/>
    <w:tmpl w:val="8076D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7434201"/>
    <w:multiLevelType w:val="hybridMultilevel"/>
    <w:tmpl w:val="A7AE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75038B3"/>
    <w:multiLevelType w:val="hybridMultilevel"/>
    <w:tmpl w:val="CD62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7C06BC1"/>
    <w:multiLevelType w:val="hybridMultilevel"/>
    <w:tmpl w:val="2AE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7CE24E8"/>
    <w:multiLevelType w:val="hybridMultilevel"/>
    <w:tmpl w:val="14B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7EE6CCF"/>
    <w:multiLevelType w:val="hybridMultilevel"/>
    <w:tmpl w:val="20F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8456564"/>
    <w:multiLevelType w:val="hybridMultilevel"/>
    <w:tmpl w:val="37E0E394"/>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521" w15:restartNumberingAfterBreak="0">
    <w:nsid w:val="685B3332"/>
    <w:multiLevelType w:val="hybridMultilevel"/>
    <w:tmpl w:val="E2BE241A"/>
    <w:lvl w:ilvl="0" w:tplc="6328941C">
      <w:start w:val="1"/>
      <w:numFmt w:val="upperLetter"/>
      <w:lvlText w:val="(%1)"/>
      <w:lvlJc w:val="left"/>
      <w:pPr>
        <w:ind w:left="1142" w:hanging="360"/>
      </w:pPr>
      <w:rPr>
        <w:rFonts w:asciiTheme="minorHAnsi" w:eastAsia="Times New Roman" w:hAnsiTheme="minorHAnsi" w:cstheme="minorHAnsi" w:hint="default"/>
        <w:spacing w:val="-2"/>
        <w:w w:val="94"/>
        <w:sz w:val="20"/>
        <w:szCs w:val="20"/>
        <w:lang w:val="en-US" w:eastAsia="en-US" w:bidi="ar-SA"/>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522" w15:restartNumberingAfterBreak="0">
    <w:nsid w:val="68652FC5"/>
    <w:multiLevelType w:val="hybridMultilevel"/>
    <w:tmpl w:val="B3F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8FA151E"/>
    <w:multiLevelType w:val="hybridMultilevel"/>
    <w:tmpl w:val="B15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15:restartNumberingAfterBreak="0">
    <w:nsid w:val="692B5716"/>
    <w:multiLevelType w:val="hybridMultilevel"/>
    <w:tmpl w:val="52FCF3F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696503C6"/>
    <w:multiLevelType w:val="hybridMultilevel"/>
    <w:tmpl w:val="EE36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9787A8F"/>
    <w:multiLevelType w:val="hybridMultilevel"/>
    <w:tmpl w:val="437EC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69791135"/>
    <w:multiLevelType w:val="hybridMultilevel"/>
    <w:tmpl w:val="B6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69972481"/>
    <w:multiLevelType w:val="hybridMultilevel"/>
    <w:tmpl w:val="311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69996A9F"/>
    <w:multiLevelType w:val="hybridMultilevel"/>
    <w:tmpl w:val="3DEE2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0" w15:restartNumberingAfterBreak="0">
    <w:nsid w:val="69A47630"/>
    <w:multiLevelType w:val="hybridMultilevel"/>
    <w:tmpl w:val="B8647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1" w15:restartNumberingAfterBreak="0">
    <w:nsid w:val="69B8090E"/>
    <w:multiLevelType w:val="hybridMultilevel"/>
    <w:tmpl w:val="1C2C16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69BC30D1"/>
    <w:multiLevelType w:val="hybridMultilevel"/>
    <w:tmpl w:val="E28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6A161C5D"/>
    <w:multiLevelType w:val="hybridMultilevel"/>
    <w:tmpl w:val="A3E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6A1911C0"/>
    <w:multiLevelType w:val="hybridMultilevel"/>
    <w:tmpl w:val="2F5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15:restartNumberingAfterBreak="0">
    <w:nsid w:val="6A31152A"/>
    <w:multiLevelType w:val="hybridMultilevel"/>
    <w:tmpl w:val="234A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6A37027F"/>
    <w:multiLevelType w:val="hybridMultilevel"/>
    <w:tmpl w:val="FAD8F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7" w15:restartNumberingAfterBreak="0">
    <w:nsid w:val="6A3B3474"/>
    <w:multiLevelType w:val="hybridMultilevel"/>
    <w:tmpl w:val="09C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15:restartNumberingAfterBreak="0">
    <w:nsid w:val="6A755E40"/>
    <w:multiLevelType w:val="hybridMultilevel"/>
    <w:tmpl w:val="1CB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6AB2086B"/>
    <w:multiLevelType w:val="hybridMultilevel"/>
    <w:tmpl w:val="5AEC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AC43D8C"/>
    <w:multiLevelType w:val="hybridMultilevel"/>
    <w:tmpl w:val="ACCA47A2"/>
    <w:lvl w:ilvl="0" w:tplc="1BEEB952">
      <w:start w:val="1"/>
      <w:numFmt w:val="upperRoman"/>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6ACD0E93"/>
    <w:multiLevelType w:val="hybridMultilevel"/>
    <w:tmpl w:val="BAF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6AD83665"/>
    <w:multiLevelType w:val="hybridMultilevel"/>
    <w:tmpl w:val="FA0A07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B0C7939"/>
    <w:multiLevelType w:val="hybridMultilevel"/>
    <w:tmpl w:val="831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B143875"/>
    <w:multiLevelType w:val="hybridMultilevel"/>
    <w:tmpl w:val="A42CAB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6B143D46"/>
    <w:multiLevelType w:val="hybridMultilevel"/>
    <w:tmpl w:val="292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6B5A3AC7"/>
    <w:multiLevelType w:val="hybridMultilevel"/>
    <w:tmpl w:val="5D3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6B975D7C"/>
    <w:multiLevelType w:val="hybridMultilevel"/>
    <w:tmpl w:val="346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BA611AA"/>
    <w:multiLevelType w:val="hybridMultilevel"/>
    <w:tmpl w:val="D9042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C1242DA"/>
    <w:multiLevelType w:val="hybridMultilevel"/>
    <w:tmpl w:val="E78A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6C32094D"/>
    <w:multiLevelType w:val="hybridMultilevel"/>
    <w:tmpl w:val="1870E8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6C507FFB"/>
    <w:multiLevelType w:val="hybridMultilevel"/>
    <w:tmpl w:val="4AC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15:restartNumberingAfterBreak="0">
    <w:nsid w:val="6C7E770F"/>
    <w:multiLevelType w:val="hybridMultilevel"/>
    <w:tmpl w:val="B856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15:restartNumberingAfterBreak="0">
    <w:nsid w:val="6CDA336C"/>
    <w:multiLevelType w:val="hybridMultilevel"/>
    <w:tmpl w:val="F5DA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4" w15:restartNumberingAfterBreak="0">
    <w:nsid w:val="6D093091"/>
    <w:multiLevelType w:val="hybridMultilevel"/>
    <w:tmpl w:val="CB6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6D35650E"/>
    <w:multiLevelType w:val="hybridMultilevel"/>
    <w:tmpl w:val="0D8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6D4D6C4C"/>
    <w:multiLevelType w:val="hybridMultilevel"/>
    <w:tmpl w:val="BD424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D5F2A26"/>
    <w:multiLevelType w:val="hybridMultilevel"/>
    <w:tmpl w:val="88D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6E6B57BE"/>
    <w:multiLevelType w:val="hybridMultilevel"/>
    <w:tmpl w:val="A114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6E922027"/>
    <w:multiLevelType w:val="hybridMultilevel"/>
    <w:tmpl w:val="322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6F393766"/>
    <w:multiLevelType w:val="hybridMultilevel"/>
    <w:tmpl w:val="0826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6F393954"/>
    <w:multiLevelType w:val="multilevel"/>
    <w:tmpl w:val="A23419C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2" w15:restartNumberingAfterBreak="0">
    <w:nsid w:val="6F851BAE"/>
    <w:multiLevelType w:val="hybridMultilevel"/>
    <w:tmpl w:val="2012C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705A7C49"/>
    <w:multiLevelType w:val="hybridMultilevel"/>
    <w:tmpl w:val="A7FE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70617D47"/>
    <w:multiLevelType w:val="hybridMultilevel"/>
    <w:tmpl w:val="DA3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708B5878"/>
    <w:multiLevelType w:val="hybridMultilevel"/>
    <w:tmpl w:val="7460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708E4D8D"/>
    <w:multiLevelType w:val="hybridMultilevel"/>
    <w:tmpl w:val="F582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7" w15:restartNumberingAfterBreak="0">
    <w:nsid w:val="70B359CA"/>
    <w:multiLevelType w:val="hybridMultilevel"/>
    <w:tmpl w:val="3AC88CF2"/>
    <w:lvl w:ilvl="0" w:tplc="861EC7CC">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68" w15:restartNumberingAfterBreak="0">
    <w:nsid w:val="70B93CC7"/>
    <w:multiLevelType w:val="hybridMultilevel"/>
    <w:tmpl w:val="A44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9" w15:restartNumberingAfterBreak="0">
    <w:nsid w:val="70C75363"/>
    <w:multiLevelType w:val="hybridMultilevel"/>
    <w:tmpl w:val="A77E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70E3121E"/>
    <w:multiLevelType w:val="hybridMultilevel"/>
    <w:tmpl w:val="61EA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70EC6CDF"/>
    <w:multiLevelType w:val="hybridMultilevel"/>
    <w:tmpl w:val="11647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713B2CE9"/>
    <w:multiLevelType w:val="hybridMultilevel"/>
    <w:tmpl w:val="4AD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716E6AB7"/>
    <w:multiLevelType w:val="hybridMultilevel"/>
    <w:tmpl w:val="7DF81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7182618C"/>
    <w:multiLevelType w:val="hybridMultilevel"/>
    <w:tmpl w:val="0E8680BA"/>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575" w15:restartNumberingAfterBreak="0">
    <w:nsid w:val="719D57B4"/>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1DF3F61"/>
    <w:multiLevelType w:val="hybridMultilevel"/>
    <w:tmpl w:val="61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71F80A77"/>
    <w:multiLevelType w:val="hybridMultilevel"/>
    <w:tmpl w:val="70C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72115583"/>
    <w:multiLevelType w:val="hybridMultilevel"/>
    <w:tmpl w:val="36B4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9" w15:restartNumberingAfterBreak="0">
    <w:nsid w:val="72951C99"/>
    <w:multiLevelType w:val="hybridMultilevel"/>
    <w:tmpl w:val="B34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72B022F6"/>
    <w:multiLevelType w:val="hybridMultilevel"/>
    <w:tmpl w:val="030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72F16A27"/>
    <w:multiLevelType w:val="hybridMultilevel"/>
    <w:tmpl w:val="68A4DBE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3247702"/>
    <w:multiLevelType w:val="hybridMultilevel"/>
    <w:tmpl w:val="901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73321D64"/>
    <w:multiLevelType w:val="hybridMultilevel"/>
    <w:tmpl w:val="74F45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73432351"/>
    <w:multiLevelType w:val="hybridMultilevel"/>
    <w:tmpl w:val="4888E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736C4D6E"/>
    <w:multiLevelType w:val="hybridMultilevel"/>
    <w:tmpl w:val="4FCA4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737C22A8"/>
    <w:multiLevelType w:val="hybridMultilevel"/>
    <w:tmpl w:val="8DA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73944DF6"/>
    <w:multiLevelType w:val="hybridMultilevel"/>
    <w:tmpl w:val="4EDE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739C79A0"/>
    <w:multiLevelType w:val="hybridMultilevel"/>
    <w:tmpl w:val="7B4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740D795E"/>
    <w:multiLevelType w:val="hybridMultilevel"/>
    <w:tmpl w:val="AF80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741806EF"/>
    <w:multiLevelType w:val="hybridMultilevel"/>
    <w:tmpl w:val="477C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74576FD6"/>
    <w:multiLevelType w:val="hybridMultilevel"/>
    <w:tmpl w:val="7E4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745E0CD1"/>
    <w:multiLevelType w:val="hybridMultilevel"/>
    <w:tmpl w:val="C2BE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74844103"/>
    <w:multiLevelType w:val="hybridMultilevel"/>
    <w:tmpl w:val="F5CE7100"/>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748731B3"/>
    <w:multiLevelType w:val="hybridMultilevel"/>
    <w:tmpl w:val="B65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74E37848"/>
    <w:multiLevelType w:val="hybridMultilevel"/>
    <w:tmpl w:val="7D6619C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96" w15:restartNumberingAfterBreak="0">
    <w:nsid w:val="75354890"/>
    <w:multiLevelType w:val="hybridMultilevel"/>
    <w:tmpl w:val="0D4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75423DDD"/>
    <w:multiLevelType w:val="hybridMultilevel"/>
    <w:tmpl w:val="F8E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758A0424"/>
    <w:multiLevelType w:val="hybridMultilevel"/>
    <w:tmpl w:val="2E70E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75D12BA9"/>
    <w:multiLevelType w:val="hybridMultilevel"/>
    <w:tmpl w:val="4EFEB9A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0" w15:restartNumberingAfterBreak="0">
    <w:nsid w:val="75E94895"/>
    <w:multiLevelType w:val="hybridMultilevel"/>
    <w:tmpl w:val="7452E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75F57CD7"/>
    <w:multiLevelType w:val="hybridMultilevel"/>
    <w:tmpl w:val="478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15:restartNumberingAfterBreak="0">
    <w:nsid w:val="761556D7"/>
    <w:multiLevelType w:val="hybridMultilevel"/>
    <w:tmpl w:val="5A5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764343D0"/>
    <w:multiLevelType w:val="hybridMultilevel"/>
    <w:tmpl w:val="7704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4" w15:restartNumberingAfterBreak="0">
    <w:nsid w:val="76BE26DE"/>
    <w:multiLevelType w:val="hybridMultilevel"/>
    <w:tmpl w:val="7E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6CC49A0"/>
    <w:multiLevelType w:val="hybridMultilevel"/>
    <w:tmpl w:val="AC92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6" w15:restartNumberingAfterBreak="0">
    <w:nsid w:val="76D9405B"/>
    <w:multiLevelType w:val="hybridMultilevel"/>
    <w:tmpl w:val="5CA2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7757229C"/>
    <w:multiLevelType w:val="hybridMultilevel"/>
    <w:tmpl w:val="FF4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777C1B4C"/>
    <w:multiLevelType w:val="hybridMultilevel"/>
    <w:tmpl w:val="A67A3B3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779A27BE"/>
    <w:multiLevelType w:val="hybridMultilevel"/>
    <w:tmpl w:val="D02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77CB052A"/>
    <w:multiLevelType w:val="hybridMultilevel"/>
    <w:tmpl w:val="98B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77D57AD4"/>
    <w:multiLevelType w:val="hybridMultilevel"/>
    <w:tmpl w:val="01B0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2" w15:restartNumberingAfterBreak="0">
    <w:nsid w:val="77E850E0"/>
    <w:multiLevelType w:val="hybridMultilevel"/>
    <w:tmpl w:val="A954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7819341C"/>
    <w:multiLevelType w:val="hybridMultilevel"/>
    <w:tmpl w:val="B1F4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4" w15:restartNumberingAfterBreak="0">
    <w:nsid w:val="784D70EC"/>
    <w:multiLevelType w:val="hybridMultilevel"/>
    <w:tmpl w:val="C8C0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5" w15:restartNumberingAfterBreak="0">
    <w:nsid w:val="785400EB"/>
    <w:multiLevelType w:val="hybridMultilevel"/>
    <w:tmpl w:val="B4D25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78A47D5C"/>
    <w:multiLevelType w:val="hybridMultilevel"/>
    <w:tmpl w:val="FEA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15:restartNumberingAfterBreak="0">
    <w:nsid w:val="7906409A"/>
    <w:multiLevelType w:val="hybridMultilevel"/>
    <w:tmpl w:val="06CE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792C5314"/>
    <w:multiLevelType w:val="hybridMultilevel"/>
    <w:tmpl w:val="B48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792F624D"/>
    <w:multiLevelType w:val="hybridMultilevel"/>
    <w:tmpl w:val="F2FC6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793E0B5A"/>
    <w:multiLevelType w:val="hybridMultilevel"/>
    <w:tmpl w:val="37C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795577B5"/>
    <w:multiLevelType w:val="hybridMultilevel"/>
    <w:tmpl w:val="7AF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15:restartNumberingAfterBreak="0">
    <w:nsid w:val="798533BA"/>
    <w:multiLevelType w:val="hybridMultilevel"/>
    <w:tmpl w:val="4AFC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7A544202"/>
    <w:multiLevelType w:val="hybridMultilevel"/>
    <w:tmpl w:val="2A84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7A6E271F"/>
    <w:multiLevelType w:val="hybridMultilevel"/>
    <w:tmpl w:val="32067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7A735DE2"/>
    <w:multiLevelType w:val="hybridMultilevel"/>
    <w:tmpl w:val="D1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7A817A26"/>
    <w:multiLevelType w:val="hybridMultilevel"/>
    <w:tmpl w:val="A04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7A8224D2"/>
    <w:multiLevelType w:val="hybridMultilevel"/>
    <w:tmpl w:val="852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7AAC68B8"/>
    <w:multiLevelType w:val="hybridMultilevel"/>
    <w:tmpl w:val="361E7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7AE2161F"/>
    <w:multiLevelType w:val="hybridMultilevel"/>
    <w:tmpl w:val="A0E64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15:restartNumberingAfterBreak="0">
    <w:nsid w:val="7B98480A"/>
    <w:multiLevelType w:val="hybridMultilevel"/>
    <w:tmpl w:val="E2242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1" w15:restartNumberingAfterBreak="0">
    <w:nsid w:val="7BEA1E28"/>
    <w:multiLevelType w:val="hybridMultilevel"/>
    <w:tmpl w:val="3692F4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2" w15:restartNumberingAfterBreak="0">
    <w:nsid w:val="7C051269"/>
    <w:multiLevelType w:val="hybridMultilevel"/>
    <w:tmpl w:val="D22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7C274486"/>
    <w:multiLevelType w:val="hybridMultilevel"/>
    <w:tmpl w:val="16F63EC6"/>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4" w15:restartNumberingAfterBreak="0">
    <w:nsid w:val="7C3E2804"/>
    <w:multiLevelType w:val="hybridMultilevel"/>
    <w:tmpl w:val="83864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5" w15:restartNumberingAfterBreak="0">
    <w:nsid w:val="7CB0471A"/>
    <w:multiLevelType w:val="hybridMultilevel"/>
    <w:tmpl w:val="CB3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7CF80047"/>
    <w:multiLevelType w:val="hybridMultilevel"/>
    <w:tmpl w:val="A6C8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7D5F7C8E"/>
    <w:multiLevelType w:val="hybridMultilevel"/>
    <w:tmpl w:val="F8F4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7D67331C"/>
    <w:multiLevelType w:val="hybridMultilevel"/>
    <w:tmpl w:val="EC2E6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15:restartNumberingAfterBreak="0">
    <w:nsid w:val="7D992EE3"/>
    <w:multiLevelType w:val="hybridMultilevel"/>
    <w:tmpl w:val="FE70C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7DAE4B6D"/>
    <w:multiLevelType w:val="hybridMultilevel"/>
    <w:tmpl w:val="CD12C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DE9291D"/>
    <w:multiLevelType w:val="hybridMultilevel"/>
    <w:tmpl w:val="D6E6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7E234A2D"/>
    <w:multiLevelType w:val="hybridMultilevel"/>
    <w:tmpl w:val="ED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7E357CBC"/>
    <w:multiLevelType w:val="hybridMultilevel"/>
    <w:tmpl w:val="3E2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E3A4C9B"/>
    <w:multiLevelType w:val="hybridMultilevel"/>
    <w:tmpl w:val="156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7EAE1CAE"/>
    <w:multiLevelType w:val="hybridMultilevel"/>
    <w:tmpl w:val="E7D80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EB12846"/>
    <w:multiLevelType w:val="hybridMultilevel"/>
    <w:tmpl w:val="6384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7EC9342C"/>
    <w:multiLevelType w:val="hybridMultilevel"/>
    <w:tmpl w:val="6C8C93E2"/>
    <w:lvl w:ilvl="0" w:tplc="22A453FC">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48" w15:restartNumberingAfterBreak="0">
    <w:nsid w:val="7F146F03"/>
    <w:multiLevelType w:val="hybridMultilevel"/>
    <w:tmpl w:val="18B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F292274"/>
    <w:multiLevelType w:val="hybridMultilevel"/>
    <w:tmpl w:val="028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F372466"/>
    <w:multiLevelType w:val="hybridMultilevel"/>
    <w:tmpl w:val="F4C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7F3E4211"/>
    <w:multiLevelType w:val="hybridMultilevel"/>
    <w:tmpl w:val="7BA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7FAB1FDE"/>
    <w:multiLevelType w:val="hybridMultilevel"/>
    <w:tmpl w:val="577E18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7FCF6C07"/>
    <w:multiLevelType w:val="hybridMultilevel"/>
    <w:tmpl w:val="13B0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7FFA6966"/>
    <w:multiLevelType w:val="hybridMultilevel"/>
    <w:tmpl w:val="81229788"/>
    <w:lvl w:ilvl="0" w:tplc="22A453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03"/>
  </w:num>
  <w:num w:numId="3">
    <w:abstractNumId w:val="614"/>
  </w:num>
  <w:num w:numId="4">
    <w:abstractNumId w:val="620"/>
  </w:num>
  <w:num w:numId="5">
    <w:abstractNumId w:val="34"/>
  </w:num>
  <w:num w:numId="6">
    <w:abstractNumId w:val="283"/>
  </w:num>
  <w:num w:numId="7">
    <w:abstractNumId w:val="473"/>
  </w:num>
  <w:num w:numId="8">
    <w:abstractNumId w:val="58"/>
  </w:num>
  <w:num w:numId="9">
    <w:abstractNumId w:val="561"/>
  </w:num>
  <w:num w:numId="10">
    <w:abstractNumId w:val="616"/>
  </w:num>
  <w:num w:numId="11">
    <w:abstractNumId w:val="44"/>
  </w:num>
  <w:num w:numId="12">
    <w:abstractNumId w:val="492"/>
  </w:num>
  <w:num w:numId="13">
    <w:abstractNumId w:val="342"/>
  </w:num>
  <w:num w:numId="14">
    <w:abstractNumId w:val="93"/>
  </w:num>
  <w:num w:numId="15">
    <w:abstractNumId w:val="529"/>
  </w:num>
  <w:num w:numId="16">
    <w:abstractNumId w:val="629"/>
  </w:num>
  <w:num w:numId="17">
    <w:abstractNumId w:val="237"/>
  </w:num>
  <w:num w:numId="18">
    <w:abstractNumId w:val="525"/>
  </w:num>
  <w:num w:numId="19">
    <w:abstractNumId w:val="393"/>
  </w:num>
  <w:num w:numId="20">
    <w:abstractNumId w:val="550"/>
  </w:num>
  <w:num w:numId="21">
    <w:abstractNumId w:val="448"/>
  </w:num>
  <w:num w:numId="22">
    <w:abstractNumId w:val="274"/>
  </w:num>
  <w:num w:numId="23">
    <w:abstractNumId w:val="219"/>
  </w:num>
  <w:num w:numId="24">
    <w:abstractNumId w:val="410"/>
  </w:num>
  <w:num w:numId="25">
    <w:abstractNumId w:val="479"/>
  </w:num>
  <w:num w:numId="26">
    <w:abstractNumId w:val="216"/>
  </w:num>
  <w:num w:numId="27">
    <w:abstractNumId w:val="363"/>
  </w:num>
  <w:num w:numId="28">
    <w:abstractNumId w:val="168"/>
  </w:num>
  <w:num w:numId="29">
    <w:abstractNumId w:val="564"/>
  </w:num>
  <w:num w:numId="30">
    <w:abstractNumId w:val="102"/>
  </w:num>
  <w:num w:numId="31">
    <w:abstractNumId w:val="183"/>
  </w:num>
  <w:num w:numId="32">
    <w:abstractNumId w:val="408"/>
  </w:num>
  <w:num w:numId="33">
    <w:abstractNumId w:val="474"/>
  </w:num>
  <w:num w:numId="34">
    <w:abstractNumId w:val="81"/>
  </w:num>
  <w:num w:numId="35">
    <w:abstractNumId w:val="515"/>
  </w:num>
  <w:num w:numId="36">
    <w:abstractNumId w:val="263"/>
  </w:num>
  <w:num w:numId="37">
    <w:abstractNumId w:val="362"/>
  </w:num>
  <w:num w:numId="38">
    <w:abstractNumId w:val="301"/>
  </w:num>
  <w:num w:numId="39">
    <w:abstractNumId w:val="224"/>
  </w:num>
  <w:num w:numId="40">
    <w:abstractNumId w:val="513"/>
  </w:num>
  <w:num w:numId="41">
    <w:abstractNumId w:val="289"/>
  </w:num>
  <w:num w:numId="42">
    <w:abstractNumId w:val="317"/>
  </w:num>
  <w:num w:numId="43">
    <w:abstractNumId w:val="203"/>
  </w:num>
  <w:num w:numId="44">
    <w:abstractNumId w:val="646"/>
  </w:num>
  <w:num w:numId="45">
    <w:abstractNumId w:val="338"/>
  </w:num>
  <w:num w:numId="46">
    <w:abstractNumId w:val="210"/>
  </w:num>
  <w:num w:numId="47">
    <w:abstractNumId w:val="423"/>
  </w:num>
  <w:num w:numId="48">
    <w:abstractNumId w:val="3"/>
  </w:num>
  <w:num w:numId="49">
    <w:abstractNumId w:val="544"/>
  </w:num>
  <w:num w:numId="50">
    <w:abstractNumId w:val="356"/>
  </w:num>
  <w:num w:numId="51">
    <w:abstractNumId w:val="327"/>
  </w:num>
  <w:num w:numId="52">
    <w:abstractNumId w:val="435"/>
  </w:num>
  <w:num w:numId="53">
    <w:abstractNumId w:val="80"/>
  </w:num>
  <w:num w:numId="54">
    <w:abstractNumId w:val="166"/>
  </w:num>
  <w:num w:numId="55">
    <w:abstractNumId w:val="324"/>
  </w:num>
  <w:num w:numId="56">
    <w:abstractNumId w:val="607"/>
  </w:num>
  <w:num w:numId="57">
    <w:abstractNumId w:val="2"/>
  </w:num>
  <w:num w:numId="58">
    <w:abstractNumId w:val="528"/>
  </w:num>
  <w:num w:numId="59">
    <w:abstractNumId w:val="252"/>
  </w:num>
  <w:num w:numId="60">
    <w:abstractNumId w:val="609"/>
  </w:num>
  <w:num w:numId="61">
    <w:abstractNumId w:val="531"/>
  </w:num>
  <w:num w:numId="62">
    <w:abstractNumId w:val="360"/>
  </w:num>
  <w:num w:numId="63">
    <w:abstractNumId w:val="229"/>
  </w:num>
  <w:num w:numId="64">
    <w:abstractNumId w:val="243"/>
  </w:num>
  <w:num w:numId="65">
    <w:abstractNumId w:val="321"/>
  </w:num>
  <w:num w:numId="66">
    <w:abstractNumId w:val="213"/>
  </w:num>
  <w:num w:numId="67">
    <w:abstractNumId w:val="199"/>
  </w:num>
  <w:num w:numId="68">
    <w:abstractNumId w:val="310"/>
  </w:num>
  <w:num w:numId="69">
    <w:abstractNumId w:val="615"/>
  </w:num>
  <w:num w:numId="70">
    <w:abstractNumId w:val="339"/>
  </w:num>
  <w:num w:numId="71">
    <w:abstractNumId w:val="67"/>
  </w:num>
  <w:num w:numId="72">
    <w:abstractNumId w:val="427"/>
  </w:num>
  <w:num w:numId="73">
    <w:abstractNumId w:val="276"/>
  </w:num>
  <w:num w:numId="74">
    <w:abstractNumId w:val="512"/>
  </w:num>
  <w:num w:numId="75">
    <w:abstractNumId w:val="329"/>
  </w:num>
  <w:num w:numId="76">
    <w:abstractNumId w:val="282"/>
  </w:num>
  <w:num w:numId="77">
    <w:abstractNumId w:val="457"/>
  </w:num>
  <w:num w:numId="78">
    <w:abstractNumId w:val="578"/>
  </w:num>
  <w:num w:numId="79">
    <w:abstractNumId w:val="116"/>
  </w:num>
  <w:num w:numId="80">
    <w:abstractNumId w:val="494"/>
  </w:num>
  <w:num w:numId="81">
    <w:abstractNumId w:val="449"/>
  </w:num>
  <w:num w:numId="82">
    <w:abstractNumId w:val="630"/>
  </w:num>
  <w:num w:numId="83">
    <w:abstractNumId w:val="204"/>
  </w:num>
  <w:num w:numId="84">
    <w:abstractNumId w:val="507"/>
  </w:num>
  <w:num w:numId="85">
    <w:abstractNumId w:val="332"/>
  </w:num>
  <w:num w:numId="86">
    <w:abstractNumId w:val="402"/>
  </w:num>
  <w:num w:numId="87">
    <w:abstractNumId w:val="348"/>
  </w:num>
  <w:num w:numId="88">
    <w:abstractNumId w:val="65"/>
  </w:num>
  <w:num w:numId="89">
    <w:abstractNumId w:val="373"/>
  </w:num>
  <w:num w:numId="90">
    <w:abstractNumId w:val="69"/>
  </w:num>
  <w:num w:numId="91">
    <w:abstractNumId w:val="107"/>
  </w:num>
  <w:num w:numId="92">
    <w:abstractNumId w:val="132"/>
  </w:num>
  <w:num w:numId="93">
    <w:abstractNumId w:val="196"/>
  </w:num>
  <w:num w:numId="94">
    <w:abstractNumId w:val="400"/>
  </w:num>
  <w:num w:numId="95">
    <w:abstractNumId w:val="195"/>
  </w:num>
  <w:num w:numId="96">
    <w:abstractNumId w:val="79"/>
  </w:num>
  <w:num w:numId="97">
    <w:abstractNumId w:val="14"/>
  </w:num>
  <w:num w:numId="98">
    <w:abstractNumId w:val="0"/>
  </w:num>
  <w:num w:numId="99">
    <w:abstractNumId w:val="208"/>
  </w:num>
  <w:num w:numId="100">
    <w:abstractNumId w:val="465"/>
  </w:num>
  <w:num w:numId="101">
    <w:abstractNumId w:val="267"/>
  </w:num>
  <w:num w:numId="102">
    <w:abstractNumId w:val="277"/>
  </w:num>
  <w:num w:numId="103">
    <w:abstractNumId w:val="140"/>
  </w:num>
  <w:num w:numId="104">
    <w:abstractNumId w:val="432"/>
  </w:num>
  <w:num w:numId="105">
    <w:abstractNumId w:val="85"/>
  </w:num>
  <w:num w:numId="106">
    <w:abstractNumId w:val="600"/>
  </w:num>
  <w:num w:numId="107">
    <w:abstractNumId w:val="580"/>
  </w:num>
  <w:num w:numId="108">
    <w:abstractNumId w:val="232"/>
  </w:num>
  <w:num w:numId="109">
    <w:abstractNumId w:val="582"/>
  </w:num>
  <w:num w:numId="110">
    <w:abstractNumId w:val="319"/>
  </w:num>
  <w:num w:numId="111">
    <w:abstractNumId w:val="61"/>
  </w:num>
  <w:num w:numId="112">
    <w:abstractNumId w:val="291"/>
  </w:num>
  <w:num w:numId="113">
    <w:abstractNumId w:val="626"/>
  </w:num>
  <w:num w:numId="114">
    <w:abstractNumId w:val="146"/>
  </w:num>
  <w:num w:numId="115">
    <w:abstractNumId w:val="589"/>
  </w:num>
  <w:num w:numId="116">
    <w:abstractNumId w:val="292"/>
  </w:num>
  <w:num w:numId="117">
    <w:abstractNumId w:val="281"/>
  </w:num>
  <w:num w:numId="118">
    <w:abstractNumId w:val="129"/>
  </w:num>
  <w:num w:numId="119">
    <w:abstractNumId w:val="128"/>
  </w:num>
  <w:num w:numId="120">
    <w:abstractNumId w:val="163"/>
  </w:num>
  <w:num w:numId="121">
    <w:abstractNumId w:val="519"/>
  </w:num>
  <w:num w:numId="122">
    <w:abstractNumId w:val="39"/>
  </w:num>
  <w:num w:numId="123">
    <w:abstractNumId w:val="74"/>
  </w:num>
  <w:num w:numId="124">
    <w:abstractNumId w:val="167"/>
  </w:num>
  <w:num w:numId="125">
    <w:abstractNumId w:val="25"/>
  </w:num>
  <w:num w:numId="126">
    <w:abstractNumId w:val="260"/>
  </w:num>
  <w:num w:numId="127">
    <w:abstractNumId w:val="514"/>
  </w:num>
  <w:num w:numId="128">
    <w:abstractNumId w:val="198"/>
  </w:num>
  <w:num w:numId="129">
    <w:abstractNumId w:val="499"/>
  </w:num>
  <w:num w:numId="130">
    <w:abstractNumId w:val="545"/>
  </w:num>
  <w:num w:numId="131">
    <w:abstractNumId w:val="381"/>
  </w:num>
  <w:num w:numId="132">
    <w:abstractNumId w:val="467"/>
  </w:num>
  <w:num w:numId="133">
    <w:abstractNumId w:val="460"/>
  </w:num>
  <w:num w:numId="134">
    <w:abstractNumId w:val="613"/>
  </w:num>
  <w:num w:numId="135">
    <w:abstractNumId w:val="383"/>
  </w:num>
  <w:num w:numId="136">
    <w:abstractNumId w:val="64"/>
  </w:num>
  <w:num w:numId="137">
    <w:abstractNumId w:val="558"/>
  </w:num>
  <w:num w:numId="138">
    <w:abstractNumId w:val="220"/>
  </w:num>
  <w:num w:numId="139">
    <w:abstractNumId w:val="411"/>
  </w:num>
  <w:num w:numId="140">
    <w:abstractNumId w:val="557"/>
  </w:num>
  <w:num w:numId="141">
    <w:abstractNumId w:val="226"/>
  </w:num>
  <w:num w:numId="142">
    <w:abstractNumId w:val="429"/>
  </w:num>
  <w:num w:numId="143">
    <w:abstractNumId w:val="417"/>
  </w:num>
  <w:num w:numId="144">
    <w:abstractNumId w:val="248"/>
  </w:num>
  <w:num w:numId="145">
    <w:abstractNumId w:val="628"/>
  </w:num>
  <w:num w:numId="146">
    <w:abstractNumId w:val="110"/>
  </w:num>
  <w:num w:numId="147">
    <w:abstractNumId w:val="214"/>
  </w:num>
  <w:num w:numId="148">
    <w:abstractNumId w:val="623"/>
  </w:num>
  <w:num w:numId="149">
    <w:abstractNumId w:val="594"/>
  </w:num>
  <w:num w:numId="150">
    <w:abstractNumId w:val="617"/>
  </w:num>
  <w:num w:numId="151">
    <w:abstractNumId w:val="90"/>
  </w:num>
  <w:num w:numId="152">
    <w:abstractNumId w:val="459"/>
  </w:num>
  <w:num w:numId="153">
    <w:abstractNumId w:val="77"/>
  </w:num>
  <w:num w:numId="154">
    <w:abstractNumId w:val="190"/>
  </w:num>
  <w:num w:numId="155">
    <w:abstractNumId w:val="228"/>
  </w:num>
  <w:num w:numId="156">
    <w:abstractNumId w:val="138"/>
  </w:num>
  <w:num w:numId="157">
    <w:abstractNumId w:val="484"/>
  </w:num>
  <w:num w:numId="158">
    <w:abstractNumId w:val="392"/>
  </w:num>
  <w:num w:numId="159">
    <w:abstractNumId w:val="490"/>
  </w:num>
  <w:num w:numId="160">
    <w:abstractNumId w:val="221"/>
  </w:num>
  <w:num w:numId="161">
    <w:abstractNumId w:val="546"/>
  </w:num>
  <w:num w:numId="162">
    <w:abstractNumId w:val="414"/>
  </w:num>
  <w:num w:numId="163">
    <w:abstractNumId w:val="155"/>
  </w:num>
  <w:num w:numId="164">
    <w:abstractNumId w:val="621"/>
  </w:num>
  <w:num w:numId="165">
    <w:abstractNumId w:val="318"/>
  </w:num>
  <w:num w:numId="166">
    <w:abstractNumId w:val="635"/>
  </w:num>
  <w:num w:numId="167">
    <w:abstractNumId w:val="284"/>
  </w:num>
  <w:num w:numId="168">
    <w:abstractNumId w:val="95"/>
  </w:num>
  <w:num w:numId="169">
    <w:abstractNumId w:val="587"/>
  </w:num>
  <w:num w:numId="170">
    <w:abstractNumId w:val="352"/>
  </w:num>
  <w:num w:numId="171">
    <w:abstractNumId w:val="475"/>
  </w:num>
  <w:num w:numId="172">
    <w:abstractNumId w:val="202"/>
  </w:num>
  <w:num w:numId="173">
    <w:abstractNumId w:val="538"/>
  </w:num>
  <w:num w:numId="174">
    <w:abstractNumId w:val="553"/>
  </w:num>
  <w:num w:numId="175">
    <w:abstractNumId w:val="157"/>
  </w:num>
  <w:num w:numId="176">
    <w:abstractNumId w:val="176"/>
  </w:num>
  <w:num w:numId="177">
    <w:abstractNumId w:val="43"/>
  </w:num>
  <w:num w:numId="178">
    <w:abstractNumId w:val="91"/>
  </w:num>
  <w:num w:numId="179">
    <w:abstractNumId w:val="48"/>
  </w:num>
  <w:num w:numId="180">
    <w:abstractNumId w:val="470"/>
  </w:num>
  <w:num w:numId="181">
    <w:abstractNumId w:val="597"/>
  </w:num>
  <w:num w:numId="182">
    <w:abstractNumId w:val="78"/>
  </w:num>
  <w:num w:numId="183">
    <w:abstractNumId w:val="418"/>
  </w:num>
  <w:num w:numId="184">
    <w:abstractNumId w:val="206"/>
  </w:num>
  <w:num w:numId="185">
    <w:abstractNumId w:val="461"/>
  </w:num>
  <w:num w:numId="186">
    <w:abstractNumId w:val="268"/>
  </w:num>
  <w:num w:numId="187">
    <w:abstractNumId w:val="453"/>
  </w:num>
  <w:num w:numId="188">
    <w:abstractNumId w:val="450"/>
  </w:num>
  <w:num w:numId="189">
    <w:abstractNumId w:val="508"/>
  </w:num>
  <w:num w:numId="190">
    <w:abstractNumId w:val="387"/>
  </w:num>
  <w:num w:numId="191">
    <w:abstractNumId w:val="143"/>
  </w:num>
  <w:num w:numId="192">
    <w:abstractNumId w:val="388"/>
  </w:num>
  <w:num w:numId="193">
    <w:abstractNumId w:val="366"/>
  </w:num>
  <w:num w:numId="194">
    <w:abstractNumId w:val="7"/>
  </w:num>
  <w:num w:numId="195">
    <w:abstractNumId w:val="273"/>
  </w:num>
  <w:num w:numId="196">
    <w:abstractNumId w:val="238"/>
  </w:num>
  <w:num w:numId="197">
    <w:abstractNumId w:val="648"/>
  </w:num>
  <w:num w:numId="198">
    <w:abstractNumId w:val="562"/>
  </w:num>
  <w:num w:numId="199">
    <w:abstractNumId w:val="253"/>
  </w:num>
  <w:num w:numId="200">
    <w:abstractNumId w:val="323"/>
  </w:num>
  <w:num w:numId="201">
    <w:abstractNumId w:val="371"/>
  </w:num>
  <w:num w:numId="202">
    <w:abstractNumId w:val="11"/>
  </w:num>
  <w:num w:numId="203">
    <w:abstractNumId w:val="258"/>
  </w:num>
  <w:num w:numId="204">
    <w:abstractNumId w:val="193"/>
  </w:num>
  <w:num w:numId="205">
    <w:abstractNumId w:val="222"/>
  </w:num>
  <w:num w:numId="206">
    <w:abstractNumId w:val="45"/>
  </w:num>
  <w:num w:numId="207">
    <w:abstractNumId w:val="412"/>
  </w:num>
  <w:num w:numId="208">
    <w:abstractNumId w:val="335"/>
  </w:num>
  <w:num w:numId="209">
    <w:abstractNumId w:val="56"/>
  </w:num>
  <w:num w:numId="210">
    <w:abstractNumId w:val="200"/>
  </w:num>
  <w:num w:numId="211">
    <w:abstractNumId w:val="313"/>
  </w:num>
  <w:num w:numId="212">
    <w:abstractNumId w:val="288"/>
  </w:num>
  <w:num w:numId="213">
    <w:abstractNumId w:val="631"/>
  </w:num>
  <w:num w:numId="214">
    <w:abstractNumId w:val="389"/>
  </w:num>
  <w:num w:numId="215">
    <w:abstractNumId w:val="421"/>
  </w:num>
  <w:num w:numId="216">
    <w:abstractNumId w:val="413"/>
  </w:num>
  <w:num w:numId="217">
    <w:abstractNumId w:val="33"/>
  </w:num>
  <w:num w:numId="218">
    <w:abstractNumId w:val="551"/>
  </w:num>
  <w:num w:numId="219">
    <w:abstractNumId w:val="135"/>
  </w:num>
  <w:num w:numId="220">
    <w:abstractNumId w:val="590"/>
  </w:num>
  <w:num w:numId="221">
    <w:abstractNumId w:val="482"/>
  </w:num>
  <w:num w:numId="222">
    <w:abstractNumId w:val="51"/>
  </w:num>
  <w:num w:numId="223">
    <w:abstractNumId w:val="456"/>
  </w:num>
  <w:num w:numId="224">
    <w:abstractNumId w:val="378"/>
  </w:num>
  <w:num w:numId="225">
    <w:abstractNumId w:val="433"/>
  </w:num>
  <w:num w:numId="226">
    <w:abstractNumId w:val="12"/>
  </w:num>
  <w:num w:numId="227">
    <w:abstractNumId w:val="68"/>
  </w:num>
  <w:num w:numId="228">
    <w:abstractNumId w:val="380"/>
  </w:num>
  <w:num w:numId="229">
    <w:abstractNumId w:val="584"/>
  </w:num>
  <w:num w:numId="230">
    <w:abstractNumId w:val="565"/>
  </w:num>
  <w:num w:numId="231">
    <w:abstractNumId w:val="66"/>
  </w:num>
  <w:num w:numId="232">
    <w:abstractNumId w:val="246"/>
  </w:num>
  <w:num w:numId="233">
    <w:abstractNumId w:val="49"/>
  </w:num>
  <w:num w:numId="234">
    <w:abstractNumId w:val="395"/>
  </w:num>
  <w:num w:numId="235">
    <w:abstractNumId w:val="643"/>
  </w:num>
  <w:num w:numId="236">
    <w:abstractNumId w:val="165"/>
  </w:num>
  <w:num w:numId="237">
    <w:abstractNumId w:val="489"/>
  </w:num>
  <w:num w:numId="238">
    <w:abstractNumId w:val="552"/>
  </w:num>
  <w:num w:numId="239">
    <w:abstractNumId w:val="547"/>
  </w:num>
  <w:num w:numId="240">
    <w:abstractNumId w:val="98"/>
  </w:num>
  <w:num w:numId="241">
    <w:abstractNumId w:val="52"/>
  </w:num>
  <w:num w:numId="242">
    <w:abstractNumId w:val="73"/>
  </w:num>
  <w:num w:numId="243">
    <w:abstractNumId w:val="442"/>
  </w:num>
  <w:num w:numId="244">
    <w:abstractNumId w:val="650"/>
  </w:num>
  <w:num w:numId="245">
    <w:abstractNumId w:val="234"/>
  </w:num>
  <w:num w:numId="246">
    <w:abstractNumId w:val="188"/>
  </w:num>
  <w:num w:numId="247">
    <w:abstractNumId w:val="559"/>
  </w:num>
  <w:num w:numId="248">
    <w:abstractNumId w:val="249"/>
  </w:num>
  <w:num w:numId="249">
    <w:abstractNumId w:val="121"/>
  </w:num>
  <w:num w:numId="250">
    <w:abstractNumId w:val="638"/>
  </w:num>
  <w:num w:numId="251">
    <w:abstractNumId w:val="505"/>
  </w:num>
  <w:num w:numId="252">
    <w:abstractNumId w:val="309"/>
  </w:num>
  <w:num w:numId="253">
    <w:abstractNumId w:val="149"/>
  </w:num>
  <w:num w:numId="254">
    <w:abstractNumId w:val="306"/>
  </w:num>
  <w:num w:numId="255">
    <w:abstractNumId w:val="87"/>
  </w:num>
  <w:num w:numId="256">
    <w:abstractNumId w:val="100"/>
  </w:num>
  <w:num w:numId="257">
    <w:abstractNumId w:val="6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5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65"/>
  </w:num>
  <w:num w:numId="260">
    <w:abstractNumId w:val="530"/>
  </w:num>
  <w:num w:numId="261">
    <w:abstractNumId w:val="336"/>
  </w:num>
  <w:num w:numId="262">
    <w:abstractNumId w:val="382"/>
  </w:num>
  <w:num w:numId="263">
    <w:abstractNumId w:val="367"/>
  </w:num>
  <w:num w:numId="264">
    <w:abstractNumId w:val="599"/>
  </w:num>
  <w:num w:numId="265">
    <w:abstractNumId w:val="70"/>
  </w:num>
  <w:num w:numId="266">
    <w:abstractNumId w:val="477"/>
  </w:num>
  <w:num w:numId="267">
    <w:abstractNumId w:val="86"/>
  </w:num>
  <w:num w:numId="268">
    <w:abstractNumId w:val="312"/>
  </w:num>
  <w:num w:numId="269">
    <w:abstractNumId w:val="31"/>
  </w:num>
  <w:num w:numId="270">
    <w:abstractNumId w:val="604"/>
  </w:num>
  <w:num w:numId="271">
    <w:abstractNumId w:val="8"/>
  </w:num>
  <w:num w:numId="272">
    <w:abstractNumId w:val="304"/>
  </w:num>
  <w:num w:numId="273">
    <w:abstractNumId w:val="230"/>
  </w:num>
  <w:num w:numId="274">
    <w:abstractNumId w:val="92"/>
  </w:num>
  <w:num w:numId="275">
    <w:abstractNumId w:val="139"/>
  </w:num>
  <w:num w:numId="276">
    <w:abstractNumId w:val="207"/>
  </w:num>
  <w:num w:numId="277">
    <w:abstractNumId w:val="320"/>
  </w:num>
  <w:num w:numId="278">
    <w:abstractNumId w:val="88"/>
  </w:num>
  <w:num w:numId="279">
    <w:abstractNumId w:val="295"/>
  </w:num>
  <w:num w:numId="280">
    <w:abstractNumId w:val="271"/>
  </w:num>
  <w:num w:numId="281">
    <w:abstractNumId w:val="451"/>
  </w:num>
  <w:num w:numId="282">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50"/>
  </w:num>
  <w:num w:numId="284">
    <w:abstractNumId w:val="169"/>
  </w:num>
  <w:num w:numId="285">
    <w:abstractNumId w:val="526"/>
  </w:num>
  <w:num w:numId="286">
    <w:abstractNumId w:val="38"/>
  </w:num>
  <w:num w:numId="287">
    <w:abstractNumId w:val="144"/>
  </w:num>
  <w:num w:numId="288">
    <w:abstractNumId w:val="83"/>
  </w:num>
  <w:num w:numId="289">
    <w:abstractNumId w:val="354"/>
  </w:num>
  <w:num w:numId="290">
    <w:abstractNumId w:val="60"/>
  </w:num>
  <w:num w:numId="291">
    <w:abstractNumId w:val="567"/>
  </w:num>
  <w:num w:numId="292">
    <w:abstractNumId w:val="541"/>
  </w:num>
  <w:num w:numId="293">
    <w:abstractNumId w:val="586"/>
  </w:num>
  <w:num w:numId="294">
    <w:abstractNumId w:val="641"/>
  </w:num>
  <w:num w:numId="295">
    <w:abstractNumId w:val="374"/>
  </w:num>
  <w:num w:numId="296">
    <w:abstractNumId w:val="601"/>
  </w:num>
  <w:num w:numId="297">
    <w:abstractNumId w:val="97"/>
  </w:num>
  <w:num w:numId="298">
    <w:abstractNumId w:val="142"/>
  </w:num>
  <w:num w:numId="299">
    <w:abstractNumId w:val="654"/>
  </w:num>
  <w:num w:numId="300">
    <w:abstractNumId w:val="491"/>
  </w:num>
  <w:num w:numId="301">
    <w:abstractNumId w:val="539"/>
  </w:num>
  <w:num w:numId="302">
    <w:abstractNumId w:val="343"/>
  </w:num>
  <w:num w:numId="303">
    <w:abstractNumId w:val="241"/>
  </w:num>
  <w:num w:numId="304">
    <w:abstractNumId w:val="156"/>
  </w:num>
  <w:num w:numId="305">
    <w:abstractNumId w:val="259"/>
  </w:num>
  <w:num w:numId="306">
    <w:abstractNumId w:val="278"/>
  </w:num>
  <w:num w:numId="307">
    <w:abstractNumId w:val="82"/>
  </w:num>
  <w:num w:numId="308">
    <w:abstractNumId w:val="524"/>
  </w:num>
  <w:num w:numId="309">
    <w:abstractNumId w:val="595"/>
  </w:num>
  <w:num w:numId="310">
    <w:abstractNumId w:val="164"/>
  </w:num>
  <w:num w:numId="311">
    <w:abstractNumId w:val="96"/>
  </w:num>
  <w:num w:numId="312">
    <w:abstractNumId w:val="455"/>
  </w:num>
  <w:num w:numId="313">
    <w:abstractNumId w:val="314"/>
  </w:num>
  <w:num w:numId="314">
    <w:abstractNumId w:val="592"/>
  </w:num>
  <w:num w:numId="315">
    <w:abstractNumId w:val="171"/>
  </w:num>
  <w:num w:numId="316">
    <w:abstractNumId w:val="560"/>
  </w:num>
  <w:num w:numId="317">
    <w:abstractNumId w:val="215"/>
  </w:num>
  <w:num w:numId="318">
    <w:abstractNumId w:val="619"/>
  </w:num>
  <w:num w:numId="319">
    <w:abstractNumId w:val="447"/>
  </w:num>
  <w:num w:numId="320">
    <w:abstractNumId w:val="10"/>
  </w:num>
  <w:num w:numId="321">
    <w:abstractNumId w:val="488"/>
  </w:num>
  <w:num w:numId="322">
    <w:abstractNumId w:val="370"/>
  </w:num>
  <w:num w:numId="323">
    <w:abstractNumId w:val="71"/>
  </w:num>
  <w:num w:numId="324">
    <w:abstractNumId w:val="231"/>
  </w:num>
  <w:num w:numId="325">
    <w:abstractNumId w:val="346"/>
  </w:num>
  <w:num w:numId="326">
    <w:abstractNumId w:val="422"/>
  </w:num>
  <w:num w:numId="327">
    <w:abstractNumId w:val="162"/>
  </w:num>
  <w:num w:numId="328">
    <w:abstractNumId w:val="294"/>
  </w:num>
  <w:num w:numId="329">
    <w:abstractNumId w:val="59"/>
  </w:num>
  <w:num w:numId="330">
    <w:abstractNumId w:val="406"/>
  </w:num>
  <w:num w:numId="331">
    <w:abstractNumId w:val="205"/>
  </w:num>
  <w:num w:numId="332">
    <w:abstractNumId w:val="21"/>
  </w:num>
  <w:num w:numId="333">
    <w:abstractNumId w:val="573"/>
  </w:num>
  <w:num w:numId="334">
    <w:abstractNumId w:val="386"/>
  </w:num>
  <w:num w:numId="335">
    <w:abstractNumId w:val="54"/>
  </w:num>
  <w:num w:numId="336">
    <w:abstractNumId w:val="50"/>
  </w:num>
  <w:num w:numId="337">
    <w:abstractNumId w:val="315"/>
  </w:num>
  <w:num w:numId="338">
    <w:abstractNumId w:val="645"/>
  </w:num>
  <w:num w:numId="339">
    <w:abstractNumId w:val="125"/>
  </w:num>
  <w:num w:numId="340">
    <w:abstractNumId w:val="28"/>
  </w:num>
  <w:num w:numId="341">
    <w:abstractNumId w:val="533"/>
  </w:num>
  <w:num w:numId="342">
    <w:abstractNumId w:val="242"/>
  </w:num>
  <w:num w:numId="343">
    <w:abstractNumId w:val="298"/>
  </w:num>
  <w:num w:numId="344">
    <w:abstractNumId w:val="9"/>
  </w:num>
  <w:num w:numId="345">
    <w:abstractNumId w:val="358"/>
  </w:num>
  <w:num w:numId="346">
    <w:abstractNumId w:val="112"/>
  </w:num>
  <w:num w:numId="347">
    <w:abstractNumId w:val="359"/>
  </w:num>
  <w:num w:numId="348">
    <w:abstractNumId w:val="53"/>
  </w:num>
  <w:num w:numId="349">
    <w:abstractNumId w:val="436"/>
  </w:num>
  <w:num w:numId="350">
    <w:abstractNumId w:val="596"/>
  </w:num>
  <w:num w:numId="351">
    <w:abstractNumId w:val="1"/>
  </w:num>
  <w:num w:numId="352">
    <w:abstractNumId w:val="639"/>
  </w:num>
  <w:num w:numId="353">
    <w:abstractNumId w:val="445"/>
  </w:num>
  <w:num w:numId="354">
    <w:abstractNumId w:val="119"/>
  </w:num>
  <w:num w:numId="355">
    <w:abstractNumId w:val="532"/>
  </w:num>
  <w:num w:numId="356">
    <w:abstractNumId w:val="57"/>
  </w:num>
  <w:num w:numId="357">
    <w:abstractNumId w:val="308"/>
  </w:num>
  <w:num w:numId="358">
    <w:abstractNumId w:val="270"/>
  </w:num>
  <w:num w:numId="359">
    <w:abstractNumId w:val="575"/>
  </w:num>
  <w:num w:numId="360">
    <w:abstractNumId w:val="262"/>
  </w:num>
  <w:num w:numId="361">
    <w:abstractNumId w:val="398"/>
  </w:num>
  <w:num w:numId="362">
    <w:abstractNumId w:val="173"/>
  </w:num>
  <w:num w:numId="363">
    <w:abstractNumId w:val="444"/>
  </w:num>
  <w:num w:numId="364">
    <w:abstractNumId w:val="605"/>
  </w:num>
  <w:num w:numId="365">
    <w:abstractNumId w:val="481"/>
  </w:num>
  <w:num w:numId="366">
    <w:abstractNumId w:val="377"/>
  </w:num>
  <w:num w:numId="367">
    <w:abstractNumId w:val="152"/>
  </w:num>
  <w:num w:numId="368">
    <w:abstractNumId w:val="105"/>
  </w:num>
  <w:num w:numId="369">
    <w:abstractNumId w:val="113"/>
  </w:num>
  <w:num w:numId="370">
    <w:abstractNumId w:val="527"/>
  </w:num>
  <w:num w:numId="371">
    <w:abstractNumId w:val="517"/>
  </w:num>
  <w:num w:numId="372">
    <w:abstractNumId w:val="340"/>
  </w:num>
  <w:num w:numId="373">
    <w:abstractNumId w:val="297"/>
  </w:num>
  <w:num w:numId="374">
    <w:abstractNumId w:val="32"/>
  </w:num>
  <w:num w:numId="375">
    <w:abstractNumId w:val="376"/>
  </w:num>
  <w:num w:numId="376">
    <w:abstractNumId w:val="458"/>
  </w:num>
  <w:num w:numId="377">
    <w:abstractNumId w:val="178"/>
  </w:num>
  <w:num w:numId="378">
    <w:abstractNumId w:val="13"/>
  </w:num>
  <w:num w:numId="379">
    <w:abstractNumId w:val="548"/>
  </w:num>
  <w:num w:numId="380">
    <w:abstractNumId w:val="349"/>
  </w:num>
  <w:num w:numId="381">
    <w:abstractNumId w:val="23"/>
  </w:num>
  <w:num w:numId="382">
    <w:abstractNumId w:val="571"/>
  </w:num>
  <w:num w:numId="383">
    <w:abstractNumId w:val="585"/>
  </w:num>
  <w:num w:numId="384">
    <w:abstractNumId w:val="72"/>
  </w:num>
  <w:num w:numId="385">
    <w:abstractNumId w:val="272"/>
  </w:num>
  <w:num w:numId="386">
    <w:abstractNumId w:val="305"/>
  </w:num>
  <w:num w:numId="387">
    <w:abstractNumId w:val="62"/>
  </w:num>
  <w:num w:numId="388">
    <w:abstractNumId w:val="24"/>
  </w:num>
  <w:num w:numId="389">
    <w:abstractNumId w:val="394"/>
  </w:num>
  <w:num w:numId="390">
    <w:abstractNumId w:val="111"/>
  </w:num>
  <w:num w:numId="391">
    <w:abstractNumId w:val="503"/>
  </w:num>
  <w:num w:numId="392">
    <w:abstractNumId w:val="462"/>
  </w:num>
  <w:num w:numId="393">
    <w:abstractNumId w:val="556"/>
  </w:num>
  <w:num w:numId="394">
    <w:abstractNumId w:val="385"/>
  </w:num>
  <w:num w:numId="395">
    <w:abstractNumId w:val="341"/>
  </w:num>
  <w:num w:numId="396">
    <w:abstractNumId w:val="566"/>
  </w:num>
  <w:num w:numId="397">
    <w:abstractNumId w:val="504"/>
  </w:num>
  <w:num w:numId="398">
    <w:abstractNumId w:val="299"/>
  </w:num>
  <w:num w:numId="399">
    <w:abstractNumId w:val="426"/>
  </w:num>
  <w:num w:numId="400">
    <w:abstractNumId w:val="159"/>
  </w:num>
  <w:num w:numId="401">
    <w:abstractNumId w:val="353"/>
  </w:num>
  <w:num w:numId="402">
    <w:abstractNumId w:val="290"/>
  </w:num>
  <w:num w:numId="403">
    <w:abstractNumId w:val="15"/>
  </w:num>
  <w:num w:numId="404">
    <w:abstractNumId w:val="16"/>
  </w:num>
  <w:num w:numId="405">
    <w:abstractNumId w:val="485"/>
  </w:num>
  <w:num w:numId="406">
    <w:abstractNumId w:val="261"/>
  </w:num>
  <w:num w:numId="407">
    <w:abstractNumId w:val="522"/>
  </w:num>
  <w:num w:numId="408">
    <w:abstractNumId w:val="179"/>
  </w:num>
  <w:num w:numId="409">
    <w:abstractNumId w:val="351"/>
  </w:num>
  <w:num w:numId="410">
    <w:abstractNumId w:val="624"/>
  </w:num>
  <w:num w:numId="411">
    <w:abstractNumId w:val="123"/>
  </w:num>
  <w:num w:numId="412">
    <w:abstractNumId w:val="293"/>
  </w:num>
  <w:num w:numId="413">
    <w:abstractNumId w:val="117"/>
  </w:num>
  <w:num w:numId="414">
    <w:abstractNumId w:val="622"/>
  </w:num>
  <w:num w:numId="415">
    <w:abstractNumId w:val="476"/>
  </w:num>
  <w:num w:numId="416">
    <w:abstractNumId w:val="637"/>
  </w:num>
  <w:num w:numId="417">
    <w:abstractNumId w:val="225"/>
  </w:num>
  <w:num w:numId="418">
    <w:abstractNumId w:val="302"/>
  </w:num>
  <w:num w:numId="419">
    <w:abstractNumId w:val="397"/>
  </w:num>
  <w:num w:numId="420">
    <w:abstractNumId w:val="509"/>
  </w:num>
  <w:num w:numId="421">
    <w:abstractNumId w:val="41"/>
  </w:num>
  <w:num w:numId="422">
    <w:abstractNumId w:val="240"/>
  </w:num>
  <w:num w:numId="423">
    <w:abstractNumId w:val="495"/>
  </w:num>
  <w:num w:numId="424">
    <w:abstractNumId w:val="535"/>
  </w:num>
  <w:num w:numId="425">
    <w:abstractNumId w:val="602"/>
  </w:num>
  <w:num w:numId="426">
    <w:abstractNumId w:val="468"/>
  </w:num>
  <w:num w:numId="427">
    <w:abstractNumId w:val="40"/>
  </w:num>
  <w:num w:numId="428">
    <w:abstractNumId w:val="63"/>
  </w:num>
  <w:num w:numId="429">
    <w:abstractNumId w:val="441"/>
  </w:num>
  <w:num w:numId="430">
    <w:abstractNumId w:val="189"/>
  </w:num>
  <w:num w:numId="431">
    <w:abstractNumId w:val="486"/>
  </w:num>
  <w:num w:numId="432">
    <w:abstractNumId w:val="375"/>
  </w:num>
  <w:num w:numId="433">
    <w:abstractNumId w:val="27"/>
  </w:num>
  <w:num w:numId="434">
    <w:abstractNumId w:val="498"/>
  </w:num>
  <w:num w:numId="435">
    <w:abstractNumId w:val="223"/>
  </w:num>
  <w:num w:numId="436">
    <w:abstractNumId w:val="649"/>
  </w:num>
  <w:num w:numId="437">
    <w:abstractNumId w:val="534"/>
  </w:num>
  <w:num w:numId="438">
    <w:abstractNumId w:val="543"/>
  </w:num>
  <w:num w:numId="439">
    <w:abstractNumId w:val="184"/>
  </w:num>
  <w:num w:numId="440">
    <w:abstractNumId w:val="454"/>
  </w:num>
  <w:num w:numId="441">
    <w:abstractNumId w:val="483"/>
  </w:num>
  <w:num w:numId="442">
    <w:abstractNumId w:val="416"/>
  </w:num>
  <w:num w:numId="443">
    <w:abstractNumId w:val="469"/>
  </w:num>
  <w:num w:numId="444">
    <w:abstractNumId w:val="256"/>
  </w:num>
  <w:num w:numId="445">
    <w:abstractNumId w:val="122"/>
  </w:num>
  <w:num w:numId="446">
    <w:abstractNumId w:val="300"/>
  </w:num>
  <w:num w:numId="447">
    <w:abstractNumId w:val="583"/>
  </w:num>
  <w:num w:numId="448">
    <w:abstractNumId w:val="247"/>
  </w:num>
  <w:num w:numId="449">
    <w:abstractNumId w:val="161"/>
  </w:num>
  <w:num w:numId="450">
    <w:abstractNumId w:val="233"/>
  </w:num>
  <w:num w:numId="451">
    <w:abstractNumId w:val="350"/>
  </w:num>
  <w:num w:numId="452">
    <w:abstractNumId w:val="75"/>
  </w:num>
  <w:num w:numId="453">
    <w:abstractNumId w:val="446"/>
  </w:num>
  <w:num w:numId="454">
    <w:abstractNumId w:val="372"/>
  </w:num>
  <w:num w:numId="455">
    <w:abstractNumId w:val="212"/>
  </w:num>
  <w:num w:numId="456">
    <w:abstractNumId w:val="368"/>
  </w:num>
  <w:num w:numId="457">
    <w:abstractNumId w:val="244"/>
  </w:num>
  <w:num w:numId="458">
    <w:abstractNumId w:val="150"/>
  </w:num>
  <w:num w:numId="459">
    <w:abstractNumId w:val="133"/>
  </w:num>
  <w:num w:numId="460">
    <w:abstractNumId w:val="330"/>
  </w:num>
  <w:num w:numId="461">
    <w:abstractNumId w:val="627"/>
  </w:num>
  <w:num w:numId="462">
    <w:abstractNumId w:val="569"/>
  </w:num>
  <w:num w:numId="463">
    <w:abstractNumId w:val="174"/>
  </w:num>
  <w:num w:numId="464">
    <w:abstractNumId w:val="177"/>
  </w:num>
  <w:num w:numId="465">
    <w:abstractNumId w:val="549"/>
  </w:num>
  <w:num w:numId="466">
    <w:abstractNumId w:val="303"/>
  </w:num>
  <w:num w:numId="467">
    <w:abstractNumId w:val="357"/>
  </w:num>
  <w:num w:numId="468">
    <w:abstractNumId w:val="22"/>
  </w:num>
  <w:num w:numId="469">
    <w:abstractNumId w:val="653"/>
  </w:num>
  <w:num w:numId="470">
    <w:abstractNumId w:val="384"/>
  </w:num>
  <w:num w:numId="471">
    <w:abstractNumId w:val="186"/>
  </w:num>
  <w:num w:numId="472">
    <w:abstractNumId w:val="390"/>
  </w:num>
  <w:num w:numId="473">
    <w:abstractNumId w:val="420"/>
  </w:num>
  <w:num w:numId="474">
    <w:abstractNumId w:val="154"/>
  </w:num>
  <w:num w:numId="475">
    <w:abstractNumId w:val="120"/>
  </w:num>
  <w:num w:numId="476">
    <w:abstractNumId w:val="405"/>
  </w:num>
  <w:num w:numId="477">
    <w:abstractNumId w:val="175"/>
  </w:num>
  <w:num w:numId="478">
    <w:abstractNumId w:val="47"/>
  </w:num>
  <w:num w:numId="479">
    <w:abstractNumId w:val="89"/>
  </w:num>
  <w:num w:numId="480">
    <w:abstractNumId w:val="227"/>
  </w:num>
  <w:num w:numId="481">
    <w:abstractNumId w:val="563"/>
  </w:num>
  <w:num w:numId="482">
    <w:abstractNumId w:val="344"/>
  </w:num>
  <w:num w:numId="483">
    <w:abstractNumId w:val="570"/>
  </w:num>
  <w:num w:numId="484">
    <w:abstractNumId w:val="516"/>
  </w:num>
  <w:num w:numId="485">
    <w:abstractNumId w:val="588"/>
  </w:num>
  <w:num w:numId="486">
    <w:abstractNumId w:val="6"/>
  </w:num>
  <w:num w:numId="487">
    <w:abstractNumId w:val="46"/>
  </w:num>
  <w:num w:numId="488">
    <w:abstractNumId w:val="192"/>
  </w:num>
  <w:num w:numId="489">
    <w:abstractNumId w:val="322"/>
  </w:num>
  <w:num w:numId="490">
    <w:abstractNumId w:val="118"/>
  </w:num>
  <w:num w:numId="491">
    <w:abstractNumId w:val="428"/>
  </w:num>
  <w:num w:numId="492">
    <w:abstractNumId w:val="158"/>
  </w:num>
  <w:num w:numId="493">
    <w:abstractNumId w:val="452"/>
  </w:num>
  <w:num w:numId="494">
    <w:abstractNumId w:val="101"/>
  </w:num>
  <w:num w:numId="495">
    <w:abstractNumId w:val="497"/>
  </w:num>
  <w:num w:numId="496">
    <w:abstractNumId w:val="612"/>
  </w:num>
  <w:num w:numId="497">
    <w:abstractNumId w:val="510"/>
  </w:num>
  <w:num w:numId="498">
    <w:abstractNumId w:val="379"/>
  </w:num>
  <w:num w:numId="499">
    <w:abstractNumId w:val="439"/>
  </w:num>
  <w:num w:numId="500">
    <w:abstractNumId w:val="591"/>
  </w:num>
  <w:num w:numId="501">
    <w:abstractNumId w:val="434"/>
  </w:num>
  <w:num w:numId="502">
    <w:abstractNumId w:val="610"/>
  </w:num>
  <w:num w:numId="503">
    <w:abstractNumId w:val="471"/>
  </w:num>
  <w:num w:numId="504">
    <w:abstractNumId w:val="644"/>
  </w:num>
  <w:num w:numId="505">
    <w:abstractNumId w:val="361"/>
  </w:num>
  <w:num w:numId="506">
    <w:abstractNumId w:val="443"/>
  </w:num>
  <w:num w:numId="507">
    <w:abstractNumId w:val="652"/>
  </w:num>
  <w:num w:numId="508">
    <w:abstractNumId w:val="576"/>
  </w:num>
  <w:num w:numId="509">
    <w:abstractNumId w:val="431"/>
  </w:num>
  <w:num w:numId="510">
    <w:abstractNumId w:val="608"/>
  </w:num>
  <w:num w:numId="511">
    <w:abstractNumId w:val="266"/>
  </w:num>
  <w:num w:numId="512">
    <w:abstractNumId w:val="5"/>
  </w:num>
  <w:num w:numId="513">
    <w:abstractNumId w:val="472"/>
  </w:num>
  <w:num w:numId="514">
    <w:abstractNumId w:val="218"/>
  </w:num>
  <w:num w:numId="515">
    <w:abstractNumId w:val="518"/>
  </w:num>
  <w:num w:numId="516">
    <w:abstractNumId w:val="18"/>
  </w:num>
  <w:num w:numId="517">
    <w:abstractNumId w:val="437"/>
  </w:num>
  <w:num w:numId="518">
    <w:abstractNumId w:val="251"/>
  </w:num>
  <w:num w:numId="519">
    <w:abstractNumId w:val="160"/>
  </w:num>
  <w:num w:numId="520">
    <w:abstractNumId w:val="124"/>
  </w:num>
  <w:num w:numId="521">
    <w:abstractNumId w:val="99"/>
  </w:num>
  <w:num w:numId="522">
    <w:abstractNumId w:val="511"/>
  </w:num>
  <w:num w:numId="523">
    <w:abstractNumId w:val="20"/>
  </w:num>
  <w:num w:numId="524">
    <w:abstractNumId w:val="55"/>
  </w:num>
  <w:num w:numId="525">
    <w:abstractNumId w:val="325"/>
  </w:num>
  <w:num w:numId="526">
    <w:abstractNumId w:val="555"/>
  </w:num>
  <w:num w:numId="527">
    <w:abstractNumId w:val="403"/>
  </w:num>
  <w:num w:numId="528">
    <w:abstractNumId w:val="579"/>
  </w:num>
  <w:num w:numId="529">
    <w:abstractNumId w:val="493"/>
  </w:num>
  <w:num w:numId="530">
    <w:abstractNumId w:val="257"/>
  </w:num>
  <w:num w:numId="531">
    <w:abstractNumId w:val="307"/>
  </w:num>
  <w:num w:numId="532">
    <w:abstractNumId w:val="496"/>
  </w:num>
  <w:num w:numId="533">
    <w:abstractNumId w:val="103"/>
  </w:num>
  <w:num w:numId="534">
    <w:abstractNumId w:val="17"/>
  </w:num>
  <w:num w:numId="535">
    <w:abstractNumId w:val="347"/>
  </w:num>
  <w:num w:numId="536">
    <w:abstractNumId w:val="148"/>
  </w:num>
  <w:num w:numId="537">
    <w:abstractNumId w:val="501"/>
  </w:num>
  <w:num w:numId="538">
    <w:abstractNumId w:val="170"/>
  </w:num>
  <w:num w:numId="539">
    <w:abstractNumId w:val="466"/>
  </w:num>
  <w:num w:numId="540">
    <w:abstractNumId w:val="424"/>
  </w:num>
  <w:num w:numId="541">
    <w:abstractNumId w:val="296"/>
  </w:num>
  <w:num w:numId="542">
    <w:abstractNumId w:val="245"/>
  </w:num>
  <w:num w:numId="543">
    <w:abstractNumId w:val="187"/>
  </w:num>
  <w:num w:numId="544">
    <w:abstractNumId w:val="136"/>
  </w:num>
  <w:num w:numId="545">
    <w:abstractNumId w:val="409"/>
  </w:num>
  <w:num w:numId="546">
    <w:abstractNumId w:val="651"/>
  </w:num>
  <w:num w:numId="547">
    <w:abstractNumId w:val="606"/>
  </w:num>
  <w:num w:numId="548">
    <w:abstractNumId w:val="239"/>
  </w:num>
  <w:num w:numId="549">
    <w:abstractNumId w:val="640"/>
  </w:num>
  <w:num w:numId="550">
    <w:abstractNumId w:val="463"/>
  </w:num>
  <w:num w:numId="551">
    <w:abstractNumId w:val="598"/>
  </w:num>
  <w:num w:numId="552">
    <w:abstractNumId w:val="326"/>
  </w:num>
  <w:num w:numId="553">
    <w:abstractNumId w:val="217"/>
  </w:num>
  <w:num w:numId="554">
    <w:abstractNumId w:val="577"/>
  </w:num>
  <w:num w:numId="555">
    <w:abstractNumId w:val="19"/>
  </w:num>
  <w:num w:numId="556">
    <w:abstractNumId w:val="365"/>
  </w:num>
  <w:num w:numId="557">
    <w:abstractNumId w:val="636"/>
  </w:num>
  <w:num w:numId="558">
    <w:abstractNumId w:val="364"/>
  </w:num>
  <w:num w:numId="559">
    <w:abstractNumId w:val="30"/>
  </w:num>
  <w:num w:numId="560">
    <w:abstractNumId w:val="581"/>
  </w:num>
  <w:num w:numId="561">
    <w:abstractNumId w:val="280"/>
  </w:num>
  <w:num w:numId="562">
    <w:abstractNumId w:val="275"/>
  </w:num>
  <w:num w:numId="563">
    <w:abstractNumId w:val="94"/>
  </w:num>
  <w:num w:numId="564">
    <w:abstractNumId w:val="438"/>
  </w:num>
  <w:num w:numId="565">
    <w:abstractNumId w:val="334"/>
  </w:num>
  <w:num w:numId="566">
    <w:abstractNumId w:val="287"/>
  </w:num>
  <w:num w:numId="567">
    <w:abstractNumId w:val="331"/>
  </w:num>
  <w:num w:numId="568">
    <w:abstractNumId w:val="145"/>
  </w:num>
  <w:num w:numId="569">
    <w:abstractNumId w:val="401"/>
  </w:num>
  <w:num w:numId="570">
    <w:abstractNumId w:val="141"/>
  </w:num>
  <w:num w:numId="571">
    <w:abstractNumId w:val="106"/>
  </w:num>
  <w:num w:numId="572">
    <w:abstractNumId w:val="279"/>
  </w:num>
  <w:num w:numId="573">
    <w:abstractNumId w:val="254"/>
  </w:num>
  <w:num w:numId="574">
    <w:abstractNumId w:val="396"/>
  </w:num>
  <w:num w:numId="575">
    <w:abstractNumId w:val="487"/>
  </w:num>
  <w:num w:numId="576">
    <w:abstractNumId w:val="642"/>
  </w:num>
  <w:num w:numId="577">
    <w:abstractNumId w:val="236"/>
  </w:num>
  <w:num w:numId="578">
    <w:abstractNumId w:val="134"/>
  </w:num>
  <w:num w:numId="579">
    <w:abstractNumId w:val="285"/>
  </w:num>
  <w:num w:numId="580">
    <w:abstractNumId w:val="611"/>
  </w:num>
  <w:num w:numId="581">
    <w:abstractNumId w:val="430"/>
  </w:num>
  <w:num w:numId="582">
    <w:abstractNumId w:val="311"/>
  </w:num>
  <w:num w:numId="583">
    <w:abstractNumId w:val="625"/>
  </w:num>
  <w:num w:numId="584">
    <w:abstractNumId w:val="126"/>
  </w:num>
  <w:num w:numId="585">
    <w:abstractNumId w:val="286"/>
  </w:num>
  <w:num w:numId="586">
    <w:abstractNumId w:val="209"/>
  </w:num>
  <w:num w:numId="587">
    <w:abstractNumId w:val="506"/>
  </w:num>
  <w:num w:numId="588">
    <w:abstractNumId w:val="181"/>
  </w:num>
  <w:num w:numId="589">
    <w:abstractNumId w:val="84"/>
  </w:num>
  <w:num w:numId="590">
    <w:abstractNumId w:val="147"/>
  </w:num>
  <w:num w:numId="591">
    <w:abstractNumId w:val="333"/>
  </w:num>
  <w:num w:numId="592">
    <w:abstractNumId w:val="269"/>
  </w:num>
  <w:num w:numId="593">
    <w:abstractNumId w:val="316"/>
  </w:num>
  <w:num w:numId="594">
    <w:abstractNumId w:val="523"/>
  </w:num>
  <w:num w:numId="595">
    <w:abstractNumId w:val="572"/>
  </w:num>
  <w:num w:numId="596">
    <w:abstractNumId w:val="201"/>
  </w:num>
  <w:num w:numId="597">
    <w:abstractNumId w:val="568"/>
  </w:num>
  <w:num w:numId="598">
    <w:abstractNumId w:val="151"/>
  </w:num>
  <w:num w:numId="599">
    <w:abstractNumId w:val="211"/>
  </w:num>
  <w:num w:numId="600">
    <w:abstractNumId w:val="425"/>
  </w:num>
  <w:num w:numId="601">
    <w:abstractNumId w:val="264"/>
  </w:num>
  <w:num w:numId="602">
    <w:abstractNumId w:val="502"/>
  </w:num>
  <w:num w:numId="603">
    <w:abstractNumId w:val="399"/>
  </w:num>
  <w:num w:numId="604">
    <w:abstractNumId w:val="419"/>
  </w:num>
  <w:num w:numId="605">
    <w:abstractNumId w:val="369"/>
  </w:num>
  <w:num w:numId="606">
    <w:abstractNumId w:val="391"/>
  </w:num>
  <w:num w:numId="607">
    <w:abstractNumId w:val="185"/>
  </w:num>
  <w:num w:numId="608">
    <w:abstractNumId w:val="26"/>
  </w:num>
  <w:num w:numId="609">
    <w:abstractNumId w:val="337"/>
  </w:num>
  <w:num w:numId="610">
    <w:abstractNumId w:val="29"/>
  </w:num>
  <w:num w:numId="611">
    <w:abstractNumId w:val="554"/>
  </w:num>
  <w:num w:numId="612">
    <w:abstractNumId w:val="540"/>
  </w:num>
  <w:num w:numId="613">
    <w:abstractNumId w:val="647"/>
  </w:num>
  <w:num w:numId="614">
    <w:abstractNumId w:val="521"/>
  </w:num>
  <w:num w:numId="615">
    <w:abstractNumId w:val="37"/>
  </w:num>
  <w:num w:numId="616">
    <w:abstractNumId w:val="194"/>
  </w:num>
  <w:num w:numId="617">
    <w:abstractNumId w:val="480"/>
  </w:num>
  <w:num w:numId="618">
    <w:abstractNumId w:val="478"/>
  </w:num>
  <w:num w:numId="619">
    <w:abstractNumId w:val="355"/>
  </w:num>
  <w:num w:numId="620">
    <w:abstractNumId w:val="191"/>
  </w:num>
  <w:num w:numId="621">
    <w:abstractNumId w:val="520"/>
  </w:num>
  <w:num w:numId="622">
    <w:abstractNumId w:val="76"/>
  </w:num>
  <w:num w:numId="623">
    <w:abstractNumId w:val="172"/>
  </w:num>
  <w:num w:numId="624">
    <w:abstractNumId w:val="182"/>
  </w:num>
  <w:num w:numId="625">
    <w:abstractNumId w:val="42"/>
  </w:num>
  <w:num w:numId="626">
    <w:abstractNumId w:val="328"/>
  </w:num>
  <w:num w:numId="627">
    <w:abstractNumId w:val="131"/>
  </w:num>
  <w:num w:numId="628">
    <w:abstractNumId w:val="464"/>
  </w:num>
  <w:num w:numId="629">
    <w:abstractNumId w:val="632"/>
  </w:num>
  <w:num w:numId="630">
    <w:abstractNumId w:val="542"/>
  </w:num>
  <w:num w:numId="631">
    <w:abstractNumId w:val="35"/>
  </w:num>
  <w:num w:numId="632">
    <w:abstractNumId w:val="235"/>
  </w:num>
  <w:num w:numId="633">
    <w:abstractNumId w:val="109"/>
  </w:num>
  <w:num w:numId="634">
    <w:abstractNumId w:val="500"/>
  </w:num>
  <w:num w:numId="635">
    <w:abstractNumId w:val="415"/>
  </w:num>
  <w:num w:numId="636">
    <w:abstractNumId w:val="618"/>
  </w:num>
  <w:num w:numId="637">
    <w:abstractNumId w:val="104"/>
  </w:num>
  <w:num w:numId="638">
    <w:abstractNumId w:val="407"/>
  </w:num>
  <w:num w:numId="639">
    <w:abstractNumId w:val="115"/>
  </w:num>
  <w:num w:numId="640">
    <w:abstractNumId w:val="537"/>
  </w:num>
  <w:num w:numId="641">
    <w:abstractNumId w:val="345"/>
  </w:num>
  <w:num w:numId="642">
    <w:abstractNumId w:val="127"/>
  </w:num>
  <w:num w:numId="643">
    <w:abstractNumId w:val="404"/>
  </w:num>
  <w:num w:numId="644">
    <w:abstractNumId w:val="593"/>
  </w:num>
  <w:num w:numId="645">
    <w:abstractNumId w:val="180"/>
  </w:num>
  <w:num w:numId="646">
    <w:abstractNumId w:val="255"/>
  </w:num>
  <w:num w:numId="647">
    <w:abstractNumId w:val="114"/>
  </w:num>
  <w:num w:numId="648">
    <w:abstractNumId w:val="130"/>
  </w:num>
  <w:num w:numId="649">
    <w:abstractNumId w:val="153"/>
  </w:num>
  <w:num w:numId="650">
    <w:abstractNumId w:val="574"/>
  </w:num>
  <w:num w:numId="651">
    <w:abstractNumId w:val="108"/>
  </w:num>
  <w:num w:numId="652">
    <w:abstractNumId w:val="633"/>
  </w:num>
  <w:num w:numId="653">
    <w:abstractNumId w:val="197"/>
  </w:num>
  <w:num w:numId="654">
    <w:abstractNumId w:val="137"/>
  </w:num>
  <w:num w:numId="655">
    <w:abstractNumId w:val="4"/>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D0"/>
    <w:rsid w:val="00000985"/>
    <w:rsid w:val="00000D13"/>
    <w:rsid w:val="00000DA6"/>
    <w:rsid w:val="00001525"/>
    <w:rsid w:val="00001789"/>
    <w:rsid w:val="00001D26"/>
    <w:rsid w:val="00001E2B"/>
    <w:rsid w:val="000021CD"/>
    <w:rsid w:val="00002703"/>
    <w:rsid w:val="00003FF0"/>
    <w:rsid w:val="00004C48"/>
    <w:rsid w:val="00004F80"/>
    <w:rsid w:val="00005DD0"/>
    <w:rsid w:val="00005F11"/>
    <w:rsid w:val="00006163"/>
    <w:rsid w:val="00006CC5"/>
    <w:rsid w:val="00006D42"/>
    <w:rsid w:val="000111A2"/>
    <w:rsid w:val="00011C37"/>
    <w:rsid w:val="00011DAF"/>
    <w:rsid w:val="00012895"/>
    <w:rsid w:val="00012F38"/>
    <w:rsid w:val="00013022"/>
    <w:rsid w:val="000142EE"/>
    <w:rsid w:val="00014463"/>
    <w:rsid w:val="00014836"/>
    <w:rsid w:val="00014A83"/>
    <w:rsid w:val="00014AB9"/>
    <w:rsid w:val="00014E6D"/>
    <w:rsid w:val="00015505"/>
    <w:rsid w:val="000158D0"/>
    <w:rsid w:val="00015E1D"/>
    <w:rsid w:val="00017005"/>
    <w:rsid w:val="0001703A"/>
    <w:rsid w:val="00017878"/>
    <w:rsid w:val="000206E4"/>
    <w:rsid w:val="000220F3"/>
    <w:rsid w:val="00022214"/>
    <w:rsid w:val="00022AAA"/>
    <w:rsid w:val="00023A23"/>
    <w:rsid w:val="00023BA5"/>
    <w:rsid w:val="000251E4"/>
    <w:rsid w:val="00025E76"/>
    <w:rsid w:val="0002614B"/>
    <w:rsid w:val="000264D0"/>
    <w:rsid w:val="00026576"/>
    <w:rsid w:val="00030B84"/>
    <w:rsid w:val="000310D2"/>
    <w:rsid w:val="00031273"/>
    <w:rsid w:val="000317A7"/>
    <w:rsid w:val="00031877"/>
    <w:rsid w:val="00031E78"/>
    <w:rsid w:val="000325AC"/>
    <w:rsid w:val="00032E6F"/>
    <w:rsid w:val="00034560"/>
    <w:rsid w:val="00034CC8"/>
    <w:rsid w:val="000353EB"/>
    <w:rsid w:val="000354FF"/>
    <w:rsid w:val="00036023"/>
    <w:rsid w:val="000416CC"/>
    <w:rsid w:val="000417D9"/>
    <w:rsid w:val="00042502"/>
    <w:rsid w:val="00043B0F"/>
    <w:rsid w:val="00043CD8"/>
    <w:rsid w:val="0004432A"/>
    <w:rsid w:val="00044653"/>
    <w:rsid w:val="000449A8"/>
    <w:rsid w:val="00050338"/>
    <w:rsid w:val="000516B4"/>
    <w:rsid w:val="00052106"/>
    <w:rsid w:val="0005259F"/>
    <w:rsid w:val="00053ACA"/>
    <w:rsid w:val="00055440"/>
    <w:rsid w:val="00056726"/>
    <w:rsid w:val="000600AD"/>
    <w:rsid w:val="00060355"/>
    <w:rsid w:val="00060850"/>
    <w:rsid w:val="000615B8"/>
    <w:rsid w:val="00061E11"/>
    <w:rsid w:val="00061FF2"/>
    <w:rsid w:val="00062516"/>
    <w:rsid w:val="00062BF6"/>
    <w:rsid w:val="00066E60"/>
    <w:rsid w:val="00067D37"/>
    <w:rsid w:val="00067E59"/>
    <w:rsid w:val="00070A74"/>
    <w:rsid w:val="00070BEE"/>
    <w:rsid w:val="000716F7"/>
    <w:rsid w:val="0007191C"/>
    <w:rsid w:val="00071F97"/>
    <w:rsid w:val="000722CA"/>
    <w:rsid w:val="00072D85"/>
    <w:rsid w:val="00074A39"/>
    <w:rsid w:val="0007582E"/>
    <w:rsid w:val="000760AF"/>
    <w:rsid w:val="00076BD7"/>
    <w:rsid w:val="0007701E"/>
    <w:rsid w:val="0007707C"/>
    <w:rsid w:val="00077548"/>
    <w:rsid w:val="00077726"/>
    <w:rsid w:val="00077A5E"/>
    <w:rsid w:val="00077C6B"/>
    <w:rsid w:val="0008007B"/>
    <w:rsid w:val="00082227"/>
    <w:rsid w:val="000847A4"/>
    <w:rsid w:val="00085555"/>
    <w:rsid w:val="0008576E"/>
    <w:rsid w:val="00085980"/>
    <w:rsid w:val="00086BEA"/>
    <w:rsid w:val="00086CC7"/>
    <w:rsid w:val="00086DE9"/>
    <w:rsid w:val="00087A1A"/>
    <w:rsid w:val="0009098D"/>
    <w:rsid w:val="00090E5C"/>
    <w:rsid w:val="000914D3"/>
    <w:rsid w:val="0009237F"/>
    <w:rsid w:val="00093465"/>
    <w:rsid w:val="000936C0"/>
    <w:rsid w:val="00094319"/>
    <w:rsid w:val="00095017"/>
    <w:rsid w:val="00095918"/>
    <w:rsid w:val="00095920"/>
    <w:rsid w:val="00095F8D"/>
    <w:rsid w:val="00096567"/>
    <w:rsid w:val="00096C65"/>
    <w:rsid w:val="00096F64"/>
    <w:rsid w:val="0009763A"/>
    <w:rsid w:val="000A055D"/>
    <w:rsid w:val="000A0ECB"/>
    <w:rsid w:val="000A1836"/>
    <w:rsid w:val="000A194F"/>
    <w:rsid w:val="000A3515"/>
    <w:rsid w:val="000A4427"/>
    <w:rsid w:val="000A4EAB"/>
    <w:rsid w:val="000A5D2F"/>
    <w:rsid w:val="000A644C"/>
    <w:rsid w:val="000A67D2"/>
    <w:rsid w:val="000A6FDC"/>
    <w:rsid w:val="000B137B"/>
    <w:rsid w:val="000B1E1D"/>
    <w:rsid w:val="000B1F05"/>
    <w:rsid w:val="000B2865"/>
    <w:rsid w:val="000B2EE0"/>
    <w:rsid w:val="000B5CF7"/>
    <w:rsid w:val="000B686C"/>
    <w:rsid w:val="000C2092"/>
    <w:rsid w:val="000C2FE8"/>
    <w:rsid w:val="000C3C10"/>
    <w:rsid w:val="000C3C81"/>
    <w:rsid w:val="000C44FB"/>
    <w:rsid w:val="000C5CBD"/>
    <w:rsid w:val="000C66A9"/>
    <w:rsid w:val="000C7543"/>
    <w:rsid w:val="000D0276"/>
    <w:rsid w:val="000D323F"/>
    <w:rsid w:val="000D3CD9"/>
    <w:rsid w:val="000D4688"/>
    <w:rsid w:val="000D5910"/>
    <w:rsid w:val="000D5D68"/>
    <w:rsid w:val="000D6F7A"/>
    <w:rsid w:val="000E0603"/>
    <w:rsid w:val="000E063A"/>
    <w:rsid w:val="000E0FEA"/>
    <w:rsid w:val="000E116E"/>
    <w:rsid w:val="000E1E61"/>
    <w:rsid w:val="000E1E96"/>
    <w:rsid w:val="000E31EE"/>
    <w:rsid w:val="000E3563"/>
    <w:rsid w:val="000E3CF1"/>
    <w:rsid w:val="000E4927"/>
    <w:rsid w:val="000E4FE8"/>
    <w:rsid w:val="000E50F8"/>
    <w:rsid w:val="000E68B7"/>
    <w:rsid w:val="000E6DC4"/>
    <w:rsid w:val="000F2277"/>
    <w:rsid w:val="000F26A0"/>
    <w:rsid w:val="000F4091"/>
    <w:rsid w:val="000F640B"/>
    <w:rsid w:val="000F64BF"/>
    <w:rsid w:val="000F718D"/>
    <w:rsid w:val="001004D8"/>
    <w:rsid w:val="0010167F"/>
    <w:rsid w:val="001020E4"/>
    <w:rsid w:val="0010270E"/>
    <w:rsid w:val="00102EE8"/>
    <w:rsid w:val="0010348D"/>
    <w:rsid w:val="00103D05"/>
    <w:rsid w:val="00103F19"/>
    <w:rsid w:val="00104900"/>
    <w:rsid w:val="00104EA2"/>
    <w:rsid w:val="00105C01"/>
    <w:rsid w:val="00105E22"/>
    <w:rsid w:val="00105ECB"/>
    <w:rsid w:val="00106706"/>
    <w:rsid w:val="00106A80"/>
    <w:rsid w:val="0010728F"/>
    <w:rsid w:val="00107825"/>
    <w:rsid w:val="00107BC1"/>
    <w:rsid w:val="0011128B"/>
    <w:rsid w:val="00112AAA"/>
    <w:rsid w:val="00112E57"/>
    <w:rsid w:val="00114288"/>
    <w:rsid w:val="001144C8"/>
    <w:rsid w:val="0011486D"/>
    <w:rsid w:val="001157D0"/>
    <w:rsid w:val="00116128"/>
    <w:rsid w:val="00116384"/>
    <w:rsid w:val="00116683"/>
    <w:rsid w:val="001170BC"/>
    <w:rsid w:val="00117297"/>
    <w:rsid w:val="00120C72"/>
    <w:rsid w:val="001211D3"/>
    <w:rsid w:val="001214B9"/>
    <w:rsid w:val="001224C2"/>
    <w:rsid w:val="00124327"/>
    <w:rsid w:val="00124D11"/>
    <w:rsid w:val="00125FBC"/>
    <w:rsid w:val="00126177"/>
    <w:rsid w:val="001261FC"/>
    <w:rsid w:val="00126801"/>
    <w:rsid w:val="00127763"/>
    <w:rsid w:val="00130B77"/>
    <w:rsid w:val="00131CD5"/>
    <w:rsid w:val="00132413"/>
    <w:rsid w:val="0013360A"/>
    <w:rsid w:val="001338A0"/>
    <w:rsid w:val="00134C99"/>
    <w:rsid w:val="001350A8"/>
    <w:rsid w:val="0013591B"/>
    <w:rsid w:val="0013650C"/>
    <w:rsid w:val="00136566"/>
    <w:rsid w:val="00137305"/>
    <w:rsid w:val="00137740"/>
    <w:rsid w:val="0014059B"/>
    <w:rsid w:val="00140E84"/>
    <w:rsid w:val="001416EF"/>
    <w:rsid w:val="00142928"/>
    <w:rsid w:val="00142F9F"/>
    <w:rsid w:val="00144802"/>
    <w:rsid w:val="00144F2D"/>
    <w:rsid w:val="00145E8B"/>
    <w:rsid w:val="00146DBE"/>
    <w:rsid w:val="00150214"/>
    <w:rsid w:val="00150E64"/>
    <w:rsid w:val="001513C2"/>
    <w:rsid w:val="00151817"/>
    <w:rsid w:val="00152783"/>
    <w:rsid w:val="001549E6"/>
    <w:rsid w:val="00154BD5"/>
    <w:rsid w:val="00155476"/>
    <w:rsid w:val="00155B0B"/>
    <w:rsid w:val="00157790"/>
    <w:rsid w:val="00160867"/>
    <w:rsid w:val="00163A54"/>
    <w:rsid w:val="00165403"/>
    <w:rsid w:val="00165641"/>
    <w:rsid w:val="00166500"/>
    <w:rsid w:val="00166AC1"/>
    <w:rsid w:val="00170B57"/>
    <w:rsid w:val="001727E4"/>
    <w:rsid w:val="00173A5C"/>
    <w:rsid w:val="00176657"/>
    <w:rsid w:val="001766C2"/>
    <w:rsid w:val="001778EB"/>
    <w:rsid w:val="00180156"/>
    <w:rsid w:val="00180817"/>
    <w:rsid w:val="00180B80"/>
    <w:rsid w:val="00181BD2"/>
    <w:rsid w:val="00181D1D"/>
    <w:rsid w:val="00182644"/>
    <w:rsid w:val="00182810"/>
    <w:rsid w:val="00182C21"/>
    <w:rsid w:val="00184497"/>
    <w:rsid w:val="00185362"/>
    <w:rsid w:val="00186C40"/>
    <w:rsid w:val="00186DCC"/>
    <w:rsid w:val="00186FF1"/>
    <w:rsid w:val="0019084B"/>
    <w:rsid w:val="001925B1"/>
    <w:rsid w:val="001932C4"/>
    <w:rsid w:val="00193F8F"/>
    <w:rsid w:val="0019491F"/>
    <w:rsid w:val="00194B62"/>
    <w:rsid w:val="00194F96"/>
    <w:rsid w:val="00195F27"/>
    <w:rsid w:val="001964F3"/>
    <w:rsid w:val="00196C78"/>
    <w:rsid w:val="00196DDE"/>
    <w:rsid w:val="00196EE9"/>
    <w:rsid w:val="00196F42"/>
    <w:rsid w:val="001978F4"/>
    <w:rsid w:val="00197FF8"/>
    <w:rsid w:val="001A04E9"/>
    <w:rsid w:val="001A1961"/>
    <w:rsid w:val="001A3C11"/>
    <w:rsid w:val="001A3FB6"/>
    <w:rsid w:val="001A3FCF"/>
    <w:rsid w:val="001A43EF"/>
    <w:rsid w:val="001A520F"/>
    <w:rsid w:val="001A6602"/>
    <w:rsid w:val="001A6C26"/>
    <w:rsid w:val="001A7FDD"/>
    <w:rsid w:val="001B12D4"/>
    <w:rsid w:val="001B13DB"/>
    <w:rsid w:val="001B3E55"/>
    <w:rsid w:val="001B5268"/>
    <w:rsid w:val="001B6D43"/>
    <w:rsid w:val="001B7C6C"/>
    <w:rsid w:val="001B7D3E"/>
    <w:rsid w:val="001C0B94"/>
    <w:rsid w:val="001C26F5"/>
    <w:rsid w:val="001C272B"/>
    <w:rsid w:val="001C5761"/>
    <w:rsid w:val="001C5899"/>
    <w:rsid w:val="001C5CF7"/>
    <w:rsid w:val="001C7272"/>
    <w:rsid w:val="001C7908"/>
    <w:rsid w:val="001D01FA"/>
    <w:rsid w:val="001D027B"/>
    <w:rsid w:val="001D13DA"/>
    <w:rsid w:val="001D1D59"/>
    <w:rsid w:val="001D1D6E"/>
    <w:rsid w:val="001D2C6A"/>
    <w:rsid w:val="001D3AFE"/>
    <w:rsid w:val="001D3BFF"/>
    <w:rsid w:val="001D49FE"/>
    <w:rsid w:val="001D543A"/>
    <w:rsid w:val="001D62D3"/>
    <w:rsid w:val="001D64ED"/>
    <w:rsid w:val="001D6733"/>
    <w:rsid w:val="001E0173"/>
    <w:rsid w:val="001E14D9"/>
    <w:rsid w:val="001E2E83"/>
    <w:rsid w:val="001E3D9C"/>
    <w:rsid w:val="001E3DF7"/>
    <w:rsid w:val="001E3EF7"/>
    <w:rsid w:val="001E4A5B"/>
    <w:rsid w:val="001E5429"/>
    <w:rsid w:val="001E5935"/>
    <w:rsid w:val="001E619F"/>
    <w:rsid w:val="001E6BCD"/>
    <w:rsid w:val="001F1EE5"/>
    <w:rsid w:val="001F26AD"/>
    <w:rsid w:val="001F2FB7"/>
    <w:rsid w:val="001F3872"/>
    <w:rsid w:val="001F4A52"/>
    <w:rsid w:val="001F50F0"/>
    <w:rsid w:val="001F53AF"/>
    <w:rsid w:val="001F5975"/>
    <w:rsid w:val="001F6562"/>
    <w:rsid w:val="002007A0"/>
    <w:rsid w:val="002013B5"/>
    <w:rsid w:val="002020F4"/>
    <w:rsid w:val="00202B30"/>
    <w:rsid w:val="00202EF8"/>
    <w:rsid w:val="0020337D"/>
    <w:rsid w:val="0020365F"/>
    <w:rsid w:val="002063D9"/>
    <w:rsid w:val="00206616"/>
    <w:rsid w:val="002068D3"/>
    <w:rsid w:val="002070C9"/>
    <w:rsid w:val="00207D93"/>
    <w:rsid w:val="00210177"/>
    <w:rsid w:val="00212E6B"/>
    <w:rsid w:val="00212EAC"/>
    <w:rsid w:val="00213C04"/>
    <w:rsid w:val="002144EC"/>
    <w:rsid w:val="00215828"/>
    <w:rsid w:val="00215860"/>
    <w:rsid w:val="00217565"/>
    <w:rsid w:val="00217D7F"/>
    <w:rsid w:val="00220857"/>
    <w:rsid w:val="00220B9E"/>
    <w:rsid w:val="0022101D"/>
    <w:rsid w:val="0022140A"/>
    <w:rsid w:val="00221F4C"/>
    <w:rsid w:val="00222111"/>
    <w:rsid w:val="0022299B"/>
    <w:rsid w:val="00223C43"/>
    <w:rsid w:val="00223F7A"/>
    <w:rsid w:val="00223FBA"/>
    <w:rsid w:val="002249E4"/>
    <w:rsid w:val="002257BD"/>
    <w:rsid w:val="00225CAB"/>
    <w:rsid w:val="00226A22"/>
    <w:rsid w:val="00231748"/>
    <w:rsid w:val="002347DF"/>
    <w:rsid w:val="002368C6"/>
    <w:rsid w:val="002369F7"/>
    <w:rsid w:val="0023788A"/>
    <w:rsid w:val="00240282"/>
    <w:rsid w:val="00240376"/>
    <w:rsid w:val="00240489"/>
    <w:rsid w:val="002434B4"/>
    <w:rsid w:val="00243903"/>
    <w:rsid w:val="00243AE1"/>
    <w:rsid w:val="002448B7"/>
    <w:rsid w:val="0024490E"/>
    <w:rsid w:val="00244D1C"/>
    <w:rsid w:val="00245145"/>
    <w:rsid w:val="00246A42"/>
    <w:rsid w:val="002475AD"/>
    <w:rsid w:val="00251119"/>
    <w:rsid w:val="0025124C"/>
    <w:rsid w:val="002518ED"/>
    <w:rsid w:val="00251E25"/>
    <w:rsid w:val="00255363"/>
    <w:rsid w:val="0025595B"/>
    <w:rsid w:val="00255B3D"/>
    <w:rsid w:val="0025606F"/>
    <w:rsid w:val="002560DC"/>
    <w:rsid w:val="00256D95"/>
    <w:rsid w:val="0025717A"/>
    <w:rsid w:val="00260729"/>
    <w:rsid w:val="00260B57"/>
    <w:rsid w:val="0026127B"/>
    <w:rsid w:val="00261693"/>
    <w:rsid w:val="00261C0C"/>
    <w:rsid w:val="00261C0E"/>
    <w:rsid w:val="00262F66"/>
    <w:rsid w:val="0026363E"/>
    <w:rsid w:val="00263717"/>
    <w:rsid w:val="00263B8B"/>
    <w:rsid w:val="00265261"/>
    <w:rsid w:val="00265A9E"/>
    <w:rsid w:val="00265D82"/>
    <w:rsid w:val="00265E92"/>
    <w:rsid w:val="0026647D"/>
    <w:rsid w:val="002668E8"/>
    <w:rsid w:val="00267C23"/>
    <w:rsid w:val="00272C92"/>
    <w:rsid w:val="00272D85"/>
    <w:rsid w:val="00273310"/>
    <w:rsid w:val="0027432C"/>
    <w:rsid w:val="00275522"/>
    <w:rsid w:val="0027553C"/>
    <w:rsid w:val="00275F1D"/>
    <w:rsid w:val="00276AD6"/>
    <w:rsid w:val="00277086"/>
    <w:rsid w:val="002772BD"/>
    <w:rsid w:val="00277C41"/>
    <w:rsid w:val="00277DAB"/>
    <w:rsid w:val="002813E8"/>
    <w:rsid w:val="0028405C"/>
    <w:rsid w:val="0028420D"/>
    <w:rsid w:val="0028547D"/>
    <w:rsid w:val="002861DE"/>
    <w:rsid w:val="002862A6"/>
    <w:rsid w:val="002862C4"/>
    <w:rsid w:val="0028660C"/>
    <w:rsid w:val="002910E3"/>
    <w:rsid w:val="00292B92"/>
    <w:rsid w:val="00292D78"/>
    <w:rsid w:val="0029437A"/>
    <w:rsid w:val="00295F67"/>
    <w:rsid w:val="002964A0"/>
    <w:rsid w:val="002968A1"/>
    <w:rsid w:val="00296AAF"/>
    <w:rsid w:val="002A0437"/>
    <w:rsid w:val="002A086B"/>
    <w:rsid w:val="002A1141"/>
    <w:rsid w:val="002A1E96"/>
    <w:rsid w:val="002A206E"/>
    <w:rsid w:val="002A2FFC"/>
    <w:rsid w:val="002A3C3D"/>
    <w:rsid w:val="002A460E"/>
    <w:rsid w:val="002A68B0"/>
    <w:rsid w:val="002A691B"/>
    <w:rsid w:val="002A6AB4"/>
    <w:rsid w:val="002A6D63"/>
    <w:rsid w:val="002A7EE1"/>
    <w:rsid w:val="002B017A"/>
    <w:rsid w:val="002B06E2"/>
    <w:rsid w:val="002B10D3"/>
    <w:rsid w:val="002B259D"/>
    <w:rsid w:val="002B2ACE"/>
    <w:rsid w:val="002B31C0"/>
    <w:rsid w:val="002B355B"/>
    <w:rsid w:val="002B37A9"/>
    <w:rsid w:val="002B4137"/>
    <w:rsid w:val="002B4176"/>
    <w:rsid w:val="002B55AE"/>
    <w:rsid w:val="002B5694"/>
    <w:rsid w:val="002B6CF0"/>
    <w:rsid w:val="002B6D4A"/>
    <w:rsid w:val="002B7271"/>
    <w:rsid w:val="002B729C"/>
    <w:rsid w:val="002B7405"/>
    <w:rsid w:val="002B77DA"/>
    <w:rsid w:val="002B7CD2"/>
    <w:rsid w:val="002C0237"/>
    <w:rsid w:val="002C2916"/>
    <w:rsid w:val="002C4044"/>
    <w:rsid w:val="002C4170"/>
    <w:rsid w:val="002C51E5"/>
    <w:rsid w:val="002C5C4F"/>
    <w:rsid w:val="002C6B3A"/>
    <w:rsid w:val="002C6B89"/>
    <w:rsid w:val="002D0753"/>
    <w:rsid w:val="002D0977"/>
    <w:rsid w:val="002D1157"/>
    <w:rsid w:val="002D2C54"/>
    <w:rsid w:val="002D4E58"/>
    <w:rsid w:val="002D5254"/>
    <w:rsid w:val="002D56DD"/>
    <w:rsid w:val="002D643A"/>
    <w:rsid w:val="002D6B76"/>
    <w:rsid w:val="002D7DA3"/>
    <w:rsid w:val="002D7E73"/>
    <w:rsid w:val="002E05CF"/>
    <w:rsid w:val="002E094F"/>
    <w:rsid w:val="002E140A"/>
    <w:rsid w:val="002E1F60"/>
    <w:rsid w:val="002E20B5"/>
    <w:rsid w:val="002E2878"/>
    <w:rsid w:val="002E2F05"/>
    <w:rsid w:val="002E3717"/>
    <w:rsid w:val="002E56C3"/>
    <w:rsid w:val="002E5AEF"/>
    <w:rsid w:val="002E5DEF"/>
    <w:rsid w:val="002E6455"/>
    <w:rsid w:val="002E66E1"/>
    <w:rsid w:val="002E6B89"/>
    <w:rsid w:val="002E70B7"/>
    <w:rsid w:val="002E7EE5"/>
    <w:rsid w:val="002F0125"/>
    <w:rsid w:val="002F0C6C"/>
    <w:rsid w:val="002F17BD"/>
    <w:rsid w:val="002F389F"/>
    <w:rsid w:val="002F3AFD"/>
    <w:rsid w:val="002F4514"/>
    <w:rsid w:val="002F4A09"/>
    <w:rsid w:val="002F65FB"/>
    <w:rsid w:val="002F6FBD"/>
    <w:rsid w:val="002F73F2"/>
    <w:rsid w:val="002F7ADF"/>
    <w:rsid w:val="0030017F"/>
    <w:rsid w:val="0030053B"/>
    <w:rsid w:val="003021EC"/>
    <w:rsid w:val="00305998"/>
    <w:rsid w:val="00307D8A"/>
    <w:rsid w:val="00310736"/>
    <w:rsid w:val="0031120D"/>
    <w:rsid w:val="0031126B"/>
    <w:rsid w:val="00313110"/>
    <w:rsid w:val="0031349E"/>
    <w:rsid w:val="00313665"/>
    <w:rsid w:val="00313A2B"/>
    <w:rsid w:val="00313CD4"/>
    <w:rsid w:val="0031445F"/>
    <w:rsid w:val="00314F7B"/>
    <w:rsid w:val="00316243"/>
    <w:rsid w:val="003166D0"/>
    <w:rsid w:val="003166E0"/>
    <w:rsid w:val="00316B0F"/>
    <w:rsid w:val="00316CC5"/>
    <w:rsid w:val="00316E07"/>
    <w:rsid w:val="0031778A"/>
    <w:rsid w:val="00317800"/>
    <w:rsid w:val="00320EC5"/>
    <w:rsid w:val="00321D7F"/>
    <w:rsid w:val="00322D2A"/>
    <w:rsid w:val="00323B00"/>
    <w:rsid w:val="00323F47"/>
    <w:rsid w:val="003264ED"/>
    <w:rsid w:val="003267F2"/>
    <w:rsid w:val="00326DCE"/>
    <w:rsid w:val="0032731D"/>
    <w:rsid w:val="00327878"/>
    <w:rsid w:val="00330343"/>
    <w:rsid w:val="00330BAC"/>
    <w:rsid w:val="0033126D"/>
    <w:rsid w:val="0033157E"/>
    <w:rsid w:val="003315DA"/>
    <w:rsid w:val="003325F1"/>
    <w:rsid w:val="0033367A"/>
    <w:rsid w:val="00333B58"/>
    <w:rsid w:val="00334EEC"/>
    <w:rsid w:val="00334FEF"/>
    <w:rsid w:val="003359CF"/>
    <w:rsid w:val="00337077"/>
    <w:rsid w:val="003371DA"/>
    <w:rsid w:val="00337922"/>
    <w:rsid w:val="00337AD0"/>
    <w:rsid w:val="0034042F"/>
    <w:rsid w:val="00340988"/>
    <w:rsid w:val="00342374"/>
    <w:rsid w:val="00342BD6"/>
    <w:rsid w:val="00342F6B"/>
    <w:rsid w:val="00343108"/>
    <w:rsid w:val="00343324"/>
    <w:rsid w:val="00343AFC"/>
    <w:rsid w:val="0034488F"/>
    <w:rsid w:val="00344AA1"/>
    <w:rsid w:val="00344FFF"/>
    <w:rsid w:val="003508E7"/>
    <w:rsid w:val="003511B6"/>
    <w:rsid w:val="003523A3"/>
    <w:rsid w:val="003526FF"/>
    <w:rsid w:val="003531EE"/>
    <w:rsid w:val="00353DF0"/>
    <w:rsid w:val="00354617"/>
    <w:rsid w:val="00354828"/>
    <w:rsid w:val="00354D2A"/>
    <w:rsid w:val="00354DFC"/>
    <w:rsid w:val="003564A0"/>
    <w:rsid w:val="00357512"/>
    <w:rsid w:val="003578BD"/>
    <w:rsid w:val="00357A30"/>
    <w:rsid w:val="00357F62"/>
    <w:rsid w:val="00360409"/>
    <w:rsid w:val="003617F4"/>
    <w:rsid w:val="00362D22"/>
    <w:rsid w:val="0036310C"/>
    <w:rsid w:val="003639F8"/>
    <w:rsid w:val="00363F7E"/>
    <w:rsid w:val="003640BC"/>
    <w:rsid w:val="00364D70"/>
    <w:rsid w:val="0036513F"/>
    <w:rsid w:val="003665AA"/>
    <w:rsid w:val="003668A4"/>
    <w:rsid w:val="0036776F"/>
    <w:rsid w:val="0037137F"/>
    <w:rsid w:val="00371F49"/>
    <w:rsid w:val="00372110"/>
    <w:rsid w:val="003722DB"/>
    <w:rsid w:val="00372359"/>
    <w:rsid w:val="003723A3"/>
    <w:rsid w:val="003725A3"/>
    <w:rsid w:val="00372B7F"/>
    <w:rsid w:val="00373A97"/>
    <w:rsid w:val="00373BD9"/>
    <w:rsid w:val="00374569"/>
    <w:rsid w:val="003747BF"/>
    <w:rsid w:val="00374AEB"/>
    <w:rsid w:val="003751A4"/>
    <w:rsid w:val="00375541"/>
    <w:rsid w:val="00376232"/>
    <w:rsid w:val="00376D4D"/>
    <w:rsid w:val="00376D67"/>
    <w:rsid w:val="003773D5"/>
    <w:rsid w:val="003818E1"/>
    <w:rsid w:val="0038322E"/>
    <w:rsid w:val="00383277"/>
    <w:rsid w:val="003833D4"/>
    <w:rsid w:val="00383EDA"/>
    <w:rsid w:val="00386E66"/>
    <w:rsid w:val="00386FB7"/>
    <w:rsid w:val="0038711C"/>
    <w:rsid w:val="003902EA"/>
    <w:rsid w:val="0039102C"/>
    <w:rsid w:val="00391100"/>
    <w:rsid w:val="00392942"/>
    <w:rsid w:val="00392A43"/>
    <w:rsid w:val="00392B8D"/>
    <w:rsid w:val="00392CF3"/>
    <w:rsid w:val="003934D3"/>
    <w:rsid w:val="00393E9E"/>
    <w:rsid w:val="003943E7"/>
    <w:rsid w:val="0039530E"/>
    <w:rsid w:val="003953D6"/>
    <w:rsid w:val="00397D49"/>
    <w:rsid w:val="003A0781"/>
    <w:rsid w:val="003A170D"/>
    <w:rsid w:val="003A4A2F"/>
    <w:rsid w:val="003A4D8B"/>
    <w:rsid w:val="003A5773"/>
    <w:rsid w:val="003A5D00"/>
    <w:rsid w:val="003A622F"/>
    <w:rsid w:val="003A6B32"/>
    <w:rsid w:val="003A6B8D"/>
    <w:rsid w:val="003B0173"/>
    <w:rsid w:val="003B01BA"/>
    <w:rsid w:val="003B0755"/>
    <w:rsid w:val="003B0A37"/>
    <w:rsid w:val="003B1B5A"/>
    <w:rsid w:val="003B1CA2"/>
    <w:rsid w:val="003B1FEC"/>
    <w:rsid w:val="003B2CCF"/>
    <w:rsid w:val="003B35E1"/>
    <w:rsid w:val="003B476D"/>
    <w:rsid w:val="003B4A6D"/>
    <w:rsid w:val="003B6340"/>
    <w:rsid w:val="003B6D14"/>
    <w:rsid w:val="003C0BBC"/>
    <w:rsid w:val="003C2CAD"/>
    <w:rsid w:val="003C31D5"/>
    <w:rsid w:val="003C35D8"/>
    <w:rsid w:val="003C3655"/>
    <w:rsid w:val="003C4B4F"/>
    <w:rsid w:val="003C52A0"/>
    <w:rsid w:val="003C5EBA"/>
    <w:rsid w:val="003C6BB4"/>
    <w:rsid w:val="003C6D23"/>
    <w:rsid w:val="003D011F"/>
    <w:rsid w:val="003D0F20"/>
    <w:rsid w:val="003D1114"/>
    <w:rsid w:val="003D1468"/>
    <w:rsid w:val="003D2ACB"/>
    <w:rsid w:val="003D2B97"/>
    <w:rsid w:val="003D40E4"/>
    <w:rsid w:val="003D51EA"/>
    <w:rsid w:val="003D5D20"/>
    <w:rsid w:val="003D6BBE"/>
    <w:rsid w:val="003D72B3"/>
    <w:rsid w:val="003E0354"/>
    <w:rsid w:val="003E0E80"/>
    <w:rsid w:val="003E1608"/>
    <w:rsid w:val="003E1D87"/>
    <w:rsid w:val="003E2EAE"/>
    <w:rsid w:val="003E3B60"/>
    <w:rsid w:val="003E3BC9"/>
    <w:rsid w:val="003E3C1E"/>
    <w:rsid w:val="003E40B0"/>
    <w:rsid w:val="003E6049"/>
    <w:rsid w:val="003F02B9"/>
    <w:rsid w:val="003F1194"/>
    <w:rsid w:val="003F25C4"/>
    <w:rsid w:val="003F2C2A"/>
    <w:rsid w:val="003F3490"/>
    <w:rsid w:val="003F5896"/>
    <w:rsid w:val="003F626B"/>
    <w:rsid w:val="003F668D"/>
    <w:rsid w:val="003F697E"/>
    <w:rsid w:val="003F6C96"/>
    <w:rsid w:val="003F764F"/>
    <w:rsid w:val="00400ED2"/>
    <w:rsid w:val="004038D1"/>
    <w:rsid w:val="00403B78"/>
    <w:rsid w:val="00403E71"/>
    <w:rsid w:val="004044B3"/>
    <w:rsid w:val="00404BA4"/>
    <w:rsid w:val="00406725"/>
    <w:rsid w:val="00406FFD"/>
    <w:rsid w:val="0041002F"/>
    <w:rsid w:val="004106B2"/>
    <w:rsid w:val="004107E2"/>
    <w:rsid w:val="004117CB"/>
    <w:rsid w:val="00411C46"/>
    <w:rsid w:val="00413272"/>
    <w:rsid w:val="00414A02"/>
    <w:rsid w:val="004168D2"/>
    <w:rsid w:val="00417192"/>
    <w:rsid w:val="00417EA6"/>
    <w:rsid w:val="00417FEF"/>
    <w:rsid w:val="00420429"/>
    <w:rsid w:val="0042219F"/>
    <w:rsid w:val="00422849"/>
    <w:rsid w:val="00423972"/>
    <w:rsid w:val="00424E22"/>
    <w:rsid w:val="0042520F"/>
    <w:rsid w:val="00426183"/>
    <w:rsid w:val="0042691A"/>
    <w:rsid w:val="00426E1E"/>
    <w:rsid w:val="00426F19"/>
    <w:rsid w:val="0042740A"/>
    <w:rsid w:val="00427B77"/>
    <w:rsid w:val="00427B85"/>
    <w:rsid w:val="00427BB2"/>
    <w:rsid w:val="00430260"/>
    <w:rsid w:val="00430F9E"/>
    <w:rsid w:val="00431574"/>
    <w:rsid w:val="00432EEE"/>
    <w:rsid w:val="00433B94"/>
    <w:rsid w:val="004344FA"/>
    <w:rsid w:val="00434591"/>
    <w:rsid w:val="00434690"/>
    <w:rsid w:val="00434726"/>
    <w:rsid w:val="00435AEA"/>
    <w:rsid w:val="00435D91"/>
    <w:rsid w:val="004403DC"/>
    <w:rsid w:val="00441F94"/>
    <w:rsid w:val="00442BA9"/>
    <w:rsid w:val="00444FF7"/>
    <w:rsid w:val="00445577"/>
    <w:rsid w:val="00445597"/>
    <w:rsid w:val="004507CA"/>
    <w:rsid w:val="004518BD"/>
    <w:rsid w:val="00452D77"/>
    <w:rsid w:val="00453FA3"/>
    <w:rsid w:val="004547FB"/>
    <w:rsid w:val="00455AA7"/>
    <w:rsid w:val="00455AD2"/>
    <w:rsid w:val="004560C1"/>
    <w:rsid w:val="00457502"/>
    <w:rsid w:val="00461162"/>
    <w:rsid w:val="004618A1"/>
    <w:rsid w:val="004619C3"/>
    <w:rsid w:val="00461D6E"/>
    <w:rsid w:val="00462A3A"/>
    <w:rsid w:val="00463662"/>
    <w:rsid w:val="00463E04"/>
    <w:rsid w:val="00464336"/>
    <w:rsid w:val="00464904"/>
    <w:rsid w:val="00464F66"/>
    <w:rsid w:val="004653F5"/>
    <w:rsid w:val="004669CD"/>
    <w:rsid w:val="00466E22"/>
    <w:rsid w:val="00467270"/>
    <w:rsid w:val="00467D97"/>
    <w:rsid w:val="00467E72"/>
    <w:rsid w:val="00470779"/>
    <w:rsid w:val="004710F1"/>
    <w:rsid w:val="004722C5"/>
    <w:rsid w:val="004735F7"/>
    <w:rsid w:val="00473918"/>
    <w:rsid w:val="00473DC2"/>
    <w:rsid w:val="00473E2D"/>
    <w:rsid w:val="00474798"/>
    <w:rsid w:val="0047566F"/>
    <w:rsid w:val="00477FC9"/>
    <w:rsid w:val="004808C6"/>
    <w:rsid w:val="0048158C"/>
    <w:rsid w:val="004816DA"/>
    <w:rsid w:val="004821CD"/>
    <w:rsid w:val="00482914"/>
    <w:rsid w:val="00483D92"/>
    <w:rsid w:val="00484937"/>
    <w:rsid w:val="00484E6F"/>
    <w:rsid w:val="00485DAB"/>
    <w:rsid w:val="0048693E"/>
    <w:rsid w:val="00491AE5"/>
    <w:rsid w:val="00492E8A"/>
    <w:rsid w:val="004937D1"/>
    <w:rsid w:val="00493F88"/>
    <w:rsid w:val="0049424C"/>
    <w:rsid w:val="004957EF"/>
    <w:rsid w:val="004960D9"/>
    <w:rsid w:val="00496473"/>
    <w:rsid w:val="00496AAE"/>
    <w:rsid w:val="00496F7C"/>
    <w:rsid w:val="00497AC1"/>
    <w:rsid w:val="00497D06"/>
    <w:rsid w:val="004A0817"/>
    <w:rsid w:val="004A0AC6"/>
    <w:rsid w:val="004A3F5A"/>
    <w:rsid w:val="004A503D"/>
    <w:rsid w:val="004A554E"/>
    <w:rsid w:val="004A59B3"/>
    <w:rsid w:val="004B02EB"/>
    <w:rsid w:val="004B065A"/>
    <w:rsid w:val="004B129F"/>
    <w:rsid w:val="004B2438"/>
    <w:rsid w:val="004B2BF2"/>
    <w:rsid w:val="004B2D2A"/>
    <w:rsid w:val="004B2EA4"/>
    <w:rsid w:val="004B34A5"/>
    <w:rsid w:val="004B4420"/>
    <w:rsid w:val="004B5E96"/>
    <w:rsid w:val="004B6963"/>
    <w:rsid w:val="004B74E2"/>
    <w:rsid w:val="004C13C5"/>
    <w:rsid w:val="004C30E3"/>
    <w:rsid w:val="004C3958"/>
    <w:rsid w:val="004C4BEC"/>
    <w:rsid w:val="004C5891"/>
    <w:rsid w:val="004C5D9C"/>
    <w:rsid w:val="004C6908"/>
    <w:rsid w:val="004C6CE1"/>
    <w:rsid w:val="004C7413"/>
    <w:rsid w:val="004C7DCC"/>
    <w:rsid w:val="004D0CE6"/>
    <w:rsid w:val="004D0E49"/>
    <w:rsid w:val="004D161C"/>
    <w:rsid w:val="004D1C06"/>
    <w:rsid w:val="004D1DE0"/>
    <w:rsid w:val="004D1E22"/>
    <w:rsid w:val="004D2BC0"/>
    <w:rsid w:val="004D3E94"/>
    <w:rsid w:val="004D4244"/>
    <w:rsid w:val="004D4390"/>
    <w:rsid w:val="004D477B"/>
    <w:rsid w:val="004D5711"/>
    <w:rsid w:val="004D6C04"/>
    <w:rsid w:val="004D70FD"/>
    <w:rsid w:val="004D731C"/>
    <w:rsid w:val="004D7955"/>
    <w:rsid w:val="004E061C"/>
    <w:rsid w:val="004E0B30"/>
    <w:rsid w:val="004E27C2"/>
    <w:rsid w:val="004E33B5"/>
    <w:rsid w:val="004E3874"/>
    <w:rsid w:val="004E3C59"/>
    <w:rsid w:val="004E4370"/>
    <w:rsid w:val="004E47BB"/>
    <w:rsid w:val="004E4D39"/>
    <w:rsid w:val="004E5181"/>
    <w:rsid w:val="004E5250"/>
    <w:rsid w:val="004E60B8"/>
    <w:rsid w:val="004F066A"/>
    <w:rsid w:val="004F0B14"/>
    <w:rsid w:val="004F1177"/>
    <w:rsid w:val="004F12B6"/>
    <w:rsid w:val="004F1AEA"/>
    <w:rsid w:val="004F21E9"/>
    <w:rsid w:val="004F245C"/>
    <w:rsid w:val="004F31C2"/>
    <w:rsid w:val="004F501A"/>
    <w:rsid w:val="004F5299"/>
    <w:rsid w:val="004F5493"/>
    <w:rsid w:val="004F609C"/>
    <w:rsid w:val="004F6CD9"/>
    <w:rsid w:val="004F6DC3"/>
    <w:rsid w:val="00500067"/>
    <w:rsid w:val="00500318"/>
    <w:rsid w:val="00501756"/>
    <w:rsid w:val="005021D4"/>
    <w:rsid w:val="005022B9"/>
    <w:rsid w:val="005023F7"/>
    <w:rsid w:val="005049EE"/>
    <w:rsid w:val="0050586E"/>
    <w:rsid w:val="00507982"/>
    <w:rsid w:val="00507B8A"/>
    <w:rsid w:val="00507FE5"/>
    <w:rsid w:val="00510437"/>
    <w:rsid w:val="005109AF"/>
    <w:rsid w:val="00510BFE"/>
    <w:rsid w:val="00511961"/>
    <w:rsid w:val="00511F3F"/>
    <w:rsid w:val="0051200F"/>
    <w:rsid w:val="0051424E"/>
    <w:rsid w:val="00514417"/>
    <w:rsid w:val="00515DB2"/>
    <w:rsid w:val="00516342"/>
    <w:rsid w:val="00516F59"/>
    <w:rsid w:val="005179F0"/>
    <w:rsid w:val="00517AA8"/>
    <w:rsid w:val="00522B14"/>
    <w:rsid w:val="005248FF"/>
    <w:rsid w:val="0052503D"/>
    <w:rsid w:val="00525057"/>
    <w:rsid w:val="00525186"/>
    <w:rsid w:val="00525B3D"/>
    <w:rsid w:val="00525D77"/>
    <w:rsid w:val="00525DCB"/>
    <w:rsid w:val="00526241"/>
    <w:rsid w:val="005268E2"/>
    <w:rsid w:val="005301ED"/>
    <w:rsid w:val="00531AA5"/>
    <w:rsid w:val="00532618"/>
    <w:rsid w:val="00532692"/>
    <w:rsid w:val="00533C0E"/>
    <w:rsid w:val="00534244"/>
    <w:rsid w:val="005346C9"/>
    <w:rsid w:val="00534726"/>
    <w:rsid w:val="00534AFE"/>
    <w:rsid w:val="00534E6E"/>
    <w:rsid w:val="005356B9"/>
    <w:rsid w:val="005360FC"/>
    <w:rsid w:val="005362A4"/>
    <w:rsid w:val="005363F9"/>
    <w:rsid w:val="005364DE"/>
    <w:rsid w:val="00536840"/>
    <w:rsid w:val="00536C1C"/>
    <w:rsid w:val="0053701B"/>
    <w:rsid w:val="005372BD"/>
    <w:rsid w:val="00537C45"/>
    <w:rsid w:val="00540226"/>
    <w:rsid w:val="00541E55"/>
    <w:rsid w:val="00542B97"/>
    <w:rsid w:val="005449A0"/>
    <w:rsid w:val="00545112"/>
    <w:rsid w:val="0054610B"/>
    <w:rsid w:val="00546CD3"/>
    <w:rsid w:val="00546F5C"/>
    <w:rsid w:val="005509FF"/>
    <w:rsid w:val="0055194A"/>
    <w:rsid w:val="00551DD6"/>
    <w:rsid w:val="00552D89"/>
    <w:rsid w:val="005542BF"/>
    <w:rsid w:val="00554B63"/>
    <w:rsid w:val="005552C5"/>
    <w:rsid w:val="00556179"/>
    <w:rsid w:val="005569DF"/>
    <w:rsid w:val="00556B59"/>
    <w:rsid w:val="00557CCE"/>
    <w:rsid w:val="00557DAD"/>
    <w:rsid w:val="00557F57"/>
    <w:rsid w:val="00560035"/>
    <w:rsid w:val="00560470"/>
    <w:rsid w:val="00560529"/>
    <w:rsid w:val="00560A70"/>
    <w:rsid w:val="00561272"/>
    <w:rsid w:val="00561298"/>
    <w:rsid w:val="00561995"/>
    <w:rsid w:val="00561BC8"/>
    <w:rsid w:val="00561ECC"/>
    <w:rsid w:val="0056275F"/>
    <w:rsid w:val="005631E1"/>
    <w:rsid w:val="00563A94"/>
    <w:rsid w:val="00564694"/>
    <w:rsid w:val="0056491C"/>
    <w:rsid w:val="00564DA2"/>
    <w:rsid w:val="005662B9"/>
    <w:rsid w:val="00566A9A"/>
    <w:rsid w:val="005670D9"/>
    <w:rsid w:val="005707C3"/>
    <w:rsid w:val="00570958"/>
    <w:rsid w:val="0057124E"/>
    <w:rsid w:val="005713FC"/>
    <w:rsid w:val="00571AC7"/>
    <w:rsid w:val="00572793"/>
    <w:rsid w:val="005728DA"/>
    <w:rsid w:val="00572A30"/>
    <w:rsid w:val="00572BE5"/>
    <w:rsid w:val="00572E3B"/>
    <w:rsid w:val="0057307A"/>
    <w:rsid w:val="0057329F"/>
    <w:rsid w:val="00573520"/>
    <w:rsid w:val="00573F28"/>
    <w:rsid w:val="00574E28"/>
    <w:rsid w:val="00576775"/>
    <w:rsid w:val="00576AED"/>
    <w:rsid w:val="0057737D"/>
    <w:rsid w:val="00577876"/>
    <w:rsid w:val="00577E65"/>
    <w:rsid w:val="00580A2A"/>
    <w:rsid w:val="0058167A"/>
    <w:rsid w:val="005816FB"/>
    <w:rsid w:val="00581F58"/>
    <w:rsid w:val="0058328F"/>
    <w:rsid w:val="0058350A"/>
    <w:rsid w:val="00583887"/>
    <w:rsid w:val="00583F6D"/>
    <w:rsid w:val="005848AE"/>
    <w:rsid w:val="00584ECD"/>
    <w:rsid w:val="0058589C"/>
    <w:rsid w:val="00586286"/>
    <w:rsid w:val="005866D0"/>
    <w:rsid w:val="0058766C"/>
    <w:rsid w:val="00587F9C"/>
    <w:rsid w:val="005902B4"/>
    <w:rsid w:val="00591993"/>
    <w:rsid w:val="005925A6"/>
    <w:rsid w:val="00592CCA"/>
    <w:rsid w:val="00593C70"/>
    <w:rsid w:val="005949A5"/>
    <w:rsid w:val="0059663E"/>
    <w:rsid w:val="00596B0D"/>
    <w:rsid w:val="00596F02"/>
    <w:rsid w:val="00597334"/>
    <w:rsid w:val="005A1651"/>
    <w:rsid w:val="005A1CFE"/>
    <w:rsid w:val="005A1F85"/>
    <w:rsid w:val="005A22B3"/>
    <w:rsid w:val="005A23FC"/>
    <w:rsid w:val="005A3CFF"/>
    <w:rsid w:val="005A4043"/>
    <w:rsid w:val="005A4A7A"/>
    <w:rsid w:val="005A5226"/>
    <w:rsid w:val="005A5670"/>
    <w:rsid w:val="005A5D29"/>
    <w:rsid w:val="005A6730"/>
    <w:rsid w:val="005A766A"/>
    <w:rsid w:val="005B0CCA"/>
    <w:rsid w:val="005B13DC"/>
    <w:rsid w:val="005B1B0B"/>
    <w:rsid w:val="005B1D44"/>
    <w:rsid w:val="005B2567"/>
    <w:rsid w:val="005B299B"/>
    <w:rsid w:val="005B32DE"/>
    <w:rsid w:val="005B37EE"/>
    <w:rsid w:val="005B3CCC"/>
    <w:rsid w:val="005B46F4"/>
    <w:rsid w:val="005B4CDC"/>
    <w:rsid w:val="005B7194"/>
    <w:rsid w:val="005C007D"/>
    <w:rsid w:val="005C0DCC"/>
    <w:rsid w:val="005C0FCD"/>
    <w:rsid w:val="005C2404"/>
    <w:rsid w:val="005C35EA"/>
    <w:rsid w:val="005C37A7"/>
    <w:rsid w:val="005C3E11"/>
    <w:rsid w:val="005C5030"/>
    <w:rsid w:val="005C52BC"/>
    <w:rsid w:val="005C5A74"/>
    <w:rsid w:val="005C6204"/>
    <w:rsid w:val="005C621A"/>
    <w:rsid w:val="005C6A32"/>
    <w:rsid w:val="005C6D29"/>
    <w:rsid w:val="005D144E"/>
    <w:rsid w:val="005D15C1"/>
    <w:rsid w:val="005D18E9"/>
    <w:rsid w:val="005D1F26"/>
    <w:rsid w:val="005D214C"/>
    <w:rsid w:val="005D2306"/>
    <w:rsid w:val="005D32AE"/>
    <w:rsid w:val="005D40DA"/>
    <w:rsid w:val="005D45EB"/>
    <w:rsid w:val="005D491F"/>
    <w:rsid w:val="005D6249"/>
    <w:rsid w:val="005D65DC"/>
    <w:rsid w:val="005D734E"/>
    <w:rsid w:val="005E0053"/>
    <w:rsid w:val="005E058C"/>
    <w:rsid w:val="005E0606"/>
    <w:rsid w:val="005E0E3F"/>
    <w:rsid w:val="005E2A7D"/>
    <w:rsid w:val="005E31DF"/>
    <w:rsid w:val="005E35DB"/>
    <w:rsid w:val="005E37D8"/>
    <w:rsid w:val="005E3B2B"/>
    <w:rsid w:val="005E76E5"/>
    <w:rsid w:val="005F0174"/>
    <w:rsid w:val="005F020A"/>
    <w:rsid w:val="005F22B8"/>
    <w:rsid w:val="005F2540"/>
    <w:rsid w:val="005F2B28"/>
    <w:rsid w:val="005F4AD7"/>
    <w:rsid w:val="005F6497"/>
    <w:rsid w:val="005F6F8C"/>
    <w:rsid w:val="005F798B"/>
    <w:rsid w:val="0060151F"/>
    <w:rsid w:val="0060218E"/>
    <w:rsid w:val="006021C5"/>
    <w:rsid w:val="00602905"/>
    <w:rsid w:val="00602B23"/>
    <w:rsid w:val="00602ED3"/>
    <w:rsid w:val="006048FA"/>
    <w:rsid w:val="00604FEB"/>
    <w:rsid w:val="00605090"/>
    <w:rsid w:val="00605408"/>
    <w:rsid w:val="006073A1"/>
    <w:rsid w:val="0061028C"/>
    <w:rsid w:val="00612085"/>
    <w:rsid w:val="00612C24"/>
    <w:rsid w:val="006133C0"/>
    <w:rsid w:val="00613642"/>
    <w:rsid w:val="00614D19"/>
    <w:rsid w:val="006153D7"/>
    <w:rsid w:val="006158BD"/>
    <w:rsid w:val="00615C98"/>
    <w:rsid w:val="00616AA6"/>
    <w:rsid w:val="0062031D"/>
    <w:rsid w:val="006203E6"/>
    <w:rsid w:val="00620946"/>
    <w:rsid w:val="006213AE"/>
    <w:rsid w:val="00621EBA"/>
    <w:rsid w:val="00622B56"/>
    <w:rsid w:val="00622E09"/>
    <w:rsid w:val="0062374F"/>
    <w:rsid w:val="00623AEC"/>
    <w:rsid w:val="00623B1C"/>
    <w:rsid w:val="00623CF0"/>
    <w:rsid w:val="00624851"/>
    <w:rsid w:val="0062569E"/>
    <w:rsid w:val="006263CA"/>
    <w:rsid w:val="00626A59"/>
    <w:rsid w:val="00627494"/>
    <w:rsid w:val="00630184"/>
    <w:rsid w:val="00630D18"/>
    <w:rsid w:val="0063184B"/>
    <w:rsid w:val="00631D68"/>
    <w:rsid w:val="0063217C"/>
    <w:rsid w:val="00632F96"/>
    <w:rsid w:val="006334A1"/>
    <w:rsid w:val="00635A09"/>
    <w:rsid w:val="00636E88"/>
    <w:rsid w:val="00640384"/>
    <w:rsid w:val="006404F8"/>
    <w:rsid w:val="0064068D"/>
    <w:rsid w:val="00640C8F"/>
    <w:rsid w:val="00640DDB"/>
    <w:rsid w:val="006417A5"/>
    <w:rsid w:val="00641DC7"/>
    <w:rsid w:val="00642DF5"/>
    <w:rsid w:val="00642FAD"/>
    <w:rsid w:val="00642FF7"/>
    <w:rsid w:val="006444C7"/>
    <w:rsid w:val="0064471E"/>
    <w:rsid w:val="00644878"/>
    <w:rsid w:val="00645085"/>
    <w:rsid w:val="00645550"/>
    <w:rsid w:val="00646C78"/>
    <w:rsid w:val="0064705E"/>
    <w:rsid w:val="006519FA"/>
    <w:rsid w:val="00651BC6"/>
    <w:rsid w:val="00652035"/>
    <w:rsid w:val="006522F9"/>
    <w:rsid w:val="00652885"/>
    <w:rsid w:val="00652B15"/>
    <w:rsid w:val="00653844"/>
    <w:rsid w:val="00653AA2"/>
    <w:rsid w:val="00655A20"/>
    <w:rsid w:val="00656534"/>
    <w:rsid w:val="00657BF6"/>
    <w:rsid w:val="0066086D"/>
    <w:rsid w:val="00660E1F"/>
    <w:rsid w:val="00661AAE"/>
    <w:rsid w:val="006626AE"/>
    <w:rsid w:val="00662D46"/>
    <w:rsid w:val="006630F0"/>
    <w:rsid w:val="00663AFF"/>
    <w:rsid w:val="00663B6C"/>
    <w:rsid w:val="00664ABB"/>
    <w:rsid w:val="006652E5"/>
    <w:rsid w:val="0066682C"/>
    <w:rsid w:val="006675D2"/>
    <w:rsid w:val="00667972"/>
    <w:rsid w:val="00667D28"/>
    <w:rsid w:val="00670482"/>
    <w:rsid w:val="00670A16"/>
    <w:rsid w:val="00670FB9"/>
    <w:rsid w:val="00671178"/>
    <w:rsid w:val="006720C8"/>
    <w:rsid w:val="00672BB7"/>
    <w:rsid w:val="006731DF"/>
    <w:rsid w:val="0067348B"/>
    <w:rsid w:val="00674234"/>
    <w:rsid w:val="00674431"/>
    <w:rsid w:val="00674480"/>
    <w:rsid w:val="0067512B"/>
    <w:rsid w:val="006751EB"/>
    <w:rsid w:val="0067549B"/>
    <w:rsid w:val="0067672F"/>
    <w:rsid w:val="00676F33"/>
    <w:rsid w:val="006775DB"/>
    <w:rsid w:val="00680D82"/>
    <w:rsid w:val="00681C1B"/>
    <w:rsid w:val="00681DC8"/>
    <w:rsid w:val="00683116"/>
    <w:rsid w:val="00683D36"/>
    <w:rsid w:val="006853AC"/>
    <w:rsid w:val="006859DE"/>
    <w:rsid w:val="00685E82"/>
    <w:rsid w:val="00687275"/>
    <w:rsid w:val="00687D90"/>
    <w:rsid w:val="00692524"/>
    <w:rsid w:val="0069482E"/>
    <w:rsid w:val="006952E7"/>
    <w:rsid w:val="006955BE"/>
    <w:rsid w:val="006963D7"/>
    <w:rsid w:val="00696D65"/>
    <w:rsid w:val="006A08E8"/>
    <w:rsid w:val="006A0944"/>
    <w:rsid w:val="006A21A6"/>
    <w:rsid w:val="006A3188"/>
    <w:rsid w:val="006A33D3"/>
    <w:rsid w:val="006A3692"/>
    <w:rsid w:val="006A4220"/>
    <w:rsid w:val="006A4C77"/>
    <w:rsid w:val="006A4FA1"/>
    <w:rsid w:val="006A514C"/>
    <w:rsid w:val="006A56C6"/>
    <w:rsid w:val="006A6467"/>
    <w:rsid w:val="006A6DF7"/>
    <w:rsid w:val="006A7607"/>
    <w:rsid w:val="006B0689"/>
    <w:rsid w:val="006B0B27"/>
    <w:rsid w:val="006B0C7B"/>
    <w:rsid w:val="006B1073"/>
    <w:rsid w:val="006B1996"/>
    <w:rsid w:val="006B1C86"/>
    <w:rsid w:val="006B2355"/>
    <w:rsid w:val="006B2FE7"/>
    <w:rsid w:val="006B3969"/>
    <w:rsid w:val="006B3B59"/>
    <w:rsid w:val="006B44FF"/>
    <w:rsid w:val="006B4858"/>
    <w:rsid w:val="006B5161"/>
    <w:rsid w:val="006B5728"/>
    <w:rsid w:val="006B7D9E"/>
    <w:rsid w:val="006C07E2"/>
    <w:rsid w:val="006C14BD"/>
    <w:rsid w:val="006C1949"/>
    <w:rsid w:val="006C2383"/>
    <w:rsid w:val="006C3C50"/>
    <w:rsid w:val="006C47EB"/>
    <w:rsid w:val="006C5211"/>
    <w:rsid w:val="006C53D0"/>
    <w:rsid w:val="006C65A2"/>
    <w:rsid w:val="006C6C19"/>
    <w:rsid w:val="006C6CC0"/>
    <w:rsid w:val="006C6DF3"/>
    <w:rsid w:val="006C7A7F"/>
    <w:rsid w:val="006D1AD4"/>
    <w:rsid w:val="006D36A6"/>
    <w:rsid w:val="006D48F8"/>
    <w:rsid w:val="006D4AC3"/>
    <w:rsid w:val="006D5E21"/>
    <w:rsid w:val="006D7659"/>
    <w:rsid w:val="006E0357"/>
    <w:rsid w:val="006E1CDE"/>
    <w:rsid w:val="006E3DEF"/>
    <w:rsid w:val="006E48AC"/>
    <w:rsid w:val="006E541F"/>
    <w:rsid w:val="006E5491"/>
    <w:rsid w:val="006E6DD6"/>
    <w:rsid w:val="006F1AF7"/>
    <w:rsid w:val="006F1E02"/>
    <w:rsid w:val="006F2856"/>
    <w:rsid w:val="006F2C4E"/>
    <w:rsid w:val="006F3680"/>
    <w:rsid w:val="006F37DC"/>
    <w:rsid w:val="006F62FB"/>
    <w:rsid w:val="006F7560"/>
    <w:rsid w:val="006F7E0B"/>
    <w:rsid w:val="006F7E90"/>
    <w:rsid w:val="00701A7F"/>
    <w:rsid w:val="007020E2"/>
    <w:rsid w:val="007037C7"/>
    <w:rsid w:val="00703EF9"/>
    <w:rsid w:val="007040A8"/>
    <w:rsid w:val="00707035"/>
    <w:rsid w:val="0070713B"/>
    <w:rsid w:val="007074A8"/>
    <w:rsid w:val="007107F4"/>
    <w:rsid w:val="00712216"/>
    <w:rsid w:val="007122A4"/>
    <w:rsid w:val="00713754"/>
    <w:rsid w:val="007142AF"/>
    <w:rsid w:val="0071496F"/>
    <w:rsid w:val="007157C4"/>
    <w:rsid w:val="00716065"/>
    <w:rsid w:val="007163BA"/>
    <w:rsid w:val="0071693B"/>
    <w:rsid w:val="00716E7B"/>
    <w:rsid w:val="00720A05"/>
    <w:rsid w:val="00720DB0"/>
    <w:rsid w:val="0072121A"/>
    <w:rsid w:val="00721A85"/>
    <w:rsid w:val="00721D09"/>
    <w:rsid w:val="007220E9"/>
    <w:rsid w:val="0072313B"/>
    <w:rsid w:val="00724A65"/>
    <w:rsid w:val="00725DD3"/>
    <w:rsid w:val="007261E7"/>
    <w:rsid w:val="0072698F"/>
    <w:rsid w:val="00726FC3"/>
    <w:rsid w:val="00727804"/>
    <w:rsid w:val="00733B45"/>
    <w:rsid w:val="00733D32"/>
    <w:rsid w:val="00734CF4"/>
    <w:rsid w:val="00734F32"/>
    <w:rsid w:val="00735E6C"/>
    <w:rsid w:val="00736F8D"/>
    <w:rsid w:val="007379F8"/>
    <w:rsid w:val="007414CE"/>
    <w:rsid w:val="00741DDD"/>
    <w:rsid w:val="00742ECB"/>
    <w:rsid w:val="00742F7C"/>
    <w:rsid w:val="00743B20"/>
    <w:rsid w:val="00744CE4"/>
    <w:rsid w:val="00745957"/>
    <w:rsid w:val="007462C9"/>
    <w:rsid w:val="00747B94"/>
    <w:rsid w:val="0075013F"/>
    <w:rsid w:val="007501C8"/>
    <w:rsid w:val="0075056A"/>
    <w:rsid w:val="00750660"/>
    <w:rsid w:val="007507B4"/>
    <w:rsid w:val="00750B6A"/>
    <w:rsid w:val="00751A9C"/>
    <w:rsid w:val="00752571"/>
    <w:rsid w:val="007526E2"/>
    <w:rsid w:val="00754CAE"/>
    <w:rsid w:val="00754FF2"/>
    <w:rsid w:val="007575ED"/>
    <w:rsid w:val="00761783"/>
    <w:rsid w:val="0076208F"/>
    <w:rsid w:val="00762C28"/>
    <w:rsid w:val="00762E89"/>
    <w:rsid w:val="00763532"/>
    <w:rsid w:val="007657C5"/>
    <w:rsid w:val="00765B56"/>
    <w:rsid w:val="007660C2"/>
    <w:rsid w:val="0076637E"/>
    <w:rsid w:val="007670D7"/>
    <w:rsid w:val="00767578"/>
    <w:rsid w:val="007676BF"/>
    <w:rsid w:val="0076794B"/>
    <w:rsid w:val="00767C45"/>
    <w:rsid w:val="00767E26"/>
    <w:rsid w:val="00770874"/>
    <w:rsid w:val="00773581"/>
    <w:rsid w:val="00773C5C"/>
    <w:rsid w:val="00773EC0"/>
    <w:rsid w:val="00773FBA"/>
    <w:rsid w:val="00774374"/>
    <w:rsid w:val="007747F4"/>
    <w:rsid w:val="007763E1"/>
    <w:rsid w:val="00776E1F"/>
    <w:rsid w:val="00776F17"/>
    <w:rsid w:val="007770BD"/>
    <w:rsid w:val="007775ED"/>
    <w:rsid w:val="00783791"/>
    <w:rsid w:val="007838F3"/>
    <w:rsid w:val="00783926"/>
    <w:rsid w:val="0078473D"/>
    <w:rsid w:val="00786888"/>
    <w:rsid w:val="007875BD"/>
    <w:rsid w:val="0079062F"/>
    <w:rsid w:val="00791487"/>
    <w:rsid w:val="00792C4C"/>
    <w:rsid w:val="0079353C"/>
    <w:rsid w:val="00793B85"/>
    <w:rsid w:val="00794497"/>
    <w:rsid w:val="00794635"/>
    <w:rsid w:val="00794D1F"/>
    <w:rsid w:val="00795546"/>
    <w:rsid w:val="00795FD6"/>
    <w:rsid w:val="007965D6"/>
    <w:rsid w:val="00796BEB"/>
    <w:rsid w:val="00796D45"/>
    <w:rsid w:val="007A063E"/>
    <w:rsid w:val="007A072B"/>
    <w:rsid w:val="007A0A24"/>
    <w:rsid w:val="007A1230"/>
    <w:rsid w:val="007A1584"/>
    <w:rsid w:val="007A1D53"/>
    <w:rsid w:val="007A2602"/>
    <w:rsid w:val="007A348D"/>
    <w:rsid w:val="007A3BBA"/>
    <w:rsid w:val="007A567F"/>
    <w:rsid w:val="007A6B1A"/>
    <w:rsid w:val="007A78C4"/>
    <w:rsid w:val="007A7AF4"/>
    <w:rsid w:val="007A7BA0"/>
    <w:rsid w:val="007B16BF"/>
    <w:rsid w:val="007B5A5E"/>
    <w:rsid w:val="007B6A33"/>
    <w:rsid w:val="007B6E31"/>
    <w:rsid w:val="007B7CFE"/>
    <w:rsid w:val="007B7FC0"/>
    <w:rsid w:val="007C0154"/>
    <w:rsid w:val="007C0BCE"/>
    <w:rsid w:val="007C1B23"/>
    <w:rsid w:val="007C1B3C"/>
    <w:rsid w:val="007C2A81"/>
    <w:rsid w:val="007C2C9C"/>
    <w:rsid w:val="007C367F"/>
    <w:rsid w:val="007C4ABE"/>
    <w:rsid w:val="007C4D17"/>
    <w:rsid w:val="007C5D15"/>
    <w:rsid w:val="007C6723"/>
    <w:rsid w:val="007D0594"/>
    <w:rsid w:val="007D08FD"/>
    <w:rsid w:val="007D0DD5"/>
    <w:rsid w:val="007D0E2D"/>
    <w:rsid w:val="007D1F9A"/>
    <w:rsid w:val="007D267A"/>
    <w:rsid w:val="007D2C30"/>
    <w:rsid w:val="007D6686"/>
    <w:rsid w:val="007D6849"/>
    <w:rsid w:val="007D6868"/>
    <w:rsid w:val="007D7A56"/>
    <w:rsid w:val="007E016E"/>
    <w:rsid w:val="007E277E"/>
    <w:rsid w:val="007E38CD"/>
    <w:rsid w:val="007E4C3B"/>
    <w:rsid w:val="007E5567"/>
    <w:rsid w:val="007F0885"/>
    <w:rsid w:val="007F08FF"/>
    <w:rsid w:val="007F2C5B"/>
    <w:rsid w:val="007F35BC"/>
    <w:rsid w:val="007F48B2"/>
    <w:rsid w:val="007F4AEC"/>
    <w:rsid w:val="007F4B32"/>
    <w:rsid w:val="007F5ABD"/>
    <w:rsid w:val="007F72C0"/>
    <w:rsid w:val="007F794D"/>
    <w:rsid w:val="007F7E8E"/>
    <w:rsid w:val="008003E4"/>
    <w:rsid w:val="00802BD7"/>
    <w:rsid w:val="008030B8"/>
    <w:rsid w:val="008030DE"/>
    <w:rsid w:val="00803679"/>
    <w:rsid w:val="00803DAC"/>
    <w:rsid w:val="00803F6E"/>
    <w:rsid w:val="008044E0"/>
    <w:rsid w:val="00804C63"/>
    <w:rsid w:val="00805285"/>
    <w:rsid w:val="00805700"/>
    <w:rsid w:val="00806FE6"/>
    <w:rsid w:val="0081163A"/>
    <w:rsid w:val="00811CBE"/>
    <w:rsid w:val="008120A3"/>
    <w:rsid w:val="00812D9C"/>
    <w:rsid w:val="00813D67"/>
    <w:rsid w:val="00814C78"/>
    <w:rsid w:val="00815474"/>
    <w:rsid w:val="00815616"/>
    <w:rsid w:val="00817BF4"/>
    <w:rsid w:val="00821083"/>
    <w:rsid w:val="00821E54"/>
    <w:rsid w:val="00823D06"/>
    <w:rsid w:val="0082444D"/>
    <w:rsid w:val="00824F6F"/>
    <w:rsid w:val="00826E22"/>
    <w:rsid w:val="00827828"/>
    <w:rsid w:val="00827C67"/>
    <w:rsid w:val="00830362"/>
    <w:rsid w:val="00831307"/>
    <w:rsid w:val="00831D18"/>
    <w:rsid w:val="0083227F"/>
    <w:rsid w:val="008322E3"/>
    <w:rsid w:val="00833EE3"/>
    <w:rsid w:val="00835A37"/>
    <w:rsid w:val="00835E7F"/>
    <w:rsid w:val="00835F78"/>
    <w:rsid w:val="008366DE"/>
    <w:rsid w:val="00840910"/>
    <w:rsid w:val="00840FB0"/>
    <w:rsid w:val="008421F2"/>
    <w:rsid w:val="008428A0"/>
    <w:rsid w:val="00842FD3"/>
    <w:rsid w:val="00843612"/>
    <w:rsid w:val="008438AF"/>
    <w:rsid w:val="00845015"/>
    <w:rsid w:val="00845AC1"/>
    <w:rsid w:val="00846344"/>
    <w:rsid w:val="00847525"/>
    <w:rsid w:val="00847C5B"/>
    <w:rsid w:val="0085023C"/>
    <w:rsid w:val="008502DA"/>
    <w:rsid w:val="008502E9"/>
    <w:rsid w:val="0085030D"/>
    <w:rsid w:val="00850598"/>
    <w:rsid w:val="00850E64"/>
    <w:rsid w:val="00851599"/>
    <w:rsid w:val="00851B73"/>
    <w:rsid w:val="0085266A"/>
    <w:rsid w:val="00854636"/>
    <w:rsid w:val="0085504A"/>
    <w:rsid w:val="00855BCC"/>
    <w:rsid w:val="00857224"/>
    <w:rsid w:val="008604CD"/>
    <w:rsid w:val="00860A5D"/>
    <w:rsid w:val="00862BAB"/>
    <w:rsid w:val="00863CC9"/>
    <w:rsid w:val="00863E22"/>
    <w:rsid w:val="0086519F"/>
    <w:rsid w:val="008652A4"/>
    <w:rsid w:val="008657A7"/>
    <w:rsid w:val="00865C3E"/>
    <w:rsid w:val="00865FBC"/>
    <w:rsid w:val="00866381"/>
    <w:rsid w:val="00870117"/>
    <w:rsid w:val="00870592"/>
    <w:rsid w:val="00870948"/>
    <w:rsid w:val="0087109E"/>
    <w:rsid w:val="00871604"/>
    <w:rsid w:val="00872D35"/>
    <w:rsid w:val="00873F4A"/>
    <w:rsid w:val="00875642"/>
    <w:rsid w:val="008768C6"/>
    <w:rsid w:val="00880470"/>
    <w:rsid w:val="00880609"/>
    <w:rsid w:val="0088246B"/>
    <w:rsid w:val="0088248B"/>
    <w:rsid w:val="00882704"/>
    <w:rsid w:val="00882BC3"/>
    <w:rsid w:val="00882C45"/>
    <w:rsid w:val="00883DD3"/>
    <w:rsid w:val="00883FFC"/>
    <w:rsid w:val="00884783"/>
    <w:rsid w:val="008857F7"/>
    <w:rsid w:val="00885C7E"/>
    <w:rsid w:val="00886053"/>
    <w:rsid w:val="00887D61"/>
    <w:rsid w:val="008911B8"/>
    <w:rsid w:val="00891832"/>
    <w:rsid w:val="008919B0"/>
    <w:rsid w:val="00891A5D"/>
    <w:rsid w:val="00892598"/>
    <w:rsid w:val="008926CE"/>
    <w:rsid w:val="00892D4C"/>
    <w:rsid w:val="008933E8"/>
    <w:rsid w:val="008934FD"/>
    <w:rsid w:val="00893ADF"/>
    <w:rsid w:val="0089431F"/>
    <w:rsid w:val="008944E5"/>
    <w:rsid w:val="00894CF7"/>
    <w:rsid w:val="00895286"/>
    <w:rsid w:val="00895416"/>
    <w:rsid w:val="00896C0D"/>
    <w:rsid w:val="0089746F"/>
    <w:rsid w:val="008978AB"/>
    <w:rsid w:val="008A0E72"/>
    <w:rsid w:val="008A16F0"/>
    <w:rsid w:val="008A1C91"/>
    <w:rsid w:val="008A1E3B"/>
    <w:rsid w:val="008A3AF6"/>
    <w:rsid w:val="008A61B5"/>
    <w:rsid w:val="008A6A53"/>
    <w:rsid w:val="008A73FF"/>
    <w:rsid w:val="008A76FB"/>
    <w:rsid w:val="008A7703"/>
    <w:rsid w:val="008A7720"/>
    <w:rsid w:val="008A7D2C"/>
    <w:rsid w:val="008B014B"/>
    <w:rsid w:val="008B02BE"/>
    <w:rsid w:val="008B0993"/>
    <w:rsid w:val="008B1EF4"/>
    <w:rsid w:val="008B235E"/>
    <w:rsid w:val="008B2A12"/>
    <w:rsid w:val="008B3018"/>
    <w:rsid w:val="008B39A9"/>
    <w:rsid w:val="008B3D00"/>
    <w:rsid w:val="008B4673"/>
    <w:rsid w:val="008B4F9C"/>
    <w:rsid w:val="008B5002"/>
    <w:rsid w:val="008B52DB"/>
    <w:rsid w:val="008B6E75"/>
    <w:rsid w:val="008B6ED1"/>
    <w:rsid w:val="008B7239"/>
    <w:rsid w:val="008B7411"/>
    <w:rsid w:val="008B78B8"/>
    <w:rsid w:val="008B7934"/>
    <w:rsid w:val="008B7F5A"/>
    <w:rsid w:val="008B7F74"/>
    <w:rsid w:val="008C04BE"/>
    <w:rsid w:val="008C31D5"/>
    <w:rsid w:val="008C47C0"/>
    <w:rsid w:val="008C4F0A"/>
    <w:rsid w:val="008C5FE0"/>
    <w:rsid w:val="008C64FE"/>
    <w:rsid w:val="008C6A05"/>
    <w:rsid w:val="008C6AB0"/>
    <w:rsid w:val="008D0586"/>
    <w:rsid w:val="008D0809"/>
    <w:rsid w:val="008D1AA5"/>
    <w:rsid w:val="008D2BD1"/>
    <w:rsid w:val="008D3602"/>
    <w:rsid w:val="008D4693"/>
    <w:rsid w:val="008D52D8"/>
    <w:rsid w:val="008D5776"/>
    <w:rsid w:val="008D64EE"/>
    <w:rsid w:val="008D7A5E"/>
    <w:rsid w:val="008E059C"/>
    <w:rsid w:val="008E1537"/>
    <w:rsid w:val="008E351D"/>
    <w:rsid w:val="008E3A4C"/>
    <w:rsid w:val="008E486C"/>
    <w:rsid w:val="008F105C"/>
    <w:rsid w:val="008F112A"/>
    <w:rsid w:val="008F3454"/>
    <w:rsid w:val="008F3542"/>
    <w:rsid w:val="008F3D67"/>
    <w:rsid w:val="008F4A97"/>
    <w:rsid w:val="008F5384"/>
    <w:rsid w:val="008F5671"/>
    <w:rsid w:val="008F667D"/>
    <w:rsid w:val="008F6D39"/>
    <w:rsid w:val="00900ADC"/>
    <w:rsid w:val="009010D5"/>
    <w:rsid w:val="00901842"/>
    <w:rsid w:val="0090275B"/>
    <w:rsid w:val="00902C7F"/>
    <w:rsid w:val="00902DBE"/>
    <w:rsid w:val="00902E41"/>
    <w:rsid w:val="00903C72"/>
    <w:rsid w:val="00903CD7"/>
    <w:rsid w:val="009042DD"/>
    <w:rsid w:val="00907759"/>
    <w:rsid w:val="0091087E"/>
    <w:rsid w:val="00910A96"/>
    <w:rsid w:val="00910CB4"/>
    <w:rsid w:val="00910E61"/>
    <w:rsid w:val="009111A9"/>
    <w:rsid w:val="00911337"/>
    <w:rsid w:val="00911360"/>
    <w:rsid w:val="00911B7A"/>
    <w:rsid w:val="0091348E"/>
    <w:rsid w:val="00915245"/>
    <w:rsid w:val="009158E6"/>
    <w:rsid w:val="00915D08"/>
    <w:rsid w:val="0091694F"/>
    <w:rsid w:val="00916FD7"/>
    <w:rsid w:val="00916FD8"/>
    <w:rsid w:val="009171B1"/>
    <w:rsid w:val="00917244"/>
    <w:rsid w:val="009201E6"/>
    <w:rsid w:val="00920AE4"/>
    <w:rsid w:val="00921150"/>
    <w:rsid w:val="00922051"/>
    <w:rsid w:val="0092376A"/>
    <w:rsid w:val="00923865"/>
    <w:rsid w:val="009243AB"/>
    <w:rsid w:val="00925B00"/>
    <w:rsid w:val="00926302"/>
    <w:rsid w:val="00926F93"/>
    <w:rsid w:val="00930CC5"/>
    <w:rsid w:val="00930E30"/>
    <w:rsid w:val="00930F81"/>
    <w:rsid w:val="009316F6"/>
    <w:rsid w:val="00931B4B"/>
    <w:rsid w:val="00932749"/>
    <w:rsid w:val="009338CD"/>
    <w:rsid w:val="009340A1"/>
    <w:rsid w:val="009347CE"/>
    <w:rsid w:val="00934F05"/>
    <w:rsid w:val="0093677B"/>
    <w:rsid w:val="00940C44"/>
    <w:rsid w:val="00942EF9"/>
    <w:rsid w:val="00944070"/>
    <w:rsid w:val="00944752"/>
    <w:rsid w:val="009459F3"/>
    <w:rsid w:val="00945BBD"/>
    <w:rsid w:val="00946274"/>
    <w:rsid w:val="009465AD"/>
    <w:rsid w:val="009469D4"/>
    <w:rsid w:val="009472A1"/>
    <w:rsid w:val="00950B65"/>
    <w:rsid w:val="0095103F"/>
    <w:rsid w:val="009522F3"/>
    <w:rsid w:val="00952D69"/>
    <w:rsid w:val="009549B1"/>
    <w:rsid w:val="00954A40"/>
    <w:rsid w:val="00954CE4"/>
    <w:rsid w:val="0095517B"/>
    <w:rsid w:val="009552F0"/>
    <w:rsid w:val="00955E38"/>
    <w:rsid w:val="00956B0B"/>
    <w:rsid w:val="0095748E"/>
    <w:rsid w:val="00957D34"/>
    <w:rsid w:val="00960A56"/>
    <w:rsid w:val="00960A65"/>
    <w:rsid w:val="00961784"/>
    <w:rsid w:val="00962C1A"/>
    <w:rsid w:val="009632CB"/>
    <w:rsid w:val="0096395C"/>
    <w:rsid w:val="00963E20"/>
    <w:rsid w:val="00965F23"/>
    <w:rsid w:val="009662DD"/>
    <w:rsid w:val="00966B33"/>
    <w:rsid w:val="00966D6A"/>
    <w:rsid w:val="00967A40"/>
    <w:rsid w:val="00967DA3"/>
    <w:rsid w:val="00967E5C"/>
    <w:rsid w:val="00970D75"/>
    <w:rsid w:val="00971921"/>
    <w:rsid w:val="0097401B"/>
    <w:rsid w:val="0097415E"/>
    <w:rsid w:val="009742A6"/>
    <w:rsid w:val="00975027"/>
    <w:rsid w:val="00975083"/>
    <w:rsid w:val="009759C2"/>
    <w:rsid w:val="00975A3B"/>
    <w:rsid w:val="00975B79"/>
    <w:rsid w:val="00975F6A"/>
    <w:rsid w:val="0097628C"/>
    <w:rsid w:val="009772FA"/>
    <w:rsid w:val="0097774D"/>
    <w:rsid w:val="00977E51"/>
    <w:rsid w:val="009801FF"/>
    <w:rsid w:val="009808B4"/>
    <w:rsid w:val="00980E65"/>
    <w:rsid w:val="009812EA"/>
    <w:rsid w:val="00981D1D"/>
    <w:rsid w:val="00982C22"/>
    <w:rsid w:val="009831DF"/>
    <w:rsid w:val="00984205"/>
    <w:rsid w:val="00984B3D"/>
    <w:rsid w:val="00985998"/>
    <w:rsid w:val="00986443"/>
    <w:rsid w:val="009864FB"/>
    <w:rsid w:val="0098736F"/>
    <w:rsid w:val="00987563"/>
    <w:rsid w:val="00987FD1"/>
    <w:rsid w:val="00990617"/>
    <w:rsid w:val="009906DE"/>
    <w:rsid w:val="009907CA"/>
    <w:rsid w:val="00991161"/>
    <w:rsid w:val="00991EA7"/>
    <w:rsid w:val="009930E9"/>
    <w:rsid w:val="00993DD5"/>
    <w:rsid w:val="009948E6"/>
    <w:rsid w:val="00994DC8"/>
    <w:rsid w:val="00996222"/>
    <w:rsid w:val="00996916"/>
    <w:rsid w:val="009A1393"/>
    <w:rsid w:val="009A201A"/>
    <w:rsid w:val="009A38CE"/>
    <w:rsid w:val="009A3F39"/>
    <w:rsid w:val="009A4014"/>
    <w:rsid w:val="009A539C"/>
    <w:rsid w:val="009A5E99"/>
    <w:rsid w:val="009A5F92"/>
    <w:rsid w:val="009A65D6"/>
    <w:rsid w:val="009A73D4"/>
    <w:rsid w:val="009A74BE"/>
    <w:rsid w:val="009A7551"/>
    <w:rsid w:val="009B04BE"/>
    <w:rsid w:val="009B11E6"/>
    <w:rsid w:val="009B350A"/>
    <w:rsid w:val="009B47D2"/>
    <w:rsid w:val="009B4AEE"/>
    <w:rsid w:val="009B5311"/>
    <w:rsid w:val="009B5A99"/>
    <w:rsid w:val="009B6093"/>
    <w:rsid w:val="009B61C3"/>
    <w:rsid w:val="009B65D8"/>
    <w:rsid w:val="009B7CFD"/>
    <w:rsid w:val="009B7DB5"/>
    <w:rsid w:val="009C0EC1"/>
    <w:rsid w:val="009C0FB3"/>
    <w:rsid w:val="009C1B37"/>
    <w:rsid w:val="009C2646"/>
    <w:rsid w:val="009C29FA"/>
    <w:rsid w:val="009C2C64"/>
    <w:rsid w:val="009C3387"/>
    <w:rsid w:val="009C5701"/>
    <w:rsid w:val="009C57AE"/>
    <w:rsid w:val="009C6BC2"/>
    <w:rsid w:val="009C6E17"/>
    <w:rsid w:val="009C72F5"/>
    <w:rsid w:val="009D039E"/>
    <w:rsid w:val="009D09B2"/>
    <w:rsid w:val="009D0CA9"/>
    <w:rsid w:val="009D2182"/>
    <w:rsid w:val="009D25BC"/>
    <w:rsid w:val="009D336C"/>
    <w:rsid w:val="009D3AAB"/>
    <w:rsid w:val="009D415F"/>
    <w:rsid w:val="009D4B8E"/>
    <w:rsid w:val="009D4BA1"/>
    <w:rsid w:val="009D59BB"/>
    <w:rsid w:val="009D6AA5"/>
    <w:rsid w:val="009D7369"/>
    <w:rsid w:val="009D7724"/>
    <w:rsid w:val="009D778E"/>
    <w:rsid w:val="009E2DDC"/>
    <w:rsid w:val="009E30F3"/>
    <w:rsid w:val="009E3492"/>
    <w:rsid w:val="009E4EDD"/>
    <w:rsid w:val="009E59CB"/>
    <w:rsid w:val="009E62EA"/>
    <w:rsid w:val="009E7128"/>
    <w:rsid w:val="009F0FB0"/>
    <w:rsid w:val="009F1483"/>
    <w:rsid w:val="009F22AF"/>
    <w:rsid w:val="009F2C17"/>
    <w:rsid w:val="009F3056"/>
    <w:rsid w:val="009F316A"/>
    <w:rsid w:val="009F6A65"/>
    <w:rsid w:val="009F6DC2"/>
    <w:rsid w:val="009F6DFD"/>
    <w:rsid w:val="009F79F7"/>
    <w:rsid w:val="00A00837"/>
    <w:rsid w:val="00A01095"/>
    <w:rsid w:val="00A01A1F"/>
    <w:rsid w:val="00A01A99"/>
    <w:rsid w:val="00A01CAF"/>
    <w:rsid w:val="00A025F1"/>
    <w:rsid w:val="00A02DA8"/>
    <w:rsid w:val="00A0323C"/>
    <w:rsid w:val="00A03852"/>
    <w:rsid w:val="00A045D7"/>
    <w:rsid w:val="00A04AAE"/>
    <w:rsid w:val="00A06072"/>
    <w:rsid w:val="00A06ACB"/>
    <w:rsid w:val="00A11008"/>
    <w:rsid w:val="00A11843"/>
    <w:rsid w:val="00A1225F"/>
    <w:rsid w:val="00A12419"/>
    <w:rsid w:val="00A12EC0"/>
    <w:rsid w:val="00A1316A"/>
    <w:rsid w:val="00A148BE"/>
    <w:rsid w:val="00A14A40"/>
    <w:rsid w:val="00A151ED"/>
    <w:rsid w:val="00A15917"/>
    <w:rsid w:val="00A16A43"/>
    <w:rsid w:val="00A16EA8"/>
    <w:rsid w:val="00A17F7D"/>
    <w:rsid w:val="00A201DD"/>
    <w:rsid w:val="00A20289"/>
    <w:rsid w:val="00A2201F"/>
    <w:rsid w:val="00A22DAC"/>
    <w:rsid w:val="00A24D2B"/>
    <w:rsid w:val="00A252D5"/>
    <w:rsid w:val="00A254E2"/>
    <w:rsid w:val="00A2579C"/>
    <w:rsid w:val="00A25836"/>
    <w:rsid w:val="00A265ED"/>
    <w:rsid w:val="00A26DC4"/>
    <w:rsid w:val="00A301C6"/>
    <w:rsid w:val="00A30413"/>
    <w:rsid w:val="00A30824"/>
    <w:rsid w:val="00A3189A"/>
    <w:rsid w:val="00A31D09"/>
    <w:rsid w:val="00A31F16"/>
    <w:rsid w:val="00A3285D"/>
    <w:rsid w:val="00A332BD"/>
    <w:rsid w:val="00A335C6"/>
    <w:rsid w:val="00A33F43"/>
    <w:rsid w:val="00A3407E"/>
    <w:rsid w:val="00A34EF3"/>
    <w:rsid w:val="00A35E64"/>
    <w:rsid w:val="00A36024"/>
    <w:rsid w:val="00A36933"/>
    <w:rsid w:val="00A370FF"/>
    <w:rsid w:val="00A411DF"/>
    <w:rsid w:val="00A41929"/>
    <w:rsid w:val="00A43859"/>
    <w:rsid w:val="00A43B61"/>
    <w:rsid w:val="00A43BCA"/>
    <w:rsid w:val="00A43FD5"/>
    <w:rsid w:val="00A44876"/>
    <w:rsid w:val="00A44ED3"/>
    <w:rsid w:val="00A4518E"/>
    <w:rsid w:val="00A46684"/>
    <w:rsid w:val="00A46A09"/>
    <w:rsid w:val="00A46B51"/>
    <w:rsid w:val="00A46B77"/>
    <w:rsid w:val="00A50525"/>
    <w:rsid w:val="00A50B23"/>
    <w:rsid w:val="00A512AF"/>
    <w:rsid w:val="00A522EE"/>
    <w:rsid w:val="00A5231D"/>
    <w:rsid w:val="00A52D6A"/>
    <w:rsid w:val="00A53976"/>
    <w:rsid w:val="00A53B72"/>
    <w:rsid w:val="00A53C99"/>
    <w:rsid w:val="00A558E8"/>
    <w:rsid w:val="00A5738E"/>
    <w:rsid w:val="00A61759"/>
    <w:rsid w:val="00A62E98"/>
    <w:rsid w:val="00A64AA0"/>
    <w:rsid w:val="00A64AE2"/>
    <w:rsid w:val="00A653F9"/>
    <w:rsid w:val="00A65548"/>
    <w:rsid w:val="00A65B2B"/>
    <w:rsid w:val="00A667CC"/>
    <w:rsid w:val="00A700AB"/>
    <w:rsid w:val="00A70755"/>
    <w:rsid w:val="00A70C8D"/>
    <w:rsid w:val="00A7101A"/>
    <w:rsid w:val="00A71248"/>
    <w:rsid w:val="00A714E9"/>
    <w:rsid w:val="00A72EC5"/>
    <w:rsid w:val="00A73551"/>
    <w:rsid w:val="00A73ECE"/>
    <w:rsid w:val="00A74646"/>
    <w:rsid w:val="00A76A0C"/>
    <w:rsid w:val="00A76BB5"/>
    <w:rsid w:val="00A7745F"/>
    <w:rsid w:val="00A77AB0"/>
    <w:rsid w:val="00A8202C"/>
    <w:rsid w:val="00A82B76"/>
    <w:rsid w:val="00A82E77"/>
    <w:rsid w:val="00A8435B"/>
    <w:rsid w:val="00A86330"/>
    <w:rsid w:val="00A86CC2"/>
    <w:rsid w:val="00A86FD5"/>
    <w:rsid w:val="00A90BA8"/>
    <w:rsid w:val="00A9263C"/>
    <w:rsid w:val="00A93798"/>
    <w:rsid w:val="00A938E0"/>
    <w:rsid w:val="00A93B64"/>
    <w:rsid w:val="00A94139"/>
    <w:rsid w:val="00A949B4"/>
    <w:rsid w:val="00A95F3D"/>
    <w:rsid w:val="00A96166"/>
    <w:rsid w:val="00A966F4"/>
    <w:rsid w:val="00A97D5A"/>
    <w:rsid w:val="00A97E4D"/>
    <w:rsid w:val="00AA08DF"/>
    <w:rsid w:val="00AA1609"/>
    <w:rsid w:val="00AA3F56"/>
    <w:rsid w:val="00AA5B3D"/>
    <w:rsid w:val="00AA5F9B"/>
    <w:rsid w:val="00AA619B"/>
    <w:rsid w:val="00AA66D8"/>
    <w:rsid w:val="00AA6DFB"/>
    <w:rsid w:val="00AB09DD"/>
    <w:rsid w:val="00AB1401"/>
    <w:rsid w:val="00AB182B"/>
    <w:rsid w:val="00AB34D0"/>
    <w:rsid w:val="00AB35B3"/>
    <w:rsid w:val="00AB3A8B"/>
    <w:rsid w:val="00AB3DED"/>
    <w:rsid w:val="00AB462C"/>
    <w:rsid w:val="00AB48A5"/>
    <w:rsid w:val="00AB5349"/>
    <w:rsid w:val="00AB5F72"/>
    <w:rsid w:val="00AB5FBD"/>
    <w:rsid w:val="00AB61D4"/>
    <w:rsid w:val="00AB6BA2"/>
    <w:rsid w:val="00AB7027"/>
    <w:rsid w:val="00AB7F25"/>
    <w:rsid w:val="00AC0A0A"/>
    <w:rsid w:val="00AC0BDE"/>
    <w:rsid w:val="00AC122E"/>
    <w:rsid w:val="00AC161B"/>
    <w:rsid w:val="00AC2F09"/>
    <w:rsid w:val="00AC3B98"/>
    <w:rsid w:val="00AC4381"/>
    <w:rsid w:val="00AC451C"/>
    <w:rsid w:val="00AC5868"/>
    <w:rsid w:val="00AC636A"/>
    <w:rsid w:val="00AC6374"/>
    <w:rsid w:val="00AC6943"/>
    <w:rsid w:val="00AC7020"/>
    <w:rsid w:val="00AD0175"/>
    <w:rsid w:val="00AD0E93"/>
    <w:rsid w:val="00AD1B37"/>
    <w:rsid w:val="00AD1F50"/>
    <w:rsid w:val="00AD2C75"/>
    <w:rsid w:val="00AD2EDA"/>
    <w:rsid w:val="00AD33D0"/>
    <w:rsid w:val="00AD3D03"/>
    <w:rsid w:val="00AD44BA"/>
    <w:rsid w:val="00AD44D2"/>
    <w:rsid w:val="00AD4890"/>
    <w:rsid w:val="00AD50DC"/>
    <w:rsid w:val="00AD5149"/>
    <w:rsid w:val="00AD5D75"/>
    <w:rsid w:val="00AD63F9"/>
    <w:rsid w:val="00AD6B56"/>
    <w:rsid w:val="00AE1D28"/>
    <w:rsid w:val="00AE288E"/>
    <w:rsid w:val="00AE2D61"/>
    <w:rsid w:val="00AE7941"/>
    <w:rsid w:val="00AF04B1"/>
    <w:rsid w:val="00AF2215"/>
    <w:rsid w:val="00AF32A5"/>
    <w:rsid w:val="00AF3BC8"/>
    <w:rsid w:val="00AF4DF8"/>
    <w:rsid w:val="00AF51D4"/>
    <w:rsid w:val="00AF54B6"/>
    <w:rsid w:val="00AF5BCD"/>
    <w:rsid w:val="00AF63D1"/>
    <w:rsid w:val="00AF6FA4"/>
    <w:rsid w:val="00AF7CE6"/>
    <w:rsid w:val="00AF7EA7"/>
    <w:rsid w:val="00B0216B"/>
    <w:rsid w:val="00B0226A"/>
    <w:rsid w:val="00B026B9"/>
    <w:rsid w:val="00B0306E"/>
    <w:rsid w:val="00B040E3"/>
    <w:rsid w:val="00B04ECD"/>
    <w:rsid w:val="00B05BEB"/>
    <w:rsid w:val="00B0629B"/>
    <w:rsid w:val="00B0646E"/>
    <w:rsid w:val="00B067EA"/>
    <w:rsid w:val="00B06E53"/>
    <w:rsid w:val="00B11944"/>
    <w:rsid w:val="00B14588"/>
    <w:rsid w:val="00B1483C"/>
    <w:rsid w:val="00B15B79"/>
    <w:rsid w:val="00B15FC1"/>
    <w:rsid w:val="00B16D95"/>
    <w:rsid w:val="00B171E1"/>
    <w:rsid w:val="00B20FF6"/>
    <w:rsid w:val="00B2142F"/>
    <w:rsid w:val="00B21D92"/>
    <w:rsid w:val="00B22062"/>
    <w:rsid w:val="00B221E3"/>
    <w:rsid w:val="00B226AF"/>
    <w:rsid w:val="00B22D47"/>
    <w:rsid w:val="00B24336"/>
    <w:rsid w:val="00B24417"/>
    <w:rsid w:val="00B250D7"/>
    <w:rsid w:val="00B252AD"/>
    <w:rsid w:val="00B25C32"/>
    <w:rsid w:val="00B25CA3"/>
    <w:rsid w:val="00B26582"/>
    <w:rsid w:val="00B26BC0"/>
    <w:rsid w:val="00B27264"/>
    <w:rsid w:val="00B27D0D"/>
    <w:rsid w:val="00B307B4"/>
    <w:rsid w:val="00B30CD9"/>
    <w:rsid w:val="00B31701"/>
    <w:rsid w:val="00B318DE"/>
    <w:rsid w:val="00B31BA1"/>
    <w:rsid w:val="00B32D65"/>
    <w:rsid w:val="00B33074"/>
    <w:rsid w:val="00B35082"/>
    <w:rsid w:val="00B350FB"/>
    <w:rsid w:val="00B35800"/>
    <w:rsid w:val="00B366BE"/>
    <w:rsid w:val="00B36ED6"/>
    <w:rsid w:val="00B37DF5"/>
    <w:rsid w:val="00B40461"/>
    <w:rsid w:val="00B416EA"/>
    <w:rsid w:val="00B41C9F"/>
    <w:rsid w:val="00B41D14"/>
    <w:rsid w:val="00B42694"/>
    <w:rsid w:val="00B427E5"/>
    <w:rsid w:val="00B43AD5"/>
    <w:rsid w:val="00B43F22"/>
    <w:rsid w:val="00B45102"/>
    <w:rsid w:val="00B45432"/>
    <w:rsid w:val="00B45980"/>
    <w:rsid w:val="00B4674D"/>
    <w:rsid w:val="00B46821"/>
    <w:rsid w:val="00B470F2"/>
    <w:rsid w:val="00B51017"/>
    <w:rsid w:val="00B51B1B"/>
    <w:rsid w:val="00B51D90"/>
    <w:rsid w:val="00B52096"/>
    <w:rsid w:val="00B52251"/>
    <w:rsid w:val="00B5351F"/>
    <w:rsid w:val="00B53A93"/>
    <w:rsid w:val="00B53E3D"/>
    <w:rsid w:val="00B54AE4"/>
    <w:rsid w:val="00B54BB6"/>
    <w:rsid w:val="00B54EB4"/>
    <w:rsid w:val="00B55B7D"/>
    <w:rsid w:val="00B5725D"/>
    <w:rsid w:val="00B57BD9"/>
    <w:rsid w:val="00B6040A"/>
    <w:rsid w:val="00B604F4"/>
    <w:rsid w:val="00B63495"/>
    <w:rsid w:val="00B63535"/>
    <w:rsid w:val="00B6466E"/>
    <w:rsid w:val="00B64AC8"/>
    <w:rsid w:val="00B64F1E"/>
    <w:rsid w:val="00B7073B"/>
    <w:rsid w:val="00B71721"/>
    <w:rsid w:val="00B718FA"/>
    <w:rsid w:val="00B71EBE"/>
    <w:rsid w:val="00B73CB4"/>
    <w:rsid w:val="00B74809"/>
    <w:rsid w:val="00B74A24"/>
    <w:rsid w:val="00B74ABB"/>
    <w:rsid w:val="00B7587F"/>
    <w:rsid w:val="00B75F05"/>
    <w:rsid w:val="00B76922"/>
    <w:rsid w:val="00B77CB1"/>
    <w:rsid w:val="00B80C04"/>
    <w:rsid w:val="00B80F97"/>
    <w:rsid w:val="00B814A8"/>
    <w:rsid w:val="00B8190B"/>
    <w:rsid w:val="00B81C00"/>
    <w:rsid w:val="00B820B8"/>
    <w:rsid w:val="00B82737"/>
    <w:rsid w:val="00B83D47"/>
    <w:rsid w:val="00B83E13"/>
    <w:rsid w:val="00B84244"/>
    <w:rsid w:val="00B863ED"/>
    <w:rsid w:val="00B86DEB"/>
    <w:rsid w:val="00B86F7D"/>
    <w:rsid w:val="00B873C4"/>
    <w:rsid w:val="00B87B69"/>
    <w:rsid w:val="00B87C6F"/>
    <w:rsid w:val="00B916BA"/>
    <w:rsid w:val="00B919B4"/>
    <w:rsid w:val="00B92379"/>
    <w:rsid w:val="00B9333C"/>
    <w:rsid w:val="00B94BEB"/>
    <w:rsid w:val="00B95064"/>
    <w:rsid w:val="00B96533"/>
    <w:rsid w:val="00B967FF"/>
    <w:rsid w:val="00B96F02"/>
    <w:rsid w:val="00B97FE4"/>
    <w:rsid w:val="00BA01FF"/>
    <w:rsid w:val="00BA049E"/>
    <w:rsid w:val="00BA076C"/>
    <w:rsid w:val="00BA0789"/>
    <w:rsid w:val="00BA0CE6"/>
    <w:rsid w:val="00BA18E5"/>
    <w:rsid w:val="00BA1A78"/>
    <w:rsid w:val="00BA2057"/>
    <w:rsid w:val="00BA2E3E"/>
    <w:rsid w:val="00BA2E52"/>
    <w:rsid w:val="00BA455C"/>
    <w:rsid w:val="00BA4A8E"/>
    <w:rsid w:val="00BA53A3"/>
    <w:rsid w:val="00BA61D6"/>
    <w:rsid w:val="00BA6B86"/>
    <w:rsid w:val="00BA6FEB"/>
    <w:rsid w:val="00BA7674"/>
    <w:rsid w:val="00BB0464"/>
    <w:rsid w:val="00BB1612"/>
    <w:rsid w:val="00BB190F"/>
    <w:rsid w:val="00BB1BC8"/>
    <w:rsid w:val="00BB1DA9"/>
    <w:rsid w:val="00BB3923"/>
    <w:rsid w:val="00BB4DA8"/>
    <w:rsid w:val="00BB6399"/>
    <w:rsid w:val="00BB6552"/>
    <w:rsid w:val="00BB7003"/>
    <w:rsid w:val="00BB7542"/>
    <w:rsid w:val="00BB7574"/>
    <w:rsid w:val="00BB7B8B"/>
    <w:rsid w:val="00BC0618"/>
    <w:rsid w:val="00BC0B41"/>
    <w:rsid w:val="00BC19AC"/>
    <w:rsid w:val="00BC1D11"/>
    <w:rsid w:val="00BC1F24"/>
    <w:rsid w:val="00BC2059"/>
    <w:rsid w:val="00BC2C50"/>
    <w:rsid w:val="00BC3882"/>
    <w:rsid w:val="00BC4B4C"/>
    <w:rsid w:val="00BC4F39"/>
    <w:rsid w:val="00BC534F"/>
    <w:rsid w:val="00BC6432"/>
    <w:rsid w:val="00BC6FAC"/>
    <w:rsid w:val="00BC7147"/>
    <w:rsid w:val="00BD3310"/>
    <w:rsid w:val="00BD3BF7"/>
    <w:rsid w:val="00BD4D6E"/>
    <w:rsid w:val="00BD547D"/>
    <w:rsid w:val="00BD59FA"/>
    <w:rsid w:val="00BD5B23"/>
    <w:rsid w:val="00BD6375"/>
    <w:rsid w:val="00BD7B89"/>
    <w:rsid w:val="00BE0667"/>
    <w:rsid w:val="00BE07C8"/>
    <w:rsid w:val="00BE0DBD"/>
    <w:rsid w:val="00BE1F7E"/>
    <w:rsid w:val="00BE212C"/>
    <w:rsid w:val="00BE45D5"/>
    <w:rsid w:val="00BE4B86"/>
    <w:rsid w:val="00BE5B37"/>
    <w:rsid w:val="00BE7CA3"/>
    <w:rsid w:val="00BF020E"/>
    <w:rsid w:val="00BF3281"/>
    <w:rsid w:val="00BF4028"/>
    <w:rsid w:val="00BF6729"/>
    <w:rsid w:val="00BF6A7A"/>
    <w:rsid w:val="00BF70F5"/>
    <w:rsid w:val="00C008D2"/>
    <w:rsid w:val="00C0110F"/>
    <w:rsid w:val="00C01953"/>
    <w:rsid w:val="00C02292"/>
    <w:rsid w:val="00C026E9"/>
    <w:rsid w:val="00C0280F"/>
    <w:rsid w:val="00C02B28"/>
    <w:rsid w:val="00C03966"/>
    <w:rsid w:val="00C03B82"/>
    <w:rsid w:val="00C05100"/>
    <w:rsid w:val="00C05C9C"/>
    <w:rsid w:val="00C06332"/>
    <w:rsid w:val="00C07BF7"/>
    <w:rsid w:val="00C07E1C"/>
    <w:rsid w:val="00C107E9"/>
    <w:rsid w:val="00C10EBB"/>
    <w:rsid w:val="00C11604"/>
    <w:rsid w:val="00C120B4"/>
    <w:rsid w:val="00C12C5A"/>
    <w:rsid w:val="00C13059"/>
    <w:rsid w:val="00C144E0"/>
    <w:rsid w:val="00C14C0B"/>
    <w:rsid w:val="00C14C19"/>
    <w:rsid w:val="00C15D14"/>
    <w:rsid w:val="00C17E71"/>
    <w:rsid w:val="00C20203"/>
    <w:rsid w:val="00C210AA"/>
    <w:rsid w:val="00C21C1F"/>
    <w:rsid w:val="00C22920"/>
    <w:rsid w:val="00C22B3D"/>
    <w:rsid w:val="00C25061"/>
    <w:rsid w:val="00C2613B"/>
    <w:rsid w:val="00C262D6"/>
    <w:rsid w:val="00C267EB"/>
    <w:rsid w:val="00C26DF1"/>
    <w:rsid w:val="00C27102"/>
    <w:rsid w:val="00C30262"/>
    <w:rsid w:val="00C3157A"/>
    <w:rsid w:val="00C31C37"/>
    <w:rsid w:val="00C32E6C"/>
    <w:rsid w:val="00C351EA"/>
    <w:rsid w:val="00C357D9"/>
    <w:rsid w:val="00C35808"/>
    <w:rsid w:val="00C35EA6"/>
    <w:rsid w:val="00C365E7"/>
    <w:rsid w:val="00C36AEA"/>
    <w:rsid w:val="00C3773C"/>
    <w:rsid w:val="00C37E7E"/>
    <w:rsid w:val="00C41133"/>
    <w:rsid w:val="00C412C6"/>
    <w:rsid w:val="00C41BB2"/>
    <w:rsid w:val="00C41CB7"/>
    <w:rsid w:val="00C42202"/>
    <w:rsid w:val="00C44589"/>
    <w:rsid w:val="00C44DE7"/>
    <w:rsid w:val="00C44FB6"/>
    <w:rsid w:val="00C4538A"/>
    <w:rsid w:val="00C459F9"/>
    <w:rsid w:val="00C4636A"/>
    <w:rsid w:val="00C477BD"/>
    <w:rsid w:val="00C47DE0"/>
    <w:rsid w:val="00C47DFC"/>
    <w:rsid w:val="00C5032B"/>
    <w:rsid w:val="00C505D5"/>
    <w:rsid w:val="00C50BB2"/>
    <w:rsid w:val="00C51E12"/>
    <w:rsid w:val="00C52280"/>
    <w:rsid w:val="00C529B6"/>
    <w:rsid w:val="00C531FE"/>
    <w:rsid w:val="00C54534"/>
    <w:rsid w:val="00C54A1F"/>
    <w:rsid w:val="00C54B50"/>
    <w:rsid w:val="00C550F0"/>
    <w:rsid w:val="00C55567"/>
    <w:rsid w:val="00C559B9"/>
    <w:rsid w:val="00C566C8"/>
    <w:rsid w:val="00C5672B"/>
    <w:rsid w:val="00C569D5"/>
    <w:rsid w:val="00C56B1B"/>
    <w:rsid w:val="00C60695"/>
    <w:rsid w:val="00C608A8"/>
    <w:rsid w:val="00C608C9"/>
    <w:rsid w:val="00C6164A"/>
    <w:rsid w:val="00C61666"/>
    <w:rsid w:val="00C62A27"/>
    <w:rsid w:val="00C630E2"/>
    <w:rsid w:val="00C64040"/>
    <w:rsid w:val="00C6518B"/>
    <w:rsid w:val="00C66B45"/>
    <w:rsid w:val="00C6707A"/>
    <w:rsid w:val="00C67E46"/>
    <w:rsid w:val="00C7194F"/>
    <w:rsid w:val="00C725BC"/>
    <w:rsid w:val="00C73B8A"/>
    <w:rsid w:val="00C73F5B"/>
    <w:rsid w:val="00C74785"/>
    <w:rsid w:val="00C74CE2"/>
    <w:rsid w:val="00C75380"/>
    <w:rsid w:val="00C756E3"/>
    <w:rsid w:val="00C757AB"/>
    <w:rsid w:val="00C7623B"/>
    <w:rsid w:val="00C76479"/>
    <w:rsid w:val="00C76BB1"/>
    <w:rsid w:val="00C77209"/>
    <w:rsid w:val="00C80DF4"/>
    <w:rsid w:val="00C81478"/>
    <w:rsid w:val="00C815A4"/>
    <w:rsid w:val="00C82028"/>
    <w:rsid w:val="00C822B6"/>
    <w:rsid w:val="00C82F1F"/>
    <w:rsid w:val="00C83FB5"/>
    <w:rsid w:val="00C852D4"/>
    <w:rsid w:val="00C85719"/>
    <w:rsid w:val="00C85C03"/>
    <w:rsid w:val="00C8698C"/>
    <w:rsid w:val="00C869B4"/>
    <w:rsid w:val="00C86E5B"/>
    <w:rsid w:val="00C911EF"/>
    <w:rsid w:val="00C91D62"/>
    <w:rsid w:val="00C92FFF"/>
    <w:rsid w:val="00C93693"/>
    <w:rsid w:val="00C94391"/>
    <w:rsid w:val="00C95386"/>
    <w:rsid w:val="00C95690"/>
    <w:rsid w:val="00C959CA"/>
    <w:rsid w:val="00C96A8A"/>
    <w:rsid w:val="00C971E2"/>
    <w:rsid w:val="00C97731"/>
    <w:rsid w:val="00C97B55"/>
    <w:rsid w:val="00CA094B"/>
    <w:rsid w:val="00CA13F9"/>
    <w:rsid w:val="00CA20F1"/>
    <w:rsid w:val="00CA2B86"/>
    <w:rsid w:val="00CA3620"/>
    <w:rsid w:val="00CA37FF"/>
    <w:rsid w:val="00CA3841"/>
    <w:rsid w:val="00CA389D"/>
    <w:rsid w:val="00CA460F"/>
    <w:rsid w:val="00CA4631"/>
    <w:rsid w:val="00CA4661"/>
    <w:rsid w:val="00CA4A16"/>
    <w:rsid w:val="00CA51A6"/>
    <w:rsid w:val="00CA593B"/>
    <w:rsid w:val="00CA607D"/>
    <w:rsid w:val="00CA60B9"/>
    <w:rsid w:val="00CA711F"/>
    <w:rsid w:val="00CA7E0C"/>
    <w:rsid w:val="00CA7F36"/>
    <w:rsid w:val="00CB02F8"/>
    <w:rsid w:val="00CB13DD"/>
    <w:rsid w:val="00CB14D4"/>
    <w:rsid w:val="00CB19CE"/>
    <w:rsid w:val="00CB2484"/>
    <w:rsid w:val="00CB37E7"/>
    <w:rsid w:val="00CB3D94"/>
    <w:rsid w:val="00CB461A"/>
    <w:rsid w:val="00CB5821"/>
    <w:rsid w:val="00CB6A4C"/>
    <w:rsid w:val="00CB722C"/>
    <w:rsid w:val="00CB7757"/>
    <w:rsid w:val="00CC005B"/>
    <w:rsid w:val="00CC0948"/>
    <w:rsid w:val="00CC095E"/>
    <w:rsid w:val="00CC1C8E"/>
    <w:rsid w:val="00CC2455"/>
    <w:rsid w:val="00CC5224"/>
    <w:rsid w:val="00CC5EFE"/>
    <w:rsid w:val="00CC70AD"/>
    <w:rsid w:val="00CC7826"/>
    <w:rsid w:val="00CC7A19"/>
    <w:rsid w:val="00CC7CFA"/>
    <w:rsid w:val="00CD0FEA"/>
    <w:rsid w:val="00CD2CF8"/>
    <w:rsid w:val="00CD3255"/>
    <w:rsid w:val="00CD3589"/>
    <w:rsid w:val="00CD399B"/>
    <w:rsid w:val="00CD423E"/>
    <w:rsid w:val="00CD436E"/>
    <w:rsid w:val="00CD452D"/>
    <w:rsid w:val="00CD4D6A"/>
    <w:rsid w:val="00CD53DF"/>
    <w:rsid w:val="00CD6346"/>
    <w:rsid w:val="00CD7E17"/>
    <w:rsid w:val="00CE0445"/>
    <w:rsid w:val="00CE13D9"/>
    <w:rsid w:val="00CE1A76"/>
    <w:rsid w:val="00CE27AD"/>
    <w:rsid w:val="00CE2E4E"/>
    <w:rsid w:val="00CE36C0"/>
    <w:rsid w:val="00CE36E1"/>
    <w:rsid w:val="00CE4716"/>
    <w:rsid w:val="00CE5256"/>
    <w:rsid w:val="00CE598A"/>
    <w:rsid w:val="00CE5C20"/>
    <w:rsid w:val="00CF1908"/>
    <w:rsid w:val="00CF2138"/>
    <w:rsid w:val="00CF220E"/>
    <w:rsid w:val="00CF2B57"/>
    <w:rsid w:val="00CF34A4"/>
    <w:rsid w:val="00CF3E18"/>
    <w:rsid w:val="00CF4E6A"/>
    <w:rsid w:val="00CF5578"/>
    <w:rsid w:val="00CF5E38"/>
    <w:rsid w:val="00CF61FE"/>
    <w:rsid w:val="00CF70F3"/>
    <w:rsid w:val="00D00048"/>
    <w:rsid w:val="00D00137"/>
    <w:rsid w:val="00D0082D"/>
    <w:rsid w:val="00D00FB6"/>
    <w:rsid w:val="00D0106B"/>
    <w:rsid w:val="00D019B3"/>
    <w:rsid w:val="00D01F17"/>
    <w:rsid w:val="00D02162"/>
    <w:rsid w:val="00D02927"/>
    <w:rsid w:val="00D02EF1"/>
    <w:rsid w:val="00D0369A"/>
    <w:rsid w:val="00D04415"/>
    <w:rsid w:val="00D04642"/>
    <w:rsid w:val="00D04F3E"/>
    <w:rsid w:val="00D05125"/>
    <w:rsid w:val="00D05832"/>
    <w:rsid w:val="00D0584F"/>
    <w:rsid w:val="00D05D42"/>
    <w:rsid w:val="00D066A1"/>
    <w:rsid w:val="00D06E76"/>
    <w:rsid w:val="00D11055"/>
    <w:rsid w:val="00D11919"/>
    <w:rsid w:val="00D13A2F"/>
    <w:rsid w:val="00D14197"/>
    <w:rsid w:val="00D14D76"/>
    <w:rsid w:val="00D14EC6"/>
    <w:rsid w:val="00D155CE"/>
    <w:rsid w:val="00D15C4F"/>
    <w:rsid w:val="00D1654D"/>
    <w:rsid w:val="00D16A10"/>
    <w:rsid w:val="00D202ED"/>
    <w:rsid w:val="00D207E1"/>
    <w:rsid w:val="00D20BC7"/>
    <w:rsid w:val="00D21278"/>
    <w:rsid w:val="00D213C9"/>
    <w:rsid w:val="00D2167D"/>
    <w:rsid w:val="00D21F6D"/>
    <w:rsid w:val="00D23A3D"/>
    <w:rsid w:val="00D23B9E"/>
    <w:rsid w:val="00D26474"/>
    <w:rsid w:val="00D26DAE"/>
    <w:rsid w:val="00D30E05"/>
    <w:rsid w:val="00D31ACC"/>
    <w:rsid w:val="00D32D2C"/>
    <w:rsid w:val="00D330F5"/>
    <w:rsid w:val="00D334AE"/>
    <w:rsid w:val="00D33F2C"/>
    <w:rsid w:val="00D347BF"/>
    <w:rsid w:val="00D35F05"/>
    <w:rsid w:val="00D35F3C"/>
    <w:rsid w:val="00D366F9"/>
    <w:rsid w:val="00D37AC4"/>
    <w:rsid w:val="00D4039A"/>
    <w:rsid w:val="00D40F4B"/>
    <w:rsid w:val="00D419FC"/>
    <w:rsid w:val="00D42462"/>
    <w:rsid w:val="00D426D5"/>
    <w:rsid w:val="00D42D2C"/>
    <w:rsid w:val="00D43554"/>
    <w:rsid w:val="00D43C60"/>
    <w:rsid w:val="00D452BD"/>
    <w:rsid w:val="00D4582B"/>
    <w:rsid w:val="00D458F6"/>
    <w:rsid w:val="00D46033"/>
    <w:rsid w:val="00D4646F"/>
    <w:rsid w:val="00D46DBD"/>
    <w:rsid w:val="00D47507"/>
    <w:rsid w:val="00D5005A"/>
    <w:rsid w:val="00D5025A"/>
    <w:rsid w:val="00D5074C"/>
    <w:rsid w:val="00D51D6E"/>
    <w:rsid w:val="00D52B7B"/>
    <w:rsid w:val="00D52BFC"/>
    <w:rsid w:val="00D52DC3"/>
    <w:rsid w:val="00D5303B"/>
    <w:rsid w:val="00D5308B"/>
    <w:rsid w:val="00D54824"/>
    <w:rsid w:val="00D549C7"/>
    <w:rsid w:val="00D54D3D"/>
    <w:rsid w:val="00D55567"/>
    <w:rsid w:val="00D56316"/>
    <w:rsid w:val="00D56662"/>
    <w:rsid w:val="00D56A46"/>
    <w:rsid w:val="00D56EB3"/>
    <w:rsid w:val="00D572F2"/>
    <w:rsid w:val="00D574F9"/>
    <w:rsid w:val="00D60D60"/>
    <w:rsid w:val="00D61A98"/>
    <w:rsid w:val="00D62055"/>
    <w:rsid w:val="00D620B0"/>
    <w:rsid w:val="00D62A94"/>
    <w:rsid w:val="00D6368D"/>
    <w:rsid w:val="00D643DD"/>
    <w:rsid w:val="00D667C0"/>
    <w:rsid w:val="00D67111"/>
    <w:rsid w:val="00D67311"/>
    <w:rsid w:val="00D67836"/>
    <w:rsid w:val="00D711E6"/>
    <w:rsid w:val="00D7127C"/>
    <w:rsid w:val="00D72DCA"/>
    <w:rsid w:val="00D72F32"/>
    <w:rsid w:val="00D73367"/>
    <w:rsid w:val="00D73731"/>
    <w:rsid w:val="00D737E0"/>
    <w:rsid w:val="00D75043"/>
    <w:rsid w:val="00D75508"/>
    <w:rsid w:val="00D76931"/>
    <w:rsid w:val="00D7708F"/>
    <w:rsid w:val="00D773B8"/>
    <w:rsid w:val="00D77873"/>
    <w:rsid w:val="00D80A5D"/>
    <w:rsid w:val="00D80C08"/>
    <w:rsid w:val="00D8122C"/>
    <w:rsid w:val="00D81D79"/>
    <w:rsid w:val="00D8222E"/>
    <w:rsid w:val="00D8285A"/>
    <w:rsid w:val="00D831D8"/>
    <w:rsid w:val="00D84626"/>
    <w:rsid w:val="00D84755"/>
    <w:rsid w:val="00D84E0D"/>
    <w:rsid w:val="00D866DE"/>
    <w:rsid w:val="00D86EF2"/>
    <w:rsid w:val="00D8722A"/>
    <w:rsid w:val="00D876F9"/>
    <w:rsid w:val="00D8781C"/>
    <w:rsid w:val="00D9003F"/>
    <w:rsid w:val="00D90411"/>
    <w:rsid w:val="00D90674"/>
    <w:rsid w:val="00D908C5"/>
    <w:rsid w:val="00D912DA"/>
    <w:rsid w:val="00D9185D"/>
    <w:rsid w:val="00D931E5"/>
    <w:rsid w:val="00D93C05"/>
    <w:rsid w:val="00D94179"/>
    <w:rsid w:val="00D94610"/>
    <w:rsid w:val="00D94627"/>
    <w:rsid w:val="00D94E5C"/>
    <w:rsid w:val="00D94E62"/>
    <w:rsid w:val="00D95BE1"/>
    <w:rsid w:val="00D97E19"/>
    <w:rsid w:val="00D97F7D"/>
    <w:rsid w:val="00DA10CF"/>
    <w:rsid w:val="00DA1360"/>
    <w:rsid w:val="00DA13DE"/>
    <w:rsid w:val="00DA1AA7"/>
    <w:rsid w:val="00DA1BAF"/>
    <w:rsid w:val="00DA3029"/>
    <w:rsid w:val="00DA3815"/>
    <w:rsid w:val="00DA38BA"/>
    <w:rsid w:val="00DA390C"/>
    <w:rsid w:val="00DA40E0"/>
    <w:rsid w:val="00DA45EB"/>
    <w:rsid w:val="00DA481B"/>
    <w:rsid w:val="00DA4C2D"/>
    <w:rsid w:val="00DA52E1"/>
    <w:rsid w:val="00DA5367"/>
    <w:rsid w:val="00DA5EC4"/>
    <w:rsid w:val="00DA73CB"/>
    <w:rsid w:val="00DB044F"/>
    <w:rsid w:val="00DB32CF"/>
    <w:rsid w:val="00DB3A91"/>
    <w:rsid w:val="00DB3DA5"/>
    <w:rsid w:val="00DB496D"/>
    <w:rsid w:val="00DB6070"/>
    <w:rsid w:val="00DB6A2F"/>
    <w:rsid w:val="00DB6DEC"/>
    <w:rsid w:val="00DC030A"/>
    <w:rsid w:val="00DC0319"/>
    <w:rsid w:val="00DC03BA"/>
    <w:rsid w:val="00DC0867"/>
    <w:rsid w:val="00DC0B90"/>
    <w:rsid w:val="00DC1087"/>
    <w:rsid w:val="00DC1FD1"/>
    <w:rsid w:val="00DC20C9"/>
    <w:rsid w:val="00DC28BF"/>
    <w:rsid w:val="00DC2AFA"/>
    <w:rsid w:val="00DC2BA0"/>
    <w:rsid w:val="00DC4514"/>
    <w:rsid w:val="00DC48EC"/>
    <w:rsid w:val="00DC4C4B"/>
    <w:rsid w:val="00DC508B"/>
    <w:rsid w:val="00DC7F1E"/>
    <w:rsid w:val="00DD1212"/>
    <w:rsid w:val="00DD215E"/>
    <w:rsid w:val="00DD2F19"/>
    <w:rsid w:val="00DD3275"/>
    <w:rsid w:val="00DD631A"/>
    <w:rsid w:val="00DD650D"/>
    <w:rsid w:val="00DD7235"/>
    <w:rsid w:val="00DD75E2"/>
    <w:rsid w:val="00DD798E"/>
    <w:rsid w:val="00DE0B27"/>
    <w:rsid w:val="00DE0CB4"/>
    <w:rsid w:val="00DE15C3"/>
    <w:rsid w:val="00DE1C6C"/>
    <w:rsid w:val="00DE2672"/>
    <w:rsid w:val="00DE3B71"/>
    <w:rsid w:val="00DE3DCD"/>
    <w:rsid w:val="00DE4522"/>
    <w:rsid w:val="00DE4897"/>
    <w:rsid w:val="00DE4968"/>
    <w:rsid w:val="00DE4B79"/>
    <w:rsid w:val="00DE56FB"/>
    <w:rsid w:val="00DE5717"/>
    <w:rsid w:val="00DE6994"/>
    <w:rsid w:val="00DF0075"/>
    <w:rsid w:val="00DF07BA"/>
    <w:rsid w:val="00DF2D4A"/>
    <w:rsid w:val="00DF3236"/>
    <w:rsid w:val="00DF32D0"/>
    <w:rsid w:val="00DF368D"/>
    <w:rsid w:val="00DF3780"/>
    <w:rsid w:val="00DF483C"/>
    <w:rsid w:val="00DF4CA5"/>
    <w:rsid w:val="00DF4F0D"/>
    <w:rsid w:val="00DF53C7"/>
    <w:rsid w:val="00DF5455"/>
    <w:rsid w:val="00DF5A38"/>
    <w:rsid w:val="00DF5ADB"/>
    <w:rsid w:val="00DF6B8B"/>
    <w:rsid w:val="00DF73FA"/>
    <w:rsid w:val="00E0057A"/>
    <w:rsid w:val="00E01F89"/>
    <w:rsid w:val="00E02A28"/>
    <w:rsid w:val="00E02B1B"/>
    <w:rsid w:val="00E02CB5"/>
    <w:rsid w:val="00E03040"/>
    <w:rsid w:val="00E03061"/>
    <w:rsid w:val="00E0386C"/>
    <w:rsid w:val="00E047E5"/>
    <w:rsid w:val="00E0485E"/>
    <w:rsid w:val="00E05656"/>
    <w:rsid w:val="00E10094"/>
    <w:rsid w:val="00E10795"/>
    <w:rsid w:val="00E108FD"/>
    <w:rsid w:val="00E12C8A"/>
    <w:rsid w:val="00E13E0C"/>
    <w:rsid w:val="00E143E8"/>
    <w:rsid w:val="00E146C2"/>
    <w:rsid w:val="00E148AF"/>
    <w:rsid w:val="00E201A0"/>
    <w:rsid w:val="00E22622"/>
    <w:rsid w:val="00E227AD"/>
    <w:rsid w:val="00E2439A"/>
    <w:rsid w:val="00E262AB"/>
    <w:rsid w:val="00E26864"/>
    <w:rsid w:val="00E26F6A"/>
    <w:rsid w:val="00E30F4C"/>
    <w:rsid w:val="00E311BC"/>
    <w:rsid w:val="00E314A7"/>
    <w:rsid w:val="00E32267"/>
    <w:rsid w:val="00E3265F"/>
    <w:rsid w:val="00E32C9C"/>
    <w:rsid w:val="00E332C0"/>
    <w:rsid w:val="00E3456A"/>
    <w:rsid w:val="00E359B6"/>
    <w:rsid w:val="00E36B4D"/>
    <w:rsid w:val="00E376D7"/>
    <w:rsid w:val="00E3790C"/>
    <w:rsid w:val="00E41018"/>
    <w:rsid w:val="00E41EB5"/>
    <w:rsid w:val="00E42274"/>
    <w:rsid w:val="00E4342F"/>
    <w:rsid w:val="00E4381A"/>
    <w:rsid w:val="00E43D23"/>
    <w:rsid w:val="00E43E4D"/>
    <w:rsid w:val="00E440BA"/>
    <w:rsid w:val="00E449FA"/>
    <w:rsid w:val="00E45ABB"/>
    <w:rsid w:val="00E47B6D"/>
    <w:rsid w:val="00E47F26"/>
    <w:rsid w:val="00E5002B"/>
    <w:rsid w:val="00E5051B"/>
    <w:rsid w:val="00E5084A"/>
    <w:rsid w:val="00E53810"/>
    <w:rsid w:val="00E539D3"/>
    <w:rsid w:val="00E53AEF"/>
    <w:rsid w:val="00E543C7"/>
    <w:rsid w:val="00E5472B"/>
    <w:rsid w:val="00E5639D"/>
    <w:rsid w:val="00E56830"/>
    <w:rsid w:val="00E574EA"/>
    <w:rsid w:val="00E578F7"/>
    <w:rsid w:val="00E609C7"/>
    <w:rsid w:val="00E60CF6"/>
    <w:rsid w:val="00E61801"/>
    <w:rsid w:val="00E6180F"/>
    <w:rsid w:val="00E61A7C"/>
    <w:rsid w:val="00E61F4E"/>
    <w:rsid w:val="00E642C3"/>
    <w:rsid w:val="00E64BC5"/>
    <w:rsid w:val="00E64D9A"/>
    <w:rsid w:val="00E651EB"/>
    <w:rsid w:val="00E65CE0"/>
    <w:rsid w:val="00E66126"/>
    <w:rsid w:val="00E67CAD"/>
    <w:rsid w:val="00E67F10"/>
    <w:rsid w:val="00E758CC"/>
    <w:rsid w:val="00E75905"/>
    <w:rsid w:val="00E76E61"/>
    <w:rsid w:val="00E813BC"/>
    <w:rsid w:val="00E81B4E"/>
    <w:rsid w:val="00E81BCE"/>
    <w:rsid w:val="00E834B5"/>
    <w:rsid w:val="00E84813"/>
    <w:rsid w:val="00E85B11"/>
    <w:rsid w:val="00E85E78"/>
    <w:rsid w:val="00E864DF"/>
    <w:rsid w:val="00E866FE"/>
    <w:rsid w:val="00E86F5D"/>
    <w:rsid w:val="00E87217"/>
    <w:rsid w:val="00E9077B"/>
    <w:rsid w:val="00E928DA"/>
    <w:rsid w:val="00E94AFE"/>
    <w:rsid w:val="00E954D4"/>
    <w:rsid w:val="00E95657"/>
    <w:rsid w:val="00E95ABF"/>
    <w:rsid w:val="00E9699B"/>
    <w:rsid w:val="00E97EBF"/>
    <w:rsid w:val="00EA092C"/>
    <w:rsid w:val="00EA360F"/>
    <w:rsid w:val="00EA4091"/>
    <w:rsid w:val="00EA4194"/>
    <w:rsid w:val="00EA6A07"/>
    <w:rsid w:val="00EB21A9"/>
    <w:rsid w:val="00EB2B11"/>
    <w:rsid w:val="00EB2D3D"/>
    <w:rsid w:val="00EB3347"/>
    <w:rsid w:val="00EB41BC"/>
    <w:rsid w:val="00EB48C4"/>
    <w:rsid w:val="00EB6822"/>
    <w:rsid w:val="00EB6B39"/>
    <w:rsid w:val="00EC0369"/>
    <w:rsid w:val="00EC09BC"/>
    <w:rsid w:val="00EC0ACF"/>
    <w:rsid w:val="00EC1EFD"/>
    <w:rsid w:val="00EC229D"/>
    <w:rsid w:val="00EC262A"/>
    <w:rsid w:val="00EC3155"/>
    <w:rsid w:val="00EC3719"/>
    <w:rsid w:val="00EC557B"/>
    <w:rsid w:val="00EC6630"/>
    <w:rsid w:val="00EC73CE"/>
    <w:rsid w:val="00EC73D6"/>
    <w:rsid w:val="00EC7FB2"/>
    <w:rsid w:val="00ED0BE2"/>
    <w:rsid w:val="00ED10DA"/>
    <w:rsid w:val="00ED15C1"/>
    <w:rsid w:val="00ED1DF4"/>
    <w:rsid w:val="00ED1F49"/>
    <w:rsid w:val="00ED26A8"/>
    <w:rsid w:val="00ED3105"/>
    <w:rsid w:val="00ED32C2"/>
    <w:rsid w:val="00ED3790"/>
    <w:rsid w:val="00ED3B2E"/>
    <w:rsid w:val="00ED3B69"/>
    <w:rsid w:val="00ED3FC8"/>
    <w:rsid w:val="00ED4592"/>
    <w:rsid w:val="00ED4BAF"/>
    <w:rsid w:val="00EE059A"/>
    <w:rsid w:val="00EE13EF"/>
    <w:rsid w:val="00EE1814"/>
    <w:rsid w:val="00EE1B76"/>
    <w:rsid w:val="00EE2A91"/>
    <w:rsid w:val="00EE2DD8"/>
    <w:rsid w:val="00EE2EAA"/>
    <w:rsid w:val="00EE3439"/>
    <w:rsid w:val="00EE4846"/>
    <w:rsid w:val="00EE630F"/>
    <w:rsid w:val="00EE6372"/>
    <w:rsid w:val="00EE69DE"/>
    <w:rsid w:val="00EE6F11"/>
    <w:rsid w:val="00EE793D"/>
    <w:rsid w:val="00EF06B4"/>
    <w:rsid w:val="00EF2531"/>
    <w:rsid w:val="00EF26ED"/>
    <w:rsid w:val="00EF3052"/>
    <w:rsid w:val="00EF45ED"/>
    <w:rsid w:val="00EF4B88"/>
    <w:rsid w:val="00EF4FC2"/>
    <w:rsid w:val="00EF544A"/>
    <w:rsid w:val="00EF544E"/>
    <w:rsid w:val="00EF552C"/>
    <w:rsid w:val="00EF59B6"/>
    <w:rsid w:val="00EF5E3D"/>
    <w:rsid w:val="00F01162"/>
    <w:rsid w:val="00F02175"/>
    <w:rsid w:val="00F022E8"/>
    <w:rsid w:val="00F03965"/>
    <w:rsid w:val="00F03C7F"/>
    <w:rsid w:val="00F0565E"/>
    <w:rsid w:val="00F0596B"/>
    <w:rsid w:val="00F05D30"/>
    <w:rsid w:val="00F06AE6"/>
    <w:rsid w:val="00F074E9"/>
    <w:rsid w:val="00F10A41"/>
    <w:rsid w:val="00F10B85"/>
    <w:rsid w:val="00F122B2"/>
    <w:rsid w:val="00F12863"/>
    <w:rsid w:val="00F14E79"/>
    <w:rsid w:val="00F1518A"/>
    <w:rsid w:val="00F15A0E"/>
    <w:rsid w:val="00F15BDB"/>
    <w:rsid w:val="00F15BFE"/>
    <w:rsid w:val="00F15C8E"/>
    <w:rsid w:val="00F164AF"/>
    <w:rsid w:val="00F17164"/>
    <w:rsid w:val="00F17443"/>
    <w:rsid w:val="00F2114A"/>
    <w:rsid w:val="00F21C18"/>
    <w:rsid w:val="00F21D20"/>
    <w:rsid w:val="00F21DF1"/>
    <w:rsid w:val="00F22825"/>
    <w:rsid w:val="00F24235"/>
    <w:rsid w:val="00F256CE"/>
    <w:rsid w:val="00F257ED"/>
    <w:rsid w:val="00F26040"/>
    <w:rsid w:val="00F26151"/>
    <w:rsid w:val="00F26754"/>
    <w:rsid w:val="00F26F4F"/>
    <w:rsid w:val="00F26FED"/>
    <w:rsid w:val="00F27822"/>
    <w:rsid w:val="00F27ABE"/>
    <w:rsid w:val="00F30592"/>
    <w:rsid w:val="00F3075E"/>
    <w:rsid w:val="00F319AF"/>
    <w:rsid w:val="00F342C7"/>
    <w:rsid w:val="00F358D9"/>
    <w:rsid w:val="00F35AD8"/>
    <w:rsid w:val="00F36B7A"/>
    <w:rsid w:val="00F373BC"/>
    <w:rsid w:val="00F4186F"/>
    <w:rsid w:val="00F4253D"/>
    <w:rsid w:val="00F42C91"/>
    <w:rsid w:val="00F43838"/>
    <w:rsid w:val="00F44B98"/>
    <w:rsid w:val="00F4600A"/>
    <w:rsid w:val="00F46451"/>
    <w:rsid w:val="00F47216"/>
    <w:rsid w:val="00F474D0"/>
    <w:rsid w:val="00F505F0"/>
    <w:rsid w:val="00F509C1"/>
    <w:rsid w:val="00F5142B"/>
    <w:rsid w:val="00F51D50"/>
    <w:rsid w:val="00F520D9"/>
    <w:rsid w:val="00F529F7"/>
    <w:rsid w:val="00F5327D"/>
    <w:rsid w:val="00F5340F"/>
    <w:rsid w:val="00F53B8E"/>
    <w:rsid w:val="00F54F49"/>
    <w:rsid w:val="00F553B4"/>
    <w:rsid w:val="00F5541C"/>
    <w:rsid w:val="00F55E07"/>
    <w:rsid w:val="00F562BD"/>
    <w:rsid w:val="00F56A62"/>
    <w:rsid w:val="00F57A7E"/>
    <w:rsid w:val="00F60033"/>
    <w:rsid w:val="00F600C8"/>
    <w:rsid w:val="00F606BA"/>
    <w:rsid w:val="00F60D2F"/>
    <w:rsid w:val="00F61022"/>
    <w:rsid w:val="00F6117A"/>
    <w:rsid w:val="00F624BE"/>
    <w:rsid w:val="00F6259E"/>
    <w:rsid w:val="00F62D51"/>
    <w:rsid w:val="00F63574"/>
    <w:rsid w:val="00F646B5"/>
    <w:rsid w:val="00F6570E"/>
    <w:rsid w:val="00F65F15"/>
    <w:rsid w:val="00F65F30"/>
    <w:rsid w:val="00F703FA"/>
    <w:rsid w:val="00F706F3"/>
    <w:rsid w:val="00F70A82"/>
    <w:rsid w:val="00F70CB9"/>
    <w:rsid w:val="00F71050"/>
    <w:rsid w:val="00F71753"/>
    <w:rsid w:val="00F71D55"/>
    <w:rsid w:val="00F73826"/>
    <w:rsid w:val="00F7416F"/>
    <w:rsid w:val="00F74E70"/>
    <w:rsid w:val="00F75249"/>
    <w:rsid w:val="00F76029"/>
    <w:rsid w:val="00F80247"/>
    <w:rsid w:val="00F8026F"/>
    <w:rsid w:val="00F81223"/>
    <w:rsid w:val="00F821DD"/>
    <w:rsid w:val="00F822A5"/>
    <w:rsid w:val="00F822BE"/>
    <w:rsid w:val="00F830AE"/>
    <w:rsid w:val="00F832ED"/>
    <w:rsid w:val="00F83C5E"/>
    <w:rsid w:val="00F83CE3"/>
    <w:rsid w:val="00F84602"/>
    <w:rsid w:val="00F84AD9"/>
    <w:rsid w:val="00F8567E"/>
    <w:rsid w:val="00F85D66"/>
    <w:rsid w:val="00F86091"/>
    <w:rsid w:val="00F86E73"/>
    <w:rsid w:val="00F90871"/>
    <w:rsid w:val="00F911FF"/>
    <w:rsid w:val="00F92379"/>
    <w:rsid w:val="00F9269F"/>
    <w:rsid w:val="00F92D5A"/>
    <w:rsid w:val="00F92FE0"/>
    <w:rsid w:val="00F93DA3"/>
    <w:rsid w:val="00F963BC"/>
    <w:rsid w:val="00F965BD"/>
    <w:rsid w:val="00F96A1D"/>
    <w:rsid w:val="00F97089"/>
    <w:rsid w:val="00F971C9"/>
    <w:rsid w:val="00FA0838"/>
    <w:rsid w:val="00FA0CC2"/>
    <w:rsid w:val="00FA0D05"/>
    <w:rsid w:val="00FA1CB1"/>
    <w:rsid w:val="00FA3F9C"/>
    <w:rsid w:val="00FA41F3"/>
    <w:rsid w:val="00FA527D"/>
    <w:rsid w:val="00FA5CC6"/>
    <w:rsid w:val="00FA5FDD"/>
    <w:rsid w:val="00FA62DF"/>
    <w:rsid w:val="00FA65E3"/>
    <w:rsid w:val="00FA6745"/>
    <w:rsid w:val="00FA68C0"/>
    <w:rsid w:val="00FA6954"/>
    <w:rsid w:val="00FA6B0C"/>
    <w:rsid w:val="00FA7E85"/>
    <w:rsid w:val="00FB1F3C"/>
    <w:rsid w:val="00FB24C8"/>
    <w:rsid w:val="00FB2654"/>
    <w:rsid w:val="00FB446A"/>
    <w:rsid w:val="00FB6B4D"/>
    <w:rsid w:val="00FB6C2E"/>
    <w:rsid w:val="00FB6E4F"/>
    <w:rsid w:val="00FB79BF"/>
    <w:rsid w:val="00FB7FF5"/>
    <w:rsid w:val="00FC03BA"/>
    <w:rsid w:val="00FC04DF"/>
    <w:rsid w:val="00FC108C"/>
    <w:rsid w:val="00FC3B3C"/>
    <w:rsid w:val="00FC40D7"/>
    <w:rsid w:val="00FC4671"/>
    <w:rsid w:val="00FC4885"/>
    <w:rsid w:val="00FC4CD9"/>
    <w:rsid w:val="00FC4F59"/>
    <w:rsid w:val="00FC55EF"/>
    <w:rsid w:val="00FC5E0B"/>
    <w:rsid w:val="00FC6222"/>
    <w:rsid w:val="00FC63C4"/>
    <w:rsid w:val="00FC6825"/>
    <w:rsid w:val="00FC724A"/>
    <w:rsid w:val="00FC75AF"/>
    <w:rsid w:val="00FD02FF"/>
    <w:rsid w:val="00FD0E2D"/>
    <w:rsid w:val="00FD13EB"/>
    <w:rsid w:val="00FD1F90"/>
    <w:rsid w:val="00FD25CF"/>
    <w:rsid w:val="00FD335C"/>
    <w:rsid w:val="00FD4239"/>
    <w:rsid w:val="00FD42ED"/>
    <w:rsid w:val="00FD4CEF"/>
    <w:rsid w:val="00FD4E58"/>
    <w:rsid w:val="00FD54D4"/>
    <w:rsid w:val="00FD56D0"/>
    <w:rsid w:val="00FD6063"/>
    <w:rsid w:val="00FD6AB3"/>
    <w:rsid w:val="00FD7254"/>
    <w:rsid w:val="00FD73E7"/>
    <w:rsid w:val="00FD7B78"/>
    <w:rsid w:val="00FD7F0A"/>
    <w:rsid w:val="00FE0321"/>
    <w:rsid w:val="00FE2E9F"/>
    <w:rsid w:val="00FE2F7C"/>
    <w:rsid w:val="00FE43FB"/>
    <w:rsid w:val="00FE4455"/>
    <w:rsid w:val="00FE4B0B"/>
    <w:rsid w:val="00FE504B"/>
    <w:rsid w:val="00FE5969"/>
    <w:rsid w:val="00FE5D34"/>
    <w:rsid w:val="00FE6BBB"/>
    <w:rsid w:val="00FF09D2"/>
    <w:rsid w:val="00FF0B93"/>
    <w:rsid w:val="00FF191F"/>
    <w:rsid w:val="00FF1F9A"/>
    <w:rsid w:val="00FF23BD"/>
    <w:rsid w:val="00FF2459"/>
    <w:rsid w:val="00FF3C72"/>
    <w:rsid w:val="00FF3DD5"/>
    <w:rsid w:val="00FF42C7"/>
    <w:rsid w:val="00FF4CE0"/>
    <w:rsid w:val="00FF4DAA"/>
    <w:rsid w:val="00FF683A"/>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CFA43"/>
  <w15:docId w15:val="{019FAE02-3420-4305-AF15-CA43F74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D0"/>
    <w:pPr>
      <w:widowControl w:val="0"/>
      <w:kinsoku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0525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2B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D0"/>
    <w:pPr>
      <w:tabs>
        <w:tab w:val="center" w:pos="4680"/>
        <w:tab w:val="right" w:pos="9360"/>
      </w:tabs>
    </w:pPr>
  </w:style>
  <w:style w:type="character" w:customStyle="1" w:styleId="HeaderChar">
    <w:name w:val="Header Char"/>
    <w:basedOn w:val="DefaultParagraphFont"/>
    <w:link w:val="Header"/>
    <w:uiPriority w:val="99"/>
    <w:rsid w:val="00005DD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1DE0"/>
    <w:pPr>
      <w:tabs>
        <w:tab w:val="center" w:pos="4680"/>
        <w:tab w:val="right" w:pos="9360"/>
      </w:tabs>
    </w:pPr>
  </w:style>
  <w:style w:type="character" w:customStyle="1" w:styleId="FooterChar">
    <w:name w:val="Footer Char"/>
    <w:basedOn w:val="DefaultParagraphFont"/>
    <w:link w:val="Footer"/>
    <w:uiPriority w:val="99"/>
    <w:rsid w:val="004D1DE0"/>
    <w:rPr>
      <w:rFonts w:ascii="Times New Roman" w:eastAsiaTheme="minorEastAsia" w:hAnsi="Times New Roman" w:cs="Times New Roman"/>
      <w:sz w:val="24"/>
      <w:szCs w:val="24"/>
    </w:rPr>
  </w:style>
  <w:style w:type="paragraph" w:styleId="ListParagraph">
    <w:name w:val="List Paragraph"/>
    <w:basedOn w:val="Normal"/>
    <w:uiPriority w:val="34"/>
    <w:qFormat/>
    <w:rsid w:val="00615C98"/>
    <w:pPr>
      <w:ind w:left="720"/>
      <w:contextualSpacing/>
    </w:pPr>
  </w:style>
  <w:style w:type="character" w:styleId="CommentReference">
    <w:name w:val="annotation reference"/>
    <w:semiHidden/>
    <w:rsid w:val="00043B0F"/>
    <w:rPr>
      <w:sz w:val="16"/>
      <w:szCs w:val="16"/>
    </w:rPr>
  </w:style>
  <w:style w:type="paragraph" w:styleId="BalloonText">
    <w:name w:val="Balloon Text"/>
    <w:basedOn w:val="Normal"/>
    <w:link w:val="BalloonTextChar"/>
    <w:uiPriority w:val="99"/>
    <w:semiHidden/>
    <w:unhideWhenUsed/>
    <w:rsid w:val="00CE5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256"/>
    <w:rPr>
      <w:rFonts w:ascii="Segoe UI" w:eastAsiaTheme="minorEastAsia" w:hAnsi="Segoe UI" w:cs="Segoe UI"/>
      <w:sz w:val="18"/>
      <w:szCs w:val="18"/>
    </w:rPr>
  </w:style>
  <w:style w:type="paragraph" w:styleId="Title">
    <w:name w:val="Title"/>
    <w:basedOn w:val="Normal"/>
    <w:link w:val="TitleChar"/>
    <w:uiPriority w:val="99"/>
    <w:qFormat/>
    <w:rsid w:val="003325F1"/>
    <w:pPr>
      <w:widowControl/>
      <w:kinsoku/>
      <w:jc w:val="center"/>
    </w:pPr>
    <w:rPr>
      <w:rFonts w:eastAsia="Times New Roman"/>
      <w:b/>
      <w:sz w:val="28"/>
      <w:szCs w:val="20"/>
      <w:u w:val="single"/>
    </w:rPr>
  </w:style>
  <w:style w:type="character" w:customStyle="1" w:styleId="TitleChar">
    <w:name w:val="Title Char"/>
    <w:basedOn w:val="DefaultParagraphFont"/>
    <w:link w:val="Title"/>
    <w:uiPriority w:val="99"/>
    <w:rsid w:val="003325F1"/>
    <w:rPr>
      <w:rFonts w:ascii="Times New Roman" w:eastAsia="Times New Roman" w:hAnsi="Times New Roman" w:cs="Times New Roman"/>
      <w:b/>
      <w:sz w:val="28"/>
      <w:szCs w:val="20"/>
      <w:u w:val="single"/>
    </w:rPr>
  </w:style>
  <w:style w:type="table" w:styleId="TableGrid">
    <w:name w:val="Table Grid"/>
    <w:aliases w:val="CV table"/>
    <w:basedOn w:val="TableNormal"/>
    <w:uiPriority w:val="39"/>
    <w:rsid w:val="00EE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059A"/>
    <w:pPr>
      <w:widowControl/>
      <w:kinsoku/>
      <w:spacing w:before="100" w:beforeAutospacing="1" w:after="100" w:afterAutospacing="1"/>
    </w:pPr>
  </w:style>
  <w:style w:type="paragraph" w:styleId="NoSpacing">
    <w:name w:val="No Spacing"/>
    <w:link w:val="NoSpacingChar"/>
    <w:uiPriority w:val="1"/>
    <w:qFormat/>
    <w:rsid w:val="0002614B"/>
    <w:pPr>
      <w:spacing w:after="0" w:line="240" w:lineRule="auto"/>
    </w:pPr>
    <w:rPr>
      <w:rFonts w:eastAsiaTheme="minorEastAsia"/>
    </w:rPr>
  </w:style>
  <w:style w:type="character" w:customStyle="1" w:styleId="NoSpacingChar">
    <w:name w:val="No Spacing Char"/>
    <w:basedOn w:val="DefaultParagraphFont"/>
    <w:link w:val="NoSpacing"/>
    <w:uiPriority w:val="1"/>
    <w:rsid w:val="0002614B"/>
    <w:rPr>
      <w:rFonts w:eastAsiaTheme="minorEastAsia"/>
    </w:rPr>
  </w:style>
  <w:style w:type="table" w:customStyle="1" w:styleId="GridTable5Dark1">
    <w:name w:val="Grid Table 5 Dark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A76A0C"/>
    <w:rPr>
      <w:color w:val="0563C1" w:themeColor="hyperlink"/>
      <w:u w:val="single"/>
    </w:rPr>
  </w:style>
  <w:style w:type="character" w:styleId="FollowedHyperlink">
    <w:name w:val="FollowedHyperlink"/>
    <w:basedOn w:val="DefaultParagraphFont"/>
    <w:uiPriority w:val="99"/>
    <w:semiHidden/>
    <w:unhideWhenUsed/>
    <w:rsid w:val="00A76A0C"/>
    <w:rPr>
      <w:color w:val="954F72" w:themeColor="followedHyperlink"/>
      <w:u w:val="single"/>
    </w:rPr>
  </w:style>
  <w:style w:type="paragraph" w:styleId="Subtitle">
    <w:name w:val="Subtitle"/>
    <w:basedOn w:val="Normal"/>
    <w:next w:val="Normal"/>
    <w:link w:val="SubtitleChar"/>
    <w:uiPriority w:val="11"/>
    <w:qFormat/>
    <w:rsid w:val="00C76479"/>
    <w:pPr>
      <w:widowControl/>
      <w:numPr>
        <w:ilvl w:val="1"/>
      </w:numPr>
      <w:kinsoku/>
      <w:spacing w:after="160" w:line="259" w:lineRule="auto"/>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76479"/>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05259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259F"/>
    <w:rPr>
      <w:rFonts w:asciiTheme="majorHAnsi" w:eastAsiaTheme="majorEastAsia" w:hAnsiTheme="majorHAnsi" w:cstheme="majorBidi"/>
      <w:color w:val="2E74B5" w:themeColor="accent1" w:themeShade="BF"/>
      <w:sz w:val="32"/>
      <w:szCs w:val="32"/>
    </w:rPr>
  </w:style>
  <w:style w:type="paragraph" w:customStyle="1" w:styleId="Default">
    <w:name w:val="Default"/>
    <w:rsid w:val="000220F3"/>
    <w:pPr>
      <w:autoSpaceDE w:val="0"/>
      <w:autoSpaceDN w:val="0"/>
      <w:adjustRightInd w:val="0"/>
      <w:spacing w:after="0" w:line="240" w:lineRule="auto"/>
    </w:pPr>
    <w:rPr>
      <w:rFonts w:ascii="Georgia" w:hAnsi="Georgia" w:cs="Georgia"/>
      <w:color w:val="000000"/>
      <w:sz w:val="24"/>
      <w:szCs w:val="24"/>
    </w:rPr>
  </w:style>
  <w:style w:type="character" w:customStyle="1" w:styleId="post-meta-categories">
    <w:name w:val="post-meta-categories"/>
    <w:basedOn w:val="DefaultParagraphFont"/>
    <w:rsid w:val="005D65DC"/>
  </w:style>
  <w:style w:type="paragraph" w:styleId="BodyText">
    <w:name w:val="Body Text"/>
    <w:basedOn w:val="Normal"/>
    <w:link w:val="BodyTextChar"/>
    <w:uiPriority w:val="1"/>
    <w:qFormat/>
    <w:rsid w:val="00FE5969"/>
    <w:pPr>
      <w:kinsoku/>
      <w:autoSpaceDE w:val="0"/>
      <w:autoSpaceDN w:val="0"/>
    </w:pPr>
    <w:rPr>
      <w:rFonts w:eastAsia="Times New Roman"/>
    </w:rPr>
  </w:style>
  <w:style w:type="character" w:customStyle="1" w:styleId="BodyTextChar">
    <w:name w:val="Body Text Char"/>
    <w:basedOn w:val="DefaultParagraphFont"/>
    <w:link w:val="BodyText"/>
    <w:uiPriority w:val="1"/>
    <w:rsid w:val="00FE5969"/>
    <w:rPr>
      <w:rFonts w:ascii="Times New Roman" w:eastAsia="Times New Roman" w:hAnsi="Times New Roman" w:cs="Times New Roman"/>
      <w:sz w:val="24"/>
      <w:szCs w:val="24"/>
    </w:rPr>
  </w:style>
  <w:style w:type="table" w:styleId="GridTable5Dark">
    <w:name w:val="Grid Table 5 Dark"/>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ommentText">
    <w:name w:val="annotation text"/>
    <w:basedOn w:val="Normal"/>
    <w:link w:val="CommentTextChar"/>
    <w:uiPriority w:val="99"/>
    <w:semiHidden/>
    <w:unhideWhenUsed/>
    <w:rsid w:val="00A53976"/>
    <w:rPr>
      <w:sz w:val="20"/>
      <w:szCs w:val="20"/>
    </w:rPr>
  </w:style>
  <w:style w:type="character" w:customStyle="1" w:styleId="CommentTextChar">
    <w:name w:val="Comment Text Char"/>
    <w:basedOn w:val="DefaultParagraphFont"/>
    <w:link w:val="CommentText"/>
    <w:uiPriority w:val="99"/>
    <w:semiHidden/>
    <w:rsid w:val="00A5397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976"/>
    <w:rPr>
      <w:b/>
      <w:bCs/>
    </w:rPr>
  </w:style>
  <w:style w:type="character" w:customStyle="1" w:styleId="CommentSubjectChar">
    <w:name w:val="Comment Subject Char"/>
    <w:basedOn w:val="CommentTextChar"/>
    <w:link w:val="CommentSubject"/>
    <w:uiPriority w:val="99"/>
    <w:semiHidden/>
    <w:rsid w:val="00A53976"/>
    <w:rPr>
      <w:rFonts w:ascii="Times New Roman" w:eastAsiaTheme="minorEastAsia" w:hAnsi="Times New Roman" w:cs="Times New Roman"/>
      <w:b/>
      <w:bCs/>
      <w:sz w:val="20"/>
      <w:szCs w:val="20"/>
    </w:rPr>
  </w:style>
  <w:style w:type="paragraph" w:styleId="Revision">
    <w:name w:val="Revision"/>
    <w:hidden/>
    <w:uiPriority w:val="99"/>
    <w:semiHidden/>
    <w:rsid w:val="00765B56"/>
    <w:pPr>
      <w:spacing w:after="0"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1C5CF7"/>
    <w:pPr>
      <w:widowControl/>
      <w:kinsoku/>
      <w:spacing w:line="259" w:lineRule="auto"/>
      <w:outlineLvl w:val="9"/>
    </w:pPr>
  </w:style>
  <w:style w:type="paragraph" w:styleId="TOC1">
    <w:name w:val="toc 1"/>
    <w:basedOn w:val="Normal"/>
    <w:next w:val="Normal"/>
    <w:autoRedefine/>
    <w:uiPriority w:val="39"/>
    <w:unhideWhenUsed/>
    <w:rsid w:val="00071F97"/>
    <w:pPr>
      <w:spacing w:after="100"/>
    </w:pPr>
  </w:style>
  <w:style w:type="paragraph" w:styleId="TOC2">
    <w:name w:val="toc 2"/>
    <w:basedOn w:val="Normal"/>
    <w:next w:val="Normal"/>
    <w:autoRedefine/>
    <w:uiPriority w:val="39"/>
    <w:unhideWhenUsed/>
    <w:rsid w:val="00071F97"/>
    <w:pPr>
      <w:spacing w:after="100"/>
      <w:ind w:left="240"/>
    </w:pPr>
  </w:style>
  <w:style w:type="character" w:customStyle="1" w:styleId="Heading3Char">
    <w:name w:val="Heading 3 Char"/>
    <w:basedOn w:val="DefaultParagraphFont"/>
    <w:link w:val="Heading3"/>
    <w:uiPriority w:val="9"/>
    <w:rsid w:val="002772B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B6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784">
      <w:bodyDiv w:val="1"/>
      <w:marLeft w:val="0"/>
      <w:marRight w:val="0"/>
      <w:marTop w:val="0"/>
      <w:marBottom w:val="0"/>
      <w:divBdr>
        <w:top w:val="none" w:sz="0" w:space="0" w:color="auto"/>
        <w:left w:val="none" w:sz="0" w:space="0" w:color="auto"/>
        <w:bottom w:val="none" w:sz="0" w:space="0" w:color="auto"/>
        <w:right w:val="none" w:sz="0" w:space="0" w:color="auto"/>
      </w:divBdr>
    </w:div>
    <w:div w:id="60909886">
      <w:bodyDiv w:val="1"/>
      <w:marLeft w:val="0"/>
      <w:marRight w:val="0"/>
      <w:marTop w:val="0"/>
      <w:marBottom w:val="0"/>
      <w:divBdr>
        <w:top w:val="none" w:sz="0" w:space="0" w:color="auto"/>
        <w:left w:val="none" w:sz="0" w:space="0" w:color="auto"/>
        <w:bottom w:val="none" w:sz="0" w:space="0" w:color="auto"/>
        <w:right w:val="none" w:sz="0" w:space="0" w:color="auto"/>
      </w:divBdr>
    </w:div>
    <w:div w:id="90859443">
      <w:bodyDiv w:val="1"/>
      <w:marLeft w:val="0"/>
      <w:marRight w:val="0"/>
      <w:marTop w:val="0"/>
      <w:marBottom w:val="0"/>
      <w:divBdr>
        <w:top w:val="none" w:sz="0" w:space="0" w:color="auto"/>
        <w:left w:val="none" w:sz="0" w:space="0" w:color="auto"/>
        <w:bottom w:val="none" w:sz="0" w:space="0" w:color="auto"/>
        <w:right w:val="none" w:sz="0" w:space="0" w:color="auto"/>
      </w:divBdr>
    </w:div>
    <w:div w:id="95104315">
      <w:bodyDiv w:val="1"/>
      <w:marLeft w:val="0"/>
      <w:marRight w:val="0"/>
      <w:marTop w:val="0"/>
      <w:marBottom w:val="0"/>
      <w:divBdr>
        <w:top w:val="none" w:sz="0" w:space="0" w:color="auto"/>
        <w:left w:val="none" w:sz="0" w:space="0" w:color="auto"/>
        <w:bottom w:val="none" w:sz="0" w:space="0" w:color="auto"/>
        <w:right w:val="none" w:sz="0" w:space="0" w:color="auto"/>
      </w:divBdr>
    </w:div>
    <w:div w:id="123624702">
      <w:bodyDiv w:val="1"/>
      <w:marLeft w:val="0"/>
      <w:marRight w:val="0"/>
      <w:marTop w:val="0"/>
      <w:marBottom w:val="0"/>
      <w:divBdr>
        <w:top w:val="none" w:sz="0" w:space="0" w:color="auto"/>
        <w:left w:val="none" w:sz="0" w:space="0" w:color="auto"/>
        <w:bottom w:val="none" w:sz="0" w:space="0" w:color="auto"/>
        <w:right w:val="none" w:sz="0" w:space="0" w:color="auto"/>
      </w:divBdr>
    </w:div>
    <w:div w:id="168714803">
      <w:bodyDiv w:val="1"/>
      <w:marLeft w:val="0"/>
      <w:marRight w:val="0"/>
      <w:marTop w:val="0"/>
      <w:marBottom w:val="0"/>
      <w:divBdr>
        <w:top w:val="none" w:sz="0" w:space="0" w:color="auto"/>
        <w:left w:val="none" w:sz="0" w:space="0" w:color="auto"/>
        <w:bottom w:val="none" w:sz="0" w:space="0" w:color="auto"/>
        <w:right w:val="none" w:sz="0" w:space="0" w:color="auto"/>
      </w:divBdr>
    </w:div>
    <w:div w:id="267781920">
      <w:bodyDiv w:val="1"/>
      <w:marLeft w:val="0"/>
      <w:marRight w:val="0"/>
      <w:marTop w:val="0"/>
      <w:marBottom w:val="0"/>
      <w:divBdr>
        <w:top w:val="none" w:sz="0" w:space="0" w:color="auto"/>
        <w:left w:val="none" w:sz="0" w:space="0" w:color="auto"/>
        <w:bottom w:val="none" w:sz="0" w:space="0" w:color="auto"/>
        <w:right w:val="none" w:sz="0" w:space="0" w:color="auto"/>
      </w:divBdr>
    </w:div>
    <w:div w:id="294481568">
      <w:bodyDiv w:val="1"/>
      <w:marLeft w:val="0"/>
      <w:marRight w:val="0"/>
      <w:marTop w:val="0"/>
      <w:marBottom w:val="0"/>
      <w:divBdr>
        <w:top w:val="none" w:sz="0" w:space="0" w:color="auto"/>
        <w:left w:val="none" w:sz="0" w:space="0" w:color="auto"/>
        <w:bottom w:val="none" w:sz="0" w:space="0" w:color="auto"/>
        <w:right w:val="none" w:sz="0" w:space="0" w:color="auto"/>
      </w:divBdr>
    </w:div>
    <w:div w:id="330761047">
      <w:bodyDiv w:val="1"/>
      <w:marLeft w:val="0"/>
      <w:marRight w:val="0"/>
      <w:marTop w:val="0"/>
      <w:marBottom w:val="0"/>
      <w:divBdr>
        <w:top w:val="none" w:sz="0" w:space="0" w:color="auto"/>
        <w:left w:val="none" w:sz="0" w:space="0" w:color="auto"/>
        <w:bottom w:val="none" w:sz="0" w:space="0" w:color="auto"/>
        <w:right w:val="none" w:sz="0" w:space="0" w:color="auto"/>
      </w:divBdr>
    </w:div>
    <w:div w:id="341511455">
      <w:bodyDiv w:val="1"/>
      <w:marLeft w:val="0"/>
      <w:marRight w:val="0"/>
      <w:marTop w:val="0"/>
      <w:marBottom w:val="0"/>
      <w:divBdr>
        <w:top w:val="none" w:sz="0" w:space="0" w:color="auto"/>
        <w:left w:val="none" w:sz="0" w:space="0" w:color="auto"/>
        <w:bottom w:val="none" w:sz="0" w:space="0" w:color="auto"/>
        <w:right w:val="none" w:sz="0" w:space="0" w:color="auto"/>
      </w:divBdr>
    </w:div>
    <w:div w:id="348341144">
      <w:bodyDiv w:val="1"/>
      <w:marLeft w:val="0"/>
      <w:marRight w:val="0"/>
      <w:marTop w:val="0"/>
      <w:marBottom w:val="0"/>
      <w:divBdr>
        <w:top w:val="none" w:sz="0" w:space="0" w:color="auto"/>
        <w:left w:val="none" w:sz="0" w:space="0" w:color="auto"/>
        <w:bottom w:val="none" w:sz="0" w:space="0" w:color="auto"/>
        <w:right w:val="none" w:sz="0" w:space="0" w:color="auto"/>
      </w:divBdr>
    </w:div>
    <w:div w:id="478765517">
      <w:bodyDiv w:val="1"/>
      <w:marLeft w:val="0"/>
      <w:marRight w:val="0"/>
      <w:marTop w:val="0"/>
      <w:marBottom w:val="0"/>
      <w:divBdr>
        <w:top w:val="none" w:sz="0" w:space="0" w:color="auto"/>
        <w:left w:val="none" w:sz="0" w:space="0" w:color="auto"/>
        <w:bottom w:val="none" w:sz="0" w:space="0" w:color="auto"/>
        <w:right w:val="none" w:sz="0" w:space="0" w:color="auto"/>
      </w:divBdr>
      <w:divsChild>
        <w:div w:id="461311518">
          <w:marLeft w:val="547"/>
          <w:marRight w:val="0"/>
          <w:marTop w:val="0"/>
          <w:marBottom w:val="0"/>
          <w:divBdr>
            <w:top w:val="none" w:sz="0" w:space="0" w:color="auto"/>
            <w:left w:val="none" w:sz="0" w:space="0" w:color="auto"/>
            <w:bottom w:val="none" w:sz="0" w:space="0" w:color="auto"/>
            <w:right w:val="none" w:sz="0" w:space="0" w:color="auto"/>
          </w:divBdr>
        </w:div>
      </w:divsChild>
    </w:div>
    <w:div w:id="536309163">
      <w:bodyDiv w:val="1"/>
      <w:marLeft w:val="0"/>
      <w:marRight w:val="0"/>
      <w:marTop w:val="0"/>
      <w:marBottom w:val="0"/>
      <w:divBdr>
        <w:top w:val="none" w:sz="0" w:space="0" w:color="auto"/>
        <w:left w:val="none" w:sz="0" w:space="0" w:color="auto"/>
        <w:bottom w:val="none" w:sz="0" w:space="0" w:color="auto"/>
        <w:right w:val="none" w:sz="0" w:space="0" w:color="auto"/>
      </w:divBdr>
    </w:div>
    <w:div w:id="548110112">
      <w:bodyDiv w:val="1"/>
      <w:marLeft w:val="0"/>
      <w:marRight w:val="0"/>
      <w:marTop w:val="0"/>
      <w:marBottom w:val="0"/>
      <w:divBdr>
        <w:top w:val="none" w:sz="0" w:space="0" w:color="auto"/>
        <w:left w:val="none" w:sz="0" w:space="0" w:color="auto"/>
        <w:bottom w:val="none" w:sz="0" w:space="0" w:color="auto"/>
        <w:right w:val="none" w:sz="0" w:space="0" w:color="auto"/>
      </w:divBdr>
    </w:div>
    <w:div w:id="569077484">
      <w:bodyDiv w:val="1"/>
      <w:marLeft w:val="0"/>
      <w:marRight w:val="0"/>
      <w:marTop w:val="0"/>
      <w:marBottom w:val="0"/>
      <w:divBdr>
        <w:top w:val="none" w:sz="0" w:space="0" w:color="auto"/>
        <w:left w:val="none" w:sz="0" w:space="0" w:color="auto"/>
        <w:bottom w:val="none" w:sz="0" w:space="0" w:color="auto"/>
        <w:right w:val="none" w:sz="0" w:space="0" w:color="auto"/>
      </w:divBdr>
    </w:div>
    <w:div w:id="643892337">
      <w:bodyDiv w:val="1"/>
      <w:marLeft w:val="0"/>
      <w:marRight w:val="0"/>
      <w:marTop w:val="0"/>
      <w:marBottom w:val="0"/>
      <w:divBdr>
        <w:top w:val="none" w:sz="0" w:space="0" w:color="auto"/>
        <w:left w:val="none" w:sz="0" w:space="0" w:color="auto"/>
        <w:bottom w:val="none" w:sz="0" w:space="0" w:color="auto"/>
        <w:right w:val="none" w:sz="0" w:space="0" w:color="auto"/>
      </w:divBdr>
    </w:div>
    <w:div w:id="669137337">
      <w:bodyDiv w:val="1"/>
      <w:marLeft w:val="0"/>
      <w:marRight w:val="0"/>
      <w:marTop w:val="0"/>
      <w:marBottom w:val="0"/>
      <w:divBdr>
        <w:top w:val="none" w:sz="0" w:space="0" w:color="auto"/>
        <w:left w:val="none" w:sz="0" w:space="0" w:color="auto"/>
        <w:bottom w:val="none" w:sz="0" w:space="0" w:color="auto"/>
        <w:right w:val="none" w:sz="0" w:space="0" w:color="auto"/>
      </w:divBdr>
    </w:div>
    <w:div w:id="686979013">
      <w:bodyDiv w:val="1"/>
      <w:marLeft w:val="0"/>
      <w:marRight w:val="0"/>
      <w:marTop w:val="0"/>
      <w:marBottom w:val="0"/>
      <w:divBdr>
        <w:top w:val="none" w:sz="0" w:space="0" w:color="auto"/>
        <w:left w:val="none" w:sz="0" w:space="0" w:color="auto"/>
        <w:bottom w:val="none" w:sz="0" w:space="0" w:color="auto"/>
        <w:right w:val="none" w:sz="0" w:space="0" w:color="auto"/>
      </w:divBdr>
    </w:div>
    <w:div w:id="728655881">
      <w:bodyDiv w:val="1"/>
      <w:marLeft w:val="0"/>
      <w:marRight w:val="0"/>
      <w:marTop w:val="0"/>
      <w:marBottom w:val="0"/>
      <w:divBdr>
        <w:top w:val="none" w:sz="0" w:space="0" w:color="auto"/>
        <w:left w:val="none" w:sz="0" w:space="0" w:color="auto"/>
        <w:bottom w:val="none" w:sz="0" w:space="0" w:color="auto"/>
        <w:right w:val="none" w:sz="0" w:space="0" w:color="auto"/>
      </w:divBdr>
    </w:div>
    <w:div w:id="844831999">
      <w:bodyDiv w:val="1"/>
      <w:marLeft w:val="0"/>
      <w:marRight w:val="0"/>
      <w:marTop w:val="0"/>
      <w:marBottom w:val="0"/>
      <w:divBdr>
        <w:top w:val="none" w:sz="0" w:space="0" w:color="auto"/>
        <w:left w:val="none" w:sz="0" w:space="0" w:color="auto"/>
        <w:bottom w:val="none" w:sz="0" w:space="0" w:color="auto"/>
        <w:right w:val="none" w:sz="0" w:space="0" w:color="auto"/>
      </w:divBdr>
    </w:div>
    <w:div w:id="845708313">
      <w:bodyDiv w:val="1"/>
      <w:marLeft w:val="0"/>
      <w:marRight w:val="0"/>
      <w:marTop w:val="0"/>
      <w:marBottom w:val="0"/>
      <w:divBdr>
        <w:top w:val="none" w:sz="0" w:space="0" w:color="auto"/>
        <w:left w:val="none" w:sz="0" w:space="0" w:color="auto"/>
        <w:bottom w:val="none" w:sz="0" w:space="0" w:color="auto"/>
        <w:right w:val="none" w:sz="0" w:space="0" w:color="auto"/>
      </w:divBdr>
    </w:div>
    <w:div w:id="865483339">
      <w:bodyDiv w:val="1"/>
      <w:marLeft w:val="0"/>
      <w:marRight w:val="0"/>
      <w:marTop w:val="0"/>
      <w:marBottom w:val="0"/>
      <w:divBdr>
        <w:top w:val="none" w:sz="0" w:space="0" w:color="auto"/>
        <w:left w:val="none" w:sz="0" w:space="0" w:color="auto"/>
        <w:bottom w:val="none" w:sz="0" w:space="0" w:color="auto"/>
        <w:right w:val="none" w:sz="0" w:space="0" w:color="auto"/>
      </w:divBdr>
    </w:div>
    <w:div w:id="889848410">
      <w:bodyDiv w:val="1"/>
      <w:marLeft w:val="0"/>
      <w:marRight w:val="0"/>
      <w:marTop w:val="0"/>
      <w:marBottom w:val="0"/>
      <w:divBdr>
        <w:top w:val="none" w:sz="0" w:space="0" w:color="auto"/>
        <w:left w:val="none" w:sz="0" w:space="0" w:color="auto"/>
        <w:bottom w:val="none" w:sz="0" w:space="0" w:color="auto"/>
        <w:right w:val="none" w:sz="0" w:space="0" w:color="auto"/>
      </w:divBdr>
    </w:div>
    <w:div w:id="986785080">
      <w:bodyDiv w:val="1"/>
      <w:marLeft w:val="0"/>
      <w:marRight w:val="0"/>
      <w:marTop w:val="0"/>
      <w:marBottom w:val="0"/>
      <w:divBdr>
        <w:top w:val="none" w:sz="0" w:space="0" w:color="auto"/>
        <w:left w:val="none" w:sz="0" w:space="0" w:color="auto"/>
        <w:bottom w:val="none" w:sz="0" w:space="0" w:color="auto"/>
        <w:right w:val="none" w:sz="0" w:space="0" w:color="auto"/>
      </w:divBdr>
    </w:div>
    <w:div w:id="987051600">
      <w:bodyDiv w:val="1"/>
      <w:marLeft w:val="0"/>
      <w:marRight w:val="0"/>
      <w:marTop w:val="0"/>
      <w:marBottom w:val="0"/>
      <w:divBdr>
        <w:top w:val="none" w:sz="0" w:space="0" w:color="auto"/>
        <w:left w:val="none" w:sz="0" w:space="0" w:color="auto"/>
        <w:bottom w:val="none" w:sz="0" w:space="0" w:color="auto"/>
        <w:right w:val="none" w:sz="0" w:space="0" w:color="auto"/>
      </w:divBdr>
    </w:div>
    <w:div w:id="992639916">
      <w:bodyDiv w:val="1"/>
      <w:marLeft w:val="0"/>
      <w:marRight w:val="0"/>
      <w:marTop w:val="0"/>
      <w:marBottom w:val="0"/>
      <w:divBdr>
        <w:top w:val="none" w:sz="0" w:space="0" w:color="auto"/>
        <w:left w:val="none" w:sz="0" w:space="0" w:color="auto"/>
        <w:bottom w:val="none" w:sz="0" w:space="0" w:color="auto"/>
        <w:right w:val="none" w:sz="0" w:space="0" w:color="auto"/>
      </w:divBdr>
    </w:div>
    <w:div w:id="1013461292">
      <w:bodyDiv w:val="1"/>
      <w:marLeft w:val="0"/>
      <w:marRight w:val="0"/>
      <w:marTop w:val="0"/>
      <w:marBottom w:val="0"/>
      <w:divBdr>
        <w:top w:val="none" w:sz="0" w:space="0" w:color="auto"/>
        <w:left w:val="none" w:sz="0" w:space="0" w:color="auto"/>
        <w:bottom w:val="none" w:sz="0" w:space="0" w:color="auto"/>
        <w:right w:val="none" w:sz="0" w:space="0" w:color="auto"/>
      </w:divBdr>
    </w:div>
    <w:div w:id="1044255666">
      <w:bodyDiv w:val="1"/>
      <w:marLeft w:val="0"/>
      <w:marRight w:val="0"/>
      <w:marTop w:val="0"/>
      <w:marBottom w:val="0"/>
      <w:divBdr>
        <w:top w:val="none" w:sz="0" w:space="0" w:color="auto"/>
        <w:left w:val="none" w:sz="0" w:space="0" w:color="auto"/>
        <w:bottom w:val="none" w:sz="0" w:space="0" w:color="auto"/>
        <w:right w:val="none" w:sz="0" w:space="0" w:color="auto"/>
      </w:divBdr>
      <w:divsChild>
        <w:div w:id="1805151428">
          <w:marLeft w:val="547"/>
          <w:marRight w:val="0"/>
          <w:marTop w:val="0"/>
          <w:marBottom w:val="0"/>
          <w:divBdr>
            <w:top w:val="none" w:sz="0" w:space="0" w:color="auto"/>
            <w:left w:val="none" w:sz="0" w:space="0" w:color="auto"/>
            <w:bottom w:val="none" w:sz="0" w:space="0" w:color="auto"/>
            <w:right w:val="none" w:sz="0" w:space="0" w:color="auto"/>
          </w:divBdr>
        </w:div>
      </w:divsChild>
    </w:div>
    <w:div w:id="1062367673">
      <w:bodyDiv w:val="1"/>
      <w:marLeft w:val="0"/>
      <w:marRight w:val="0"/>
      <w:marTop w:val="0"/>
      <w:marBottom w:val="0"/>
      <w:divBdr>
        <w:top w:val="none" w:sz="0" w:space="0" w:color="auto"/>
        <w:left w:val="none" w:sz="0" w:space="0" w:color="auto"/>
        <w:bottom w:val="none" w:sz="0" w:space="0" w:color="auto"/>
        <w:right w:val="none" w:sz="0" w:space="0" w:color="auto"/>
      </w:divBdr>
    </w:div>
    <w:div w:id="1159465558">
      <w:bodyDiv w:val="1"/>
      <w:marLeft w:val="0"/>
      <w:marRight w:val="0"/>
      <w:marTop w:val="0"/>
      <w:marBottom w:val="0"/>
      <w:divBdr>
        <w:top w:val="none" w:sz="0" w:space="0" w:color="auto"/>
        <w:left w:val="none" w:sz="0" w:space="0" w:color="auto"/>
        <w:bottom w:val="none" w:sz="0" w:space="0" w:color="auto"/>
        <w:right w:val="none" w:sz="0" w:space="0" w:color="auto"/>
      </w:divBdr>
    </w:div>
    <w:div w:id="1208764469">
      <w:bodyDiv w:val="1"/>
      <w:marLeft w:val="0"/>
      <w:marRight w:val="0"/>
      <w:marTop w:val="0"/>
      <w:marBottom w:val="0"/>
      <w:divBdr>
        <w:top w:val="none" w:sz="0" w:space="0" w:color="auto"/>
        <w:left w:val="none" w:sz="0" w:space="0" w:color="auto"/>
        <w:bottom w:val="none" w:sz="0" w:space="0" w:color="auto"/>
        <w:right w:val="none" w:sz="0" w:space="0" w:color="auto"/>
      </w:divBdr>
    </w:div>
    <w:div w:id="1210071017">
      <w:bodyDiv w:val="1"/>
      <w:marLeft w:val="0"/>
      <w:marRight w:val="0"/>
      <w:marTop w:val="0"/>
      <w:marBottom w:val="0"/>
      <w:divBdr>
        <w:top w:val="none" w:sz="0" w:space="0" w:color="auto"/>
        <w:left w:val="none" w:sz="0" w:space="0" w:color="auto"/>
        <w:bottom w:val="none" w:sz="0" w:space="0" w:color="auto"/>
        <w:right w:val="none" w:sz="0" w:space="0" w:color="auto"/>
      </w:divBdr>
    </w:div>
    <w:div w:id="1365986288">
      <w:bodyDiv w:val="1"/>
      <w:marLeft w:val="0"/>
      <w:marRight w:val="0"/>
      <w:marTop w:val="0"/>
      <w:marBottom w:val="0"/>
      <w:divBdr>
        <w:top w:val="none" w:sz="0" w:space="0" w:color="auto"/>
        <w:left w:val="none" w:sz="0" w:space="0" w:color="auto"/>
        <w:bottom w:val="none" w:sz="0" w:space="0" w:color="auto"/>
        <w:right w:val="none" w:sz="0" w:space="0" w:color="auto"/>
      </w:divBdr>
    </w:div>
    <w:div w:id="1377586267">
      <w:bodyDiv w:val="1"/>
      <w:marLeft w:val="0"/>
      <w:marRight w:val="0"/>
      <w:marTop w:val="0"/>
      <w:marBottom w:val="0"/>
      <w:divBdr>
        <w:top w:val="none" w:sz="0" w:space="0" w:color="auto"/>
        <w:left w:val="none" w:sz="0" w:space="0" w:color="auto"/>
        <w:bottom w:val="none" w:sz="0" w:space="0" w:color="auto"/>
        <w:right w:val="none" w:sz="0" w:space="0" w:color="auto"/>
      </w:divBdr>
    </w:div>
    <w:div w:id="1409109318">
      <w:bodyDiv w:val="1"/>
      <w:marLeft w:val="0"/>
      <w:marRight w:val="0"/>
      <w:marTop w:val="0"/>
      <w:marBottom w:val="0"/>
      <w:divBdr>
        <w:top w:val="none" w:sz="0" w:space="0" w:color="auto"/>
        <w:left w:val="none" w:sz="0" w:space="0" w:color="auto"/>
        <w:bottom w:val="none" w:sz="0" w:space="0" w:color="auto"/>
        <w:right w:val="none" w:sz="0" w:space="0" w:color="auto"/>
      </w:divBdr>
    </w:div>
    <w:div w:id="1409422454">
      <w:bodyDiv w:val="1"/>
      <w:marLeft w:val="0"/>
      <w:marRight w:val="0"/>
      <w:marTop w:val="0"/>
      <w:marBottom w:val="0"/>
      <w:divBdr>
        <w:top w:val="none" w:sz="0" w:space="0" w:color="auto"/>
        <w:left w:val="none" w:sz="0" w:space="0" w:color="auto"/>
        <w:bottom w:val="none" w:sz="0" w:space="0" w:color="auto"/>
        <w:right w:val="none" w:sz="0" w:space="0" w:color="auto"/>
      </w:divBdr>
    </w:div>
    <w:div w:id="1435899709">
      <w:bodyDiv w:val="1"/>
      <w:marLeft w:val="0"/>
      <w:marRight w:val="0"/>
      <w:marTop w:val="0"/>
      <w:marBottom w:val="0"/>
      <w:divBdr>
        <w:top w:val="none" w:sz="0" w:space="0" w:color="auto"/>
        <w:left w:val="none" w:sz="0" w:space="0" w:color="auto"/>
        <w:bottom w:val="none" w:sz="0" w:space="0" w:color="auto"/>
        <w:right w:val="none" w:sz="0" w:space="0" w:color="auto"/>
      </w:divBdr>
    </w:div>
    <w:div w:id="1488550069">
      <w:bodyDiv w:val="1"/>
      <w:marLeft w:val="0"/>
      <w:marRight w:val="0"/>
      <w:marTop w:val="0"/>
      <w:marBottom w:val="0"/>
      <w:divBdr>
        <w:top w:val="none" w:sz="0" w:space="0" w:color="auto"/>
        <w:left w:val="none" w:sz="0" w:space="0" w:color="auto"/>
        <w:bottom w:val="none" w:sz="0" w:space="0" w:color="auto"/>
        <w:right w:val="none" w:sz="0" w:space="0" w:color="auto"/>
      </w:divBdr>
    </w:div>
    <w:div w:id="1504514128">
      <w:bodyDiv w:val="1"/>
      <w:marLeft w:val="0"/>
      <w:marRight w:val="0"/>
      <w:marTop w:val="0"/>
      <w:marBottom w:val="0"/>
      <w:divBdr>
        <w:top w:val="none" w:sz="0" w:space="0" w:color="auto"/>
        <w:left w:val="none" w:sz="0" w:space="0" w:color="auto"/>
        <w:bottom w:val="none" w:sz="0" w:space="0" w:color="auto"/>
        <w:right w:val="none" w:sz="0" w:space="0" w:color="auto"/>
      </w:divBdr>
    </w:div>
    <w:div w:id="1523319849">
      <w:bodyDiv w:val="1"/>
      <w:marLeft w:val="0"/>
      <w:marRight w:val="0"/>
      <w:marTop w:val="0"/>
      <w:marBottom w:val="0"/>
      <w:divBdr>
        <w:top w:val="none" w:sz="0" w:space="0" w:color="auto"/>
        <w:left w:val="none" w:sz="0" w:space="0" w:color="auto"/>
        <w:bottom w:val="none" w:sz="0" w:space="0" w:color="auto"/>
        <w:right w:val="none" w:sz="0" w:space="0" w:color="auto"/>
      </w:divBdr>
    </w:div>
    <w:div w:id="1548563826">
      <w:bodyDiv w:val="1"/>
      <w:marLeft w:val="0"/>
      <w:marRight w:val="0"/>
      <w:marTop w:val="0"/>
      <w:marBottom w:val="0"/>
      <w:divBdr>
        <w:top w:val="none" w:sz="0" w:space="0" w:color="auto"/>
        <w:left w:val="none" w:sz="0" w:space="0" w:color="auto"/>
        <w:bottom w:val="none" w:sz="0" w:space="0" w:color="auto"/>
        <w:right w:val="none" w:sz="0" w:space="0" w:color="auto"/>
      </w:divBdr>
    </w:div>
    <w:div w:id="1557279188">
      <w:bodyDiv w:val="1"/>
      <w:marLeft w:val="0"/>
      <w:marRight w:val="0"/>
      <w:marTop w:val="0"/>
      <w:marBottom w:val="0"/>
      <w:divBdr>
        <w:top w:val="none" w:sz="0" w:space="0" w:color="auto"/>
        <w:left w:val="none" w:sz="0" w:space="0" w:color="auto"/>
        <w:bottom w:val="none" w:sz="0" w:space="0" w:color="auto"/>
        <w:right w:val="none" w:sz="0" w:space="0" w:color="auto"/>
      </w:divBdr>
    </w:div>
    <w:div w:id="1569002135">
      <w:bodyDiv w:val="1"/>
      <w:marLeft w:val="0"/>
      <w:marRight w:val="0"/>
      <w:marTop w:val="0"/>
      <w:marBottom w:val="0"/>
      <w:divBdr>
        <w:top w:val="none" w:sz="0" w:space="0" w:color="auto"/>
        <w:left w:val="none" w:sz="0" w:space="0" w:color="auto"/>
        <w:bottom w:val="none" w:sz="0" w:space="0" w:color="auto"/>
        <w:right w:val="none" w:sz="0" w:space="0" w:color="auto"/>
      </w:divBdr>
    </w:div>
    <w:div w:id="1651136631">
      <w:bodyDiv w:val="1"/>
      <w:marLeft w:val="0"/>
      <w:marRight w:val="0"/>
      <w:marTop w:val="0"/>
      <w:marBottom w:val="0"/>
      <w:divBdr>
        <w:top w:val="none" w:sz="0" w:space="0" w:color="auto"/>
        <w:left w:val="none" w:sz="0" w:space="0" w:color="auto"/>
        <w:bottom w:val="none" w:sz="0" w:space="0" w:color="auto"/>
        <w:right w:val="none" w:sz="0" w:space="0" w:color="auto"/>
      </w:divBdr>
    </w:div>
    <w:div w:id="1691252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4361">
          <w:marLeft w:val="547"/>
          <w:marRight w:val="0"/>
          <w:marTop w:val="0"/>
          <w:marBottom w:val="0"/>
          <w:divBdr>
            <w:top w:val="none" w:sz="0" w:space="0" w:color="auto"/>
            <w:left w:val="none" w:sz="0" w:space="0" w:color="auto"/>
            <w:bottom w:val="none" w:sz="0" w:space="0" w:color="auto"/>
            <w:right w:val="none" w:sz="0" w:space="0" w:color="auto"/>
          </w:divBdr>
        </w:div>
      </w:divsChild>
    </w:div>
    <w:div w:id="1781294447">
      <w:bodyDiv w:val="1"/>
      <w:marLeft w:val="0"/>
      <w:marRight w:val="0"/>
      <w:marTop w:val="0"/>
      <w:marBottom w:val="0"/>
      <w:divBdr>
        <w:top w:val="none" w:sz="0" w:space="0" w:color="auto"/>
        <w:left w:val="none" w:sz="0" w:space="0" w:color="auto"/>
        <w:bottom w:val="none" w:sz="0" w:space="0" w:color="auto"/>
        <w:right w:val="none" w:sz="0" w:space="0" w:color="auto"/>
      </w:divBdr>
    </w:div>
    <w:div w:id="1857427093">
      <w:bodyDiv w:val="1"/>
      <w:marLeft w:val="0"/>
      <w:marRight w:val="0"/>
      <w:marTop w:val="0"/>
      <w:marBottom w:val="0"/>
      <w:divBdr>
        <w:top w:val="none" w:sz="0" w:space="0" w:color="auto"/>
        <w:left w:val="none" w:sz="0" w:space="0" w:color="auto"/>
        <w:bottom w:val="none" w:sz="0" w:space="0" w:color="auto"/>
        <w:right w:val="none" w:sz="0" w:space="0" w:color="auto"/>
      </w:divBdr>
    </w:div>
    <w:div w:id="1873151543">
      <w:bodyDiv w:val="1"/>
      <w:marLeft w:val="0"/>
      <w:marRight w:val="0"/>
      <w:marTop w:val="0"/>
      <w:marBottom w:val="0"/>
      <w:divBdr>
        <w:top w:val="none" w:sz="0" w:space="0" w:color="auto"/>
        <w:left w:val="none" w:sz="0" w:space="0" w:color="auto"/>
        <w:bottom w:val="none" w:sz="0" w:space="0" w:color="auto"/>
        <w:right w:val="none" w:sz="0" w:space="0" w:color="auto"/>
      </w:divBdr>
      <w:divsChild>
        <w:div w:id="1901281154">
          <w:marLeft w:val="547"/>
          <w:marRight w:val="0"/>
          <w:marTop w:val="0"/>
          <w:marBottom w:val="0"/>
          <w:divBdr>
            <w:top w:val="none" w:sz="0" w:space="0" w:color="auto"/>
            <w:left w:val="none" w:sz="0" w:space="0" w:color="auto"/>
            <w:bottom w:val="none" w:sz="0" w:space="0" w:color="auto"/>
            <w:right w:val="none" w:sz="0" w:space="0" w:color="auto"/>
          </w:divBdr>
        </w:div>
      </w:divsChild>
    </w:div>
    <w:div w:id="1923294974">
      <w:bodyDiv w:val="1"/>
      <w:marLeft w:val="0"/>
      <w:marRight w:val="0"/>
      <w:marTop w:val="0"/>
      <w:marBottom w:val="0"/>
      <w:divBdr>
        <w:top w:val="none" w:sz="0" w:space="0" w:color="auto"/>
        <w:left w:val="none" w:sz="0" w:space="0" w:color="auto"/>
        <w:bottom w:val="none" w:sz="0" w:space="0" w:color="auto"/>
        <w:right w:val="none" w:sz="0" w:space="0" w:color="auto"/>
      </w:divBdr>
    </w:div>
    <w:div w:id="1929774010">
      <w:bodyDiv w:val="1"/>
      <w:marLeft w:val="0"/>
      <w:marRight w:val="0"/>
      <w:marTop w:val="0"/>
      <w:marBottom w:val="0"/>
      <w:divBdr>
        <w:top w:val="none" w:sz="0" w:space="0" w:color="auto"/>
        <w:left w:val="none" w:sz="0" w:space="0" w:color="auto"/>
        <w:bottom w:val="none" w:sz="0" w:space="0" w:color="auto"/>
        <w:right w:val="none" w:sz="0" w:space="0" w:color="auto"/>
      </w:divBdr>
    </w:div>
    <w:div w:id="2003968643">
      <w:bodyDiv w:val="1"/>
      <w:marLeft w:val="0"/>
      <w:marRight w:val="0"/>
      <w:marTop w:val="0"/>
      <w:marBottom w:val="0"/>
      <w:divBdr>
        <w:top w:val="none" w:sz="0" w:space="0" w:color="auto"/>
        <w:left w:val="none" w:sz="0" w:space="0" w:color="auto"/>
        <w:bottom w:val="none" w:sz="0" w:space="0" w:color="auto"/>
        <w:right w:val="none" w:sz="0" w:space="0" w:color="auto"/>
      </w:divBdr>
    </w:div>
    <w:div w:id="2004576628">
      <w:bodyDiv w:val="1"/>
      <w:marLeft w:val="0"/>
      <w:marRight w:val="0"/>
      <w:marTop w:val="0"/>
      <w:marBottom w:val="0"/>
      <w:divBdr>
        <w:top w:val="none" w:sz="0" w:space="0" w:color="auto"/>
        <w:left w:val="none" w:sz="0" w:space="0" w:color="auto"/>
        <w:bottom w:val="none" w:sz="0" w:space="0" w:color="auto"/>
        <w:right w:val="none" w:sz="0" w:space="0" w:color="auto"/>
      </w:divBdr>
    </w:div>
    <w:div w:id="2082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fontTable" Target="fontTable.xml"/></Relationships>
</file>

<file path=word/diagrams/_rels/data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E3EAB8-A432-489E-886B-6DC8F5AF345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9919E3B-EB89-4BAC-AC33-AA831985E14A}">
      <dgm:prSet phldrT="[Text]" custT="1"/>
      <dgm:spPr>
        <a:solidFill>
          <a:schemeClr val="accent2">
            <a:lumMod val="20000"/>
            <a:lumOff val="80000"/>
          </a:schemeClr>
        </a:solidFill>
        <a:ln>
          <a:solidFill>
            <a:schemeClr val="accent2"/>
          </a:solidFill>
        </a:ln>
      </dgm:spPr>
      <dgm:t>
        <a:bodyPr/>
        <a:lstStyle/>
        <a:p>
          <a:r>
            <a:rPr lang="en-US" sz="1000" b="1" i="1">
              <a:solidFill>
                <a:schemeClr val="tx1"/>
              </a:solidFill>
              <a:latin typeface="+mn-lt"/>
            </a:rPr>
            <a:t>Types of borrowings costs</a:t>
          </a:r>
        </a:p>
      </dgm:t>
    </dgm:pt>
    <dgm:pt modelId="{A40615C4-54CE-446F-82FE-938674D3AF10}" type="parTrans" cxnId="{B1BC68F7-8D17-48E8-857B-1575D1125604}">
      <dgm:prSet/>
      <dgm:spPr/>
      <dgm:t>
        <a:bodyPr/>
        <a:lstStyle/>
        <a:p>
          <a:endParaRPr lang="en-US"/>
        </a:p>
      </dgm:t>
    </dgm:pt>
    <dgm:pt modelId="{90E50D7E-9179-4D8A-BECD-43F35B2DF8FB}" type="sibTrans" cxnId="{B1BC68F7-8D17-48E8-857B-1575D1125604}">
      <dgm:prSet/>
      <dgm:spPr/>
      <dgm:t>
        <a:bodyPr/>
        <a:lstStyle/>
        <a:p>
          <a:endParaRPr lang="en-US"/>
        </a:p>
      </dgm:t>
    </dgm:pt>
    <dgm:pt modelId="{A5F9E0A0-87D9-49FB-9868-9384F5BBF0EC}">
      <dgm:prSet phldrT="[Text]" custT="1"/>
      <dgm:spPr>
        <a:solidFill>
          <a:schemeClr val="accent2">
            <a:lumMod val="20000"/>
            <a:lumOff val="80000"/>
          </a:schemeClr>
        </a:solidFill>
        <a:ln>
          <a:solidFill>
            <a:schemeClr val="accent2"/>
          </a:solidFill>
        </a:ln>
      </dgm:spPr>
      <dgm:t>
        <a:bodyPr/>
        <a:lstStyle/>
        <a:p>
          <a:endParaRPr lang="en-US" sz="1000" b="0">
            <a:solidFill>
              <a:schemeClr val="tx1"/>
            </a:solidFill>
            <a:latin typeface="+mn-lt"/>
          </a:endParaRPr>
        </a:p>
        <a:p>
          <a:endParaRPr lang="en-US" sz="1000" b="0">
            <a:solidFill>
              <a:schemeClr val="tx1"/>
            </a:solidFill>
            <a:latin typeface="+mn-lt"/>
          </a:endParaRPr>
        </a:p>
        <a:p>
          <a:endParaRPr lang="en-US" sz="1000" b="0">
            <a:solidFill>
              <a:schemeClr val="tx1"/>
            </a:solidFill>
            <a:latin typeface="+mn-lt"/>
          </a:endParaRPr>
        </a:p>
        <a:p>
          <a:pPr algn="ctr"/>
          <a:r>
            <a:rPr lang="en-US" sz="1000" b="1">
              <a:solidFill>
                <a:schemeClr val="tx1"/>
              </a:solidFill>
              <a:latin typeface="+mn-lt"/>
            </a:rPr>
            <a:t>Specific borrowings costs</a:t>
          </a:r>
          <a:endParaRPr lang="en-US" sz="1000" b="0">
            <a:solidFill>
              <a:schemeClr val="tx1"/>
            </a:solidFill>
            <a:latin typeface="+mn-lt"/>
          </a:endParaRPr>
        </a:p>
        <a:p>
          <a:pPr algn="just"/>
          <a:r>
            <a:rPr lang="en-US" sz="1000" b="0">
              <a:solidFill>
                <a:schemeClr val="tx1"/>
              </a:solidFill>
              <a:latin typeface="+mn-lt"/>
            </a:rPr>
            <a:t>Borrowing costs which are directly attributable to the acquisition, construction or production of a qualifying asset </a:t>
          </a:r>
          <a:r>
            <a:rPr lang="en-US" sz="1000" b="0" i="1">
              <a:solidFill>
                <a:schemeClr val="tx1"/>
              </a:solidFill>
              <a:latin typeface="+mn-lt"/>
            </a:rPr>
            <a:t>that would have been avoided if the expenditure on the qualifying asset has not been made are eligible for capitalization.</a:t>
          </a:r>
        </a:p>
        <a:p>
          <a:pPr algn="ctr"/>
          <a:endParaRPr lang="en-US" sz="1000" b="1">
            <a:solidFill>
              <a:schemeClr val="tx1"/>
            </a:solidFill>
            <a:latin typeface="+mn-lt"/>
          </a:endParaRPr>
        </a:p>
        <a:p>
          <a:pPr algn="ctr"/>
          <a:endParaRPr lang="en-US" sz="1000" b="1">
            <a:solidFill>
              <a:schemeClr val="tx1"/>
            </a:solidFill>
            <a:latin typeface="+mn-lt"/>
          </a:endParaRPr>
        </a:p>
        <a:p>
          <a:pPr algn="ctr"/>
          <a:endParaRPr lang="en-US" sz="1000" b="1">
            <a:solidFill>
              <a:schemeClr val="tx1"/>
            </a:solidFill>
            <a:latin typeface="+mn-lt"/>
          </a:endParaRPr>
        </a:p>
        <a:p>
          <a:pPr algn="ctr"/>
          <a:r>
            <a:rPr lang="en-US" sz="1000">
              <a:solidFill>
                <a:schemeClr val="tx1"/>
              </a:solidFill>
              <a:latin typeface="+mn-lt"/>
            </a:rPr>
            <a:t> </a:t>
          </a:r>
        </a:p>
      </dgm:t>
    </dgm:pt>
    <dgm:pt modelId="{325F4BD7-62BF-42A3-ADFD-A4EE7E770370}" type="parTrans" cxnId="{2543CC13-86D2-4F4C-A1BA-63FA71E6E1E0}">
      <dgm:prSet/>
      <dgm:spPr>
        <a:ln>
          <a:solidFill>
            <a:schemeClr val="accent2"/>
          </a:solidFill>
        </a:ln>
      </dgm:spPr>
      <dgm:t>
        <a:bodyPr/>
        <a:lstStyle/>
        <a:p>
          <a:endParaRPr lang="en-US" sz="1000">
            <a:latin typeface="+mn-lt"/>
          </a:endParaRPr>
        </a:p>
      </dgm:t>
    </dgm:pt>
    <dgm:pt modelId="{B96BF68F-49E9-45D2-A5EB-1B41DF21C240}" type="sibTrans" cxnId="{2543CC13-86D2-4F4C-A1BA-63FA71E6E1E0}">
      <dgm:prSet/>
      <dgm:spPr/>
      <dgm:t>
        <a:bodyPr/>
        <a:lstStyle/>
        <a:p>
          <a:endParaRPr lang="en-US"/>
        </a:p>
      </dgm:t>
    </dgm:pt>
    <dgm:pt modelId="{0BB67403-529B-4F83-9ED1-B5429492B05C}">
      <dgm:prSet phldrT="[Text]" custT="1"/>
      <dgm:spPr>
        <a:solidFill>
          <a:schemeClr val="accent2">
            <a:lumMod val="20000"/>
            <a:lumOff val="80000"/>
          </a:schemeClr>
        </a:solidFill>
        <a:ln>
          <a:solidFill>
            <a:schemeClr val="accent2"/>
          </a:solidFill>
        </a:ln>
      </dgm:spPr>
      <dgm:t>
        <a:bodyPr/>
        <a:lstStyle/>
        <a:p>
          <a:pPr algn="ctr"/>
          <a:endParaRPr lang="en-US" sz="1000" b="1">
            <a:solidFill>
              <a:schemeClr val="tx1"/>
            </a:solidFill>
            <a:latin typeface="+mn-lt"/>
          </a:endParaRPr>
        </a:p>
        <a:p>
          <a:pPr algn="ctr"/>
          <a:endParaRPr lang="en-US" sz="1000" b="1">
            <a:solidFill>
              <a:schemeClr val="tx1"/>
            </a:solidFill>
            <a:latin typeface="+mn-lt"/>
          </a:endParaRPr>
        </a:p>
        <a:p>
          <a:pPr algn="ctr"/>
          <a:endParaRPr lang="en-US" sz="1000" b="1">
            <a:solidFill>
              <a:schemeClr val="tx1"/>
            </a:solidFill>
            <a:latin typeface="+mn-lt"/>
          </a:endParaRPr>
        </a:p>
        <a:p>
          <a:pPr algn="ctr"/>
          <a:r>
            <a:rPr lang="en-US" sz="1000" b="1">
              <a:solidFill>
                <a:schemeClr val="tx1"/>
              </a:solidFill>
              <a:latin typeface="+mn-lt"/>
            </a:rPr>
            <a:t>General borrowings costs</a:t>
          </a:r>
        </a:p>
        <a:p>
          <a:pPr algn="just"/>
          <a:r>
            <a:rPr lang="en-US" sz="1000" b="0">
              <a:solidFill>
                <a:schemeClr val="tx1"/>
              </a:solidFill>
              <a:latin typeface="+mn-lt"/>
            </a:rPr>
            <a:t>Where funds are borrowed generally (</a:t>
          </a:r>
          <a:r>
            <a:rPr lang="en-US" sz="1000" b="0" i="1">
              <a:solidFill>
                <a:schemeClr val="tx1"/>
              </a:solidFill>
              <a:latin typeface="+mn-lt"/>
            </a:rPr>
            <a:t>not specific to a particular asset</a:t>
          </a:r>
          <a:r>
            <a:rPr lang="en-US" sz="1000" b="0">
              <a:solidFill>
                <a:schemeClr val="tx1"/>
              </a:solidFill>
              <a:latin typeface="+mn-lt"/>
            </a:rPr>
            <a:t>),the amount of borrowing costs eligible for capitalization should be determined by applying a capitalization rate to the expenditure on qualifying assets.</a:t>
          </a:r>
        </a:p>
        <a:p>
          <a:pPr algn="ctr"/>
          <a:endParaRPr lang="en-US" sz="1000" b="1">
            <a:solidFill>
              <a:schemeClr val="tx1"/>
            </a:solidFill>
            <a:latin typeface="+mn-lt"/>
          </a:endParaRPr>
        </a:p>
        <a:p>
          <a:pPr algn="ctr"/>
          <a:endParaRPr lang="en-US" sz="1000" b="1">
            <a:solidFill>
              <a:schemeClr val="tx1"/>
            </a:solidFill>
            <a:latin typeface="+mn-lt"/>
          </a:endParaRPr>
        </a:p>
        <a:p>
          <a:pPr algn="ctr"/>
          <a:endParaRPr lang="en-US" sz="1000" b="1">
            <a:solidFill>
              <a:schemeClr val="tx1"/>
            </a:solidFill>
            <a:latin typeface="+mn-lt"/>
          </a:endParaRPr>
        </a:p>
        <a:p>
          <a:pPr algn="ctr"/>
          <a:endParaRPr lang="en-US" sz="1000">
            <a:latin typeface="+mn-lt"/>
          </a:endParaRPr>
        </a:p>
      </dgm:t>
    </dgm:pt>
    <dgm:pt modelId="{36F34398-5A6D-4B3B-80AB-EF608F30A015}" type="parTrans" cxnId="{F6445F38-1ED1-4EA6-AA97-EF8B8A169B61}">
      <dgm:prSet/>
      <dgm:spPr>
        <a:ln>
          <a:solidFill>
            <a:schemeClr val="accent2"/>
          </a:solidFill>
        </a:ln>
      </dgm:spPr>
      <dgm:t>
        <a:bodyPr/>
        <a:lstStyle/>
        <a:p>
          <a:endParaRPr lang="en-US" sz="1000">
            <a:latin typeface="+mn-lt"/>
          </a:endParaRPr>
        </a:p>
      </dgm:t>
    </dgm:pt>
    <dgm:pt modelId="{B029FBEC-F2F9-440F-8BD7-8672ED84ED65}" type="sibTrans" cxnId="{F6445F38-1ED1-4EA6-AA97-EF8B8A169B61}">
      <dgm:prSet/>
      <dgm:spPr/>
      <dgm:t>
        <a:bodyPr/>
        <a:lstStyle/>
        <a:p>
          <a:endParaRPr lang="en-US"/>
        </a:p>
      </dgm:t>
    </dgm:pt>
    <dgm:pt modelId="{BE8D3066-10F0-464B-9FAF-531E236660E2}">
      <dgm:prSet custT="1"/>
      <dgm:spPr>
        <a:solidFill>
          <a:schemeClr val="accent2">
            <a:lumMod val="20000"/>
            <a:lumOff val="80000"/>
          </a:schemeClr>
        </a:solidFill>
        <a:ln>
          <a:solidFill>
            <a:schemeClr val="accent2"/>
          </a:solidFill>
        </a:ln>
      </dgm:spPr>
      <dgm:t>
        <a:bodyPr/>
        <a:lstStyle/>
        <a:p>
          <a:r>
            <a:rPr lang="en-US" sz="1000" i="1">
              <a:solidFill>
                <a:schemeClr val="tx1"/>
              </a:solidFill>
              <a:latin typeface="+mn-lt"/>
            </a:rPr>
            <a:t>Capitalization = Actual borrowing cost (-) investment income (earned on temporary investment of those borrowings)</a:t>
          </a:r>
          <a:endParaRPr lang="en-US" sz="1000">
            <a:solidFill>
              <a:schemeClr val="tx1"/>
            </a:solidFill>
            <a:latin typeface="+mn-lt"/>
          </a:endParaRPr>
        </a:p>
      </dgm:t>
    </dgm:pt>
    <dgm:pt modelId="{C23C200C-F8A4-4B01-9A6C-E463BDFE59ED}" type="parTrans" cxnId="{BA8052A6-89F9-4C16-8B33-44F124BE8E7E}">
      <dgm:prSet/>
      <dgm:spPr>
        <a:ln>
          <a:solidFill>
            <a:schemeClr val="accent2"/>
          </a:solidFill>
        </a:ln>
      </dgm:spPr>
      <dgm:t>
        <a:bodyPr/>
        <a:lstStyle/>
        <a:p>
          <a:endParaRPr lang="en-US" sz="1000">
            <a:latin typeface="+mn-lt"/>
          </a:endParaRPr>
        </a:p>
      </dgm:t>
    </dgm:pt>
    <dgm:pt modelId="{DD942568-A27E-45D2-99DE-B8EDC4F14E98}" type="sibTrans" cxnId="{BA8052A6-89F9-4C16-8B33-44F124BE8E7E}">
      <dgm:prSet/>
      <dgm:spPr/>
      <dgm:t>
        <a:bodyPr/>
        <a:lstStyle/>
        <a:p>
          <a:endParaRPr lang="en-US"/>
        </a:p>
      </dgm:t>
    </dgm:pt>
    <dgm:pt modelId="{2D4E941B-164A-49C8-96AB-830624D96CDC}">
      <dgm:prSet custT="1"/>
      <dgm:spPr>
        <a:solidFill>
          <a:schemeClr val="accent2">
            <a:lumMod val="20000"/>
            <a:lumOff val="80000"/>
          </a:schemeClr>
        </a:solidFill>
        <a:ln>
          <a:solidFill>
            <a:schemeClr val="accent2"/>
          </a:solidFill>
        </a:ln>
      </dgm:spPr>
      <dgm:t>
        <a:bodyPr/>
        <a:lstStyle/>
        <a:p>
          <a:r>
            <a:rPr lang="en-US" sz="1000" i="1">
              <a:solidFill>
                <a:schemeClr val="tx1"/>
              </a:solidFill>
              <a:latin typeface="+mn-lt"/>
            </a:rPr>
            <a:t>Capitalization rate = Weighted average of the borrowing costs applicable to the borrowings that are outstanding during the period (other than specific borrowings)</a:t>
          </a:r>
        </a:p>
      </dgm:t>
    </dgm:pt>
    <dgm:pt modelId="{A1A3D07F-81E9-4D3C-B0C0-489CCA77A171}" type="parTrans" cxnId="{2717F90A-F532-4622-BCF4-1BB8189885B6}">
      <dgm:prSet/>
      <dgm:spPr>
        <a:ln>
          <a:solidFill>
            <a:schemeClr val="accent2"/>
          </a:solidFill>
        </a:ln>
      </dgm:spPr>
      <dgm:t>
        <a:bodyPr/>
        <a:lstStyle/>
        <a:p>
          <a:endParaRPr lang="en-US" sz="1000">
            <a:latin typeface="+mn-lt"/>
          </a:endParaRPr>
        </a:p>
      </dgm:t>
    </dgm:pt>
    <dgm:pt modelId="{33DF4F35-7BE2-48A7-AD2A-C898446DB3C1}" type="sibTrans" cxnId="{2717F90A-F532-4622-BCF4-1BB8189885B6}">
      <dgm:prSet/>
      <dgm:spPr/>
      <dgm:t>
        <a:bodyPr/>
        <a:lstStyle/>
        <a:p>
          <a:endParaRPr lang="en-US"/>
        </a:p>
      </dgm:t>
    </dgm:pt>
    <dgm:pt modelId="{37452E10-0047-4936-A20C-ADCB289816D2}" type="pres">
      <dgm:prSet presAssocID="{F2E3EAB8-A432-489E-886B-6DC8F5AF3451}" presName="hierChild1" presStyleCnt="0">
        <dgm:presLayoutVars>
          <dgm:orgChart val="1"/>
          <dgm:chPref val="1"/>
          <dgm:dir/>
          <dgm:animOne val="branch"/>
          <dgm:animLvl val="lvl"/>
          <dgm:resizeHandles/>
        </dgm:presLayoutVars>
      </dgm:prSet>
      <dgm:spPr/>
    </dgm:pt>
    <dgm:pt modelId="{AD9795D6-7709-4E24-94E8-90727215FDAA}" type="pres">
      <dgm:prSet presAssocID="{89919E3B-EB89-4BAC-AC33-AA831985E14A}" presName="hierRoot1" presStyleCnt="0">
        <dgm:presLayoutVars>
          <dgm:hierBranch val="init"/>
        </dgm:presLayoutVars>
      </dgm:prSet>
      <dgm:spPr/>
    </dgm:pt>
    <dgm:pt modelId="{77546E0F-A6A1-49D9-B68E-0307311956C5}" type="pres">
      <dgm:prSet presAssocID="{89919E3B-EB89-4BAC-AC33-AA831985E14A}" presName="rootComposite1" presStyleCnt="0"/>
      <dgm:spPr/>
    </dgm:pt>
    <dgm:pt modelId="{F055CB3E-FB4F-4FAF-AC49-1EC565950D46}" type="pres">
      <dgm:prSet presAssocID="{89919E3B-EB89-4BAC-AC33-AA831985E14A}" presName="rootText1" presStyleLbl="node0" presStyleIdx="0" presStyleCnt="1" custScaleY="42195">
        <dgm:presLayoutVars>
          <dgm:chPref val="3"/>
        </dgm:presLayoutVars>
      </dgm:prSet>
      <dgm:spPr/>
    </dgm:pt>
    <dgm:pt modelId="{04CD3B0F-F6F5-4F2A-9E12-03C0D8B9A0F1}" type="pres">
      <dgm:prSet presAssocID="{89919E3B-EB89-4BAC-AC33-AA831985E14A}" presName="rootConnector1" presStyleLbl="node1" presStyleIdx="0" presStyleCnt="0"/>
      <dgm:spPr/>
    </dgm:pt>
    <dgm:pt modelId="{85F4C68F-40D5-4529-959A-3F05B93D0958}" type="pres">
      <dgm:prSet presAssocID="{89919E3B-EB89-4BAC-AC33-AA831985E14A}" presName="hierChild2" presStyleCnt="0"/>
      <dgm:spPr/>
    </dgm:pt>
    <dgm:pt modelId="{3BE7A022-815B-43BE-A868-22C944991643}" type="pres">
      <dgm:prSet presAssocID="{325F4BD7-62BF-42A3-ADFD-A4EE7E770370}" presName="Name37" presStyleLbl="parChTrans1D2" presStyleIdx="0" presStyleCnt="2"/>
      <dgm:spPr/>
    </dgm:pt>
    <dgm:pt modelId="{392C5FAE-CD82-4E7F-AC31-0F09812A980F}" type="pres">
      <dgm:prSet presAssocID="{A5F9E0A0-87D9-49FB-9868-9384F5BBF0EC}" presName="hierRoot2" presStyleCnt="0">
        <dgm:presLayoutVars>
          <dgm:hierBranch val="init"/>
        </dgm:presLayoutVars>
      </dgm:prSet>
      <dgm:spPr/>
    </dgm:pt>
    <dgm:pt modelId="{5AB71343-E061-4DA5-A6A1-6EBB88D75331}" type="pres">
      <dgm:prSet presAssocID="{A5F9E0A0-87D9-49FB-9868-9384F5BBF0EC}" presName="rootComposite" presStyleCnt="0"/>
      <dgm:spPr/>
    </dgm:pt>
    <dgm:pt modelId="{3C5891BC-9B2C-47D3-A43F-A821CE8973D2}" type="pres">
      <dgm:prSet presAssocID="{A5F9E0A0-87D9-49FB-9868-9384F5BBF0EC}" presName="rootText" presStyleLbl="node2" presStyleIdx="0" presStyleCnt="2" custScaleX="137635" custScaleY="151153">
        <dgm:presLayoutVars>
          <dgm:chPref val="3"/>
        </dgm:presLayoutVars>
      </dgm:prSet>
      <dgm:spPr/>
    </dgm:pt>
    <dgm:pt modelId="{D905C195-0FC6-404A-B111-9A022D1F51EB}" type="pres">
      <dgm:prSet presAssocID="{A5F9E0A0-87D9-49FB-9868-9384F5BBF0EC}" presName="rootConnector" presStyleLbl="node2" presStyleIdx="0" presStyleCnt="2"/>
      <dgm:spPr/>
    </dgm:pt>
    <dgm:pt modelId="{A3E3E6C2-9BCA-49D4-A9AC-DE4508986ABB}" type="pres">
      <dgm:prSet presAssocID="{A5F9E0A0-87D9-49FB-9868-9384F5BBF0EC}" presName="hierChild4" presStyleCnt="0"/>
      <dgm:spPr/>
    </dgm:pt>
    <dgm:pt modelId="{7285FA91-0E62-40A9-B093-BF862A52F8BD}" type="pres">
      <dgm:prSet presAssocID="{C23C200C-F8A4-4B01-9A6C-E463BDFE59ED}" presName="Name37" presStyleLbl="parChTrans1D3" presStyleIdx="0" presStyleCnt="2"/>
      <dgm:spPr/>
    </dgm:pt>
    <dgm:pt modelId="{DEBE60F6-74EA-4BE6-A597-D46FC7816D13}" type="pres">
      <dgm:prSet presAssocID="{BE8D3066-10F0-464B-9FAF-531E236660E2}" presName="hierRoot2" presStyleCnt="0">
        <dgm:presLayoutVars>
          <dgm:hierBranch val="init"/>
        </dgm:presLayoutVars>
      </dgm:prSet>
      <dgm:spPr/>
    </dgm:pt>
    <dgm:pt modelId="{F11C823C-0392-4949-A2B9-DE3170283F62}" type="pres">
      <dgm:prSet presAssocID="{BE8D3066-10F0-464B-9FAF-531E236660E2}" presName="rootComposite" presStyleCnt="0"/>
      <dgm:spPr/>
    </dgm:pt>
    <dgm:pt modelId="{7D70C298-C333-4ADF-A2D3-18505D9317F8}" type="pres">
      <dgm:prSet presAssocID="{BE8D3066-10F0-464B-9FAF-531E236660E2}" presName="rootText" presStyleLbl="node3" presStyleIdx="0" presStyleCnt="2" custScaleY="79359">
        <dgm:presLayoutVars>
          <dgm:chPref val="3"/>
        </dgm:presLayoutVars>
      </dgm:prSet>
      <dgm:spPr/>
    </dgm:pt>
    <dgm:pt modelId="{725F3CCB-296B-494F-A9A8-EE63C571C220}" type="pres">
      <dgm:prSet presAssocID="{BE8D3066-10F0-464B-9FAF-531E236660E2}" presName="rootConnector" presStyleLbl="node3" presStyleIdx="0" presStyleCnt="2"/>
      <dgm:spPr/>
    </dgm:pt>
    <dgm:pt modelId="{874033B7-67A6-4EA4-9235-38E98863E0C7}" type="pres">
      <dgm:prSet presAssocID="{BE8D3066-10F0-464B-9FAF-531E236660E2}" presName="hierChild4" presStyleCnt="0"/>
      <dgm:spPr/>
    </dgm:pt>
    <dgm:pt modelId="{9CD8F2AE-BA5F-4826-8CFB-76D97AA7BCAA}" type="pres">
      <dgm:prSet presAssocID="{BE8D3066-10F0-464B-9FAF-531E236660E2}" presName="hierChild5" presStyleCnt="0"/>
      <dgm:spPr/>
    </dgm:pt>
    <dgm:pt modelId="{12C851E4-A2FB-4C4A-8657-9A4116D917C2}" type="pres">
      <dgm:prSet presAssocID="{A5F9E0A0-87D9-49FB-9868-9384F5BBF0EC}" presName="hierChild5" presStyleCnt="0"/>
      <dgm:spPr/>
    </dgm:pt>
    <dgm:pt modelId="{CAD77CEA-EC34-4789-A002-1D77C89B79C4}" type="pres">
      <dgm:prSet presAssocID="{36F34398-5A6D-4B3B-80AB-EF608F30A015}" presName="Name37" presStyleLbl="parChTrans1D2" presStyleIdx="1" presStyleCnt="2"/>
      <dgm:spPr/>
    </dgm:pt>
    <dgm:pt modelId="{4EEFEDC2-7288-4AE4-AFFD-5497F663EDE2}" type="pres">
      <dgm:prSet presAssocID="{0BB67403-529B-4F83-9ED1-B5429492B05C}" presName="hierRoot2" presStyleCnt="0">
        <dgm:presLayoutVars>
          <dgm:hierBranch val="init"/>
        </dgm:presLayoutVars>
      </dgm:prSet>
      <dgm:spPr/>
    </dgm:pt>
    <dgm:pt modelId="{A4816950-DF1A-41B7-99B6-B03A9ED83423}" type="pres">
      <dgm:prSet presAssocID="{0BB67403-529B-4F83-9ED1-B5429492B05C}" presName="rootComposite" presStyleCnt="0"/>
      <dgm:spPr/>
    </dgm:pt>
    <dgm:pt modelId="{E2F25A06-5A19-40B7-BA8B-5F67FB69C97A}" type="pres">
      <dgm:prSet presAssocID="{0BB67403-529B-4F83-9ED1-B5429492B05C}" presName="rootText" presStyleLbl="node2" presStyleIdx="1" presStyleCnt="2" custScaleX="128520" custScaleY="152907" custLinFactNeighborY="-1906">
        <dgm:presLayoutVars>
          <dgm:chPref val="3"/>
        </dgm:presLayoutVars>
      </dgm:prSet>
      <dgm:spPr/>
    </dgm:pt>
    <dgm:pt modelId="{7747B77C-D666-42BC-AF40-8882902B3C61}" type="pres">
      <dgm:prSet presAssocID="{0BB67403-529B-4F83-9ED1-B5429492B05C}" presName="rootConnector" presStyleLbl="node2" presStyleIdx="1" presStyleCnt="2"/>
      <dgm:spPr/>
    </dgm:pt>
    <dgm:pt modelId="{E5899F8C-9707-400E-98ED-7E5ECB282559}" type="pres">
      <dgm:prSet presAssocID="{0BB67403-529B-4F83-9ED1-B5429492B05C}" presName="hierChild4" presStyleCnt="0"/>
      <dgm:spPr/>
    </dgm:pt>
    <dgm:pt modelId="{3E703EAC-633C-46F0-808F-5675098AA828}" type="pres">
      <dgm:prSet presAssocID="{A1A3D07F-81E9-4D3C-B0C0-489CCA77A171}" presName="Name37" presStyleLbl="parChTrans1D3" presStyleIdx="1" presStyleCnt="2"/>
      <dgm:spPr/>
    </dgm:pt>
    <dgm:pt modelId="{80136005-F91B-4239-AB06-F42540FB36FD}" type="pres">
      <dgm:prSet presAssocID="{2D4E941B-164A-49C8-96AB-830624D96CDC}" presName="hierRoot2" presStyleCnt="0">
        <dgm:presLayoutVars>
          <dgm:hierBranch val="init"/>
        </dgm:presLayoutVars>
      </dgm:prSet>
      <dgm:spPr/>
    </dgm:pt>
    <dgm:pt modelId="{76CC0CC4-127C-4CCF-88DD-0D4096B7CDD9}" type="pres">
      <dgm:prSet presAssocID="{2D4E941B-164A-49C8-96AB-830624D96CDC}" presName="rootComposite" presStyleCnt="0"/>
      <dgm:spPr/>
    </dgm:pt>
    <dgm:pt modelId="{B07E0BB6-051F-412C-9F84-A1FF34EE4717}" type="pres">
      <dgm:prSet presAssocID="{2D4E941B-164A-49C8-96AB-830624D96CDC}" presName="rootText" presStyleLbl="node3" presStyleIdx="1" presStyleCnt="2" custScaleY="79359">
        <dgm:presLayoutVars>
          <dgm:chPref val="3"/>
        </dgm:presLayoutVars>
      </dgm:prSet>
      <dgm:spPr/>
    </dgm:pt>
    <dgm:pt modelId="{714A4362-067A-4DC2-9E05-0005CBDC0846}" type="pres">
      <dgm:prSet presAssocID="{2D4E941B-164A-49C8-96AB-830624D96CDC}" presName="rootConnector" presStyleLbl="node3" presStyleIdx="1" presStyleCnt="2"/>
      <dgm:spPr/>
    </dgm:pt>
    <dgm:pt modelId="{707BBCDB-B9F4-47E4-8F1A-55059E8B2BDD}" type="pres">
      <dgm:prSet presAssocID="{2D4E941B-164A-49C8-96AB-830624D96CDC}" presName="hierChild4" presStyleCnt="0"/>
      <dgm:spPr/>
    </dgm:pt>
    <dgm:pt modelId="{C24CA188-9839-43E3-B492-E904BD409201}" type="pres">
      <dgm:prSet presAssocID="{2D4E941B-164A-49C8-96AB-830624D96CDC}" presName="hierChild5" presStyleCnt="0"/>
      <dgm:spPr/>
    </dgm:pt>
    <dgm:pt modelId="{E627C805-1E91-4607-A0E5-189445DC4A2A}" type="pres">
      <dgm:prSet presAssocID="{0BB67403-529B-4F83-9ED1-B5429492B05C}" presName="hierChild5" presStyleCnt="0"/>
      <dgm:spPr/>
    </dgm:pt>
    <dgm:pt modelId="{D825042C-1685-4DD3-B0E4-C861080D938B}" type="pres">
      <dgm:prSet presAssocID="{89919E3B-EB89-4BAC-AC33-AA831985E14A}" presName="hierChild3" presStyleCnt="0"/>
      <dgm:spPr/>
    </dgm:pt>
  </dgm:ptLst>
  <dgm:cxnLst>
    <dgm:cxn modelId="{2717F90A-F532-4622-BCF4-1BB8189885B6}" srcId="{0BB67403-529B-4F83-9ED1-B5429492B05C}" destId="{2D4E941B-164A-49C8-96AB-830624D96CDC}" srcOrd="0" destOrd="0" parTransId="{A1A3D07F-81E9-4D3C-B0C0-489CCA77A171}" sibTransId="{33DF4F35-7BE2-48A7-AD2A-C898446DB3C1}"/>
    <dgm:cxn modelId="{2543CC13-86D2-4F4C-A1BA-63FA71E6E1E0}" srcId="{89919E3B-EB89-4BAC-AC33-AA831985E14A}" destId="{A5F9E0A0-87D9-49FB-9868-9384F5BBF0EC}" srcOrd="0" destOrd="0" parTransId="{325F4BD7-62BF-42A3-ADFD-A4EE7E770370}" sibTransId="{B96BF68F-49E9-45D2-A5EB-1B41DF21C240}"/>
    <dgm:cxn modelId="{180DE233-7EA1-4490-9EE4-7EC62301FF76}" type="presOf" srcId="{A5F9E0A0-87D9-49FB-9868-9384F5BBF0EC}" destId="{D905C195-0FC6-404A-B111-9A022D1F51EB}" srcOrd="1" destOrd="0" presId="urn:microsoft.com/office/officeart/2005/8/layout/orgChart1"/>
    <dgm:cxn modelId="{F6445F38-1ED1-4EA6-AA97-EF8B8A169B61}" srcId="{89919E3B-EB89-4BAC-AC33-AA831985E14A}" destId="{0BB67403-529B-4F83-9ED1-B5429492B05C}" srcOrd="1" destOrd="0" parTransId="{36F34398-5A6D-4B3B-80AB-EF608F30A015}" sibTransId="{B029FBEC-F2F9-440F-8BD7-8672ED84ED65}"/>
    <dgm:cxn modelId="{1B2FE95F-AE05-4D94-93FC-28FE8B30AD38}" type="presOf" srcId="{C23C200C-F8A4-4B01-9A6C-E463BDFE59ED}" destId="{7285FA91-0E62-40A9-B093-BF862A52F8BD}" srcOrd="0" destOrd="0" presId="urn:microsoft.com/office/officeart/2005/8/layout/orgChart1"/>
    <dgm:cxn modelId="{BBCC8F61-C23D-4690-B389-01AABEC586EB}" type="presOf" srcId="{BE8D3066-10F0-464B-9FAF-531E236660E2}" destId="{725F3CCB-296B-494F-A9A8-EE63C571C220}" srcOrd="1" destOrd="0" presId="urn:microsoft.com/office/officeart/2005/8/layout/orgChart1"/>
    <dgm:cxn modelId="{4404F353-D015-4D29-AD4A-BA551A1225A6}" type="presOf" srcId="{2D4E941B-164A-49C8-96AB-830624D96CDC}" destId="{714A4362-067A-4DC2-9E05-0005CBDC0846}" srcOrd="1" destOrd="0" presId="urn:microsoft.com/office/officeart/2005/8/layout/orgChart1"/>
    <dgm:cxn modelId="{3811937E-6F51-420C-86BF-4F7D1B4A4536}" type="presOf" srcId="{A1A3D07F-81E9-4D3C-B0C0-489CCA77A171}" destId="{3E703EAC-633C-46F0-808F-5675098AA828}" srcOrd="0" destOrd="0" presId="urn:microsoft.com/office/officeart/2005/8/layout/orgChart1"/>
    <dgm:cxn modelId="{832F228F-3C6B-463B-9D24-490BF2C84C69}" type="presOf" srcId="{36F34398-5A6D-4B3B-80AB-EF608F30A015}" destId="{CAD77CEA-EC34-4789-A002-1D77C89B79C4}" srcOrd="0" destOrd="0" presId="urn:microsoft.com/office/officeart/2005/8/layout/orgChart1"/>
    <dgm:cxn modelId="{E458898F-5F01-4EE7-8330-A154F69E2DEA}" type="presOf" srcId="{0BB67403-529B-4F83-9ED1-B5429492B05C}" destId="{7747B77C-D666-42BC-AF40-8882902B3C61}" srcOrd="1" destOrd="0" presId="urn:microsoft.com/office/officeart/2005/8/layout/orgChart1"/>
    <dgm:cxn modelId="{4BAB4A9B-4850-4A2C-8F71-B7C155027FCE}" type="presOf" srcId="{89919E3B-EB89-4BAC-AC33-AA831985E14A}" destId="{04CD3B0F-F6F5-4F2A-9E12-03C0D8B9A0F1}" srcOrd="1" destOrd="0" presId="urn:microsoft.com/office/officeart/2005/8/layout/orgChart1"/>
    <dgm:cxn modelId="{7B1F899F-59AD-403B-94F7-5FF1E7BD481A}" type="presOf" srcId="{89919E3B-EB89-4BAC-AC33-AA831985E14A}" destId="{F055CB3E-FB4F-4FAF-AC49-1EC565950D46}" srcOrd="0" destOrd="0" presId="urn:microsoft.com/office/officeart/2005/8/layout/orgChart1"/>
    <dgm:cxn modelId="{BA8052A6-89F9-4C16-8B33-44F124BE8E7E}" srcId="{A5F9E0A0-87D9-49FB-9868-9384F5BBF0EC}" destId="{BE8D3066-10F0-464B-9FAF-531E236660E2}" srcOrd="0" destOrd="0" parTransId="{C23C200C-F8A4-4B01-9A6C-E463BDFE59ED}" sibTransId="{DD942568-A27E-45D2-99DE-B8EDC4F14E98}"/>
    <dgm:cxn modelId="{68AD39B7-E33C-4972-B729-A30EC0580AF8}" type="presOf" srcId="{BE8D3066-10F0-464B-9FAF-531E236660E2}" destId="{7D70C298-C333-4ADF-A2D3-18505D9317F8}" srcOrd="0" destOrd="0" presId="urn:microsoft.com/office/officeart/2005/8/layout/orgChart1"/>
    <dgm:cxn modelId="{AA06A4C4-A8B8-498A-A158-51B14D032A90}" type="presOf" srcId="{0BB67403-529B-4F83-9ED1-B5429492B05C}" destId="{E2F25A06-5A19-40B7-BA8B-5F67FB69C97A}" srcOrd="0" destOrd="0" presId="urn:microsoft.com/office/officeart/2005/8/layout/orgChart1"/>
    <dgm:cxn modelId="{41120FCA-F0EB-4BE1-989B-5001766C81F7}" type="presOf" srcId="{325F4BD7-62BF-42A3-ADFD-A4EE7E770370}" destId="{3BE7A022-815B-43BE-A868-22C944991643}" srcOrd="0" destOrd="0" presId="urn:microsoft.com/office/officeart/2005/8/layout/orgChart1"/>
    <dgm:cxn modelId="{395B38D3-2B08-471F-BDA1-983928966127}" type="presOf" srcId="{F2E3EAB8-A432-489E-886B-6DC8F5AF3451}" destId="{37452E10-0047-4936-A20C-ADCB289816D2}" srcOrd="0" destOrd="0" presId="urn:microsoft.com/office/officeart/2005/8/layout/orgChart1"/>
    <dgm:cxn modelId="{3B7BF4E3-57A4-46D1-87D4-67BBE6AC66C5}" type="presOf" srcId="{2D4E941B-164A-49C8-96AB-830624D96CDC}" destId="{B07E0BB6-051F-412C-9F84-A1FF34EE4717}" srcOrd="0" destOrd="0" presId="urn:microsoft.com/office/officeart/2005/8/layout/orgChart1"/>
    <dgm:cxn modelId="{3467EEEC-A91F-4D5B-B57A-9B77B9DBF4B9}" type="presOf" srcId="{A5F9E0A0-87D9-49FB-9868-9384F5BBF0EC}" destId="{3C5891BC-9B2C-47D3-A43F-A821CE8973D2}" srcOrd="0" destOrd="0" presId="urn:microsoft.com/office/officeart/2005/8/layout/orgChart1"/>
    <dgm:cxn modelId="{B1BC68F7-8D17-48E8-857B-1575D1125604}" srcId="{F2E3EAB8-A432-489E-886B-6DC8F5AF3451}" destId="{89919E3B-EB89-4BAC-AC33-AA831985E14A}" srcOrd="0" destOrd="0" parTransId="{A40615C4-54CE-446F-82FE-938674D3AF10}" sibTransId="{90E50D7E-9179-4D8A-BECD-43F35B2DF8FB}"/>
    <dgm:cxn modelId="{B00B4A2C-156C-42BC-9C4C-593D89AB4605}" type="presParOf" srcId="{37452E10-0047-4936-A20C-ADCB289816D2}" destId="{AD9795D6-7709-4E24-94E8-90727215FDAA}" srcOrd="0" destOrd="0" presId="urn:microsoft.com/office/officeart/2005/8/layout/orgChart1"/>
    <dgm:cxn modelId="{B242A1A5-324D-46AF-9289-B4C70D899A63}" type="presParOf" srcId="{AD9795D6-7709-4E24-94E8-90727215FDAA}" destId="{77546E0F-A6A1-49D9-B68E-0307311956C5}" srcOrd="0" destOrd="0" presId="urn:microsoft.com/office/officeart/2005/8/layout/orgChart1"/>
    <dgm:cxn modelId="{64E30D2A-A8C6-4D2E-8A9C-2B8324401F51}" type="presParOf" srcId="{77546E0F-A6A1-49D9-B68E-0307311956C5}" destId="{F055CB3E-FB4F-4FAF-AC49-1EC565950D46}" srcOrd="0" destOrd="0" presId="urn:microsoft.com/office/officeart/2005/8/layout/orgChart1"/>
    <dgm:cxn modelId="{19411A78-3D66-49EB-B000-3FB4FA68449C}" type="presParOf" srcId="{77546E0F-A6A1-49D9-B68E-0307311956C5}" destId="{04CD3B0F-F6F5-4F2A-9E12-03C0D8B9A0F1}" srcOrd="1" destOrd="0" presId="urn:microsoft.com/office/officeart/2005/8/layout/orgChart1"/>
    <dgm:cxn modelId="{238F94B7-5EF5-4B83-AF80-9F29F26FB301}" type="presParOf" srcId="{AD9795D6-7709-4E24-94E8-90727215FDAA}" destId="{85F4C68F-40D5-4529-959A-3F05B93D0958}" srcOrd="1" destOrd="0" presId="urn:microsoft.com/office/officeart/2005/8/layout/orgChart1"/>
    <dgm:cxn modelId="{27F34C57-4F72-4CB3-AFD3-C0369469E283}" type="presParOf" srcId="{85F4C68F-40D5-4529-959A-3F05B93D0958}" destId="{3BE7A022-815B-43BE-A868-22C944991643}" srcOrd="0" destOrd="0" presId="urn:microsoft.com/office/officeart/2005/8/layout/orgChart1"/>
    <dgm:cxn modelId="{0E7963CB-F2FC-4C1E-9480-D98AF261FE68}" type="presParOf" srcId="{85F4C68F-40D5-4529-959A-3F05B93D0958}" destId="{392C5FAE-CD82-4E7F-AC31-0F09812A980F}" srcOrd="1" destOrd="0" presId="urn:microsoft.com/office/officeart/2005/8/layout/orgChart1"/>
    <dgm:cxn modelId="{E3379871-33A5-4EBF-90BD-01630BE6435D}" type="presParOf" srcId="{392C5FAE-CD82-4E7F-AC31-0F09812A980F}" destId="{5AB71343-E061-4DA5-A6A1-6EBB88D75331}" srcOrd="0" destOrd="0" presId="urn:microsoft.com/office/officeart/2005/8/layout/orgChart1"/>
    <dgm:cxn modelId="{8B90A881-C3ED-4692-8DB1-B287C8595E09}" type="presParOf" srcId="{5AB71343-E061-4DA5-A6A1-6EBB88D75331}" destId="{3C5891BC-9B2C-47D3-A43F-A821CE8973D2}" srcOrd="0" destOrd="0" presId="urn:microsoft.com/office/officeart/2005/8/layout/orgChart1"/>
    <dgm:cxn modelId="{A736EAD8-DBF4-4591-9583-3363214B43FC}" type="presParOf" srcId="{5AB71343-E061-4DA5-A6A1-6EBB88D75331}" destId="{D905C195-0FC6-404A-B111-9A022D1F51EB}" srcOrd="1" destOrd="0" presId="urn:microsoft.com/office/officeart/2005/8/layout/orgChart1"/>
    <dgm:cxn modelId="{77B75335-BFC4-4ECD-A4A6-C328111F9EBE}" type="presParOf" srcId="{392C5FAE-CD82-4E7F-AC31-0F09812A980F}" destId="{A3E3E6C2-9BCA-49D4-A9AC-DE4508986ABB}" srcOrd="1" destOrd="0" presId="urn:microsoft.com/office/officeart/2005/8/layout/orgChart1"/>
    <dgm:cxn modelId="{091217FD-9031-4CCD-8277-4ABB70224D39}" type="presParOf" srcId="{A3E3E6C2-9BCA-49D4-A9AC-DE4508986ABB}" destId="{7285FA91-0E62-40A9-B093-BF862A52F8BD}" srcOrd="0" destOrd="0" presId="urn:microsoft.com/office/officeart/2005/8/layout/orgChart1"/>
    <dgm:cxn modelId="{E2950552-63A5-4BEA-8D88-73485F9E65E3}" type="presParOf" srcId="{A3E3E6C2-9BCA-49D4-A9AC-DE4508986ABB}" destId="{DEBE60F6-74EA-4BE6-A597-D46FC7816D13}" srcOrd="1" destOrd="0" presId="urn:microsoft.com/office/officeart/2005/8/layout/orgChart1"/>
    <dgm:cxn modelId="{976F040A-3C0F-4E67-8EBC-80A853F6670F}" type="presParOf" srcId="{DEBE60F6-74EA-4BE6-A597-D46FC7816D13}" destId="{F11C823C-0392-4949-A2B9-DE3170283F62}" srcOrd="0" destOrd="0" presId="urn:microsoft.com/office/officeart/2005/8/layout/orgChart1"/>
    <dgm:cxn modelId="{B8844F8F-741A-42FF-A43F-A03FC612E321}" type="presParOf" srcId="{F11C823C-0392-4949-A2B9-DE3170283F62}" destId="{7D70C298-C333-4ADF-A2D3-18505D9317F8}" srcOrd="0" destOrd="0" presId="urn:microsoft.com/office/officeart/2005/8/layout/orgChart1"/>
    <dgm:cxn modelId="{0B021401-BFDE-425B-AD7E-B2E1C1CAE308}" type="presParOf" srcId="{F11C823C-0392-4949-A2B9-DE3170283F62}" destId="{725F3CCB-296B-494F-A9A8-EE63C571C220}" srcOrd="1" destOrd="0" presId="urn:microsoft.com/office/officeart/2005/8/layout/orgChart1"/>
    <dgm:cxn modelId="{59709BB5-10E1-43F6-B8FD-82089F390891}" type="presParOf" srcId="{DEBE60F6-74EA-4BE6-A597-D46FC7816D13}" destId="{874033B7-67A6-4EA4-9235-38E98863E0C7}" srcOrd="1" destOrd="0" presId="urn:microsoft.com/office/officeart/2005/8/layout/orgChart1"/>
    <dgm:cxn modelId="{32B1D6A8-2829-47BE-898F-D4FE97F8B82B}" type="presParOf" srcId="{DEBE60F6-74EA-4BE6-A597-D46FC7816D13}" destId="{9CD8F2AE-BA5F-4826-8CFB-76D97AA7BCAA}" srcOrd="2" destOrd="0" presId="urn:microsoft.com/office/officeart/2005/8/layout/orgChart1"/>
    <dgm:cxn modelId="{620E21CE-54C4-46F9-9C6D-B02D545E6552}" type="presParOf" srcId="{392C5FAE-CD82-4E7F-AC31-0F09812A980F}" destId="{12C851E4-A2FB-4C4A-8657-9A4116D917C2}" srcOrd="2" destOrd="0" presId="urn:microsoft.com/office/officeart/2005/8/layout/orgChart1"/>
    <dgm:cxn modelId="{2FAE0213-01D0-4034-9BD9-B5068A82F3B1}" type="presParOf" srcId="{85F4C68F-40D5-4529-959A-3F05B93D0958}" destId="{CAD77CEA-EC34-4789-A002-1D77C89B79C4}" srcOrd="2" destOrd="0" presId="urn:microsoft.com/office/officeart/2005/8/layout/orgChart1"/>
    <dgm:cxn modelId="{C975E160-EDC0-4487-8CC5-2ACD21666BB2}" type="presParOf" srcId="{85F4C68F-40D5-4529-959A-3F05B93D0958}" destId="{4EEFEDC2-7288-4AE4-AFFD-5497F663EDE2}" srcOrd="3" destOrd="0" presId="urn:microsoft.com/office/officeart/2005/8/layout/orgChart1"/>
    <dgm:cxn modelId="{7D51571B-53FF-44A1-8B92-5A268995B536}" type="presParOf" srcId="{4EEFEDC2-7288-4AE4-AFFD-5497F663EDE2}" destId="{A4816950-DF1A-41B7-99B6-B03A9ED83423}" srcOrd="0" destOrd="0" presId="urn:microsoft.com/office/officeart/2005/8/layout/orgChart1"/>
    <dgm:cxn modelId="{1DD65FAD-0EB8-48BC-B87D-6DBAA74FC8F6}" type="presParOf" srcId="{A4816950-DF1A-41B7-99B6-B03A9ED83423}" destId="{E2F25A06-5A19-40B7-BA8B-5F67FB69C97A}" srcOrd="0" destOrd="0" presId="urn:microsoft.com/office/officeart/2005/8/layout/orgChart1"/>
    <dgm:cxn modelId="{DA2A5C45-2095-4467-A637-CF8591A2D57D}" type="presParOf" srcId="{A4816950-DF1A-41B7-99B6-B03A9ED83423}" destId="{7747B77C-D666-42BC-AF40-8882902B3C61}" srcOrd="1" destOrd="0" presId="urn:microsoft.com/office/officeart/2005/8/layout/orgChart1"/>
    <dgm:cxn modelId="{1378C9E6-C771-4063-8CBD-11D75203A567}" type="presParOf" srcId="{4EEFEDC2-7288-4AE4-AFFD-5497F663EDE2}" destId="{E5899F8C-9707-400E-98ED-7E5ECB282559}" srcOrd="1" destOrd="0" presId="urn:microsoft.com/office/officeart/2005/8/layout/orgChart1"/>
    <dgm:cxn modelId="{58A08AB0-0AC5-4BF6-B8BC-C92943FA5E5A}" type="presParOf" srcId="{E5899F8C-9707-400E-98ED-7E5ECB282559}" destId="{3E703EAC-633C-46F0-808F-5675098AA828}" srcOrd="0" destOrd="0" presId="urn:microsoft.com/office/officeart/2005/8/layout/orgChart1"/>
    <dgm:cxn modelId="{13D10C16-F31D-460E-8F62-C3DEC484BB11}" type="presParOf" srcId="{E5899F8C-9707-400E-98ED-7E5ECB282559}" destId="{80136005-F91B-4239-AB06-F42540FB36FD}" srcOrd="1" destOrd="0" presId="urn:microsoft.com/office/officeart/2005/8/layout/orgChart1"/>
    <dgm:cxn modelId="{F137AACC-0B63-4140-909F-E18A90A72820}" type="presParOf" srcId="{80136005-F91B-4239-AB06-F42540FB36FD}" destId="{76CC0CC4-127C-4CCF-88DD-0D4096B7CDD9}" srcOrd="0" destOrd="0" presId="urn:microsoft.com/office/officeart/2005/8/layout/orgChart1"/>
    <dgm:cxn modelId="{750CBFEB-B950-4A96-9ABB-611BC213CA69}" type="presParOf" srcId="{76CC0CC4-127C-4CCF-88DD-0D4096B7CDD9}" destId="{B07E0BB6-051F-412C-9F84-A1FF34EE4717}" srcOrd="0" destOrd="0" presId="urn:microsoft.com/office/officeart/2005/8/layout/orgChart1"/>
    <dgm:cxn modelId="{01E5218A-351C-4815-8E58-E04AF0A84074}" type="presParOf" srcId="{76CC0CC4-127C-4CCF-88DD-0D4096B7CDD9}" destId="{714A4362-067A-4DC2-9E05-0005CBDC0846}" srcOrd="1" destOrd="0" presId="urn:microsoft.com/office/officeart/2005/8/layout/orgChart1"/>
    <dgm:cxn modelId="{FC20DE36-9A97-4C78-9640-7BEECD46DFC1}" type="presParOf" srcId="{80136005-F91B-4239-AB06-F42540FB36FD}" destId="{707BBCDB-B9F4-47E4-8F1A-55059E8B2BDD}" srcOrd="1" destOrd="0" presId="urn:microsoft.com/office/officeart/2005/8/layout/orgChart1"/>
    <dgm:cxn modelId="{0E686F07-6E11-4866-BFE4-7866A45EE613}" type="presParOf" srcId="{80136005-F91B-4239-AB06-F42540FB36FD}" destId="{C24CA188-9839-43E3-B492-E904BD409201}" srcOrd="2" destOrd="0" presId="urn:microsoft.com/office/officeart/2005/8/layout/orgChart1"/>
    <dgm:cxn modelId="{0FC68DD8-88A4-4080-B01E-EC919F0BC1CD}" type="presParOf" srcId="{4EEFEDC2-7288-4AE4-AFFD-5497F663EDE2}" destId="{E627C805-1E91-4607-A0E5-189445DC4A2A}" srcOrd="2" destOrd="0" presId="urn:microsoft.com/office/officeart/2005/8/layout/orgChart1"/>
    <dgm:cxn modelId="{3AA18AA6-D35F-493A-BACF-55884187F7B9}" type="presParOf" srcId="{AD9795D6-7709-4E24-94E8-90727215FDAA}" destId="{D825042C-1685-4DD3-B0E4-C861080D93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F98425-612D-40BF-A445-C062BFA0666B}" type="doc">
      <dgm:prSet loTypeId="urn:microsoft.com/office/officeart/2005/8/layout/orgChart1" loCatId="hierarchy" qsTypeId="urn:microsoft.com/office/officeart/2005/8/quickstyle/simple3" qsCatId="simple" csTypeId="urn:microsoft.com/office/officeart/2005/8/colors/accent2_5" csCatId="accent2" phldr="1"/>
      <dgm:spPr/>
      <dgm:t>
        <a:bodyPr/>
        <a:lstStyle/>
        <a:p>
          <a:endParaRPr lang="en-US"/>
        </a:p>
      </dgm:t>
    </dgm:pt>
    <dgm:pt modelId="{50FD084E-A29D-4955-B1B3-B08F1EF4C17D}">
      <dgm:prSet phldrT="[Text]" custT="1"/>
      <dgm:spPr>
        <a:solidFill>
          <a:schemeClr val="accent2">
            <a:lumMod val="20000"/>
            <a:lumOff val="80000"/>
          </a:schemeClr>
        </a:solidFill>
      </dgm:spPr>
      <dgm:t>
        <a:bodyPr/>
        <a:lstStyle/>
        <a:p>
          <a:r>
            <a:rPr lang="en-US" sz="850">
              <a:latin typeface="+mn-lt"/>
            </a:rPr>
            <a:t>Is there  a qualifying asset?</a:t>
          </a:r>
        </a:p>
      </dgm:t>
    </dgm:pt>
    <dgm:pt modelId="{4CBB2613-6733-4FA2-B8B6-EE78F242238E}" type="parTrans" cxnId="{44E3E98D-46B6-404D-AA77-7DBB43836831}">
      <dgm:prSet/>
      <dgm:spPr/>
      <dgm:t>
        <a:bodyPr/>
        <a:lstStyle/>
        <a:p>
          <a:endParaRPr lang="en-US"/>
        </a:p>
      </dgm:t>
    </dgm:pt>
    <dgm:pt modelId="{0F2698F0-B5B4-4CA3-9B40-4C704CD9B6F5}" type="sibTrans" cxnId="{44E3E98D-46B6-404D-AA77-7DBB43836831}">
      <dgm:prSet/>
      <dgm:spPr/>
      <dgm:t>
        <a:bodyPr/>
        <a:lstStyle/>
        <a:p>
          <a:endParaRPr lang="en-US"/>
        </a:p>
      </dgm:t>
    </dgm:pt>
    <dgm:pt modelId="{789F4397-3B2F-4D6D-8312-EA5A37A11C76}">
      <dgm:prSet phldrT="[Text]" custT="1"/>
      <dgm:spPr>
        <a:solidFill>
          <a:schemeClr val="accent2">
            <a:lumMod val="20000"/>
            <a:lumOff val="80000"/>
          </a:schemeClr>
        </a:solidFill>
      </dgm:spPr>
      <dgm:t>
        <a:bodyPr/>
        <a:lstStyle/>
        <a:p>
          <a:r>
            <a:rPr lang="en-US" sz="850">
              <a:latin typeface="+mn-lt"/>
            </a:rPr>
            <a:t>Is there a borrowing cost?</a:t>
          </a:r>
        </a:p>
      </dgm:t>
    </dgm:pt>
    <dgm:pt modelId="{7631685E-3EA9-467B-91AB-13A3CC3BFCAF}" type="parTrans" cxnId="{1D6A7576-EAEF-4BC3-8E23-783024C642BB}">
      <dgm:prSet/>
      <dgm:spPr/>
      <dgm:t>
        <a:bodyPr/>
        <a:lstStyle/>
        <a:p>
          <a:endParaRPr lang="en-US">
            <a:latin typeface="+mn-lt"/>
          </a:endParaRPr>
        </a:p>
      </dgm:t>
    </dgm:pt>
    <dgm:pt modelId="{BA1F5476-AC9F-4FE7-A515-DD9B1A277B2A}" type="sibTrans" cxnId="{1D6A7576-EAEF-4BC3-8E23-783024C642BB}">
      <dgm:prSet/>
      <dgm:spPr/>
      <dgm:t>
        <a:bodyPr/>
        <a:lstStyle/>
        <a:p>
          <a:endParaRPr lang="en-US"/>
        </a:p>
      </dgm:t>
    </dgm:pt>
    <dgm:pt modelId="{9730727B-39FC-4769-9B39-C8B3CE850691}">
      <dgm:prSet custT="1"/>
      <dgm:spPr>
        <a:solidFill>
          <a:schemeClr val="accent2">
            <a:lumMod val="20000"/>
            <a:lumOff val="80000"/>
          </a:schemeClr>
        </a:solidFill>
      </dgm:spPr>
      <dgm:t>
        <a:bodyPr/>
        <a:lstStyle/>
        <a:p>
          <a:r>
            <a:rPr lang="en-US" sz="850">
              <a:latin typeface="+mn-lt"/>
            </a:rPr>
            <a:t>Borrowing procured specifically for the asset?</a:t>
          </a:r>
        </a:p>
      </dgm:t>
    </dgm:pt>
    <dgm:pt modelId="{EFCE7D05-467B-475C-B567-433014EDD8DE}" type="parTrans" cxnId="{78D90E05-2822-406E-B2DB-5B79EFB9AC8D}">
      <dgm:prSet/>
      <dgm:spPr>
        <a:blipFill rotWithShape="0">
          <a:blip xmlns:r="http://schemas.openxmlformats.org/officeDocument/2006/relationships" r:embed="rId1"/>
          <a:stretch>
            <a:fillRect/>
          </a:stretch>
        </a:blipFill>
      </dgm:spPr>
      <dgm:t>
        <a:bodyPr/>
        <a:lstStyle/>
        <a:p>
          <a:endParaRPr lang="en-US">
            <a:latin typeface="+mn-lt"/>
          </a:endParaRPr>
        </a:p>
      </dgm:t>
    </dgm:pt>
    <dgm:pt modelId="{21981826-BA82-4118-A569-BD5F9E1826CC}" type="sibTrans" cxnId="{78D90E05-2822-406E-B2DB-5B79EFB9AC8D}">
      <dgm:prSet/>
      <dgm:spPr/>
      <dgm:t>
        <a:bodyPr/>
        <a:lstStyle/>
        <a:p>
          <a:endParaRPr lang="en-US"/>
        </a:p>
      </dgm:t>
    </dgm:pt>
    <dgm:pt modelId="{998411B9-BF1D-4F36-9DE9-7EB7EB816348}">
      <dgm:prSet custT="1"/>
      <dgm:spPr/>
      <dgm:t>
        <a:bodyPr/>
        <a:lstStyle/>
        <a:p>
          <a:r>
            <a:rPr lang="en-US" sz="850">
              <a:latin typeface="+mn-lt"/>
            </a:rPr>
            <a:t>Borrowing directly attributable to acquisition, construction and production of qualifying asset?</a:t>
          </a:r>
        </a:p>
      </dgm:t>
    </dgm:pt>
    <dgm:pt modelId="{DA85F972-1A1C-4E61-B384-C03FE0B402E1}" type="parTrans" cxnId="{59219235-C7C3-457B-8D66-9B60083DF607}">
      <dgm:prSet/>
      <dgm:spPr/>
      <dgm:t>
        <a:bodyPr/>
        <a:lstStyle/>
        <a:p>
          <a:endParaRPr lang="en-US">
            <a:latin typeface="+mn-lt"/>
          </a:endParaRPr>
        </a:p>
      </dgm:t>
    </dgm:pt>
    <dgm:pt modelId="{5DAFB59C-E002-4F34-8972-C099F374808F}" type="sibTrans" cxnId="{59219235-C7C3-457B-8D66-9B60083DF607}">
      <dgm:prSet/>
      <dgm:spPr/>
      <dgm:t>
        <a:bodyPr/>
        <a:lstStyle/>
        <a:p>
          <a:endParaRPr lang="en-US"/>
        </a:p>
      </dgm:t>
    </dgm:pt>
    <dgm:pt modelId="{5F980B3F-C3DF-4345-8043-25C8D61F4729}">
      <dgm:prSet custT="1"/>
      <dgm:spPr/>
      <dgm:t>
        <a:bodyPr/>
        <a:lstStyle/>
        <a:p>
          <a:r>
            <a:rPr lang="en-US" sz="850">
              <a:latin typeface="+mn-lt"/>
            </a:rPr>
            <a:t>Probable that it will result in future economic benefit?</a:t>
          </a:r>
        </a:p>
      </dgm:t>
    </dgm:pt>
    <dgm:pt modelId="{02A1326D-954E-4FA9-87F8-9D9016D8313A}" type="parTrans" cxnId="{DB5FF5C9-BD0E-4A55-A586-EB948802D663}">
      <dgm:prSet/>
      <dgm:spPr/>
      <dgm:t>
        <a:bodyPr/>
        <a:lstStyle/>
        <a:p>
          <a:endParaRPr lang="en-US">
            <a:latin typeface="+mn-lt"/>
          </a:endParaRPr>
        </a:p>
      </dgm:t>
    </dgm:pt>
    <dgm:pt modelId="{D93A7D2E-E903-4C6D-B4CB-42C810FCAB29}" type="sibTrans" cxnId="{DB5FF5C9-BD0E-4A55-A586-EB948802D663}">
      <dgm:prSet/>
      <dgm:spPr/>
      <dgm:t>
        <a:bodyPr/>
        <a:lstStyle/>
        <a:p>
          <a:endParaRPr lang="en-US"/>
        </a:p>
      </dgm:t>
    </dgm:pt>
    <dgm:pt modelId="{EE5C878B-07C4-4B1B-94DC-74A241A3B2A9}">
      <dgm:prSet custT="1"/>
      <dgm:spPr/>
      <dgm:t>
        <a:bodyPr/>
        <a:lstStyle/>
        <a:p>
          <a:r>
            <a:rPr lang="en-US" sz="850">
              <a:latin typeface="+mn-lt"/>
            </a:rPr>
            <a:t>Cost can be measured reliably?</a:t>
          </a:r>
        </a:p>
      </dgm:t>
    </dgm:pt>
    <dgm:pt modelId="{75C4CF10-A143-4821-8C09-C92585F72FFC}" type="parTrans" cxnId="{30FA2E7F-597B-48C3-A1B0-C9BA1536E3B6}">
      <dgm:prSet/>
      <dgm:spPr/>
      <dgm:t>
        <a:bodyPr/>
        <a:lstStyle/>
        <a:p>
          <a:endParaRPr lang="en-US">
            <a:latin typeface="+mn-lt"/>
          </a:endParaRPr>
        </a:p>
      </dgm:t>
    </dgm:pt>
    <dgm:pt modelId="{897CBE58-E771-44C5-919F-BE680A28FFB7}" type="sibTrans" cxnId="{30FA2E7F-597B-48C3-A1B0-C9BA1536E3B6}">
      <dgm:prSet/>
      <dgm:spPr/>
      <dgm:t>
        <a:bodyPr/>
        <a:lstStyle/>
        <a:p>
          <a:endParaRPr lang="en-US"/>
        </a:p>
      </dgm:t>
    </dgm:pt>
    <dgm:pt modelId="{D78CCA0A-4DB1-434C-B0BF-97CDEE8718F0}">
      <dgm:prSet custT="1"/>
      <dgm:spPr/>
      <dgm:t>
        <a:bodyPr/>
        <a:lstStyle/>
        <a:p>
          <a:r>
            <a:rPr lang="en-US" sz="850">
              <a:latin typeface="+mn-lt"/>
            </a:rPr>
            <a:t>Capitalize</a:t>
          </a:r>
        </a:p>
      </dgm:t>
    </dgm:pt>
    <dgm:pt modelId="{74616AD5-F0F5-40FF-A298-E260D279F153}" type="parTrans" cxnId="{FB7F6E05-98D9-478D-A71B-43BFC645E32B}">
      <dgm:prSet/>
      <dgm:spPr/>
      <dgm:t>
        <a:bodyPr/>
        <a:lstStyle/>
        <a:p>
          <a:endParaRPr lang="en-US">
            <a:latin typeface="+mn-lt"/>
          </a:endParaRPr>
        </a:p>
      </dgm:t>
    </dgm:pt>
    <dgm:pt modelId="{AAD92159-260B-4B98-9C84-638FCC104AEC}" type="sibTrans" cxnId="{FB7F6E05-98D9-478D-A71B-43BFC645E32B}">
      <dgm:prSet/>
      <dgm:spPr/>
      <dgm:t>
        <a:bodyPr/>
        <a:lstStyle/>
        <a:p>
          <a:endParaRPr lang="en-US"/>
        </a:p>
      </dgm:t>
    </dgm:pt>
    <dgm:pt modelId="{80832ED5-F100-4A27-AC73-D9EE096F85D8}">
      <dgm:prSet custT="1"/>
      <dgm:spPr>
        <a:solidFill>
          <a:schemeClr val="accent2">
            <a:lumMod val="20000"/>
            <a:lumOff val="80000"/>
          </a:schemeClr>
        </a:solidFill>
      </dgm:spPr>
      <dgm:t>
        <a:bodyPr/>
        <a:lstStyle/>
        <a:p>
          <a:r>
            <a:rPr lang="en-US" sz="850">
              <a:latin typeface="+mn-lt"/>
            </a:rPr>
            <a:t>Expense off</a:t>
          </a:r>
        </a:p>
      </dgm:t>
    </dgm:pt>
    <dgm:pt modelId="{19C45EB9-E3AE-40E9-A798-E007C4C9F0A8}" type="parTrans" cxnId="{D83C8A31-D70A-4258-91B8-230B1990F90B}">
      <dgm:prSet/>
      <dgm:spPr/>
      <dgm:t>
        <a:bodyPr/>
        <a:lstStyle/>
        <a:p>
          <a:endParaRPr lang="en-US"/>
        </a:p>
      </dgm:t>
    </dgm:pt>
    <dgm:pt modelId="{04EE557A-3216-49BF-9435-52944DAECB5F}" type="sibTrans" cxnId="{D83C8A31-D70A-4258-91B8-230B1990F90B}">
      <dgm:prSet/>
      <dgm:spPr/>
      <dgm:t>
        <a:bodyPr/>
        <a:lstStyle/>
        <a:p>
          <a:endParaRPr lang="en-US"/>
        </a:p>
      </dgm:t>
    </dgm:pt>
    <dgm:pt modelId="{94419645-B81F-40E7-BF0D-40B382C79175}">
      <dgm:prSet phldrT="[Text]" custT="1"/>
      <dgm:spPr>
        <a:solidFill>
          <a:schemeClr val="accent2">
            <a:lumMod val="20000"/>
            <a:lumOff val="80000"/>
          </a:schemeClr>
        </a:solidFill>
      </dgm:spPr>
      <dgm:t>
        <a:bodyPr/>
        <a:lstStyle/>
        <a:p>
          <a:r>
            <a:rPr lang="en-US" sz="850">
              <a:latin typeface="+mn-lt"/>
            </a:rPr>
            <a:t>Ind AS 23 not applicable</a:t>
          </a:r>
        </a:p>
      </dgm:t>
    </dgm:pt>
    <dgm:pt modelId="{AD0247B8-3606-4A55-92DF-EB24C86FBA30}" type="parTrans" cxnId="{EA7A8B73-F8B7-44A5-8EBE-6B8B823F7957}">
      <dgm:prSet/>
      <dgm:spPr/>
      <dgm:t>
        <a:bodyPr/>
        <a:lstStyle/>
        <a:p>
          <a:endParaRPr lang="en-US"/>
        </a:p>
      </dgm:t>
    </dgm:pt>
    <dgm:pt modelId="{7FC56C22-BAA1-4566-9240-B1C806B2A7FC}" type="sibTrans" cxnId="{EA7A8B73-F8B7-44A5-8EBE-6B8B823F7957}">
      <dgm:prSet/>
      <dgm:spPr/>
      <dgm:t>
        <a:bodyPr/>
        <a:lstStyle/>
        <a:p>
          <a:endParaRPr lang="en-US"/>
        </a:p>
      </dgm:t>
    </dgm:pt>
    <dgm:pt modelId="{BDCFF9CE-0C5F-47DE-9C7B-B8B4DF6B3E44}">
      <dgm:prSet custT="1"/>
      <dgm:spPr>
        <a:solidFill>
          <a:schemeClr val="accent2">
            <a:lumMod val="20000"/>
            <a:lumOff val="80000"/>
          </a:schemeClr>
        </a:solidFill>
      </dgm:spPr>
      <dgm:t>
        <a:bodyPr/>
        <a:lstStyle/>
        <a:p>
          <a:r>
            <a:rPr lang="en-US" sz="850">
              <a:latin typeface="+mn-lt"/>
            </a:rPr>
            <a:t>Contact Corporate Finance Team for allocation.</a:t>
          </a:r>
        </a:p>
      </dgm:t>
    </dgm:pt>
    <dgm:pt modelId="{E453E32F-3370-47E9-9D8B-5CA763676379}" type="parTrans" cxnId="{D0C95285-7413-444C-BB47-01CF5161249B}">
      <dgm:prSet/>
      <dgm:spPr/>
      <dgm:t>
        <a:bodyPr/>
        <a:lstStyle/>
        <a:p>
          <a:endParaRPr lang="en-US"/>
        </a:p>
      </dgm:t>
    </dgm:pt>
    <dgm:pt modelId="{1EAE344B-A900-41CF-B29F-14340E5ED2D7}" type="sibTrans" cxnId="{D0C95285-7413-444C-BB47-01CF5161249B}">
      <dgm:prSet/>
      <dgm:spPr/>
      <dgm:t>
        <a:bodyPr/>
        <a:lstStyle/>
        <a:p>
          <a:endParaRPr lang="en-US"/>
        </a:p>
      </dgm:t>
    </dgm:pt>
    <dgm:pt modelId="{90493AA3-662A-4A33-8061-0D229CA6BEC6}" type="pres">
      <dgm:prSet presAssocID="{64F98425-612D-40BF-A445-C062BFA0666B}" presName="hierChild1" presStyleCnt="0">
        <dgm:presLayoutVars>
          <dgm:orgChart val="1"/>
          <dgm:chPref val="1"/>
          <dgm:dir/>
          <dgm:animOne val="branch"/>
          <dgm:animLvl val="lvl"/>
          <dgm:resizeHandles/>
        </dgm:presLayoutVars>
      </dgm:prSet>
      <dgm:spPr/>
    </dgm:pt>
    <dgm:pt modelId="{037866EA-0BA1-40FD-B266-D4D03A66C0A6}" type="pres">
      <dgm:prSet presAssocID="{50FD084E-A29D-4955-B1B3-B08F1EF4C17D}" presName="hierRoot1" presStyleCnt="0">
        <dgm:presLayoutVars>
          <dgm:hierBranch val="init"/>
        </dgm:presLayoutVars>
      </dgm:prSet>
      <dgm:spPr/>
    </dgm:pt>
    <dgm:pt modelId="{45D6F1EA-6FAB-4D8B-B9BA-A007AF05E73F}" type="pres">
      <dgm:prSet presAssocID="{50FD084E-A29D-4955-B1B3-B08F1EF4C17D}" presName="rootComposite1" presStyleCnt="0"/>
      <dgm:spPr/>
    </dgm:pt>
    <dgm:pt modelId="{5AB44989-BF08-47F3-A6EE-261EE70011E3}" type="pres">
      <dgm:prSet presAssocID="{50FD084E-A29D-4955-B1B3-B08F1EF4C17D}" presName="rootText1" presStyleLbl="node0" presStyleIdx="0" presStyleCnt="4" custScaleX="113321" custLinFactNeighborY="-51510">
        <dgm:presLayoutVars>
          <dgm:chPref val="3"/>
        </dgm:presLayoutVars>
      </dgm:prSet>
      <dgm:spPr/>
    </dgm:pt>
    <dgm:pt modelId="{52604B58-6BA0-408D-A3D7-5D62C2BF9E3A}" type="pres">
      <dgm:prSet presAssocID="{50FD084E-A29D-4955-B1B3-B08F1EF4C17D}" presName="rootConnector1" presStyleLbl="node1" presStyleIdx="0" presStyleCnt="0"/>
      <dgm:spPr/>
    </dgm:pt>
    <dgm:pt modelId="{D371CDA4-D6DC-4B07-B474-BEC977C56128}" type="pres">
      <dgm:prSet presAssocID="{50FD084E-A29D-4955-B1B3-B08F1EF4C17D}" presName="hierChild2" presStyleCnt="0"/>
      <dgm:spPr/>
    </dgm:pt>
    <dgm:pt modelId="{25FDEF86-A8F8-4151-B871-DF9513137DB9}" type="pres">
      <dgm:prSet presAssocID="{7631685E-3EA9-467B-91AB-13A3CC3BFCAF}" presName="Name37" presStyleLbl="parChTrans1D2" presStyleIdx="0" presStyleCnt="1"/>
      <dgm:spPr/>
    </dgm:pt>
    <dgm:pt modelId="{5A3F7F34-7948-4437-9F8D-0A6F9CE0B1B6}" type="pres">
      <dgm:prSet presAssocID="{789F4397-3B2F-4D6D-8312-EA5A37A11C76}" presName="hierRoot2" presStyleCnt="0">
        <dgm:presLayoutVars>
          <dgm:hierBranch val="init"/>
        </dgm:presLayoutVars>
      </dgm:prSet>
      <dgm:spPr/>
    </dgm:pt>
    <dgm:pt modelId="{F4E0C831-40EC-4E94-8117-705BB8AE8783}" type="pres">
      <dgm:prSet presAssocID="{789F4397-3B2F-4D6D-8312-EA5A37A11C76}" presName="rootComposite" presStyleCnt="0"/>
      <dgm:spPr/>
    </dgm:pt>
    <dgm:pt modelId="{A5CD3A7C-C622-4802-BA38-E993C63860FF}" type="pres">
      <dgm:prSet presAssocID="{789F4397-3B2F-4D6D-8312-EA5A37A11C76}" presName="rootText" presStyleLbl="node2" presStyleIdx="0" presStyleCnt="1" custLinFactNeighborX="-955" custLinFactNeighborY="-13030">
        <dgm:presLayoutVars>
          <dgm:chPref val="3"/>
        </dgm:presLayoutVars>
      </dgm:prSet>
      <dgm:spPr/>
    </dgm:pt>
    <dgm:pt modelId="{CB62FE61-9168-4D89-A1F3-7FF53E42F908}" type="pres">
      <dgm:prSet presAssocID="{789F4397-3B2F-4D6D-8312-EA5A37A11C76}" presName="rootConnector" presStyleLbl="node2" presStyleIdx="0" presStyleCnt="1"/>
      <dgm:spPr/>
    </dgm:pt>
    <dgm:pt modelId="{F2BCE5C2-D7C7-4630-8A1B-5D930052BB67}" type="pres">
      <dgm:prSet presAssocID="{789F4397-3B2F-4D6D-8312-EA5A37A11C76}" presName="hierChild4" presStyleCnt="0"/>
      <dgm:spPr/>
    </dgm:pt>
    <dgm:pt modelId="{72C804C6-69A0-4B78-8D64-5C59CD96C1F3}" type="pres">
      <dgm:prSet presAssocID="{EFCE7D05-467B-475C-B567-433014EDD8DE}" presName="Name37" presStyleLbl="parChTrans1D3" presStyleIdx="0" presStyleCnt="1"/>
      <dgm:spPr/>
    </dgm:pt>
    <dgm:pt modelId="{C74B9527-9D54-40D2-B5B7-1EB5901AB6EC}" type="pres">
      <dgm:prSet presAssocID="{9730727B-39FC-4769-9B39-C8B3CE850691}" presName="hierRoot2" presStyleCnt="0">
        <dgm:presLayoutVars>
          <dgm:hierBranch val="init"/>
        </dgm:presLayoutVars>
      </dgm:prSet>
      <dgm:spPr/>
    </dgm:pt>
    <dgm:pt modelId="{5E3A254B-64C4-4B3B-B40E-6F9DE1270AA9}" type="pres">
      <dgm:prSet presAssocID="{9730727B-39FC-4769-9B39-C8B3CE850691}" presName="rootComposite" presStyleCnt="0"/>
      <dgm:spPr/>
    </dgm:pt>
    <dgm:pt modelId="{2B649719-70EF-4A75-B5C4-FC52B1E95ED5}" type="pres">
      <dgm:prSet presAssocID="{9730727B-39FC-4769-9B39-C8B3CE850691}" presName="rootText" presStyleLbl="node3" presStyleIdx="0" presStyleCnt="1" custLinFactNeighborX="-955" custLinFactNeighborY="25764">
        <dgm:presLayoutVars>
          <dgm:chPref val="3"/>
        </dgm:presLayoutVars>
      </dgm:prSet>
      <dgm:spPr/>
    </dgm:pt>
    <dgm:pt modelId="{9E32AEDA-902A-4889-AFCF-49FD067EB17F}" type="pres">
      <dgm:prSet presAssocID="{9730727B-39FC-4769-9B39-C8B3CE850691}" presName="rootConnector" presStyleLbl="node3" presStyleIdx="0" presStyleCnt="1"/>
      <dgm:spPr/>
    </dgm:pt>
    <dgm:pt modelId="{146DD61D-E31A-4230-A239-374111D9681A}" type="pres">
      <dgm:prSet presAssocID="{9730727B-39FC-4769-9B39-C8B3CE850691}" presName="hierChild4" presStyleCnt="0"/>
      <dgm:spPr/>
    </dgm:pt>
    <dgm:pt modelId="{1942EF09-4D91-4292-AB1A-5784595028B5}" type="pres">
      <dgm:prSet presAssocID="{DA85F972-1A1C-4E61-B384-C03FE0B402E1}" presName="Name37" presStyleLbl="parChTrans1D4" presStyleIdx="0" presStyleCnt="4"/>
      <dgm:spPr/>
    </dgm:pt>
    <dgm:pt modelId="{68A5C471-7CCF-4BDD-A628-7638776E83B1}" type="pres">
      <dgm:prSet presAssocID="{998411B9-BF1D-4F36-9DE9-7EB7EB816348}" presName="hierRoot2" presStyleCnt="0">
        <dgm:presLayoutVars>
          <dgm:hierBranch val="init"/>
        </dgm:presLayoutVars>
      </dgm:prSet>
      <dgm:spPr/>
    </dgm:pt>
    <dgm:pt modelId="{F6436055-CCE4-4BA7-B9E7-2FA1527874AE}" type="pres">
      <dgm:prSet presAssocID="{998411B9-BF1D-4F36-9DE9-7EB7EB816348}" presName="rootComposite" presStyleCnt="0"/>
      <dgm:spPr/>
    </dgm:pt>
    <dgm:pt modelId="{EEADFC45-3D3B-4E9E-8352-E31827059C95}" type="pres">
      <dgm:prSet presAssocID="{998411B9-BF1D-4F36-9DE9-7EB7EB816348}" presName="rootText" presStyleLbl="node4" presStyleIdx="0" presStyleCnt="4" custScaleX="165577" custLinFactNeighborY="64407">
        <dgm:presLayoutVars>
          <dgm:chPref val="3"/>
        </dgm:presLayoutVars>
      </dgm:prSet>
      <dgm:spPr/>
    </dgm:pt>
    <dgm:pt modelId="{8E1B280F-9BDE-422C-B9C6-E154600D8E39}" type="pres">
      <dgm:prSet presAssocID="{998411B9-BF1D-4F36-9DE9-7EB7EB816348}" presName="rootConnector" presStyleLbl="node4" presStyleIdx="0" presStyleCnt="4"/>
      <dgm:spPr/>
    </dgm:pt>
    <dgm:pt modelId="{4EFE897E-1504-4C77-B75C-F276FAF90900}" type="pres">
      <dgm:prSet presAssocID="{998411B9-BF1D-4F36-9DE9-7EB7EB816348}" presName="hierChild4" presStyleCnt="0"/>
      <dgm:spPr/>
    </dgm:pt>
    <dgm:pt modelId="{66624A37-33D6-45DA-9FBE-CC49B27C91C1}" type="pres">
      <dgm:prSet presAssocID="{02A1326D-954E-4FA9-87F8-9D9016D8313A}" presName="Name37" presStyleLbl="parChTrans1D4" presStyleIdx="1" presStyleCnt="4"/>
      <dgm:spPr/>
    </dgm:pt>
    <dgm:pt modelId="{9D810BD6-352B-4AB5-BD35-BEFDFDA763C5}" type="pres">
      <dgm:prSet presAssocID="{5F980B3F-C3DF-4345-8043-25C8D61F4729}" presName="hierRoot2" presStyleCnt="0">
        <dgm:presLayoutVars>
          <dgm:hierBranch val="init"/>
        </dgm:presLayoutVars>
      </dgm:prSet>
      <dgm:spPr/>
    </dgm:pt>
    <dgm:pt modelId="{6A370F6C-BBAF-4FB4-AE58-71F3A3BD7085}" type="pres">
      <dgm:prSet presAssocID="{5F980B3F-C3DF-4345-8043-25C8D61F4729}" presName="rootComposite" presStyleCnt="0"/>
      <dgm:spPr/>
    </dgm:pt>
    <dgm:pt modelId="{E018E634-5319-4599-AA17-05E928C11F38}" type="pres">
      <dgm:prSet presAssocID="{5F980B3F-C3DF-4345-8043-25C8D61F4729}" presName="rootText" presStyleLbl="node4" presStyleIdx="1" presStyleCnt="4" custLinFactY="3075" custLinFactNeighborY="100000">
        <dgm:presLayoutVars>
          <dgm:chPref val="3"/>
        </dgm:presLayoutVars>
      </dgm:prSet>
      <dgm:spPr/>
    </dgm:pt>
    <dgm:pt modelId="{D65E0D6B-BBF2-410F-9604-A1EB21723B01}" type="pres">
      <dgm:prSet presAssocID="{5F980B3F-C3DF-4345-8043-25C8D61F4729}" presName="rootConnector" presStyleLbl="node4" presStyleIdx="1" presStyleCnt="4"/>
      <dgm:spPr/>
    </dgm:pt>
    <dgm:pt modelId="{ABE2D969-B2BA-4D69-BEB2-E5D0D7AD5F74}" type="pres">
      <dgm:prSet presAssocID="{5F980B3F-C3DF-4345-8043-25C8D61F4729}" presName="hierChild4" presStyleCnt="0"/>
      <dgm:spPr/>
    </dgm:pt>
    <dgm:pt modelId="{231CEA22-4C8D-46BA-A63E-9D8FD45E9225}" type="pres">
      <dgm:prSet presAssocID="{75C4CF10-A143-4821-8C09-C92585F72FFC}" presName="Name37" presStyleLbl="parChTrans1D4" presStyleIdx="2" presStyleCnt="4"/>
      <dgm:spPr/>
    </dgm:pt>
    <dgm:pt modelId="{9DC70401-3F6E-4ADF-9CFE-DBF45A060035}" type="pres">
      <dgm:prSet presAssocID="{EE5C878B-07C4-4B1B-94DC-74A241A3B2A9}" presName="hierRoot2" presStyleCnt="0">
        <dgm:presLayoutVars>
          <dgm:hierBranch val="init"/>
        </dgm:presLayoutVars>
      </dgm:prSet>
      <dgm:spPr/>
    </dgm:pt>
    <dgm:pt modelId="{9D22FC20-FFB5-4091-877F-C201A51145F0}" type="pres">
      <dgm:prSet presAssocID="{EE5C878B-07C4-4B1B-94DC-74A241A3B2A9}" presName="rootComposite" presStyleCnt="0"/>
      <dgm:spPr/>
    </dgm:pt>
    <dgm:pt modelId="{C2E100C4-5C2E-4541-A6BC-A686C7A45A32}" type="pres">
      <dgm:prSet presAssocID="{EE5C878B-07C4-4B1B-94DC-74A241A3B2A9}" presName="rootText" presStyleLbl="node4" presStyleIdx="2" presStyleCnt="4" custLinFactY="40001" custLinFactNeighborY="100000">
        <dgm:presLayoutVars>
          <dgm:chPref val="3"/>
        </dgm:presLayoutVars>
      </dgm:prSet>
      <dgm:spPr/>
    </dgm:pt>
    <dgm:pt modelId="{799791D4-DBFA-4387-A271-9F270A1F77FF}" type="pres">
      <dgm:prSet presAssocID="{EE5C878B-07C4-4B1B-94DC-74A241A3B2A9}" presName="rootConnector" presStyleLbl="node4" presStyleIdx="2" presStyleCnt="4"/>
      <dgm:spPr/>
    </dgm:pt>
    <dgm:pt modelId="{801F0EC1-FF14-4508-A633-398725B8ACE9}" type="pres">
      <dgm:prSet presAssocID="{EE5C878B-07C4-4B1B-94DC-74A241A3B2A9}" presName="hierChild4" presStyleCnt="0"/>
      <dgm:spPr/>
    </dgm:pt>
    <dgm:pt modelId="{A3418BCB-11B8-421E-80E4-0D77D4278507}" type="pres">
      <dgm:prSet presAssocID="{74616AD5-F0F5-40FF-A298-E260D279F153}" presName="Name37" presStyleLbl="parChTrans1D4" presStyleIdx="3" presStyleCnt="4"/>
      <dgm:spPr/>
    </dgm:pt>
    <dgm:pt modelId="{99E5FB33-ECE7-4142-9457-0ACCC4E9A7B5}" type="pres">
      <dgm:prSet presAssocID="{D78CCA0A-4DB1-434C-B0BF-97CDEE8718F0}" presName="hierRoot2" presStyleCnt="0">
        <dgm:presLayoutVars>
          <dgm:hierBranch val="init"/>
        </dgm:presLayoutVars>
      </dgm:prSet>
      <dgm:spPr/>
    </dgm:pt>
    <dgm:pt modelId="{3316FEF9-4521-491E-A236-D49CAC97C8A0}" type="pres">
      <dgm:prSet presAssocID="{D78CCA0A-4DB1-434C-B0BF-97CDEE8718F0}" presName="rootComposite" presStyleCnt="0"/>
      <dgm:spPr/>
    </dgm:pt>
    <dgm:pt modelId="{B503D930-2E8C-46B9-BB34-E99788999D70}" type="pres">
      <dgm:prSet presAssocID="{D78CCA0A-4DB1-434C-B0BF-97CDEE8718F0}" presName="rootText" presStyleLbl="node4" presStyleIdx="3" presStyleCnt="4" custLinFactX="28596" custLinFactY="15770" custLinFactNeighborX="100000" custLinFactNeighborY="100000">
        <dgm:presLayoutVars>
          <dgm:chPref val="3"/>
        </dgm:presLayoutVars>
      </dgm:prSet>
      <dgm:spPr/>
    </dgm:pt>
    <dgm:pt modelId="{B07E5B49-312E-4336-97C0-E731BF879C18}" type="pres">
      <dgm:prSet presAssocID="{D78CCA0A-4DB1-434C-B0BF-97CDEE8718F0}" presName="rootConnector" presStyleLbl="node4" presStyleIdx="3" presStyleCnt="4"/>
      <dgm:spPr/>
    </dgm:pt>
    <dgm:pt modelId="{41C858E2-2B4F-4A17-840D-C24C74DD8BA3}" type="pres">
      <dgm:prSet presAssocID="{D78CCA0A-4DB1-434C-B0BF-97CDEE8718F0}" presName="hierChild4" presStyleCnt="0"/>
      <dgm:spPr/>
    </dgm:pt>
    <dgm:pt modelId="{366295D3-0BE2-460C-A86A-7B49944F0833}" type="pres">
      <dgm:prSet presAssocID="{D78CCA0A-4DB1-434C-B0BF-97CDEE8718F0}" presName="hierChild5" presStyleCnt="0"/>
      <dgm:spPr/>
    </dgm:pt>
    <dgm:pt modelId="{75F51D5F-03AB-4806-98CF-3B9A3D7D82AF}" type="pres">
      <dgm:prSet presAssocID="{EE5C878B-07C4-4B1B-94DC-74A241A3B2A9}" presName="hierChild5" presStyleCnt="0"/>
      <dgm:spPr/>
    </dgm:pt>
    <dgm:pt modelId="{84A89475-11A0-4887-A18A-1130222B97F2}" type="pres">
      <dgm:prSet presAssocID="{5F980B3F-C3DF-4345-8043-25C8D61F4729}" presName="hierChild5" presStyleCnt="0"/>
      <dgm:spPr/>
    </dgm:pt>
    <dgm:pt modelId="{2189090B-7E13-4763-AD3E-12700E79E012}" type="pres">
      <dgm:prSet presAssocID="{998411B9-BF1D-4F36-9DE9-7EB7EB816348}" presName="hierChild5" presStyleCnt="0"/>
      <dgm:spPr/>
    </dgm:pt>
    <dgm:pt modelId="{30CBD8E8-9636-46C9-B54F-B07042D414C8}" type="pres">
      <dgm:prSet presAssocID="{9730727B-39FC-4769-9B39-C8B3CE850691}" presName="hierChild5" presStyleCnt="0"/>
      <dgm:spPr/>
    </dgm:pt>
    <dgm:pt modelId="{8FFEDC05-B285-46AC-9C5E-343A8C5CD41B}" type="pres">
      <dgm:prSet presAssocID="{789F4397-3B2F-4D6D-8312-EA5A37A11C76}" presName="hierChild5" presStyleCnt="0"/>
      <dgm:spPr/>
    </dgm:pt>
    <dgm:pt modelId="{F6431298-29D0-4585-8976-17EF04745995}" type="pres">
      <dgm:prSet presAssocID="{50FD084E-A29D-4955-B1B3-B08F1EF4C17D}" presName="hierChild3" presStyleCnt="0"/>
      <dgm:spPr/>
    </dgm:pt>
    <dgm:pt modelId="{2859C9CB-2F3F-43AF-A588-83899AE542DC}" type="pres">
      <dgm:prSet presAssocID="{94419645-B81F-40E7-BF0D-40B382C79175}" presName="hierRoot1" presStyleCnt="0">
        <dgm:presLayoutVars>
          <dgm:hierBranch val="init"/>
        </dgm:presLayoutVars>
      </dgm:prSet>
      <dgm:spPr/>
    </dgm:pt>
    <dgm:pt modelId="{AAB80650-6160-4310-9E47-DA290F3AF535}" type="pres">
      <dgm:prSet presAssocID="{94419645-B81F-40E7-BF0D-40B382C79175}" presName="rootComposite1" presStyleCnt="0"/>
      <dgm:spPr/>
    </dgm:pt>
    <dgm:pt modelId="{9A67535D-8DBC-491E-A95B-6AA11CB8E67A}" type="pres">
      <dgm:prSet presAssocID="{94419645-B81F-40E7-BF0D-40B382C79175}" presName="rootText1" presStyleLbl="node0" presStyleIdx="1" presStyleCnt="4" custScaleX="113321" custLinFactX="21429" custLinFactNeighborX="100000" custLinFactNeighborY="37648">
        <dgm:presLayoutVars>
          <dgm:chPref val="3"/>
        </dgm:presLayoutVars>
      </dgm:prSet>
      <dgm:spPr/>
    </dgm:pt>
    <dgm:pt modelId="{96A5B07F-91DE-4E35-9375-1CCD21A67AD6}" type="pres">
      <dgm:prSet presAssocID="{94419645-B81F-40E7-BF0D-40B382C79175}" presName="rootConnector1" presStyleLbl="node1" presStyleIdx="0" presStyleCnt="0"/>
      <dgm:spPr/>
    </dgm:pt>
    <dgm:pt modelId="{D2080688-C35C-4EF1-8DD1-82EA6254E311}" type="pres">
      <dgm:prSet presAssocID="{94419645-B81F-40E7-BF0D-40B382C79175}" presName="hierChild2" presStyleCnt="0"/>
      <dgm:spPr/>
    </dgm:pt>
    <dgm:pt modelId="{FD17AC4F-7722-4E4C-BE21-4AAAAD2580E3}" type="pres">
      <dgm:prSet presAssocID="{94419645-B81F-40E7-BF0D-40B382C79175}" presName="hierChild3" presStyleCnt="0"/>
      <dgm:spPr/>
    </dgm:pt>
    <dgm:pt modelId="{7805054C-E521-48B9-A8A8-EF841B2FF8DC}" type="pres">
      <dgm:prSet presAssocID="{80832ED5-F100-4A27-AC73-D9EE096F85D8}" presName="hierRoot1" presStyleCnt="0">
        <dgm:presLayoutVars>
          <dgm:hierBranch val="init"/>
        </dgm:presLayoutVars>
      </dgm:prSet>
      <dgm:spPr/>
    </dgm:pt>
    <dgm:pt modelId="{F16FF9DA-A3AC-467D-A671-42288F915A0A}" type="pres">
      <dgm:prSet presAssocID="{80832ED5-F100-4A27-AC73-D9EE096F85D8}" presName="rootComposite1" presStyleCnt="0"/>
      <dgm:spPr/>
    </dgm:pt>
    <dgm:pt modelId="{AA3ACC2E-BADF-4ACE-86AE-0E75A6EF9047}" type="pres">
      <dgm:prSet presAssocID="{80832ED5-F100-4A27-AC73-D9EE096F85D8}" presName="rootText1" presStyleLbl="node0" presStyleIdx="2" presStyleCnt="4" custScaleX="160963" custLinFactY="300000" custLinFactNeighborX="-22915" custLinFactNeighborY="371857">
        <dgm:presLayoutVars>
          <dgm:chPref val="3"/>
        </dgm:presLayoutVars>
      </dgm:prSet>
      <dgm:spPr/>
    </dgm:pt>
    <dgm:pt modelId="{B2B9651E-53E4-45CE-B78C-5B414701E025}" type="pres">
      <dgm:prSet presAssocID="{80832ED5-F100-4A27-AC73-D9EE096F85D8}" presName="rootConnector1" presStyleLbl="node1" presStyleIdx="0" presStyleCnt="0"/>
      <dgm:spPr/>
    </dgm:pt>
    <dgm:pt modelId="{68809352-A3E4-4B83-A3D5-CD79F47400D8}" type="pres">
      <dgm:prSet presAssocID="{80832ED5-F100-4A27-AC73-D9EE096F85D8}" presName="hierChild2" presStyleCnt="0"/>
      <dgm:spPr/>
    </dgm:pt>
    <dgm:pt modelId="{FCD25B0B-8BC8-4F1E-A8B5-EDFAAE95D022}" type="pres">
      <dgm:prSet presAssocID="{80832ED5-F100-4A27-AC73-D9EE096F85D8}" presName="hierChild3" presStyleCnt="0"/>
      <dgm:spPr/>
    </dgm:pt>
    <dgm:pt modelId="{A90E7200-FA4F-4347-88DF-11329D3E36A0}" type="pres">
      <dgm:prSet presAssocID="{BDCFF9CE-0C5F-47DE-9C7B-B8B4DF6B3E44}" presName="hierRoot1" presStyleCnt="0">
        <dgm:presLayoutVars>
          <dgm:hierBranch val="init"/>
        </dgm:presLayoutVars>
      </dgm:prSet>
      <dgm:spPr/>
    </dgm:pt>
    <dgm:pt modelId="{0B14BB01-0355-4FFC-9B49-1C5B018AE848}" type="pres">
      <dgm:prSet presAssocID="{BDCFF9CE-0C5F-47DE-9C7B-B8B4DF6B3E44}" presName="rootComposite1" presStyleCnt="0"/>
      <dgm:spPr/>
    </dgm:pt>
    <dgm:pt modelId="{BA105C1C-F6D7-43EC-9484-E5DBEE22AF09}" type="pres">
      <dgm:prSet presAssocID="{BDCFF9CE-0C5F-47DE-9C7B-B8B4DF6B3E44}" presName="rootText1" presStyleLbl="node0" presStyleIdx="3" presStyleCnt="4" custLinFactX="-90147" custLinFactY="106370" custLinFactNeighborX="-100000" custLinFactNeighborY="200000">
        <dgm:presLayoutVars>
          <dgm:chPref val="3"/>
        </dgm:presLayoutVars>
      </dgm:prSet>
      <dgm:spPr/>
    </dgm:pt>
    <dgm:pt modelId="{C5C33646-8E6A-48A2-B381-9B2F5849E4F0}" type="pres">
      <dgm:prSet presAssocID="{BDCFF9CE-0C5F-47DE-9C7B-B8B4DF6B3E44}" presName="rootConnector1" presStyleLbl="node1" presStyleIdx="0" presStyleCnt="0"/>
      <dgm:spPr/>
    </dgm:pt>
    <dgm:pt modelId="{9C136D82-8075-483D-8489-2938D2F5E76A}" type="pres">
      <dgm:prSet presAssocID="{BDCFF9CE-0C5F-47DE-9C7B-B8B4DF6B3E44}" presName="hierChild2" presStyleCnt="0"/>
      <dgm:spPr/>
    </dgm:pt>
    <dgm:pt modelId="{EC6C0B7D-3D58-4543-A739-6CA71D437353}" type="pres">
      <dgm:prSet presAssocID="{BDCFF9CE-0C5F-47DE-9C7B-B8B4DF6B3E44}" presName="hierChild3" presStyleCnt="0"/>
      <dgm:spPr/>
    </dgm:pt>
  </dgm:ptLst>
  <dgm:cxnLst>
    <dgm:cxn modelId="{2E659502-9F44-4B20-901C-E6944436CAF6}" type="presOf" srcId="{94419645-B81F-40E7-BF0D-40B382C79175}" destId="{9A67535D-8DBC-491E-A95B-6AA11CB8E67A}" srcOrd="0" destOrd="0" presId="urn:microsoft.com/office/officeart/2005/8/layout/orgChart1"/>
    <dgm:cxn modelId="{393B9C02-87B7-4FDA-AD79-EE68F5B52910}" type="presOf" srcId="{7631685E-3EA9-467B-91AB-13A3CC3BFCAF}" destId="{25FDEF86-A8F8-4151-B871-DF9513137DB9}" srcOrd="0" destOrd="0" presId="urn:microsoft.com/office/officeart/2005/8/layout/orgChart1"/>
    <dgm:cxn modelId="{78D90E05-2822-406E-B2DB-5B79EFB9AC8D}" srcId="{789F4397-3B2F-4D6D-8312-EA5A37A11C76}" destId="{9730727B-39FC-4769-9B39-C8B3CE850691}" srcOrd="0" destOrd="0" parTransId="{EFCE7D05-467B-475C-B567-433014EDD8DE}" sibTransId="{21981826-BA82-4118-A569-BD5F9E1826CC}"/>
    <dgm:cxn modelId="{FB7F6E05-98D9-478D-A71B-43BFC645E32B}" srcId="{EE5C878B-07C4-4B1B-94DC-74A241A3B2A9}" destId="{D78CCA0A-4DB1-434C-B0BF-97CDEE8718F0}" srcOrd="0" destOrd="0" parTransId="{74616AD5-F0F5-40FF-A298-E260D279F153}" sibTransId="{AAD92159-260B-4B98-9C84-638FCC104AEC}"/>
    <dgm:cxn modelId="{1D99E806-41A8-4919-B65E-2C95AE37C271}" type="presOf" srcId="{80832ED5-F100-4A27-AC73-D9EE096F85D8}" destId="{AA3ACC2E-BADF-4ACE-86AE-0E75A6EF9047}" srcOrd="0" destOrd="0" presId="urn:microsoft.com/office/officeart/2005/8/layout/orgChart1"/>
    <dgm:cxn modelId="{2E0B820A-E1CC-4F6D-83D1-E25C08739A57}" type="presOf" srcId="{50FD084E-A29D-4955-B1B3-B08F1EF4C17D}" destId="{52604B58-6BA0-408D-A3D7-5D62C2BF9E3A}" srcOrd="1" destOrd="0" presId="urn:microsoft.com/office/officeart/2005/8/layout/orgChart1"/>
    <dgm:cxn modelId="{1BFDEA1F-23B4-42F3-BB32-C9D097982C65}" type="presOf" srcId="{80832ED5-F100-4A27-AC73-D9EE096F85D8}" destId="{B2B9651E-53E4-45CE-B78C-5B414701E025}" srcOrd="1" destOrd="0" presId="urn:microsoft.com/office/officeart/2005/8/layout/orgChart1"/>
    <dgm:cxn modelId="{D0643527-A33F-4FD4-B11A-6A11B08873F3}" type="presOf" srcId="{75C4CF10-A143-4821-8C09-C92585F72FFC}" destId="{231CEA22-4C8D-46BA-A63E-9D8FD45E9225}" srcOrd="0" destOrd="0" presId="urn:microsoft.com/office/officeart/2005/8/layout/orgChart1"/>
    <dgm:cxn modelId="{D83C8A31-D70A-4258-91B8-230B1990F90B}" srcId="{64F98425-612D-40BF-A445-C062BFA0666B}" destId="{80832ED5-F100-4A27-AC73-D9EE096F85D8}" srcOrd="2" destOrd="0" parTransId="{19C45EB9-E3AE-40E9-A798-E007C4C9F0A8}" sibTransId="{04EE557A-3216-49BF-9435-52944DAECB5F}"/>
    <dgm:cxn modelId="{59219235-C7C3-457B-8D66-9B60083DF607}" srcId="{9730727B-39FC-4769-9B39-C8B3CE850691}" destId="{998411B9-BF1D-4F36-9DE9-7EB7EB816348}" srcOrd="0" destOrd="0" parTransId="{DA85F972-1A1C-4E61-B384-C03FE0B402E1}" sibTransId="{5DAFB59C-E002-4F34-8972-C099F374808F}"/>
    <dgm:cxn modelId="{45E2BF62-7D74-4E0A-A4B0-2B05965CC5E2}" type="presOf" srcId="{50FD084E-A29D-4955-B1B3-B08F1EF4C17D}" destId="{5AB44989-BF08-47F3-A6EE-261EE70011E3}" srcOrd="0" destOrd="0" presId="urn:microsoft.com/office/officeart/2005/8/layout/orgChart1"/>
    <dgm:cxn modelId="{64F96B66-010C-44AF-A968-93DC98C6B506}" type="presOf" srcId="{998411B9-BF1D-4F36-9DE9-7EB7EB816348}" destId="{8E1B280F-9BDE-422C-B9C6-E154600D8E39}" srcOrd="1" destOrd="0" presId="urn:microsoft.com/office/officeart/2005/8/layout/orgChart1"/>
    <dgm:cxn modelId="{EA7A8B73-F8B7-44A5-8EBE-6B8B823F7957}" srcId="{64F98425-612D-40BF-A445-C062BFA0666B}" destId="{94419645-B81F-40E7-BF0D-40B382C79175}" srcOrd="1" destOrd="0" parTransId="{AD0247B8-3606-4A55-92DF-EB24C86FBA30}" sibTransId="{7FC56C22-BAA1-4566-9240-B1C806B2A7FC}"/>
    <dgm:cxn modelId="{1D6A7576-EAEF-4BC3-8E23-783024C642BB}" srcId="{50FD084E-A29D-4955-B1B3-B08F1EF4C17D}" destId="{789F4397-3B2F-4D6D-8312-EA5A37A11C76}" srcOrd="0" destOrd="0" parTransId="{7631685E-3EA9-467B-91AB-13A3CC3BFCAF}" sibTransId="{BA1F5476-AC9F-4FE7-A515-DD9B1A277B2A}"/>
    <dgm:cxn modelId="{4E4AFD59-A9FE-49DF-ACF0-9EA65029440D}" type="presOf" srcId="{D78CCA0A-4DB1-434C-B0BF-97CDEE8718F0}" destId="{B07E5B49-312E-4336-97C0-E731BF879C18}" srcOrd="1" destOrd="0" presId="urn:microsoft.com/office/officeart/2005/8/layout/orgChart1"/>
    <dgm:cxn modelId="{30FA2E7F-597B-48C3-A1B0-C9BA1536E3B6}" srcId="{5F980B3F-C3DF-4345-8043-25C8D61F4729}" destId="{EE5C878B-07C4-4B1B-94DC-74A241A3B2A9}" srcOrd="0" destOrd="0" parTransId="{75C4CF10-A143-4821-8C09-C92585F72FFC}" sibTransId="{897CBE58-E771-44C5-919F-BE680A28FFB7}"/>
    <dgm:cxn modelId="{D0C95285-7413-444C-BB47-01CF5161249B}" srcId="{64F98425-612D-40BF-A445-C062BFA0666B}" destId="{BDCFF9CE-0C5F-47DE-9C7B-B8B4DF6B3E44}" srcOrd="3" destOrd="0" parTransId="{E453E32F-3370-47E9-9D8B-5CA763676379}" sibTransId="{1EAE344B-A900-41CF-B29F-14340E5ED2D7}"/>
    <dgm:cxn modelId="{72680588-E62E-48AB-9995-251D1DA9E5FD}" type="presOf" srcId="{BDCFF9CE-0C5F-47DE-9C7B-B8B4DF6B3E44}" destId="{C5C33646-8E6A-48A2-B381-9B2F5849E4F0}" srcOrd="1" destOrd="0" presId="urn:microsoft.com/office/officeart/2005/8/layout/orgChart1"/>
    <dgm:cxn modelId="{D060588C-24BE-412A-9B51-4A01F4D205E9}" type="presOf" srcId="{EFCE7D05-467B-475C-B567-433014EDD8DE}" destId="{72C804C6-69A0-4B78-8D64-5C59CD96C1F3}" srcOrd="0" destOrd="0" presId="urn:microsoft.com/office/officeart/2005/8/layout/orgChart1"/>
    <dgm:cxn modelId="{2E40A78D-FB2D-4E70-B25D-2F78856FA8F2}" type="presOf" srcId="{02A1326D-954E-4FA9-87F8-9D9016D8313A}" destId="{66624A37-33D6-45DA-9FBE-CC49B27C91C1}" srcOrd="0" destOrd="0" presId="urn:microsoft.com/office/officeart/2005/8/layout/orgChart1"/>
    <dgm:cxn modelId="{44E3E98D-46B6-404D-AA77-7DBB43836831}" srcId="{64F98425-612D-40BF-A445-C062BFA0666B}" destId="{50FD084E-A29D-4955-B1B3-B08F1EF4C17D}" srcOrd="0" destOrd="0" parTransId="{4CBB2613-6733-4FA2-B8B6-EE78F242238E}" sibTransId="{0F2698F0-B5B4-4CA3-9B40-4C704CD9B6F5}"/>
    <dgm:cxn modelId="{8A167AA9-4D13-4DB0-84A9-7FD65C604D42}" type="presOf" srcId="{5F980B3F-C3DF-4345-8043-25C8D61F4729}" destId="{E018E634-5319-4599-AA17-05E928C11F38}" srcOrd="0" destOrd="0" presId="urn:microsoft.com/office/officeart/2005/8/layout/orgChart1"/>
    <dgm:cxn modelId="{DC144DAD-26F0-4A9B-9836-9D7E97C09D0F}" type="presOf" srcId="{5F980B3F-C3DF-4345-8043-25C8D61F4729}" destId="{D65E0D6B-BBF2-410F-9604-A1EB21723B01}" srcOrd="1" destOrd="0" presId="urn:microsoft.com/office/officeart/2005/8/layout/orgChart1"/>
    <dgm:cxn modelId="{9C8A84B0-178E-42D6-AE6D-F016EE097837}" type="presOf" srcId="{74616AD5-F0F5-40FF-A298-E260D279F153}" destId="{A3418BCB-11B8-421E-80E4-0D77D4278507}" srcOrd="0" destOrd="0" presId="urn:microsoft.com/office/officeart/2005/8/layout/orgChart1"/>
    <dgm:cxn modelId="{D742D0B2-9966-42C7-8433-DD20F892F24E}" type="presOf" srcId="{DA85F972-1A1C-4E61-B384-C03FE0B402E1}" destId="{1942EF09-4D91-4292-AB1A-5784595028B5}" srcOrd="0" destOrd="0" presId="urn:microsoft.com/office/officeart/2005/8/layout/orgChart1"/>
    <dgm:cxn modelId="{79F86ABB-6535-4C81-BD9D-67905EFFC9F8}" type="presOf" srcId="{789F4397-3B2F-4D6D-8312-EA5A37A11C76}" destId="{A5CD3A7C-C622-4802-BA38-E993C63860FF}" srcOrd="0" destOrd="0" presId="urn:microsoft.com/office/officeart/2005/8/layout/orgChart1"/>
    <dgm:cxn modelId="{4E1EFAC0-40C9-4AC5-B9B2-BC285EA160D5}" type="presOf" srcId="{9730727B-39FC-4769-9B39-C8B3CE850691}" destId="{9E32AEDA-902A-4889-AFCF-49FD067EB17F}" srcOrd="1" destOrd="0" presId="urn:microsoft.com/office/officeart/2005/8/layout/orgChart1"/>
    <dgm:cxn modelId="{DB5FF5C9-BD0E-4A55-A586-EB948802D663}" srcId="{998411B9-BF1D-4F36-9DE9-7EB7EB816348}" destId="{5F980B3F-C3DF-4345-8043-25C8D61F4729}" srcOrd="0" destOrd="0" parTransId="{02A1326D-954E-4FA9-87F8-9D9016D8313A}" sibTransId="{D93A7D2E-E903-4C6D-B4CB-42C810FCAB29}"/>
    <dgm:cxn modelId="{3ECA25D5-976A-4D13-9D90-3714038AAA6E}" type="presOf" srcId="{BDCFF9CE-0C5F-47DE-9C7B-B8B4DF6B3E44}" destId="{BA105C1C-F6D7-43EC-9484-E5DBEE22AF09}" srcOrd="0" destOrd="0" presId="urn:microsoft.com/office/officeart/2005/8/layout/orgChart1"/>
    <dgm:cxn modelId="{BE33EDD6-1096-438C-9E67-4CFFE828EC7B}" type="presOf" srcId="{EE5C878B-07C4-4B1B-94DC-74A241A3B2A9}" destId="{799791D4-DBFA-4387-A271-9F270A1F77FF}" srcOrd="1" destOrd="0" presId="urn:microsoft.com/office/officeart/2005/8/layout/orgChart1"/>
    <dgm:cxn modelId="{AF19C4D7-41F1-4BE5-A031-C620F2C2C955}" type="presOf" srcId="{EE5C878B-07C4-4B1B-94DC-74A241A3B2A9}" destId="{C2E100C4-5C2E-4541-A6BC-A686C7A45A32}" srcOrd="0" destOrd="0" presId="urn:microsoft.com/office/officeart/2005/8/layout/orgChart1"/>
    <dgm:cxn modelId="{EE64DDE1-0F4B-4019-A3AB-0BA681FCB5C6}" type="presOf" srcId="{998411B9-BF1D-4F36-9DE9-7EB7EB816348}" destId="{EEADFC45-3D3B-4E9E-8352-E31827059C95}" srcOrd="0" destOrd="0" presId="urn:microsoft.com/office/officeart/2005/8/layout/orgChart1"/>
    <dgm:cxn modelId="{B95793E5-25BB-4824-920C-ED8E47CC49E5}" type="presOf" srcId="{789F4397-3B2F-4D6D-8312-EA5A37A11C76}" destId="{CB62FE61-9168-4D89-A1F3-7FF53E42F908}" srcOrd="1" destOrd="0" presId="urn:microsoft.com/office/officeart/2005/8/layout/orgChart1"/>
    <dgm:cxn modelId="{4A0793ED-ADF6-498E-8DE3-75DBC6A413AD}" type="presOf" srcId="{64F98425-612D-40BF-A445-C062BFA0666B}" destId="{90493AA3-662A-4A33-8061-0D229CA6BEC6}" srcOrd="0" destOrd="0" presId="urn:microsoft.com/office/officeart/2005/8/layout/orgChart1"/>
    <dgm:cxn modelId="{6ECECBF6-6466-457F-A1ED-528A0194C668}" type="presOf" srcId="{D78CCA0A-4DB1-434C-B0BF-97CDEE8718F0}" destId="{B503D930-2E8C-46B9-BB34-E99788999D70}" srcOrd="0" destOrd="0" presId="urn:microsoft.com/office/officeart/2005/8/layout/orgChart1"/>
    <dgm:cxn modelId="{21CF03F9-D5E5-4D93-AD7F-FED9A480A39B}" type="presOf" srcId="{94419645-B81F-40E7-BF0D-40B382C79175}" destId="{96A5B07F-91DE-4E35-9375-1CCD21A67AD6}" srcOrd="1" destOrd="0" presId="urn:microsoft.com/office/officeart/2005/8/layout/orgChart1"/>
    <dgm:cxn modelId="{EEAA06FF-199F-45E4-B0C7-87EDD8966929}" type="presOf" srcId="{9730727B-39FC-4769-9B39-C8B3CE850691}" destId="{2B649719-70EF-4A75-B5C4-FC52B1E95ED5}" srcOrd="0" destOrd="0" presId="urn:microsoft.com/office/officeart/2005/8/layout/orgChart1"/>
    <dgm:cxn modelId="{9F131E04-12E0-4371-81D5-163D367D0EAD}" type="presParOf" srcId="{90493AA3-662A-4A33-8061-0D229CA6BEC6}" destId="{037866EA-0BA1-40FD-B266-D4D03A66C0A6}" srcOrd="0" destOrd="0" presId="urn:microsoft.com/office/officeart/2005/8/layout/orgChart1"/>
    <dgm:cxn modelId="{D57F56C9-A7A3-4588-A0AD-59EA826C43B7}" type="presParOf" srcId="{037866EA-0BA1-40FD-B266-D4D03A66C0A6}" destId="{45D6F1EA-6FAB-4D8B-B9BA-A007AF05E73F}" srcOrd="0" destOrd="0" presId="urn:microsoft.com/office/officeart/2005/8/layout/orgChart1"/>
    <dgm:cxn modelId="{BB69AAE2-F91E-48C1-8D21-B3DF6CDC2614}" type="presParOf" srcId="{45D6F1EA-6FAB-4D8B-B9BA-A007AF05E73F}" destId="{5AB44989-BF08-47F3-A6EE-261EE70011E3}" srcOrd="0" destOrd="0" presId="urn:microsoft.com/office/officeart/2005/8/layout/orgChart1"/>
    <dgm:cxn modelId="{C8BB6DAB-DFD0-4A80-AC86-436650AB75D3}" type="presParOf" srcId="{45D6F1EA-6FAB-4D8B-B9BA-A007AF05E73F}" destId="{52604B58-6BA0-408D-A3D7-5D62C2BF9E3A}" srcOrd="1" destOrd="0" presId="urn:microsoft.com/office/officeart/2005/8/layout/orgChart1"/>
    <dgm:cxn modelId="{0AA57F09-214F-4661-8DE7-37337FBBEE7E}" type="presParOf" srcId="{037866EA-0BA1-40FD-B266-D4D03A66C0A6}" destId="{D371CDA4-D6DC-4B07-B474-BEC977C56128}" srcOrd="1" destOrd="0" presId="urn:microsoft.com/office/officeart/2005/8/layout/orgChart1"/>
    <dgm:cxn modelId="{DB790E43-D971-420B-B94D-519A5D6887E9}" type="presParOf" srcId="{D371CDA4-D6DC-4B07-B474-BEC977C56128}" destId="{25FDEF86-A8F8-4151-B871-DF9513137DB9}" srcOrd="0" destOrd="0" presId="urn:microsoft.com/office/officeart/2005/8/layout/orgChart1"/>
    <dgm:cxn modelId="{9F068AE6-4E8D-4556-8E03-029027299247}" type="presParOf" srcId="{D371CDA4-D6DC-4B07-B474-BEC977C56128}" destId="{5A3F7F34-7948-4437-9F8D-0A6F9CE0B1B6}" srcOrd="1" destOrd="0" presId="urn:microsoft.com/office/officeart/2005/8/layout/orgChart1"/>
    <dgm:cxn modelId="{19E61B51-1A10-4CCE-8E5B-729B1FF00431}" type="presParOf" srcId="{5A3F7F34-7948-4437-9F8D-0A6F9CE0B1B6}" destId="{F4E0C831-40EC-4E94-8117-705BB8AE8783}" srcOrd="0" destOrd="0" presId="urn:microsoft.com/office/officeart/2005/8/layout/orgChart1"/>
    <dgm:cxn modelId="{53731D7E-9C9F-47D3-B713-F37BCBE78E60}" type="presParOf" srcId="{F4E0C831-40EC-4E94-8117-705BB8AE8783}" destId="{A5CD3A7C-C622-4802-BA38-E993C63860FF}" srcOrd="0" destOrd="0" presId="urn:microsoft.com/office/officeart/2005/8/layout/orgChart1"/>
    <dgm:cxn modelId="{A742170A-040B-4C63-B91C-D3D67B063D6D}" type="presParOf" srcId="{F4E0C831-40EC-4E94-8117-705BB8AE8783}" destId="{CB62FE61-9168-4D89-A1F3-7FF53E42F908}" srcOrd="1" destOrd="0" presId="urn:microsoft.com/office/officeart/2005/8/layout/orgChart1"/>
    <dgm:cxn modelId="{ABFFB389-6B0D-4D0A-8C64-FB75DB701DA5}" type="presParOf" srcId="{5A3F7F34-7948-4437-9F8D-0A6F9CE0B1B6}" destId="{F2BCE5C2-D7C7-4630-8A1B-5D930052BB67}" srcOrd="1" destOrd="0" presId="urn:microsoft.com/office/officeart/2005/8/layout/orgChart1"/>
    <dgm:cxn modelId="{F04FD3FC-6474-4FCE-95F9-10E6FEA35EDA}" type="presParOf" srcId="{F2BCE5C2-D7C7-4630-8A1B-5D930052BB67}" destId="{72C804C6-69A0-4B78-8D64-5C59CD96C1F3}" srcOrd="0" destOrd="0" presId="urn:microsoft.com/office/officeart/2005/8/layout/orgChart1"/>
    <dgm:cxn modelId="{9A4D3FA6-BF15-4395-A7AE-19F53FDECF09}" type="presParOf" srcId="{F2BCE5C2-D7C7-4630-8A1B-5D930052BB67}" destId="{C74B9527-9D54-40D2-B5B7-1EB5901AB6EC}" srcOrd="1" destOrd="0" presId="urn:microsoft.com/office/officeart/2005/8/layout/orgChart1"/>
    <dgm:cxn modelId="{B94A144E-EEE3-4AF0-BD7C-C81871C9392C}" type="presParOf" srcId="{C74B9527-9D54-40D2-B5B7-1EB5901AB6EC}" destId="{5E3A254B-64C4-4B3B-B40E-6F9DE1270AA9}" srcOrd="0" destOrd="0" presId="urn:microsoft.com/office/officeart/2005/8/layout/orgChart1"/>
    <dgm:cxn modelId="{8D2659BF-4B86-4A07-9C5B-1A6A61CC9EE8}" type="presParOf" srcId="{5E3A254B-64C4-4B3B-B40E-6F9DE1270AA9}" destId="{2B649719-70EF-4A75-B5C4-FC52B1E95ED5}" srcOrd="0" destOrd="0" presId="urn:microsoft.com/office/officeart/2005/8/layout/orgChart1"/>
    <dgm:cxn modelId="{BD5A2C8B-C00D-477C-A53B-757246C269EF}" type="presParOf" srcId="{5E3A254B-64C4-4B3B-B40E-6F9DE1270AA9}" destId="{9E32AEDA-902A-4889-AFCF-49FD067EB17F}" srcOrd="1" destOrd="0" presId="urn:microsoft.com/office/officeart/2005/8/layout/orgChart1"/>
    <dgm:cxn modelId="{C22F1F08-B5F8-45DD-8425-02F2E43153EB}" type="presParOf" srcId="{C74B9527-9D54-40D2-B5B7-1EB5901AB6EC}" destId="{146DD61D-E31A-4230-A239-374111D9681A}" srcOrd="1" destOrd="0" presId="urn:microsoft.com/office/officeart/2005/8/layout/orgChart1"/>
    <dgm:cxn modelId="{CA12A337-9FA0-456D-9CB6-ED4A3EF3A008}" type="presParOf" srcId="{146DD61D-E31A-4230-A239-374111D9681A}" destId="{1942EF09-4D91-4292-AB1A-5784595028B5}" srcOrd="0" destOrd="0" presId="urn:microsoft.com/office/officeart/2005/8/layout/orgChart1"/>
    <dgm:cxn modelId="{286F40AB-9449-494B-8496-D9EE9F8F762B}" type="presParOf" srcId="{146DD61D-E31A-4230-A239-374111D9681A}" destId="{68A5C471-7CCF-4BDD-A628-7638776E83B1}" srcOrd="1" destOrd="0" presId="urn:microsoft.com/office/officeart/2005/8/layout/orgChart1"/>
    <dgm:cxn modelId="{1CAD8191-F3D5-4C8E-A14B-2FA1D32D7708}" type="presParOf" srcId="{68A5C471-7CCF-4BDD-A628-7638776E83B1}" destId="{F6436055-CCE4-4BA7-B9E7-2FA1527874AE}" srcOrd="0" destOrd="0" presId="urn:microsoft.com/office/officeart/2005/8/layout/orgChart1"/>
    <dgm:cxn modelId="{62883A92-033D-4923-94E2-BA619763C3FB}" type="presParOf" srcId="{F6436055-CCE4-4BA7-B9E7-2FA1527874AE}" destId="{EEADFC45-3D3B-4E9E-8352-E31827059C95}" srcOrd="0" destOrd="0" presId="urn:microsoft.com/office/officeart/2005/8/layout/orgChart1"/>
    <dgm:cxn modelId="{32551B3E-5E29-4E36-B73D-6D780AB2F3F5}" type="presParOf" srcId="{F6436055-CCE4-4BA7-B9E7-2FA1527874AE}" destId="{8E1B280F-9BDE-422C-B9C6-E154600D8E39}" srcOrd="1" destOrd="0" presId="urn:microsoft.com/office/officeart/2005/8/layout/orgChart1"/>
    <dgm:cxn modelId="{73D539CE-0239-439A-9AD2-233D35034FA4}" type="presParOf" srcId="{68A5C471-7CCF-4BDD-A628-7638776E83B1}" destId="{4EFE897E-1504-4C77-B75C-F276FAF90900}" srcOrd="1" destOrd="0" presId="urn:microsoft.com/office/officeart/2005/8/layout/orgChart1"/>
    <dgm:cxn modelId="{43B2978E-4A9A-4F57-97CA-77BB266B6A3E}" type="presParOf" srcId="{4EFE897E-1504-4C77-B75C-F276FAF90900}" destId="{66624A37-33D6-45DA-9FBE-CC49B27C91C1}" srcOrd="0" destOrd="0" presId="urn:microsoft.com/office/officeart/2005/8/layout/orgChart1"/>
    <dgm:cxn modelId="{D0DDD750-E4DB-4131-9055-9B3E0D14C71B}" type="presParOf" srcId="{4EFE897E-1504-4C77-B75C-F276FAF90900}" destId="{9D810BD6-352B-4AB5-BD35-BEFDFDA763C5}" srcOrd="1" destOrd="0" presId="urn:microsoft.com/office/officeart/2005/8/layout/orgChart1"/>
    <dgm:cxn modelId="{5202DB44-C619-4402-83CC-2F0621C53AE5}" type="presParOf" srcId="{9D810BD6-352B-4AB5-BD35-BEFDFDA763C5}" destId="{6A370F6C-BBAF-4FB4-AE58-71F3A3BD7085}" srcOrd="0" destOrd="0" presId="urn:microsoft.com/office/officeart/2005/8/layout/orgChart1"/>
    <dgm:cxn modelId="{0A04507A-E5BE-48C3-A344-970B7FE47853}" type="presParOf" srcId="{6A370F6C-BBAF-4FB4-AE58-71F3A3BD7085}" destId="{E018E634-5319-4599-AA17-05E928C11F38}" srcOrd="0" destOrd="0" presId="urn:microsoft.com/office/officeart/2005/8/layout/orgChart1"/>
    <dgm:cxn modelId="{B2CE8C06-B474-4143-B52A-18BE66BFB057}" type="presParOf" srcId="{6A370F6C-BBAF-4FB4-AE58-71F3A3BD7085}" destId="{D65E0D6B-BBF2-410F-9604-A1EB21723B01}" srcOrd="1" destOrd="0" presId="urn:microsoft.com/office/officeart/2005/8/layout/orgChart1"/>
    <dgm:cxn modelId="{38BA4013-3570-48C7-A260-C9583917CDB5}" type="presParOf" srcId="{9D810BD6-352B-4AB5-BD35-BEFDFDA763C5}" destId="{ABE2D969-B2BA-4D69-BEB2-E5D0D7AD5F74}" srcOrd="1" destOrd="0" presId="urn:microsoft.com/office/officeart/2005/8/layout/orgChart1"/>
    <dgm:cxn modelId="{412A5B0D-F9E4-471D-8339-75813B6C6E7D}" type="presParOf" srcId="{ABE2D969-B2BA-4D69-BEB2-E5D0D7AD5F74}" destId="{231CEA22-4C8D-46BA-A63E-9D8FD45E9225}" srcOrd="0" destOrd="0" presId="urn:microsoft.com/office/officeart/2005/8/layout/orgChart1"/>
    <dgm:cxn modelId="{48DDB2DD-A5CB-40CE-97E2-9F436BAC6447}" type="presParOf" srcId="{ABE2D969-B2BA-4D69-BEB2-E5D0D7AD5F74}" destId="{9DC70401-3F6E-4ADF-9CFE-DBF45A060035}" srcOrd="1" destOrd="0" presId="urn:microsoft.com/office/officeart/2005/8/layout/orgChart1"/>
    <dgm:cxn modelId="{5071BAEA-5E70-437A-9D13-A232F5FEC754}" type="presParOf" srcId="{9DC70401-3F6E-4ADF-9CFE-DBF45A060035}" destId="{9D22FC20-FFB5-4091-877F-C201A51145F0}" srcOrd="0" destOrd="0" presId="urn:microsoft.com/office/officeart/2005/8/layout/orgChart1"/>
    <dgm:cxn modelId="{3175E325-82EC-40A2-86A1-F5D1749DDFC8}" type="presParOf" srcId="{9D22FC20-FFB5-4091-877F-C201A51145F0}" destId="{C2E100C4-5C2E-4541-A6BC-A686C7A45A32}" srcOrd="0" destOrd="0" presId="urn:microsoft.com/office/officeart/2005/8/layout/orgChart1"/>
    <dgm:cxn modelId="{AD0D1E58-4D54-435C-8940-6EBF5E16655E}" type="presParOf" srcId="{9D22FC20-FFB5-4091-877F-C201A51145F0}" destId="{799791D4-DBFA-4387-A271-9F270A1F77FF}" srcOrd="1" destOrd="0" presId="urn:microsoft.com/office/officeart/2005/8/layout/orgChart1"/>
    <dgm:cxn modelId="{06957A97-D4C9-490E-ABC8-707002A06953}" type="presParOf" srcId="{9DC70401-3F6E-4ADF-9CFE-DBF45A060035}" destId="{801F0EC1-FF14-4508-A633-398725B8ACE9}" srcOrd="1" destOrd="0" presId="urn:microsoft.com/office/officeart/2005/8/layout/orgChart1"/>
    <dgm:cxn modelId="{891DB1DD-FF54-4E92-9DF7-8BBBF4EF5B39}" type="presParOf" srcId="{801F0EC1-FF14-4508-A633-398725B8ACE9}" destId="{A3418BCB-11B8-421E-80E4-0D77D4278507}" srcOrd="0" destOrd="0" presId="urn:microsoft.com/office/officeart/2005/8/layout/orgChart1"/>
    <dgm:cxn modelId="{C3F35629-524C-4134-87A9-6832BA575D78}" type="presParOf" srcId="{801F0EC1-FF14-4508-A633-398725B8ACE9}" destId="{99E5FB33-ECE7-4142-9457-0ACCC4E9A7B5}" srcOrd="1" destOrd="0" presId="urn:microsoft.com/office/officeart/2005/8/layout/orgChart1"/>
    <dgm:cxn modelId="{D00C9348-3979-4A18-AE65-9CD70E18ABA2}" type="presParOf" srcId="{99E5FB33-ECE7-4142-9457-0ACCC4E9A7B5}" destId="{3316FEF9-4521-491E-A236-D49CAC97C8A0}" srcOrd="0" destOrd="0" presId="urn:microsoft.com/office/officeart/2005/8/layout/orgChart1"/>
    <dgm:cxn modelId="{F4E2B815-FD4A-4489-B48E-9DA26CBE0A98}" type="presParOf" srcId="{3316FEF9-4521-491E-A236-D49CAC97C8A0}" destId="{B503D930-2E8C-46B9-BB34-E99788999D70}" srcOrd="0" destOrd="0" presId="urn:microsoft.com/office/officeart/2005/8/layout/orgChart1"/>
    <dgm:cxn modelId="{8537998A-7EB5-4031-94A1-244723DE8D0A}" type="presParOf" srcId="{3316FEF9-4521-491E-A236-D49CAC97C8A0}" destId="{B07E5B49-312E-4336-97C0-E731BF879C18}" srcOrd="1" destOrd="0" presId="urn:microsoft.com/office/officeart/2005/8/layout/orgChart1"/>
    <dgm:cxn modelId="{0E24CF3F-15A0-4B37-8354-FB47322ED3F0}" type="presParOf" srcId="{99E5FB33-ECE7-4142-9457-0ACCC4E9A7B5}" destId="{41C858E2-2B4F-4A17-840D-C24C74DD8BA3}" srcOrd="1" destOrd="0" presId="urn:microsoft.com/office/officeart/2005/8/layout/orgChart1"/>
    <dgm:cxn modelId="{A9EAE010-C5B9-4015-A554-2D26B276700E}" type="presParOf" srcId="{99E5FB33-ECE7-4142-9457-0ACCC4E9A7B5}" destId="{366295D3-0BE2-460C-A86A-7B49944F0833}" srcOrd="2" destOrd="0" presId="urn:microsoft.com/office/officeart/2005/8/layout/orgChart1"/>
    <dgm:cxn modelId="{D0345F25-FE8F-4213-A090-87A177A48AAC}" type="presParOf" srcId="{9DC70401-3F6E-4ADF-9CFE-DBF45A060035}" destId="{75F51D5F-03AB-4806-98CF-3B9A3D7D82AF}" srcOrd="2" destOrd="0" presId="urn:microsoft.com/office/officeart/2005/8/layout/orgChart1"/>
    <dgm:cxn modelId="{8E0DB6E0-2CE5-41C6-9488-27565696EE96}" type="presParOf" srcId="{9D810BD6-352B-4AB5-BD35-BEFDFDA763C5}" destId="{84A89475-11A0-4887-A18A-1130222B97F2}" srcOrd="2" destOrd="0" presId="urn:microsoft.com/office/officeart/2005/8/layout/orgChart1"/>
    <dgm:cxn modelId="{27A3A34D-F5FB-4CB4-8609-BDF37C6A53E7}" type="presParOf" srcId="{68A5C471-7CCF-4BDD-A628-7638776E83B1}" destId="{2189090B-7E13-4763-AD3E-12700E79E012}" srcOrd="2" destOrd="0" presId="urn:microsoft.com/office/officeart/2005/8/layout/orgChart1"/>
    <dgm:cxn modelId="{B997C9B2-907D-4281-950B-4A1B4B3D751F}" type="presParOf" srcId="{C74B9527-9D54-40D2-B5B7-1EB5901AB6EC}" destId="{30CBD8E8-9636-46C9-B54F-B07042D414C8}" srcOrd="2" destOrd="0" presId="urn:microsoft.com/office/officeart/2005/8/layout/orgChart1"/>
    <dgm:cxn modelId="{87FF1CB1-416E-40D1-AFBC-D5902A5E40C9}" type="presParOf" srcId="{5A3F7F34-7948-4437-9F8D-0A6F9CE0B1B6}" destId="{8FFEDC05-B285-46AC-9C5E-343A8C5CD41B}" srcOrd="2" destOrd="0" presId="urn:microsoft.com/office/officeart/2005/8/layout/orgChart1"/>
    <dgm:cxn modelId="{7CF324DF-2008-458E-BA98-D76464ED2D96}" type="presParOf" srcId="{037866EA-0BA1-40FD-B266-D4D03A66C0A6}" destId="{F6431298-29D0-4585-8976-17EF04745995}" srcOrd="2" destOrd="0" presId="urn:microsoft.com/office/officeart/2005/8/layout/orgChart1"/>
    <dgm:cxn modelId="{0B122D68-F289-494C-9FE4-23B345305106}" type="presParOf" srcId="{90493AA3-662A-4A33-8061-0D229CA6BEC6}" destId="{2859C9CB-2F3F-43AF-A588-83899AE542DC}" srcOrd="1" destOrd="0" presId="urn:microsoft.com/office/officeart/2005/8/layout/orgChart1"/>
    <dgm:cxn modelId="{E849365C-A973-4CE6-B132-ECEB4FC27A31}" type="presParOf" srcId="{2859C9CB-2F3F-43AF-A588-83899AE542DC}" destId="{AAB80650-6160-4310-9E47-DA290F3AF535}" srcOrd="0" destOrd="0" presId="urn:microsoft.com/office/officeart/2005/8/layout/orgChart1"/>
    <dgm:cxn modelId="{CB590244-C78D-4E3D-9D00-EF9E80384416}" type="presParOf" srcId="{AAB80650-6160-4310-9E47-DA290F3AF535}" destId="{9A67535D-8DBC-491E-A95B-6AA11CB8E67A}" srcOrd="0" destOrd="0" presId="urn:microsoft.com/office/officeart/2005/8/layout/orgChart1"/>
    <dgm:cxn modelId="{B6B6F740-B09D-40ED-9303-CFAF34EC7DAD}" type="presParOf" srcId="{AAB80650-6160-4310-9E47-DA290F3AF535}" destId="{96A5B07F-91DE-4E35-9375-1CCD21A67AD6}" srcOrd="1" destOrd="0" presId="urn:microsoft.com/office/officeart/2005/8/layout/orgChart1"/>
    <dgm:cxn modelId="{E51A73FC-1578-41B5-8A73-543F48805C9B}" type="presParOf" srcId="{2859C9CB-2F3F-43AF-A588-83899AE542DC}" destId="{D2080688-C35C-4EF1-8DD1-82EA6254E311}" srcOrd="1" destOrd="0" presId="urn:microsoft.com/office/officeart/2005/8/layout/orgChart1"/>
    <dgm:cxn modelId="{47095136-B681-4F8F-85A3-ADBD63C5C739}" type="presParOf" srcId="{2859C9CB-2F3F-43AF-A588-83899AE542DC}" destId="{FD17AC4F-7722-4E4C-BE21-4AAAAD2580E3}" srcOrd="2" destOrd="0" presId="urn:microsoft.com/office/officeart/2005/8/layout/orgChart1"/>
    <dgm:cxn modelId="{823ED192-4F44-436C-A7C0-B7D4471365AA}" type="presParOf" srcId="{90493AA3-662A-4A33-8061-0D229CA6BEC6}" destId="{7805054C-E521-48B9-A8A8-EF841B2FF8DC}" srcOrd="2" destOrd="0" presId="urn:microsoft.com/office/officeart/2005/8/layout/orgChart1"/>
    <dgm:cxn modelId="{149F79D5-C7D7-4D3C-8F76-632E92252284}" type="presParOf" srcId="{7805054C-E521-48B9-A8A8-EF841B2FF8DC}" destId="{F16FF9DA-A3AC-467D-A671-42288F915A0A}" srcOrd="0" destOrd="0" presId="urn:microsoft.com/office/officeart/2005/8/layout/orgChart1"/>
    <dgm:cxn modelId="{EA57765C-40F1-4175-A8A1-302DB05982F2}" type="presParOf" srcId="{F16FF9DA-A3AC-467D-A671-42288F915A0A}" destId="{AA3ACC2E-BADF-4ACE-86AE-0E75A6EF9047}" srcOrd="0" destOrd="0" presId="urn:microsoft.com/office/officeart/2005/8/layout/orgChart1"/>
    <dgm:cxn modelId="{005234DF-89CC-4D2F-9282-B2D6E61979EA}" type="presParOf" srcId="{F16FF9DA-A3AC-467D-A671-42288F915A0A}" destId="{B2B9651E-53E4-45CE-B78C-5B414701E025}" srcOrd="1" destOrd="0" presId="urn:microsoft.com/office/officeart/2005/8/layout/orgChart1"/>
    <dgm:cxn modelId="{AD9CE2E8-F06D-435C-B41B-D46B0FE759A5}" type="presParOf" srcId="{7805054C-E521-48B9-A8A8-EF841B2FF8DC}" destId="{68809352-A3E4-4B83-A3D5-CD79F47400D8}" srcOrd="1" destOrd="0" presId="urn:microsoft.com/office/officeart/2005/8/layout/orgChart1"/>
    <dgm:cxn modelId="{91C38068-46ED-4030-B943-185529304CE3}" type="presParOf" srcId="{7805054C-E521-48B9-A8A8-EF841B2FF8DC}" destId="{FCD25B0B-8BC8-4F1E-A8B5-EDFAAE95D022}" srcOrd="2" destOrd="0" presId="urn:microsoft.com/office/officeart/2005/8/layout/orgChart1"/>
    <dgm:cxn modelId="{235C1BDF-8955-4F24-BB08-5707B4E2D74C}" type="presParOf" srcId="{90493AA3-662A-4A33-8061-0D229CA6BEC6}" destId="{A90E7200-FA4F-4347-88DF-11329D3E36A0}" srcOrd="3" destOrd="0" presId="urn:microsoft.com/office/officeart/2005/8/layout/orgChart1"/>
    <dgm:cxn modelId="{D71B5EBB-5699-4180-867E-60B6FC966CEE}" type="presParOf" srcId="{A90E7200-FA4F-4347-88DF-11329D3E36A0}" destId="{0B14BB01-0355-4FFC-9B49-1C5B018AE848}" srcOrd="0" destOrd="0" presId="urn:microsoft.com/office/officeart/2005/8/layout/orgChart1"/>
    <dgm:cxn modelId="{3D843409-8D1D-4ED2-B136-65EE66FB807F}" type="presParOf" srcId="{0B14BB01-0355-4FFC-9B49-1C5B018AE848}" destId="{BA105C1C-F6D7-43EC-9484-E5DBEE22AF09}" srcOrd="0" destOrd="0" presId="urn:microsoft.com/office/officeart/2005/8/layout/orgChart1"/>
    <dgm:cxn modelId="{A879E455-45C2-4DC6-A996-9B076BBF2E05}" type="presParOf" srcId="{0B14BB01-0355-4FFC-9B49-1C5B018AE848}" destId="{C5C33646-8E6A-48A2-B381-9B2F5849E4F0}" srcOrd="1" destOrd="0" presId="urn:microsoft.com/office/officeart/2005/8/layout/orgChart1"/>
    <dgm:cxn modelId="{78BC645E-485F-4E51-8844-A6867BA91FE9}" type="presParOf" srcId="{A90E7200-FA4F-4347-88DF-11329D3E36A0}" destId="{9C136D82-8075-483D-8489-2938D2F5E76A}" srcOrd="1" destOrd="0" presId="urn:microsoft.com/office/officeart/2005/8/layout/orgChart1"/>
    <dgm:cxn modelId="{F0EE5CF0-FCD6-4C6F-B774-B13601540D50}" type="presParOf" srcId="{A90E7200-FA4F-4347-88DF-11329D3E36A0}" destId="{EC6C0B7D-3D58-4543-A739-6CA71D437353}" srcOrd="2" destOrd="0" presId="urn:microsoft.com/office/officeart/2005/8/layout/orgChart1"/>
  </dgm:cxnLst>
  <dgm:bg/>
  <dgm:whole>
    <a:ln>
      <a:solidFill>
        <a:schemeClr val="accent2">
          <a:lumMod val="60000"/>
          <a:lumOff val="40000"/>
        </a:schemeClr>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E39E19-FE95-43B1-84DA-FF67CC9161FC}" type="doc">
      <dgm:prSet loTypeId="urn:microsoft.com/office/officeart/2009/3/layout/HorizontalOrganizationChart" loCatId="hierarchy" qsTypeId="urn:microsoft.com/office/officeart/2005/8/quickstyle/simple3" qsCatId="simple" csTypeId="urn:microsoft.com/office/officeart/2005/8/colors/accent2_1" csCatId="accent2" phldr="1"/>
      <dgm:spPr/>
      <dgm:t>
        <a:bodyPr/>
        <a:lstStyle/>
        <a:p>
          <a:endParaRPr lang="en-US"/>
        </a:p>
      </dgm:t>
    </dgm:pt>
    <dgm:pt modelId="{CCEE1442-4625-4BD6-824C-57AF60C381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500">
              <a:latin typeface="Georgia" panose="02040502050405020303" pitchFamily="18" charset="0"/>
            </a:rPr>
            <a:t>A</a:t>
          </a:r>
        </a:p>
      </dgm:t>
    </dgm:pt>
    <dgm:pt modelId="{98212B68-005E-47F1-9D60-888CCFCCAB4F}" type="parTrans" cxnId="{43ADACA9-0FE8-4274-A606-85E73C457A59}">
      <dgm:prSet/>
      <dgm:spPr/>
      <dgm:t>
        <a:bodyPr/>
        <a:lstStyle/>
        <a:p>
          <a:endParaRPr lang="en-US" sz="1500">
            <a:latin typeface="Georgia" panose="02040502050405020303" pitchFamily="18" charset="0"/>
          </a:endParaRPr>
        </a:p>
      </dgm:t>
    </dgm:pt>
    <dgm:pt modelId="{6DBD3E0F-13A3-4F10-97C8-994E9CF59291}" type="sibTrans" cxnId="{43ADACA9-0FE8-4274-A606-85E73C457A59}">
      <dgm:prSet/>
      <dgm:spPr/>
      <dgm:t>
        <a:bodyPr/>
        <a:lstStyle/>
        <a:p>
          <a:endParaRPr lang="en-US" sz="1500">
            <a:latin typeface="Georgia" panose="02040502050405020303" pitchFamily="18" charset="0"/>
          </a:endParaRPr>
        </a:p>
      </dgm:t>
    </dgm:pt>
    <dgm:pt modelId="{77D4DD28-B775-48B3-961E-18C19817F85C}">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500">
              <a:latin typeface="Georgia" panose="02040502050405020303" pitchFamily="18" charset="0"/>
            </a:rPr>
            <a:t>B</a:t>
          </a:r>
        </a:p>
      </dgm:t>
    </dgm:pt>
    <dgm:pt modelId="{1DCE1736-64A5-4CA8-BBD7-785510CD4609}" type="parTrans" cxnId="{C595F8C7-E6B8-4546-BE3F-C5793B3B2082}">
      <dgm:prSet/>
      <dgm:spPr/>
      <dgm:t>
        <a:bodyPr/>
        <a:lstStyle/>
        <a:p>
          <a:endParaRPr lang="en-US" sz="1500">
            <a:latin typeface="Georgia" panose="02040502050405020303" pitchFamily="18" charset="0"/>
          </a:endParaRPr>
        </a:p>
      </dgm:t>
    </dgm:pt>
    <dgm:pt modelId="{208BEC44-C5BF-43AF-ADBF-62E05C79663B}" type="sibTrans" cxnId="{C595F8C7-E6B8-4546-BE3F-C5793B3B2082}">
      <dgm:prSet/>
      <dgm:spPr/>
      <dgm:t>
        <a:bodyPr/>
        <a:lstStyle/>
        <a:p>
          <a:endParaRPr lang="en-US" sz="1500">
            <a:latin typeface="Georgia" panose="02040502050405020303" pitchFamily="18" charset="0"/>
          </a:endParaRPr>
        </a:p>
      </dgm:t>
    </dgm:pt>
    <dgm:pt modelId="{88BF5E32-6479-4AA7-9CE3-469DC587C217}">
      <dgm:prSet custT="1">
        <dgm:style>
          <a:lnRef idx="2">
            <a:schemeClr val="accent2"/>
          </a:lnRef>
          <a:fillRef idx="1">
            <a:schemeClr val="lt1"/>
          </a:fillRef>
          <a:effectRef idx="0">
            <a:schemeClr val="accent2"/>
          </a:effectRef>
          <a:fontRef idx="minor">
            <a:schemeClr val="dk1"/>
          </a:fontRef>
        </dgm:style>
      </dgm:prSet>
      <dgm:spPr/>
      <dgm:t>
        <a:bodyPr/>
        <a:lstStyle/>
        <a:p>
          <a:r>
            <a:rPr lang="en-US" sz="1500">
              <a:latin typeface="Georgia" panose="02040502050405020303" pitchFamily="18" charset="0"/>
            </a:rPr>
            <a:t>C</a:t>
          </a:r>
        </a:p>
      </dgm:t>
    </dgm:pt>
    <dgm:pt modelId="{2CA401F1-171B-4AC8-BEB2-38391A22DCDA}" type="parTrans" cxnId="{10EB0027-4AF0-44A2-A93C-EF39674ED7FD}">
      <dgm:prSet/>
      <dgm:spPr/>
      <dgm:t>
        <a:bodyPr/>
        <a:lstStyle/>
        <a:p>
          <a:endParaRPr lang="en-US" sz="1500">
            <a:latin typeface="Georgia" panose="02040502050405020303" pitchFamily="18" charset="0"/>
          </a:endParaRPr>
        </a:p>
      </dgm:t>
    </dgm:pt>
    <dgm:pt modelId="{977C2AF8-90D9-41BA-BD45-77B0A37FD309}" type="sibTrans" cxnId="{10EB0027-4AF0-44A2-A93C-EF39674ED7FD}">
      <dgm:prSet/>
      <dgm:spPr/>
      <dgm:t>
        <a:bodyPr/>
        <a:lstStyle/>
        <a:p>
          <a:endParaRPr lang="en-US" sz="1500">
            <a:latin typeface="Georgia" panose="02040502050405020303" pitchFamily="18" charset="0"/>
          </a:endParaRPr>
        </a:p>
      </dgm:t>
    </dgm:pt>
    <dgm:pt modelId="{85C6821C-6AA1-4257-B4E0-69259008322B}" type="pres">
      <dgm:prSet presAssocID="{29E39E19-FE95-43B1-84DA-FF67CC9161FC}" presName="hierChild1" presStyleCnt="0">
        <dgm:presLayoutVars>
          <dgm:orgChart val="1"/>
          <dgm:chPref val="1"/>
          <dgm:dir/>
          <dgm:animOne val="branch"/>
          <dgm:animLvl val="lvl"/>
          <dgm:resizeHandles/>
        </dgm:presLayoutVars>
      </dgm:prSet>
      <dgm:spPr/>
    </dgm:pt>
    <dgm:pt modelId="{41D6034A-4DC5-49AA-862D-CADA7C8406A0}" type="pres">
      <dgm:prSet presAssocID="{CCEE1442-4625-4BD6-824C-57AF60C381C1}" presName="hierRoot1" presStyleCnt="0">
        <dgm:presLayoutVars>
          <dgm:hierBranch val="init"/>
        </dgm:presLayoutVars>
      </dgm:prSet>
      <dgm:spPr/>
    </dgm:pt>
    <dgm:pt modelId="{25561DD1-F41C-4DDA-877D-5EABDA104B5A}" type="pres">
      <dgm:prSet presAssocID="{CCEE1442-4625-4BD6-824C-57AF60C381C1}" presName="rootComposite1" presStyleCnt="0"/>
      <dgm:spPr/>
    </dgm:pt>
    <dgm:pt modelId="{C9B92886-A5FF-4805-BBF0-C4C622961D43}" type="pres">
      <dgm:prSet presAssocID="{CCEE1442-4625-4BD6-824C-57AF60C381C1}" presName="rootText1" presStyleLbl="node0" presStyleIdx="0" presStyleCnt="1" custScaleX="47843">
        <dgm:presLayoutVars>
          <dgm:chPref val="3"/>
        </dgm:presLayoutVars>
      </dgm:prSet>
      <dgm:spPr/>
    </dgm:pt>
    <dgm:pt modelId="{4B355CDE-72B8-476D-9E4F-94D0763558B8}" type="pres">
      <dgm:prSet presAssocID="{CCEE1442-4625-4BD6-824C-57AF60C381C1}" presName="rootConnector1" presStyleLbl="node1" presStyleIdx="0" presStyleCnt="0"/>
      <dgm:spPr/>
    </dgm:pt>
    <dgm:pt modelId="{E09BB7B6-5264-43A1-9C76-6A91A4690BD4}" type="pres">
      <dgm:prSet presAssocID="{CCEE1442-4625-4BD6-824C-57AF60C381C1}" presName="hierChild2" presStyleCnt="0"/>
      <dgm:spPr/>
    </dgm:pt>
    <dgm:pt modelId="{217ABD53-2EF8-4C96-A41C-87CF62D3D66E}" type="pres">
      <dgm:prSet presAssocID="{1DCE1736-64A5-4CA8-BBD7-785510CD4609}" presName="Name64" presStyleLbl="parChTrans1D2" presStyleIdx="0" presStyleCnt="1"/>
      <dgm:spPr/>
    </dgm:pt>
    <dgm:pt modelId="{7DF7AD2A-0070-4346-AB97-5578CB245055}" type="pres">
      <dgm:prSet presAssocID="{77D4DD28-B775-48B3-961E-18C19817F85C}" presName="hierRoot2" presStyleCnt="0">
        <dgm:presLayoutVars>
          <dgm:hierBranch val="init"/>
        </dgm:presLayoutVars>
      </dgm:prSet>
      <dgm:spPr/>
    </dgm:pt>
    <dgm:pt modelId="{D4E6515C-DE22-4224-AC49-D8188A499AFA}" type="pres">
      <dgm:prSet presAssocID="{77D4DD28-B775-48B3-961E-18C19817F85C}" presName="rootComposite" presStyleCnt="0"/>
      <dgm:spPr/>
    </dgm:pt>
    <dgm:pt modelId="{A2FC76AF-6C29-4D2C-AA30-EACB7F997655}" type="pres">
      <dgm:prSet presAssocID="{77D4DD28-B775-48B3-961E-18C19817F85C}" presName="rootText" presStyleLbl="node2" presStyleIdx="0" presStyleCnt="1" custScaleX="41549">
        <dgm:presLayoutVars>
          <dgm:chPref val="3"/>
        </dgm:presLayoutVars>
      </dgm:prSet>
      <dgm:spPr/>
    </dgm:pt>
    <dgm:pt modelId="{6B2A5976-AE45-4BE3-8669-80E726B47A30}" type="pres">
      <dgm:prSet presAssocID="{77D4DD28-B775-48B3-961E-18C19817F85C}" presName="rootConnector" presStyleLbl="node2" presStyleIdx="0" presStyleCnt="1"/>
      <dgm:spPr/>
    </dgm:pt>
    <dgm:pt modelId="{E263B180-7935-4F7F-8615-6E152EB3E234}" type="pres">
      <dgm:prSet presAssocID="{77D4DD28-B775-48B3-961E-18C19817F85C}" presName="hierChild4" presStyleCnt="0"/>
      <dgm:spPr/>
    </dgm:pt>
    <dgm:pt modelId="{83B69A03-A729-44E0-869A-822B5BC0DA12}" type="pres">
      <dgm:prSet presAssocID="{2CA401F1-171B-4AC8-BEB2-38391A22DCDA}" presName="Name64" presStyleLbl="parChTrans1D3" presStyleIdx="0" presStyleCnt="1"/>
      <dgm:spPr/>
    </dgm:pt>
    <dgm:pt modelId="{ACFD0976-8A93-4D15-BCAC-F3362DA69FA3}" type="pres">
      <dgm:prSet presAssocID="{88BF5E32-6479-4AA7-9CE3-469DC587C217}" presName="hierRoot2" presStyleCnt="0">
        <dgm:presLayoutVars>
          <dgm:hierBranch val="init"/>
        </dgm:presLayoutVars>
      </dgm:prSet>
      <dgm:spPr/>
    </dgm:pt>
    <dgm:pt modelId="{8D4AE232-8DFF-4CF7-8442-AB5FC17C84DC}" type="pres">
      <dgm:prSet presAssocID="{88BF5E32-6479-4AA7-9CE3-469DC587C217}" presName="rootComposite" presStyleCnt="0"/>
      <dgm:spPr/>
    </dgm:pt>
    <dgm:pt modelId="{A2F993A0-7438-49D6-9F51-6AA09488EA7A}" type="pres">
      <dgm:prSet presAssocID="{88BF5E32-6479-4AA7-9CE3-469DC587C217}" presName="rootText" presStyleLbl="node3" presStyleIdx="0" presStyleCnt="1" custScaleX="40691">
        <dgm:presLayoutVars>
          <dgm:chPref val="3"/>
        </dgm:presLayoutVars>
      </dgm:prSet>
      <dgm:spPr/>
    </dgm:pt>
    <dgm:pt modelId="{81F6B729-0D92-471B-8981-FCDCECC85E25}" type="pres">
      <dgm:prSet presAssocID="{88BF5E32-6479-4AA7-9CE3-469DC587C217}" presName="rootConnector" presStyleLbl="node3" presStyleIdx="0" presStyleCnt="1"/>
      <dgm:spPr/>
    </dgm:pt>
    <dgm:pt modelId="{1D0221F5-6F8D-4553-AE22-4B0C8AB6E0BA}" type="pres">
      <dgm:prSet presAssocID="{88BF5E32-6479-4AA7-9CE3-469DC587C217}" presName="hierChild4" presStyleCnt="0"/>
      <dgm:spPr/>
    </dgm:pt>
    <dgm:pt modelId="{A3BFDE37-CB3C-4C44-8FC8-F9AA456E5512}" type="pres">
      <dgm:prSet presAssocID="{88BF5E32-6479-4AA7-9CE3-469DC587C217}" presName="hierChild5" presStyleCnt="0"/>
      <dgm:spPr/>
    </dgm:pt>
    <dgm:pt modelId="{572328BF-8F33-4D85-A0B1-F5653685E10F}" type="pres">
      <dgm:prSet presAssocID="{77D4DD28-B775-48B3-961E-18C19817F85C}" presName="hierChild5" presStyleCnt="0"/>
      <dgm:spPr/>
    </dgm:pt>
    <dgm:pt modelId="{1CFF50A1-2AB4-4AAB-BEE5-32167B6BA872}" type="pres">
      <dgm:prSet presAssocID="{CCEE1442-4625-4BD6-824C-57AF60C381C1}" presName="hierChild3" presStyleCnt="0"/>
      <dgm:spPr/>
    </dgm:pt>
  </dgm:ptLst>
  <dgm:cxnLst>
    <dgm:cxn modelId="{282C2207-B7DF-4181-A02F-1C65F33A51FF}" type="presOf" srcId="{1DCE1736-64A5-4CA8-BBD7-785510CD4609}" destId="{217ABD53-2EF8-4C96-A41C-87CF62D3D66E}" srcOrd="0" destOrd="0" presId="urn:microsoft.com/office/officeart/2009/3/layout/HorizontalOrganizationChart"/>
    <dgm:cxn modelId="{10EB0027-4AF0-44A2-A93C-EF39674ED7FD}" srcId="{77D4DD28-B775-48B3-961E-18C19817F85C}" destId="{88BF5E32-6479-4AA7-9CE3-469DC587C217}" srcOrd="0" destOrd="0" parTransId="{2CA401F1-171B-4AC8-BEB2-38391A22DCDA}" sibTransId="{977C2AF8-90D9-41BA-BD45-77B0A37FD309}"/>
    <dgm:cxn modelId="{4C068F31-51C5-46BC-9BB7-CEB7280921FF}" type="presOf" srcId="{CCEE1442-4625-4BD6-824C-57AF60C381C1}" destId="{C9B92886-A5FF-4805-BBF0-C4C622961D43}" srcOrd="0" destOrd="0" presId="urn:microsoft.com/office/officeart/2009/3/layout/HorizontalOrganizationChart"/>
    <dgm:cxn modelId="{366CE749-2134-493F-97F4-50DFB60D75E6}" type="presOf" srcId="{88BF5E32-6479-4AA7-9CE3-469DC587C217}" destId="{81F6B729-0D92-471B-8981-FCDCECC85E25}" srcOrd="1" destOrd="0" presId="urn:microsoft.com/office/officeart/2009/3/layout/HorizontalOrganizationChart"/>
    <dgm:cxn modelId="{9EFA1355-2779-412D-B68D-FF6DD1F9F90C}" type="presOf" srcId="{77D4DD28-B775-48B3-961E-18C19817F85C}" destId="{A2FC76AF-6C29-4D2C-AA30-EACB7F997655}" srcOrd="0" destOrd="0" presId="urn:microsoft.com/office/officeart/2009/3/layout/HorizontalOrganizationChart"/>
    <dgm:cxn modelId="{7465A090-B4E4-437E-BD63-FBD181AD49AB}" type="presOf" srcId="{77D4DD28-B775-48B3-961E-18C19817F85C}" destId="{6B2A5976-AE45-4BE3-8669-80E726B47A30}" srcOrd="1" destOrd="0" presId="urn:microsoft.com/office/officeart/2009/3/layout/HorizontalOrganizationChart"/>
    <dgm:cxn modelId="{AA2A51A9-F0A5-4E0E-927F-E6889024C926}" type="presOf" srcId="{88BF5E32-6479-4AA7-9CE3-469DC587C217}" destId="{A2F993A0-7438-49D6-9F51-6AA09488EA7A}" srcOrd="0" destOrd="0" presId="urn:microsoft.com/office/officeart/2009/3/layout/HorizontalOrganizationChart"/>
    <dgm:cxn modelId="{43ADACA9-0FE8-4274-A606-85E73C457A59}" srcId="{29E39E19-FE95-43B1-84DA-FF67CC9161FC}" destId="{CCEE1442-4625-4BD6-824C-57AF60C381C1}" srcOrd="0" destOrd="0" parTransId="{98212B68-005E-47F1-9D60-888CCFCCAB4F}" sibTransId="{6DBD3E0F-13A3-4F10-97C8-994E9CF59291}"/>
    <dgm:cxn modelId="{C595F8C7-E6B8-4546-BE3F-C5793B3B2082}" srcId="{CCEE1442-4625-4BD6-824C-57AF60C381C1}" destId="{77D4DD28-B775-48B3-961E-18C19817F85C}" srcOrd="0" destOrd="0" parTransId="{1DCE1736-64A5-4CA8-BBD7-785510CD4609}" sibTransId="{208BEC44-C5BF-43AF-ADBF-62E05C79663B}"/>
    <dgm:cxn modelId="{2FA079ED-BCAD-44A1-BB22-FDBCC3A8AF29}" type="presOf" srcId="{29E39E19-FE95-43B1-84DA-FF67CC9161FC}" destId="{85C6821C-6AA1-4257-B4E0-69259008322B}" srcOrd="0" destOrd="0" presId="urn:microsoft.com/office/officeart/2009/3/layout/HorizontalOrganizationChart"/>
    <dgm:cxn modelId="{208CFBF4-C205-486C-A913-8BE9EAB3175E}" type="presOf" srcId="{2CA401F1-171B-4AC8-BEB2-38391A22DCDA}" destId="{83B69A03-A729-44E0-869A-822B5BC0DA12}" srcOrd="0" destOrd="0" presId="urn:microsoft.com/office/officeart/2009/3/layout/HorizontalOrganizationChart"/>
    <dgm:cxn modelId="{54BD0BFF-A38C-4617-B5B1-807A75BB4308}" type="presOf" srcId="{CCEE1442-4625-4BD6-824C-57AF60C381C1}" destId="{4B355CDE-72B8-476D-9E4F-94D0763558B8}" srcOrd="1" destOrd="0" presId="urn:microsoft.com/office/officeart/2009/3/layout/HorizontalOrganizationChart"/>
    <dgm:cxn modelId="{1B0C267B-0B2A-40F8-8B02-21E071149FB3}" type="presParOf" srcId="{85C6821C-6AA1-4257-B4E0-69259008322B}" destId="{41D6034A-4DC5-49AA-862D-CADA7C8406A0}" srcOrd="0" destOrd="0" presId="urn:microsoft.com/office/officeart/2009/3/layout/HorizontalOrganizationChart"/>
    <dgm:cxn modelId="{93683CCA-8AA9-4DAF-9AE4-27A33E7DE897}" type="presParOf" srcId="{41D6034A-4DC5-49AA-862D-CADA7C8406A0}" destId="{25561DD1-F41C-4DDA-877D-5EABDA104B5A}" srcOrd="0" destOrd="0" presId="urn:microsoft.com/office/officeart/2009/3/layout/HorizontalOrganizationChart"/>
    <dgm:cxn modelId="{F95FE2B4-C63D-4B2F-A6D7-A17113F466EC}" type="presParOf" srcId="{25561DD1-F41C-4DDA-877D-5EABDA104B5A}" destId="{C9B92886-A5FF-4805-BBF0-C4C622961D43}" srcOrd="0" destOrd="0" presId="urn:microsoft.com/office/officeart/2009/3/layout/HorizontalOrganizationChart"/>
    <dgm:cxn modelId="{256C69B2-2748-4256-BDB3-B5B96E93FE70}" type="presParOf" srcId="{25561DD1-F41C-4DDA-877D-5EABDA104B5A}" destId="{4B355CDE-72B8-476D-9E4F-94D0763558B8}" srcOrd="1" destOrd="0" presId="urn:microsoft.com/office/officeart/2009/3/layout/HorizontalOrganizationChart"/>
    <dgm:cxn modelId="{01233889-9532-45E7-AC44-EAE25B0C0411}" type="presParOf" srcId="{41D6034A-4DC5-49AA-862D-CADA7C8406A0}" destId="{E09BB7B6-5264-43A1-9C76-6A91A4690BD4}" srcOrd="1" destOrd="0" presId="urn:microsoft.com/office/officeart/2009/3/layout/HorizontalOrganizationChart"/>
    <dgm:cxn modelId="{BDF37789-D361-45DD-994F-CDD98583909B}" type="presParOf" srcId="{E09BB7B6-5264-43A1-9C76-6A91A4690BD4}" destId="{217ABD53-2EF8-4C96-A41C-87CF62D3D66E}" srcOrd="0" destOrd="0" presId="urn:microsoft.com/office/officeart/2009/3/layout/HorizontalOrganizationChart"/>
    <dgm:cxn modelId="{37CFA3D3-8B6E-43D5-8E95-F5D8E969B961}" type="presParOf" srcId="{E09BB7B6-5264-43A1-9C76-6A91A4690BD4}" destId="{7DF7AD2A-0070-4346-AB97-5578CB245055}" srcOrd="1" destOrd="0" presId="urn:microsoft.com/office/officeart/2009/3/layout/HorizontalOrganizationChart"/>
    <dgm:cxn modelId="{297F7EE4-63EF-46CE-A980-6B4EF0D12E3C}" type="presParOf" srcId="{7DF7AD2A-0070-4346-AB97-5578CB245055}" destId="{D4E6515C-DE22-4224-AC49-D8188A499AFA}" srcOrd="0" destOrd="0" presId="urn:microsoft.com/office/officeart/2009/3/layout/HorizontalOrganizationChart"/>
    <dgm:cxn modelId="{EFD65AAC-AED7-45AE-A6FF-E3D689E95C3E}" type="presParOf" srcId="{D4E6515C-DE22-4224-AC49-D8188A499AFA}" destId="{A2FC76AF-6C29-4D2C-AA30-EACB7F997655}" srcOrd="0" destOrd="0" presId="urn:microsoft.com/office/officeart/2009/3/layout/HorizontalOrganizationChart"/>
    <dgm:cxn modelId="{4A18AEB3-BD78-4D42-AD75-00349B4E71E9}" type="presParOf" srcId="{D4E6515C-DE22-4224-AC49-D8188A499AFA}" destId="{6B2A5976-AE45-4BE3-8669-80E726B47A30}" srcOrd="1" destOrd="0" presId="urn:microsoft.com/office/officeart/2009/3/layout/HorizontalOrganizationChart"/>
    <dgm:cxn modelId="{6CB43C60-4B9A-405E-AD5E-05532AB498FB}" type="presParOf" srcId="{7DF7AD2A-0070-4346-AB97-5578CB245055}" destId="{E263B180-7935-4F7F-8615-6E152EB3E234}" srcOrd="1" destOrd="0" presId="urn:microsoft.com/office/officeart/2009/3/layout/HorizontalOrganizationChart"/>
    <dgm:cxn modelId="{91FC7074-7BEA-48D3-ABB2-49A824FFFF90}" type="presParOf" srcId="{E263B180-7935-4F7F-8615-6E152EB3E234}" destId="{83B69A03-A729-44E0-869A-822B5BC0DA12}" srcOrd="0" destOrd="0" presId="urn:microsoft.com/office/officeart/2009/3/layout/HorizontalOrganizationChart"/>
    <dgm:cxn modelId="{A6B3E37F-2C38-49E5-A38C-948BCDDA58B5}" type="presParOf" srcId="{E263B180-7935-4F7F-8615-6E152EB3E234}" destId="{ACFD0976-8A93-4D15-BCAC-F3362DA69FA3}" srcOrd="1" destOrd="0" presId="urn:microsoft.com/office/officeart/2009/3/layout/HorizontalOrganizationChart"/>
    <dgm:cxn modelId="{5294665B-7D6A-417D-A051-3DB3DBA6B62F}" type="presParOf" srcId="{ACFD0976-8A93-4D15-BCAC-F3362DA69FA3}" destId="{8D4AE232-8DFF-4CF7-8442-AB5FC17C84DC}" srcOrd="0" destOrd="0" presId="urn:microsoft.com/office/officeart/2009/3/layout/HorizontalOrganizationChart"/>
    <dgm:cxn modelId="{9F8D2563-F2B7-464A-BA70-97E8471C82D6}" type="presParOf" srcId="{8D4AE232-8DFF-4CF7-8442-AB5FC17C84DC}" destId="{A2F993A0-7438-49D6-9F51-6AA09488EA7A}" srcOrd="0" destOrd="0" presId="urn:microsoft.com/office/officeart/2009/3/layout/HorizontalOrganizationChart"/>
    <dgm:cxn modelId="{5B2990C1-C7FD-47F4-85AE-1BACE21674A8}" type="presParOf" srcId="{8D4AE232-8DFF-4CF7-8442-AB5FC17C84DC}" destId="{81F6B729-0D92-471B-8981-FCDCECC85E25}" srcOrd="1" destOrd="0" presId="urn:microsoft.com/office/officeart/2009/3/layout/HorizontalOrganizationChart"/>
    <dgm:cxn modelId="{178B354A-C8AF-44B6-A1BD-B18F01D3A144}" type="presParOf" srcId="{ACFD0976-8A93-4D15-BCAC-F3362DA69FA3}" destId="{1D0221F5-6F8D-4553-AE22-4B0C8AB6E0BA}" srcOrd="1" destOrd="0" presId="urn:microsoft.com/office/officeart/2009/3/layout/HorizontalOrganizationChart"/>
    <dgm:cxn modelId="{A79F7A5C-6B69-4B9B-808C-3BE11DF81CE6}" type="presParOf" srcId="{ACFD0976-8A93-4D15-BCAC-F3362DA69FA3}" destId="{A3BFDE37-CB3C-4C44-8FC8-F9AA456E5512}" srcOrd="2" destOrd="0" presId="urn:microsoft.com/office/officeart/2009/3/layout/HorizontalOrganizationChart"/>
    <dgm:cxn modelId="{70D0B04C-F44E-4E59-9AA7-BC8E3258530D}" type="presParOf" srcId="{7DF7AD2A-0070-4346-AB97-5578CB245055}" destId="{572328BF-8F33-4D85-A0B1-F5653685E10F}" srcOrd="2" destOrd="0" presId="urn:microsoft.com/office/officeart/2009/3/layout/HorizontalOrganizationChart"/>
    <dgm:cxn modelId="{021C0603-2BF9-48FC-B337-094168E69F04}" type="presParOf" srcId="{41D6034A-4DC5-49AA-862D-CADA7C8406A0}" destId="{1CFF50A1-2AB4-4AAB-BEE5-32167B6BA872}"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9E39E19-FE95-43B1-84DA-FF67CC9161FC}" type="doc">
      <dgm:prSet loTypeId="urn:microsoft.com/office/officeart/2009/3/layout/HorizontalOrganizationChart" loCatId="hierarchy" qsTypeId="urn:microsoft.com/office/officeart/2005/8/quickstyle/simple3" qsCatId="simple" csTypeId="urn:microsoft.com/office/officeart/2005/8/colors/accent2_1" csCatId="accent2" phldr="1"/>
      <dgm:spPr/>
      <dgm:t>
        <a:bodyPr/>
        <a:lstStyle/>
        <a:p>
          <a:endParaRPr lang="en-US"/>
        </a:p>
      </dgm:t>
    </dgm:pt>
    <dgm:pt modelId="{CCEE1442-4625-4BD6-824C-57AF60C381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500">
              <a:latin typeface="Georgia" panose="02040502050405020303" pitchFamily="18" charset="0"/>
            </a:rPr>
            <a:t>Bank</a:t>
          </a:r>
        </a:p>
      </dgm:t>
    </dgm:pt>
    <dgm:pt modelId="{98212B68-005E-47F1-9D60-888CCFCCAB4F}" type="parTrans" cxnId="{43ADACA9-0FE8-4274-A606-85E73C457A59}">
      <dgm:prSet/>
      <dgm:spPr/>
      <dgm:t>
        <a:bodyPr/>
        <a:lstStyle/>
        <a:p>
          <a:endParaRPr lang="en-US" sz="1500">
            <a:latin typeface="Georgia" panose="02040502050405020303" pitchFamily="18" charset="0"/>
          </a:endParaRPr>
        </a:p>
      </dgm:t>
    </dgm:pt>
    <dgm:pt modelId="{6DBD3E0F-13A3-4F10-97C8-994E9CF59291}" type="sibTrans" cxnId="{43ADACA9-0FE8-4274-A606-85E73C457A59}">
      <dgm:prSet/>
      <dgm:spPr/>
      <dgm:t>
        <a:bodyPr/>
        <a:lstStyle/>
        <a:p>
          <a:endParaRPr lang="en-US" sz="1500">
            <a:latin typeface="Georgia" panose="02040502050405020303" pitchFamily="18" charset="0"/>
          </a:endParaRPr>
        </a:p>
      </dgm:t>
    </dgm:pt>
    <dgm:pt modelId="{77D4DD28-B775-48B3-961E-18C19817F85C}">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500">
              <a:latin typeface="Georgia" panose="02040502050405020303" pitchFamily="18" charset="0"/>
            </a:rPr>
            <a:t>A</a:t>
          </a:r>
        </a:p>
      </dgm:t>
    </dgm:pt>
    <dgm:pt modelId="{1DCE1736-64A5-4CA8-BBD7-785510CD4609}" type="parTrans" cxnId="{C595F8C7-E6B8-4546-BE3F-C5793B3B2082}">
      <dgm:prSet/>
      <dgm:spPr/>
      <dgm:t>
        <a:bodyPr/>
        <a:lstStyle/>
        <a:p>
          <a:endParaRPr lang="en-US" sz="1500">
            <a:latin typeface="Georgia" panose="02040502050405020303" pitchFamily="18" charset="0"/>
          </a:endParaRPr>
        </a:p>
      </dgm:t>
    </dgm:pt>
    <dgm:pt modelId="{208BEC44-C5BF-43AF-ADBF-62E05C79663B}" type="sibTrans" cxnId="{C595F8C7-E6B8-4546-BE3F-C5793B3B2082}">
      <dgm:prSet/>
      <dgm:spPr/>
      <dgm:t>
        <a:bodyPr/>
        <a:lstStyle/>
        <a:p>
          <a:endParaRPr lang="en-US" sz="1500">
            <a:latin typeface="Georgia" panose="02040502050405020303" pitchFamily="18" charset="0"/>
          </a:endParaRPr>
        </a:p>
      </dgm:t>
    </dgm:pt>
    <dgm:pt modelId="{88BF5E32-6479-4AA7-9CE3-469DC587C217}">
      <dgm:prSet custT="1">
        <dgm:style>
          <a:lnRef idx="2">
            <a:schemeClr val="accent2"/>
          </a:lnRef>
          <a:fillRef idx="1">
            <a:schemeClr val="lt1"/>
          </a:fillRef>
          <a:effectRef idx="0">
            <a:schemeClr val="accent2"/>
          </a:effectRef>
          <a:fontRef idx="minor">
            <a:schemeClr val="dk1"/>
          </a:fontRef>
        </dgm:style>
      </dgm:prSet>
      <dgm:spPr/>
      <dgm:t>
        <a:bodyPr/>
        <a:lstStyle/>
        <a:p>
          <a:r>
            <a:rPr lang="en-US" sz="1500">
              <a:latin typeface="Georgia" panose="02040502050405020303" pitchFamily="18" charset="0"/>
            </a:rPr>
            <a:t>B</a:t>
          </a:r>
        </a:p>
      </dgm:t>
    </dgm:pt>
    <dgm:pt modelId="{2CA401F1-171B-4AC8-BEB2-38391A22DCDA}" type="parTrans" cxnId="{10EB0027-4AF0-44A2-A93C-EF39674ED7FD}">
      <dgm:prSet/>
      <dgm:spPr/>
      <dgm:t>
        <a:bodyPr/>
        <a:lstStyle/>
        <a:p>
          <a:endParaRPr lang="en-US" sz="1500">
            <a:latin typeface="Georgia" panose="02040502050405020303" pitchFamily="18" charset="0"/>
          </a:endParaRPr>
        </a:p>
      </dgm:t>
    </dgm:pt>
    <dgm:pt modelId="{977C2AF8-90D9-41BA-BD45-77B0A37FD309}" type="sibTrans" cxnId="{10EB0027-4AF0-44A2-A93C-EF39674ED7FD}">
      <dgm:prSet/>
      <dgm:spPr/>
      <dgm:t>
        <a:bodyPr/>
        <a:lstStyle/>
        <a:p>
          <a:endParaRPr lang="en-US" sz="1500">
            <a:latin typeface="Georgia" panose="02040502050405020303" pitchFamily="18" charset="0"/>
          </a:endParaRPr>
        </a:p>
      </dgm:t>
    </dgm:pt>
    <dgm:pt modelId="{85C6821C-6AA1-4257-B4E0-69259008322B}" type="pres">
      <dgm:prSet presAssocID="{29E39E19-FE95-43B1-84DA-FF67CC9161FC}" presName="hierChild1" presStyleCnt="0">
        <dgm:presLayoutVars>
          <dgm:orgChart val="1"/>
          <dgm:chPref val="1"/>
          <dgm:dir/>
          <dgm:animOne val="branch"/>
          <dgm:animLvl val="lvl"/>
          <dgm:resizeHandles/>
        </dgm:presLayoutVars>
      </dgm:prSet>
      <dgm:spPr/>
    </dgm:pt>
    <dgm:pt modelId="{41D6034A-4DC5-49AA-862D-CADA7C8406A0}" type="pres">
      <dgm:prSet presAssocID="{CCEE1442-4625-4BD6-824C-57AF60C381C1}" presName="hierRoot1" presStyleCnt="0">
        <dgm:presLayoutVars>
          <dgm:hierBranch val="init"/>
        </dgm:presLayoutVars>
      </dgm:prSet>
      <dgm:spPr/>
    </dgm:pt>
    <dgm:pt modelId="{25561DD1-F41C-4DDA-877D-5EABDA104B5A}" type="pres">
      <dgm:prSet presAssocID="{CCEE1442-4625-4BD6-824C-57AF60C381C1}" presName="rootComposite1" presStyleCnt="0"/>
      <dgm:spPr/>
    </dgm:pt>
    <dgm:pt modelId="{C9B92886-A5FF-4805-BBF0-C4C622961D43}" type="pres">
      <dgm:prSet presAssocID="{CCEE1442-4625-4BD6-824C-57AF60C381C1}" presName="rootText1" presStyleLbl="node0" presStyleIdx="0" presStyleCnt="1" custScaleX="78113">
        <dgm:presLayoutVars>
          <dgm:chPref val="3"/>
        </dgm:presLayoutVars>
      </dgm:prSet>
      <dgm:spPr/>
    </dgm:pt>
    <dgm:pt modelId="{4B355CDE-72B8-476D-9E4F-94D0763558B8}" type="pres">
      <dgm:prSet presAssocID="{CCEE1442-4625-4BD6-824C-57AF60C381C1}" presName="rootConnector1" presStyleLbl="node1" presStyleIdx="0" presStyleCnt="0"/>
      <dgm:spPr/>
    </dgm:pt>
    <dgm:pt modelId="{E09BB7B6-5264-43A1-9C76-6A91A4690BD4}" type="pres">
      <dgm:prSet presAssocID="{CCEE1442-4625-4BD6-824C-57AF60C381C1}" presName="hierChild2" presStyleCnt="0"/>
      <dgm:spPr/>
    </dgm:pt>
    <dgm:pt modelId="{217ABD53-2EF8-4C96-A41C-87CF62D3D66E}" type="pres">
      <dgm:prSet presAssocID="{1DCE1736-64A5-4CA8-BBD7-785510CD4609}" presName="Name64" presStyleLbl="parChTrans1D2" presStyleIdx="0" presStyleCnt="1"/>
      <dgm:spPr/>
    </dgm:pt>
    <dgm:pt modelId="{7DF7AD2A-0070-4346-AB97-5578CB245055}" type="pres">
      <dgm:prSet presAssocID="{77D4DD28-B775-48B3-961E-18C19817F85C}" presName="hierRoot2" presStyleCnt="0">
        <dgm:presLayoutVars>
          <dgm:hierBranch val="init"/>
        </dgm:presLayoutVars>
      </dgm:prSet>
      <dgm:spPr/>
    </dgm:pt>
    <dgm:pt modelId="{D4E6515C-DE22-4224-AC49-D8188A499AFA}" type="pres">
      <dgm:prSet presAssocID="{77D4DD28-B775-48B3-961E-18C19817F85C}" presName="rootComposite" presStyleCnt="0"/>
      <dgm:spPr/>
    </dgm:pt>
    <dgm:pt modelId="{A2FC76AF-6C29-4D2C-AA30-EACB7F997655}" type="pres">
      <dgm:prSet presAssocID="{77D4DD28-B775-48B3-961E-18C19817F85C}" presName="rootText" presStyleLbl="node2" presStyleIdx="0" presStyleCnt="1" custScaleX="41549">
        <dgm:presLayoutVars>
          <dgm:chPref val="3"/>
        </dgm:presLayoutVars>
      </dgm:prSet>
      <dgm:spPr/>
    </dgm:pt>
    <dgm:pt modelId="{6B2A5976-AE45-4BE3-8669-80E726B47A30}" type="pres">
      <dgm:prSet presAssocID="{77D4DD28-B775-48B3-961E-18C19817F85C}" presName="rootConnector" presStyleLbl="node2" presStyleIdx="0" presStyleCnt="1"/>
      <dgm:spPr/>
    </dgm:pt>
    <dgm:pt modelId="{E263B180-7935-4F7F-8615-6E152EB3E234}" type="pres">
      <dgm:prSet presAssocID="{77D4DD28-B775-48B3-961E-18C19817F85C}" presName="hierChild4" presStyleCnt="0"/>
      <dgm:spPr/>
    </dgm:pt>
    <dgm:pt modelId="{83B69A03-A729-44E0-869A-822B5BC0DA12}" type="pres">
      <dgm:prSet presAssocID="{2CA401F1-171B-4AC8-BEB2-38391A22DCDA}" presName="Name64" presStyleLbl="parChTrans1D3" presStyleIdx="0" presStyleCnt="1"/>
      <dgm:spPr/>
    </dgm:pt>
    <dgm:pt modelId="{ACFD0976-8A93-4D15-BCAC-F3362DA69FA3}" type="pres">
      <dgm:prSet presAssocID="{88BF5E32-6479-4AA7-9CE3-469DC587C217}" presName="hierRoot2" presStyleCnt="0">
        <dgm:presLayoutVars>
          <dgm:hierBranch val="init"/>
        </dgm:presLayoutVars>
      </dgm:prSet>
      <dgm:spPr/>
    </dgm:pt>
    <dgm:pt modelId="{8D4AE232-8DFF-4CF7-8442-AB5FC17C84DC}" type="pres">
      <dgm:prSet presAssocID="{88BF5E32-6479-4AA7-9CE3-469DC587C217}" presName="rootComposite" presStyleCnt="0"/>
      <dgm:spPr/>
    </dgm:pt>
    <dgm:pt modelId="{A2F993A0-7438-49D6-9F51-6AA09488EA7A}" type="pres">
      <dgm:prSet presAssocID="{88BF5E32-6479-4AA7-9CE3-469DC587C217}" presName="rootText" presStyleLbl="node3" presStyleIdx="0" presStyleCnt="1" custScaleX="40691">
        <dgm:presLayoutVars>
          <dgm:chPref val="3"/>
        </dgm:presLayoutVars>
      </dgm:prSet>
      <dgm:spPr/>
    </dgm:pt>
    <dgm:pt modelId="{81F6B729-0D92-471B-8981-FCDCECC85E25}" type="pres">
      <dgm:prSet presAssocID="{88BF5E32-6479-4AA7-9CE3-469DC587C217}" presName="rootConnector" presStyleLbl="node3" presStyleIdx="0" presStyleCnt="1"/>
      <dgm:spPr/>
    </dgm:pt>
    <dgm:pt modelId="{1D0221F5-6F8D-4553-AE22-4B0C8AB6E0BA}" type="pres">
      <dgm:prSet presAssocID="{88BF5E32-6479-4AA7-9CE3-469DC587C217}" presName="hierChild4" presStyleCnt="0"/>
      <dgm:spPr/>
    </dgm:pt>
    <dgm:pt modelId="{A3BFDE37-CB3C-4C44-8FC8-F9AA456E5512}" type="pres">
      <dgm:prSet presAssocID="{88BF5E32-6479-4AA7-9CE3-469DC587C217}" presName="hierChild5" presStyleCnt="0"/>
      <dgm:spPr/>
    </dgm:pt>
    <dgm:pt modelId="{572328BF-8F33-4D85-A0B1-F5653685E10F}" type="pres">
      <dgm:prSet presAssocID="{77D4DD28-B775-48B3-961E-18C19817F85C}" presName="hierChild5" presStyleCnt="0"/>
      <dgm:spPr/>
    </dgm:pt>
    <dgm:pt modelId="{1CFF50A1-2AB4-4AAB-BEE5-32167B6BA872}" type="pres">
      <dgm:prSet presAssocID="{CCEE1442-4625-4BD6-824C-57AF60C381C1}" presName="hierChild3" presStyleCnt="0"/>
      <dgm:spPr/>
    </dgm:pt>
  </dgm:ptLst>
  <dgm:cxnLst>
    <dgm:cxn modelId="{282C2207-B7DF-4181-A02F-1C65F33A51FF}" type="presOf" srcId="{1DCE1736-64A5-4CA8-BBD7-785510CD4609}" destId="{217ABD53-2EF8-4C96-A41C-87CF62D3D66E}" srcOrd="0" destOrd="0" presId="urn:microsoft.com/office/officeart/2009/3/layout/HorizontalOrganizationChart"/>
    <dgm:cxn modelId="{10EB0027-4AF0-44A2-A93C-EF39674ED7FD}" srcId="{77D4DD28-B775-48B3-961E-18C19817F85C}" destId="{88BF5E32-6479-4AA7-9CE3-469DC587C217}" srcOrd="0" destOrd="0" parTransId="{2CA401F1-171B-4AC8-BEB2-38391A22DCDA}" sibTransId="{977C2AF8-90D9-41BA-BD45-77B0A37FD309}"/>
    <dgm:cxn modelId="{4C068F31-51C5-46BC-9BB7-CEB7280921FF}" type="presOf" srcId="{CCEE1442-4625-4BD6-824C-57AF60C381C1}" destId="{C9B92886-A5FF-4805-BBF0-C4C622961D43}" srcOrd="0" destOrd="0" presId="urn:microsoft.com/office/officeart/2009/3/layout/HorizontalOrganizationChart"/>
    <dgm:cxn modelId="{366CE749-2134-493F-97F4-50DFB60D75E6}" type="presOf" srcId="{88BF5E32-6479-4AA7-9CE3-469DC587C217}" destId="{81F6B729-0D92-471B-8981-FCDCECC85E25}" srcOrd="1" destOrd="0" presId="urn:microsoft.com/office/officeart/2009/3/layout/HorizontalOrganizationChart"/>
    <dgm:cxn modelId="{9EFA1355-2779-412D-B68D-FF6DD1F9F90C}" type="presOf" srcId="{77D4DD28-B775-48B3-961E-18C19817F85C}" destId="{A2FC76AF-6C29-4D2C-AA30-EACB7F997655}" srcOrd="0" destOrd="0" presId="urn:microsoft.com/office/officeart/2009/3/layout/HorizontalOrganizationChart"/>
    <dgm:cxn modelId="{7465A090-B4E4-437E-BD63-FBD181AD49AB}" type="presOf" srcId="{77D4DD28-B775-48B3-961E-18C19817F85C}" destId="{6B2A5976-AE45-4BE3-8669-80E726B47A30}" srcOrd="1" destOrd="0" presId="urn:microsoft.com/office/officeart/2009/3/layout/HorizontalOrganizationChart"/>
    <dgm:cxn modelId="{AA2A51A9-F0A5-4E0E-927F-E6889024C926}" type="presOf" srcId="{88BF5E32-6479-4AA7-9CE3-469DC587C217}" destId="{A2F993A0-7438-49D6-9F51-6AA09488EA7A}" srcOrd="0" destOrd="0" presId="urn:microsoft.com/office/officeart/2009/3/layout/HorizontalOrganizationChart"/>
    <dgm:cxn modelId="{43ADACA9-0FE8-4274-A606-85E73C457A59}" srcId="{29E39E19-FE95-43B1-84DA-FF67CC9161FC}" destId="{CCEE1442-4625-4BD6-824C-57AF60C381C1}" srcOrd="0" destOrd="0" parTransId="{98212B68-005E-47F1-9D60-888CCFCCAB4F}" sibTransId="{6DBD3E0F-13A3-4F10-97C8-994E9CF59291}"/>
    <dgm:cxn modelId="{C595F8C7-E6B8-4546-BE3F-C5793B3B2082}" srcId="{CCEE1442-4625-4BD6-824C-57AF60C381C1}" destId="{77D4DD28-B775-48B3-961E-18C19817F85C}" srcOrd="0" destOrd="0" parTransId="{1DCE1736-64A5-4CA8-BBD7-785510CD4609}" sibTransId="{208BEC44-C5BF-43AF-ADBF-62E05C79663B}"/>
    <dgm:cxn modelId="{2FA079ED-BCAD-44A1-BB22-FDBCC3A8AF29}" type="presOf" srcId="{29E39E19-FE95-43B1-84DA-FF67CC9161FC}" destId="{85C6821C-6AA1-4257-B4E0-69259008322B}" srcOrd="0" destOrd="0" presId="urn:microsoft.com/office/officeart/2009/3/layout/HorizontalOrganizationChart"/>
    <dgm:cxn modelId="{208CFBF4-C205-486C-A913-8BE9EAB3175E}" type="presOf" srcId="{2CA401F1-171B-4AC8-BEB2-38391A22DCDA}" destId="{83B69A03-A729-44E0-869A-822B5BC0DA12}" srcOrd="0" destOrd="0" presId="urn:microsoft.com/office/officeart/2009/3/layout/HorizontalOrganizationChart"/>
    <dgm:cxn modelId="{54BD0BFF-A38C-4617-B5B1-807A75BB4308}" type="presOf" srcId="{CCEE1442-4625-4BD6-824C-57AF60C381C1}" destId="{4B355CDE-72B8-476D-9E4F-94D0763558B8}" srcOrd="1" destOrd="0" presId="urn:microsoft.com/office/officeart/2009/3/layout/HorizontalOrganizationChart"/>
    <dgm:cxn modelId="{1B0C267B-0B2A-40F8-8B02-21E071149FB3}" type="presParOf" srcId="{85C6821C-6AA1-4257-B4E0-69259008322B}" destId="{41D6034A-4DC5-49AA-862D-CADA7C8406A0}" srcOrd="0" destOrd="0" presId="urn:microsoft.com/office/officeart/2009/3/layout/HorizontalOrganizationChart"/>
    <dgm:cxn modelId="{93683CCA-8AA9-4DAF-9AE4-27A33E7DE897}" type="presParOf" srcId="{41D6034A-4DC5-49AA-862D-CADA7C8406A0}" destId="{25561DD1-F41C-4DDA-877D-5EABDA104B5A}" srcOrd="0" destOrd="0" presId="urn:microsoft.com/office/officeart/2009/3/layout/HorizontalOrganizationChart"/>
    <dgm:cxn modelId="{F95FE2B4-C63D-4B2F-A6D7-A17113F466EC}" type="presParOf" srcId="{25561DD1-F41C-4DDA-877D-5EABDA104B5A}" destId="{C9B92886-A5FF-4805-BBF0-C4C622961D43}" srcOrd="0" destOrd="0" presId="urn:microsoft.com/office/officeart/2009/3/layout/HorizontalOrganizationChart"/>
    <dgm:cxn modelId="{256C69B2-2748-4256-BDB3-B5B96E93FE70}" type="presParOf" srcId="{25561DD1-F41C-4DDA-877D-5EABDA104B5A}" destId="{4B355CDE-72B8-476D-9E4F-94D0763558B8}" srcOrd="1" destOrd="0" presId="urn:microsoft.com/office/officeart/2009/3/layout/HorizontalOrganizationChart"/>
    <dgm:cxn modelId="{01233889-9532-45E7-AC44-EAE25B0C0411}" type="presParOf" srcId="{41D6034A-4DC5-49AA-862D-CADA7C8406A0}" destId="{E09BB7B6-5264-43A1-9C76-6A91A4690BD4}" srcOrd="1" destOrd="0" presId="urn:microsoft.com/office/officeart/2009/3/layout/HorizontalOrganizationChart"/>
    <dgm:cxn modelId="{BDF37789-D361-45DD-994F-CDD98583909B}" type="presParOf" srcId="{E09BB7B6-5264-43A1-9C76-6A91A4690BD4}" destId="{217ABD53-2EF8-4C96-A41C-87CF62D3D66E}" srcOrd="0" destOrd="0" presId="urn:microsoft.com/office/officeart/2009/3/layout/HorizontalOrganizationChart"/>
    <dgm:cxn modelId="{37CFA3D3-8B6E-43D5-8E95-F5D8E969B961}" type="presParOf" srcId="{E09BB7B6-5264-43A1-9C76-6A91A4690BD4}" destId="{7DF7AD2A-0070-4346-AB97-5578CB245055}" srcOrd="1" destOrd="0" presId="urn:microsoft.com/office/officeart/2009/3/layout/HorizontalOrganizationChart"/>
    <dgm:cxn modelId="{297F7EE4-63EF-46CE-A980-6B4EF0D12E3C}" type="presParOf" srcId="{7DF7AD2A-0070-4346-AB97-5578CB245055}" destId="{D4E6515C-DE22-4224-AC49-D8188A499AFA}" srcOrd="0" destOrd="0" presId="urn:microsoft.com/office/officeart/2009/3/layout/HorizontalOrganizationChart"/>
    <dgm:cxn modelId="{EFD65AAC-AED7-45AE-A6FF-E3D689E95C3E}" type="presParOf" srcId="{D4E6515C-DE22-4224-AC49-D8188A499AFA}" destId="{A2FC76AF-6C29-4D2C-AA30-EACB7F997655}" srcOrd="0" destOrd="0" presId="urn:microsoft.com/office/officeart/2009/3/layout/HorizontalOrganizationChart"/>
    <dgm:cxn modelId="{4A18AEB3-BD78-4D42-AD75-00349B4E71E9}" type="presParOf" srcId="{D4E6515C-DE22-4224-AC49-D8188A499AFA}" destId="{6B2A5976-AE45-4BE3-8669-80E726B47A30}" srcOrd="1" destOrd="0" presId="urn:microsoft.com/office/officeart/2009/3/layout/HorizontalOrganizationChart"/>
    <dgm:cxn modelId="{6CB43C60-4B9A-405E-AD5E-05532AB498FB}" type="presParOf" srcId="{7DF7AD2A-0070-4346-AB97-5578CB245055}" destId="{E263B180-7935-4F7F-8615-6E152EB3E234}" srcOrd="1" destOrd="0" presId="urn:microsoft.com/office/officeart/2009/3/layout/HorizontalOrganizationChart"/>
    <dgm:cxn modelId="{91FC7074-7BEA-48D3-ABB2-49A824FFFF90}" type="presParOf" srcId="{E263B180-7935-4F7F-8615-6E152EB3E234}" destId="{83B69A03-A729-44E0-869A-822B5BC0DA12}" srcOrd="0" destOrd="0" presId="urn:microsoft.com/office/officeart/2009/3/layout/HorizontalOrganizationChart"/>
    <dgm:cxn modelId="{A6B3E37F-2C38-49E5-A38C-948BCDDA58B5}" type="presParOf" srcId="{E263B180-7935-4F7F-8615-6E152EB3E234}" destId="{ACFD0976-8A93-4D15-BCAC-F3362DA69FA3}" srcOrd="1" destOrd="0" presId="urn:microsoft.com/office/officeart/2009/3/layout/HorizontalOrganizationChart"/>
    <dgm:cxn modelId="{5294665B-7D6A-417D-A051-3DB3DBA6B62F}" type="presParOf" srcId="{ACFD0976-8A93-4D15-BCAC-F3362DA69FA3}" destId="{8D4AE232-8DFF-4CF7-8442-AB5FC17C84DC}" srcOrd="0" destOrd="0" presId="urn:microsoft.com/office/officeart/2009/3/layout/HorizontalOrganizationChart"/>
    <dgm:cxn modelId="{9F8D2563-F2B7-464A-BA70-97E8471C82D6}" type="presParOf" srcId="{8D4AE232-8DFF-4CF7-8442-AB5FC17C84DC}" destId="{A2F993A0-7438-49D6-9F51-6AA09488EA7A}" srcOrd="0" destOrd="0" presId="urn:microsoft.com/office/officeart/2009/3/layout/HorizontalOrganizationChart"/>
    <dgm:cxn modelId="{5B2990C1-C7FD-47F4-85AE-1BACE21674A8}" type="presParOf" srcId="{8D4AE232-8DFF-4CF7-8442-AB5FC17C84DC}" destId="{81F6B729-0D92-471B-8981-FCDCECC85E25}" srcOrd="1" destOrd="0" presId="urn:microsoft.com/office/officeart/2009/3/layout/HorizontalOrganizationChart"/>
    <dgm:cxn modelId="{178B354A-C8AF-44B6-A1BD-B18F01D3A144}" type="presParOf" srcId="{ACFD0976-8A93-4D15-BCAC-F3362DA69FA3}" destId="{1D0221F5-6F8D-4553-AE22-4B0C8AB6E0BA}" srcOrd="1" destOrd="0" presId="urn:microsoft.com/office/officeart/2009/3/layout/HorizontalOrganizationChart"/>
    <dgm:cxn modelId="{A79F7A5C-6B69-4B9B-808C-3BE11DF81CE6}" type="presParOf" srcId="{ACFD0976-8A93-4D15-BCAC-F3362DA69FA3}" destId="{A3BFDE37-CB3C-4C44-8FC8-F9AA456E5512}" srcOrd="2" destOrd="0" presId="urn:microsoft.com/office/officeart/2009/3/layout/HorizontalOrganizationChart"/>
    <dgm:cxn modelId="{70D0B04C-F44E-4E59-9AA7-BC8E3258530D}" type="presParOf" srcId="{7DF7AD2A-0070-4346-AB97-5578CB245055}" destId="{572328BF-8F33-4D85-A0B1-F5653685E10F}" srcOrd="2" destOrd="0" presId="urn:microsoft.com/office/officeart/2009/3/layout/HorizontalOrganizationChart"/>
    <dgm:cxn modelId="{021C0603-2BF9-48FC-B337-094168E69F04}" type="presParOf" srcId="{41D6034A-4DC5-49AA-862D-CADA7C8406A0}" destId="{1CFF50A1-2AB4-4AAB-BEE5-32167B6BA872}"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03EAC-633C-46F0-808F-5675098AA828}">
      <dsp:nvSpPr>
        <dsp:cNvPr id="0" name=""/>
        <dsp:cNvSpPr/>
      </dsp:nvSpPr>
      <dsp:spPr>
        <a:xfrm>
          <a:off x="3392876" y="2112150"/>
          <a:ext cx="346133" cy="750381"/>
        </a:xfrm>
        <a:custGeom>
          <a:avLst/>
          <a:gdLst/>
          <a:ahLst/>
          <a:cxnLst/>
          <a:rect l="0" t="0" r="0" b="0"/>
          <a:pathLst>
            <a:path>
              <a:moveTo>
                <a:pt x="0" y="0"/>
              </a:moveTo>
              <a:lnTo>
                <a:pt x="0" y="750381"/>
              </a:lnTo>
              <a:lnTo>
                <a:pt x="346133" y="750381"/>
              </a:lnTo>
            </a:path>
          </a:pathLst>
        </a:custGeom>
        <a:noFill/>
        <a:ln w="12700" cap="flat" cmpd="sng" algn="ctr">
          <a:solidFill>
            <a:schemeClr val="accent2"/>
          </a:solidFill>
          <a:prstDash val="solid"/>
          <a:miter lim="800000"/>
        </a:ln>
        <a:effectLst/>
      </dsp:spPr>
      <dsp:style>
        <a:lnRef idx="2">
          <a:scrgbClr r="0" g="0" b="0"/>
        </a:lnRef>
        <a:fillRef idx="0">
          <a:scrgbClr r="0" g="0" b="0"/>
        </a:fillRef>
        <a:effectRef idx="0">
          <a:scrgbClr r="0" g="0" b="0"/>
        </a:effectRef>
        <a:fontRef idx="minor"/>
      </dsp:style>
    </dsp:sp>
    <dsp:sp modelId="{CAD77CEA-EC34-4789-A002-1D77C89B79C4}">
      <dsp:nvSpPr>
        <dsp:cNvPr id="0" name=""/>
        <dsp:cNvSpPr/>
      </dsp:nvSpPr>
      <dsp:spPr>
        <a:xfrm>
          <a:off x="2891766" y="379500"/>
          <a:ext cx="1424132" cy="359940"/>
        </a:xfrm>
        <a:custGeom>
          <a:avLst/>
          <a:gdLst/>
          <a:ahLst/>
          <a:cxnLst/>
          <a:rect l="0" t="0" r="0" b="0"/>
          <a:pathLst>
            <a:path>
              <a:moveTo>
                <a:pt x="0" y="0"/>
              </a:moveTo>
              <a:lnTo>
                <a:pt x="0" y="171414"/>
              </a:lnTo>
              <a:lnTo>
                <a:pt x="1424132" y="171414"/>
              </a:lnTo>
              <a:lnTo>
                <a:pt x="1424132" y="359940"/>
              </a:lnTo>
            </a:path>
          </a:pathLst>
        </a:custGeom>
        <a:noFill/>
        <a:ln w="12700" cap="flat" cmpd="sng" algn="ctr">
          <a:solidFill>
            <a:schemeClr val="accent2"/>
          </a:solidFill>
          <a:prstDash val="solid"/>
          <a:miter lim="800000"/>
        </a:ln>
        <a:effectLst/>
      </dsp:spPr>
      <dsp:style>
        <a:lnRef idx="2">
          <a:scrgbClr r="0" g="0" b="0"/>
        </a:lnRef>
        <a:fillRef idx="0">
          <a:scrgbClr r="0" g="0" b="0"/>
        </a:fillRef>
        <a:effectRef idx="0">
          <a:scrgbClr r="0" g="0" b="0"/>
        </a:effectRef>
        <a:fontRef idx="minor"/>
      </dsp:style>
    </dsp:sp>
    <dsp:sp modelId="{7285FA91-0E62-40A9-B093-BF862A52F8BD}">
      <dsp:nvSpPr>
        <dsp:cNvPr id="0" name=""/>
        <dsp:cNvSpPr/>
      </dsp:nvSpPr>
      <dsp:spPr>
        <a:xfrm>
          <a:off x="560977" y="2113515"/>
          <a:ext cx="370682" cy="733270"/>
        </a:xfrm>
        <a:custGeom>
          <a:avLst/>
          <a:gdLst/>
          <a:ahLst/>
          <a:cxnLst/>
          <a:rect l="0" t="0" r="0" b="0"/>
          <a:pathLst>
            <a:path>
              <a:moveTo>
                <a:pt x="0" y="0"/>
              </a:moveTo>
              <a:lnTo>
                <a:pt x="0" y="733270"/>
              </a:lnTo>
              <a:lnTo>
                <a:pt x="370682" y="733270"/>
              </a:lnTo>
            </a:path>
          </a:pathLst>
        </a:custGeom>
        <a:noFill/>
        <a:ln w="12700" cap="flat" cmpd="sng" algn="ctr">
          <a:solidFill>
            <a:schemeClr val="accent2"/>
          </a:solidFill>
          <a:prstDash val="solid"/>
          <a:miter lim="800000"/>
        </a:ln>
        <a:effectLst/>
      </dsp:spPr>
      <dsp:style>
        <a:lnRef idx="2">
          <a:scrgbClr r="0" g="0" b="0"/>
        </a:lnRef>
        <a:fillRef idx="0">
          <a:scrgbClr r="0" g="0" b="0"/>
        </a:fillRef>
        <a:effectRef idx="0">
          <a:scrgbClr r="0" g="0" b="0"/>
        </a:effectRef>
        <a:fontRef idx="minor"/>
      </dsp:style>
    </dsp:sp>
    <dsp:sp modelId="{3BE7A022-815B-43BE-A868-22C944991643}">
      <dsp:nvSpPr>
        <dsp:cNvPr id="0" name=""/>
        <dsp:cNvSpPr/>
      </dsp:nvSpPr>
      <dsp:spPr>
        <a:xfrm>
          <a:off x="1549463" y="379500"/>
          <a:ext cx="1342303" cy="377051"/>
        </a:xfrm>
        <a:custGeom>
          <a:avLst/>
          <a:gdLst/>
          <a:ahLst/>
          <a:cxnLst/>
          <a:rect l="0" t="0" r="0" b="0"/>
          <a:pathLst>
            <a:path>
              <a:moveTo>
                <a:pt x="1342303" y="0"/>
              </a:moveTo>
              <a:lnTo>
                <a:pt x="1342303" y="188525"/>
              </a:lnTo>
              <a:lnTo>
                <a:pt x="0" y="188525"/>
              </a:lnTo>
              <a:lnTo>
                <a:pt x="0" y="377051"/>
              </a:lnTo>
            </a:path>
          </a:pathLst>
        </a:custGeom>
        <a:noFill/>
        <a:ln w="12700" cap="flat" cmpd="sng" algn="ctr">
          <a:solidFill>
            <a:schemeClr val="accent2"/>
          </a:solidFill>
          <a:prstDash val="solid"/>
          <a:miter lim="800000"/>
        </a:ln>
        <a:effectLst/>
      </dsp:spPr>
      <dsp:style>
        <a:lnRef idx="2">
          <a:scrgbClr r="0" g="0" b="0"/>
        </a:lnRef>
        <a:fillRef idx="0">
          <a:scrgbClr r="0" g="0" b="0"/>
        </a:fillRef>
        <a:effectRef idx="0">
          <a:scrgbClr r="0" g="0" b="0"/>
        </a:effectRef>
        <a:fontRef idx="minor"/>
      </dsp:style>
    </dsp:sp>
    <dsp:sp modelId="{F055CB3E-FB4F-4FAF-AC49-1EC565950D46}">
      <dsp:nvSpPr>
        <dsp:cNvPr id="0" name=""/>
        <dsp:cNvSpPr/>
      </dsp:nvSpPr>
      <dsp:spPr>
        <a:xfrm>
          <a:off x="1994024" y="698"/>
          <a:ext cx="1795483" cy="378802"/>
        </a:xfrm>
        <a:prstGeom prst="rect">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1" kern="1200">
              <a:solidFill>
                <a:schemeClr val="tx1"/>
              </a:solidFill>
              <a:latin typeface="+mn-lt"/>
            </a:rPr>
            <a:t>Types of borrowings costs</a:t>
          </a:r>
        </a:p>
      </dsp:txBody>
      <dsp:txXfrm>
        <a:off x="1994024" y="698"/>
        <a:ext cx="1795483" cy="378802"/>
      </dsp:txXfrm>
    </dsp:sp>
    <dsp:sp modelId="{3C5891BC-9B2C-47D3-A43F-A821CE8973D2}">
      <dsp:nvSpPr>
        <dsp:cNvPr id="0" name=""/>
        <dsp:cNvSpPr/>
      </dsp:nvSpPr>
      <dsp:spPr>
        <a:xfrm>
          <a:off x="313856" y="756551"/>
          <a:ext cx="2471213" cy="1356963"/>
        </a:xfrm>
        <a:prstGeom prst="rect">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defTabSz="444500">
            <a:lnSpc>
              <a:spcPct val="90000"/>
            </a:lnSpc>
            <a:spcBef>
              <a:spcPct val="0"/>
            </a:spcBef>
            <a:spcAft>
              <a:spcPct val="35000"/>
            </a:spcAft>
            <a:buNone/>
          </a:pPr>
          <a:endParaRPr lang="en-US" sz="1000" b="0" kern="1200">
            <a:solidFill>
              <a:schemeClr val="tx1"/>
            </a:solidFill>
            <a:latin typeface="+mn-lt"/>
          </a:endParaRPr>
        </a:p>
        <a:p>
          <a:pPr marL="0" lvl="0" indent="0" defTabSz="444500">
            <a:lnSpc>
              <a:spcPct val="90000"/>
            </a:lnSpc>
            <a:spcBef>
              <a:spcPct val="0"/>
            </a:spcBef>
            <a:spcAft>
              <a:spcPct val="35000"/>
            </a:spcAft>
            <a:buNone/>
          </a:pPr>
          <a:endParaRPr lang="en-US" sz="1000" b="0" kern="1200">
            <a:solidFill>
              <a:schemeClr val="tx1"/>
            </a:solidFill>
            <a:latin typeface="+mn-lt"/>
          </a:endParaRPr>
        </a:p>
        <a:p>
          <a:pPr marL="0" lvl="0" indent="0" defTabSz="444500">
            <a:lnSpc>
              <a:spcPct val="90000"/>
            </a:lnSpc>
            <a:spcBef>
              <a:spcPct val="0"/>
            </a:spcBef>
            <a:spcAft>
              <a:spcPct val="35000"/>
            </a:spcAft>
            <a:buNone/>
          </a:pPr>
          <a:endParaRPr lang="en-US" sz="1000" b="0" kern="1200">
            <a:solidFill>
              <a:schemeClr val="tx1"/>
            </a:solidFill>
            <a:latin typeface="+mn-lt"/>
          </a:endParaRPr>
        </a:p>
        <a:p>
          <a:pPr marL="0" lvl="0" indent="0" algn="ctr" defTabSz="444500">
            <a:lnSpc>
              <a:spcPct val="90000"/>
            </a:lnSpc>
            <a:spcBef>
              <a:spcPct val="0"/>
            </a:spcBef>
            <a:spcAft>
              <a:spcPct val="35000"/>
            </a:spcAft>
            <a:buNone/>
          </a:pPr>
          <a:r>
            <a:rPr lang="en-US" sz="1000" b="1" kern="1200">
              <a:solidFill>
                <a:schemeClr val="tx1"/>
              </a:solidFill>
              <a:latin typeface="+mn-lt"/>
            </a:rPr>
            <a:t>Specific borrowings costs</a:t>
          </a:r>
          <a:endParaRPr lang="en-US" sz="1000" b="0" kern="1200">
            <a:solidFill>
              <a:schemeClr val="tx1"/>
            </a:solidFill>
            <a:latin typeface="+mn-lt"/>
          </a:endParaRPr>
        </a:p>
        <a:p>
          <a:pPr marL="0" lvl="0" indent="0" algn="just" defTabSz="444500">
            <a:lnSpc>
              <a:spcPct val="90000"/>
            </a:lnSpc>
            <a:spcBef>
              <a:spcPct val="0"/>
            </a:spcBef>
            <a:spcAft>
              <a:spcPct val="35000"/>
            </a:spcAft>
            <a:buNone/>
          </a:pPr>
          <a:r>
            <a:rPr lang="en-US" sz="1000" b="0" kern="1200">
              <a:solidFill>
                <a:schemeClr val="tx1"/>
              </a:solidFill>
              <a:latin typeface="+mn-lt"/>
            </a:rPr>
            <a:t>Borrowing costs which are directly attributable to the acquisition, construction or production of a qualifying asset </a:t>
          </a:r>
          <a:r>
            <a:rPr lang="en-US" sz="1000" b="0" i="1" kern="1200">
              <a:solidFill>
                <a:schemeClr val="tx1"/>
              </a:solidFill>
              <a:latin typeface="+mn-lt"/>
            </a:rPr>
            <a:t>that would have been avoided if the expenditure on the qualifying asset has not been made are eligible for capitalization.</a:t>
          </a: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r>
            <a:rPr lang="en-US" sz="1000" kern="1200">
              <a:solidFill>
                <a:schemeClr val="tx1"/>
              </a:solidFill>
              <a:latin typeface="+mn-lt"/>
            </a:rPr>
            <a:t> </a:t>
          </a:r>
        </a:p>
      </dsp:txBody>
      <dsp:txXfrm>
        <a:off x="313856" y="756551"/>
        <a:ext cx="2471213" cy="1356963"/>
      </dsp:txXfrm>
    </dsp:sp>
    <dsp:sp modelId="{7D70C298-C333-4ADF-A2D3-18505D9317F8}">
      <dsp:nvSpPr>
        <dsp:cNvPr id="0" name=""/>
        <dsp:cNvSpPr/>
      </dsp:nvSpPr>
      <dsp:spPr>
        <a:xfrm>
          <a:off x="931659" y="2490566"/>
          <a:ext cx="1795483" cy="712438"/>
        </a:xfrm>
        <a:prstGeom prst="rect">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solidFill>
                <a:schemeClr val="tx1"/>
              </a:solidFill>
              <a:latin typeface="+mn-lt"/>
            </a:rPr>
            <a:t>Capitalization = Actual borrowing cost (-) investment income (earned on temporary investment of those borrowings)</a:t>
          </a:r>
          <a:endParaRPr lang="en-US" sz="1000" kern="1200">
            <a:solidFill>
              <a:schemeClr val="tx1"/>
            </a:solidFill>
            <a:latin typeface="+mn-lt"/>
          </a:endParaRPr>
        </a:p>
      </dsp:txBody>
      <dsp:txXfrm>
        <a:off x="931659" y="2490566"/>
        <a:ext cx="1795483" cy="712438"/>
      </dsp:txXfrm>
    </dsp:sp>
    <dsp:sp modelId="{E2F25A06-5A19-40B7-BA8B-5F67FB69C97A}">
      <dsp:nvSpPr>
        <dsp:cNvPr id="0" name=""/>
        <dsp:cNvSpPr/>
      </dsp:nvSpPr>
      <dsp:spPr>
        <a:xfrm>
          <a:off x="3162121" y="739440"/>
          <a:ext cx="2307555" cy="1372709"/>
        </a:xfrm>
        <a:prstGeom prst="rect">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r>
            <a:rPr lang="en-US" sz="1000" b="1" kern="1200">
              <a:solidFill>
                <a:schemeClr val="tx1"/>
              </a:solidFill>
              <a:latin typeface="+mn-lt"/>
            </a:rPr>
            <a:t>General borrowings costs</a:t>
          </a:r>
        </a:p>
        <a:p>
          <a:pPr marL="0" lvl="0" indent="0" algn="just" defTabSz="444500">
            <a:lnSpc>
              <a:spcPct val="90000"/>
            </a:lnSpc>
            <a:spcBef>
              <a:spcPct val="0"/>
            </a:spcBef>
            <a:spcAft>
              <a:spcPct val="35000"/>
            </a:spcAft>
            <a:buNone/>
          </a:pPr>
          <a:r>
            <a:rPr lang="en-US" sz="1000" b="0" kern="1200">
              <a:solidFill>
                <a:schemeClr val="tx1"/>
              </a:solidFill>
              <a:latin typeface="+mn-lt"/>
            </a:rPr>
            <a:t>Where funds are borrowed generally (</a:t>
          </a:r>
          <a:r>
            <a:rPr lang="en-US" sz="1000" b="0" i="1" kern="1200">
              <a:solidFill>
                <a:schemeClr val="tx1"/>
              </a:solidFill>
              <a:latin typeface="+mn-lt"/>
            </a:rPr>
            <a:t>not specific to a particular asset</a:t>
          </a:r>
          <a:r>
            <a:rPr lang="en-US" sz="1000" b="0" kern="1200">
              <a:solidFill>
                <a:schemeClr val="tx1"/>
              </a:solidFill>
              <a:latin typeface="+mn-lt"/>
            </a:rPr>
            <a:t>),the amount of borrowing costs eligible for capitalization should be determined by applying a capitalization rate to the expenditure on qualifying assets.</a:t>
          </a: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b="1" kern="1200">
            <a:solidFill>
              <a:schemeClr val="tx1"/>
            </a:solidFill>
            <a:latin typeface="+mn-lt"/>
          </a:endParaRPr>
        </a:p>
        <a:p>
          <a:pPr marL="0" lvl="0" indent="0" algn="ctr" defTabSz="444500">
            <a:lnSpc>
              <a:spcPct val="90000"/>
            </a:lnSpc>
            <a:spcBef>
              <a:spcPct val="0"/>
            </a:spcBef>
            <a:spcAft>
              <a:spcPct val="35000"/>
            </a:spcAft>
            <a:buNone/>
          </a:pPr>
          <a:endParaRPr lang="en-US" sz="1000" kern="1200">
            <a:latin typeface="+mn-lt"/>
          </a:endParaRPr>
        </a:p>
      </dsp:txBody>
      <dsp:txXfrm>
        <a:off x="3162121" y="739440"/>
        <a:ext cx="2307555" cy="1372709"/>
      </dsp:txXfrm>
    </dsp:sp>
    <dsp:sp modelId="{B07E0BB6-051F-412C-9F84-A1FF34EE4717}">
      <dsp:nvSpPr>
        <dsp:cNvPr id="0" name=""/>
        <dsp:cNvSpPr/>
      </dsp:nvSpPr>
      <dsp:spPr>
        <a:xfrm>
          <a:off x="3739010" y="2506313"/>
          <a:ext cx="1795483" cy="712438"/>
        </a:xfrm>
        <a:prstGeom prst="rect">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solidFill>
                <a:schemeClr val="tx1"/>
              </a:solidFill>
              <a:latin typeface="+mn-lt"/>
            </a:rPr>
            <a:t>Capitalization rate = Weighted average of the borrowing costs applicable to the borrowings that are outstanding during the period (other than specific borrowings)</a:t>
          </a:r>
        </a:p>
      </dsp:txBody>
      <dsp:txXfrm>
        <a:off x="3739010" y="2506313"/>
        <a:ext cx="1795483" cy="712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418BCB-11B8-421E-80E4-0D77D4278507}">
      <dsp:nvSpPr>
        <dsp:cNvPr id="0" name=""/>
        <dsp:cNvSpPr/>
      </dsp:nvSpPr>
      <dsp:spPr>
        <a:xfrm>
          <a:off x="411971" y="5120593"/>
          <a:ext cx="1379839" cy="325602"/>
        </a:xfrm>
        <a:custGeom>
          <a:avLst/>
          <a:gdLst/>
          <a:ahLst/>
          <a:cxnLst/>
          <a:rect l="0" t="0" r="0" b="0"/>
          <a:pathLst>
            <a:path>
              <a:moveTo>
                <a:pt x="0" y="0"/>
              </a:moveTo>
              <a:lnTo>
                <a:pt x="0" y="325602"/>
              </a:lnTo>
              <a:lnTo>
                <a:pt x="1379839" y="325602"/>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EA22-4C8D-46BA-A63E-9D8FD45E9225}">
      <dsp:nvSpPr>
        <dsp:cNvPr id="0" name=""/>
        <dsp:cNvSpPr/>
      </dsp:nvSpPr>
      <dsp:spPr>
        <a:xfrm>
          <a:off x="750618" y="4260927"/>
          <a:ext cx="91440" cy="379207"/>
        </a:xfrm>
        <a:custGeom>
          <a:avLst/>
          <a:gdLst/>
          <a:ahLst/>
          <a:cxnLst/>
          <a:rect l="0" t="0" r="0" b="0"/>
          <a:pathLst>
            <a:path>
              <a:moveTo>
                <a:pt x="45720" y="0"/>
              </a:moveTo>
              <a:lnTo>
                <a:pt x="45720" y="379207"/>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24A37-33D6-45DA-9FBE-CC49B27C91C1}">
      <dsp:nvSpPr>
        <dsp:cNvPr id="0" name=""/>
        <dsp:cNvSpPr/>
      </dsp:nvSpPr>
      <dsp:spPr>
        <a:xfrm>
          <a:off x="750618" y="3392891"/>
          <a:ext cx="91440" cy="387576"/>
        </a:xfrm>
        <a:custGeom>
          <a:avLst/>
          <a:gdLst/>
          <a:ahLst/>
          <a:cxnLst/>
          <a:rect l="0" t="0" r="0" b="0"/>
          <a:pathLst>
            <a:path>
              <a:moveTo>
                <a:pt x="45720" y="0"/>
              </a:moveTo>
              <a:lnTo>
                <a:pt x="45720" y="387576"/>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2EF09-4D91-4292-AB1A-5784595028B5}">
      <dsp:nvSpPr>
        <dsp:cNvPr id="0" name=""/>
        <dsp:cNvSpPr/>
      </dsp:nvSpPr>
      <dsp:spPr>
        <a:xfrm>
          <a:off x="741442" y="2524975"/>
          <a:ext cx="91440" cy="387456"/>
        </a:xfrm>
        <a:custGeom>
          <a:avLst/>
          <a:gdLst/>
          <a:ahLst/>
          <a:cxnLst/>
          <a:rect l="0" t="0" r="0" b="0"/>
          <a:pathLst>
            <a:path>
              <a:moveTo>
                <a:pt x="45720" y="0"/>
              </a:moveTo>
              <a:lnTo>
                <a:pt x="45720" y="286560"/>
              </a:lnTo>
              <a:lnTo>
                <a:pt x="54896" y="286560"/>
              </a:lnTo>
              <a:lnTo>
                <a:pt x="54896" y="387456"/>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804C6-69A0-4B78-8D64-5C59CD96C1F3}">
      <dsp:nvSpPr>
        <dsp:cNvPr id="0" name=""/>
        <dsp:cNvSpPr/>
      </dsp:nvSpPr>
      <dsp:spPr>
        <a:xfrm>
          <a:off x="741442" y="1656334"/>
          <a:ext cx="91440" cy="388182"/>
        </a:xfrm>
        <a:custGeom>
          <a:avLst/>
          <a:gdLst/>
          <a:ahLst/>
          <a:cxnLst/>
          <a:rect l="0" t="0" r="0" b="0"/>
          <a:pathLst>
            <a:path>
              <a:moveTo>
                <a:pt x="45720" y="0"/>
              </a:moveTo>
              <a:lnTo>
                <a:pt x="45720" y="388182"/>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DEF86-A8F8-4151-B871-DF9513137DB9}">
      <dsp:nvSpPr>
        <dsp:cNvPr id="0" name=""/>
        <dsp:cNvSpPr/>
      </dsp:nvSpPr>
      <dsp:spPr>
        <a:xfrm>
          <a:off x="741442" y="789202"/>
          <a:ext cx="91440" cy="386673"/>
        </a:xfrm>
        <a:custGeom>
          <a:avLst/>
          <a:gdLst/>
          <a:ahLst/>
          <a:cxnLst/>
          <a:rect l="0" t="0" r="0" b="0"/>
          <a:pathLst>
            <a:path>
              <a:moveTo>
                <a:pt x="54896" y="0"/>
              </a:moveTo>
              <a:lnTo>
                <a:pt x="54896" y="285777"/>
              </a:lnTo>
              <a:lnTo>
                <a:pt x="45720" y="285777"/>
              </a:lnTo>
              <a:lnTo>
                <a:pt x="45720" y="38667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44989-BF08-47F3-A6EE-261EE70011E3}">
      <dsp:nvSpPr>
        <dsp:cNvPr id="0" name=""/>
        <dsp:cNvSpPr/>
      </dsp:nvSpPr>
      <dsp:spPr>
        <a:xfrm>
          <a:off x="251877" y="308742"/>
          <a:ext cx="1088921" cy="480459"/>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Is there  a qualifying asset?</a:t>
          </a:r>
        </a:p>
      </dsp:txBody>
      <dsp:txXfrm>
        <a:off x="251877" y="308742"/>
        <a:ext cx="1088921" cy="480459"/>
      </dsp:txXfrm>
    </dsp:sp>
    <dsp:sp modelId="{A5CD3A7C-C622-4802-BA38-E993C63860FF}">
      <dsp:nvSpPr>
        <dsp:cNvPr id="0" name=""/>
        <dsp:cNvSpPr/>
      </dsp:nvSpPr>
      <dsp:spPr>
        <a:xfrm>
          <a:off x="306702" y="1175875"/>
          <a:ext cx="960918" cy="480459"/>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Is there a borrowing cost?</a:t>
          </a:r>
        </a:p>
      </dsp:txBody>
      <dsp:txXfrm>
        <a:off x="306702" y="1175875"/>
        <a:ext cx="960918" cy="480459"/>
      </dsp:txXfrm>
    </dsp:sp>
    <dsp:sp modelId="{2B649719-70EF-4A75-B5C4-FC52B1E95ED5}">
      <dsp:nvSpPr>
        <dsp:cNvPr id="0" name=""/>
        <dsp:cNvSpPr/>
      </dsp:nvSpPr>
      <dsp:spPr>
        <a:xfrm>
          <a:off x="306702" y="2044516"/>
          <a:ext cx="960918" cy="480459"/>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Borrowing procured specifically for the asset?</a:t>
          </a:r>
        </a:p>
      </dsp:txBody>
      <dsp:txXfrm>
        <a:off x="306702" y="2044516"/>
        <a:ext cx="960918" cy="480459"/>
      </dsp:txXfrm>
    </dsp:sp>
    <dsp:sp modelId="{EEADFC45-3D3B-4E9E-8352-E31827059C95}">
      <dsp:nvSpPr>
        <dsp:cNvPr id="0" name=""/>
        <dsp:cNvSpPr/>
      </dsp:nvSpPr>
      <dsp:spPr>
        <a:xfrm>
          <a:off x="809" y="2912432"/>
          <a:ext cx="1591059" cy="480459"/>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Borrowing directly attributable to acquisition, construction and production of qualifying asset?</a:t>
          </a:r>
        </a:p>
      </dsp:txBody>
      <dsp:txXfrm>
        <a:off x="809" y="2912432"/>
        <a:ext cx="1591059" cy="480459"/>
      </dsp:txXfrm>
    </dsp:sp>
    <dsp:sp modelId="{E018E634-5319-4599-AA17-05E928C11F38}">
      <dsp:nvSpPr>
        <dsp:cNvPr id="0" name=""/>
        <dsp:cNvSpPr/>
      </dsp:nvSpPr>
      <dsp:spPr>
        <a:xfrm>
          <a:off x="315879" y="3780467"/>
          <a:ext cx="960918" cy="480459"/>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Probable that it will result in future economic benefit?</a:t>
          </a:r>
        </a:p>
      </dsp:txBody>
      <dsp:txXfrm>
        <a:off x="315879" y="3780467"/>
        <a:ext cx="960918" cy="480459"/>
      </dsp:txXfrm>
    </dsp:sp>
    <dsp:sp modelId="{C2E100C4-5C2E-4541-A6BC-A686C7A45A32}">
      <dsp:nvSpPr>
        <dsp:cNvPr id="0" name=""/>
        <dsp:cNvSpPr/>
      </dsp:nvSpPr>
      <dsp:spPr>
        <a:xfrm>
          <a:off x="315879" y="4640134"/>
          <a:ext cx="960918" cy="480459"/>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Cost can be measured reliably?</a:t>
          </a:r>
        </a:p>
      </dsp:txBody>
      <dsp:txXfrm>
        <a:off x="315879" y="4640134"/>
        <a:ext cx="960918" cy="480459"/>
      </dsp:txXfrm>
    </dsp:sp>
    <dsp:sp modelId="{B503D930-2E8C-46B9-BB34-E99788999D70}">
      <dsp:nvSpPr>
        <dsp:cNvPr id="0" name=""/>
        <dsp:cNvSpPr/>
      </dsp:nvSpPr>
      <dsp:spPr>
        <a:xfrm>
          <a:off x="1791811" y="5205965"/>
          <a:ext cx="960918" cy="480459"/>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Capitalize</a:t>
          </a:r>
        </a:p>
      </dsp:txBody>
      <dsp:txXfrm>
        <a:off x="1791811" y="5205965"/>
        <a:ext cx="960918" cy="480459"/>
      </dsp:txXfrm>
    </dsp:sp>
    <dsp:sp modelId="{9A67535D-8DBC-491E-A95B-6AA11CB8E67A}">
      <dsp:nvSpPr>
        <dsp:cNvPr id="0" name=""/>
        <dsp:cNvSpPr/>
      </dsp:nvSpPr>
      <dsp:spPr>
        <a:xfrm>
          <a:off x="2709425" y="737110"/>
          <a:ext cx="1088921" cy="480459"/>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Ind AS 23 not applicable</a:t>
          </a:r>
        </a:p>
      </dsp:txBody>
      <dsp:txXfrm>
        <a:off x="2709425" y="737110"/>
        <a:ext cx="1088921" cy="480459"/>
      </dsp:txXfrm>
    </dsp:sp>
    <dsp:sp modelId="{AA3ACC2E-BADF-4ACE-86AE-0E75A6EF9047}">
      <dsp:nvSpPr>
        <dsp:cNvPr id="0" name=""/>
        <dsp:cNvSpPr/>
      </dsp:nvSpPr>
      <dsp:spPr>
        <a:xfrm>
          <a:off x="2613113" y="3784225"/>
          <a:ext cx="1546722" cy="480459"/>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Expense off</a:t>
          </a:r>
        </a:p>
      </dsp:txBody>
      <dsp:txXfrm>
        <a:off x="2613113" y="3784225"/>
        <a:ext cx="1546722" cy="480459"/>
      </dsp:txXfrm>
    </dsp:sp>
    <dsp:sp modelId="{BA105C1C-F6D7-43EC-9484-E5DBEE22AF09}">
      <dsp:nvSpPr>
        <dsp:cNvPr id="0" name=""/>
        <dsp:cNvSpPr/>
      </dsp:nvSpPr>
      <dsp:spPr>
        <a:xfrm>
          <a:off x="2754665" y="2028209"/>
          <a:ext cx="960918" cy="480459"/>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377825">
            <a:lnSpc>
              <a:spcPct val="90000"/>
            </a:lnSpc>
            <a:spcBef>
              <a:spcPct val="0"/>
            </a:spcBef>
            <a:spcAft>
              <a:spcPct val="35000"/>
            </a:spcAft>
            <a:buNone/>
          </a:pPr>
          <a:r>
            <a:rPr lang="en-US" sz="850" kern="1200">
              <a:latin typeface="+mn-lt"/>
            </a:rPr>
            <a:t>Contact Corporate Finance Team for allocation.</a:t>
          </a:r>
        </a:p>
      </dsp:txBody>
      <dsp:txXfrm>
        <a:off x="2754665" y="2028209"/>
        <a:ext cx="960918" cy="48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69A03-A729-44E0-869A-822B5BC0DA12}">
      <dsp:nvSpPr>
        <dsp:cNvPr id="0" name=""/>
        <dsp:cNvSpPr/>
      </dsp:nvSpPr>
      <dsp:spPr>
        <a:xfrm>
          <a:off x="3417113" y="254317"/>
          <a:ext cx="393134" cy="91440"/>
        </a:xfrm>
        <a:custGeom>
          <a:avLst/>
          <a:gdLst/>
          <a:ahLst/>
          <a:cxnLst/>
          <a:rect l="0" t="0" r="0" b="0"/>
          <a:pathLst>
            <a:path>
              <a:moveTo>
                <a:pt x="0" y="45720"/>
              </a:moveTo>
              <a:lnTo>
                <a:pt x="393134"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ABD53-2EF8-4C96-A41C-87CF62D3D66E}">
      <dsp:nvSpPr>
        <dsp:cNvPr id="0" name=""/>
        <dsp:cNvSpPr/>
      </dsp:nvSpPr>
      <dsp:spPr>
        <a:xfrm>
          <a:off x="2207262" y="254317"/>
          <a:ext cx="393134" cy="91440"/>
        </a:xfrm>
        <a:custGeom>
          <a:avLst/>
          <a:gdLst/>
          <a:ahLst/>
          <a:cxnLst/>
          <a:rect l="0" t="0" r="0" b="0"/>
          <a:pathLst>
            <a:path>
              <a:moveTo>
                <a:pt x="0" y="45720"/>
              </a:moveTo>
              <a:lnTo>
                <a:pt x="393134"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92886-A5FF-4805-BBF0-C4C622961D43}">
      <dsp:nvSpPr>
        <dsp:cNvPr id="0" name=""/>
        <dsp:cNvSpPr/>
      </dsp:nvSpPr>
      <dsp:spPr>
        <a:xfrm>
          <a:off x="1266826" y="272"/>
          <a:ext cx="940435" cy="599529"/>
        </a:xfrm>
        <a:prstGeom prst="rect">
          <a:avLst/>
        </a:prstGeom>
        <a:solidFill>
          <a:schemeClr val="lt1"/>
        </a:solidFill>
        <a:ln w="12700" cap="flat" cmpd="sng" algn="ctr">
          <a:solidFill>
            <a:schemeClr val="accent2"/>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Georgia" panose="02040502050405020303" pitchFamily="18" charset="0"/>
            </a:rPr>
            <a:t>A</a:t>
          </a:r>
        </a:p>
      </dsp:txBody>
      <dsp:txXfrm>
        <a:off x="1266826" y="272"/>
        <a:ext cx="940435" cy="599529"/>
      </dsp:txXfrm>
    </dsp:sp>
    <dsp:sp modelId="{A2FC76AF-6C29-4D2C-AA30-EACB7F997655}">
      <dsp:nvSpPr>
        <dsp:cNvPr id="0" name=""/>
        <dsp:cNvSpPr/>
      </dsp:nvSpPr>
      <dsp:spPr>
        <a:xfrm>
          <a:off x="2600396" y="272"/>
          <a:ext cx="816716" cy="599529"/>
        </a:xfrm>
        <a:prstGeom prst="rect">
          <a:avLst/>
        </a:prstGeom>
        <a:solidFill>
          <a:schemeClr val="lt1"/>
        </a:solidFill>
        <a:ln w="12700" cap="flat" cmpd="sng" algn="ctr">
          <a:solidFill>
            <a:schemeClr val="accent2"/>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Georgia" panose="02040502050405020303" pitchFamily="18" charset="0"/>
            </a:rPr>
            <a:t>B</a:t>
          </a:r>
        </a:p>
      </dsp:txBody>
      <dsp:txXfrm>
        <a:off x="2600396" y="272"/>
        <a:ext cx="816716" cy="599529"/>
      </dsp:txXfrm>
    </dsp:sp>
    <dsp:sp modelId="{A2F993A0-7438-49D6-9F51-6AA09488EA7A}">
      <dsp:nvSpPr>
        <dsp:cNvPr id="0" name=""/>
        <dsp:cNvSpPr/>
      </dsp:nvSpPr>
      <dsp:spPr>
        <a:xfrm>
          <a:off x="3810247" y="272"/>
          <a:ext cx="799851" cy="599529"/>
        </a:xfrm>
        <a:prstGeom prst="rect">
          <a:avLst/>
        </a:prstGeom>
        <a:solidFill>
          <a:schemeClr val="lt1"/>
        </a:solidFill>
        <a:ln w="12700" cap="flat" cmpd="sng" algn="ctr">
          <a:solidFill>
            <a:schemeClr val="accent2"/>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Georgia" panose="02040502050405020303" pitchFamily="18" charset="0"/>
            </a:rPr>
            <a:t>C</a:t>
          </a:r>
        </a:p>
      </dsp:txBody>
      <dsp:txXfrm>
        <a:off x="3810247" y="272"/>
        <a:ext cx="799851" cy="5995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69A03-A729-44E0-869A-822B5BC0DA12}">
      <dsp:nvSpPr>
        <dsp:cNvPr id="0" name=""/>
        <dsp:cNvSpPr/>
      </dsp:nvSpPr>
      <dsp:spPr>
        <a:xfrm>
          <a:off x="3714617" y="254317"/>
          <a:ext cx="393134" cy="91440"/>
        </a:xfrm>
        <a:custGeom>
          <a:avLst/>
          <a:gdLst/>
          <a:ahLst/>
          <a:cxnLst/>
          <a:rect l="0" t="0" r="0" b="0"/>
          <a:pathLst>
            <a:path>
              <a:moveTo>
                <a:pt x="0" y="45720"/>
              </a:moveTo>
              <a:lnTo>
                <a:pt x="393134"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ABD53-2EF8-4C96-A41C-87CF62D3D66E}">
      <dsp:nvSpPr>
        <dsp:cNvPr id="0" name=""/>
        <dsp:cNvSpPr/>
      </dsp:nvSpPr>
      <dsp:spPr>
        <a:xfrm>
          <a:off x="2504766" y="254317"/>
          <a:ext cx="393134" cy="91440"/>
        </a:xfrm>
        <a:custGeom>
          <a:avLst/>
          <a:gdLst/>
          <a:ahLst/>
          <a:cxnLst/>
          <a:rect l="0" t="0" r="0" b="0"/>
          <a:pathLst>
            <a:path>
              <a:moveTo>
                <a:pt x="0" y="45720"/>
              </a:moveTo>
              <a:lnTo>
                <a:pt x="393134"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92886-A5FF-4805-BBF0-C4C622961D43}">
      <dsp:nvSpPr>
        <dsp:cNvPr id="0" name=""/>
        <dsp:cNvSpPr/>
      </dsp:nvSpPr>
      <dsp:spPr>
        <a:xfrm>
          <a:off x="969322" y="272"/>
          <a:ext cx="1535444" cy="599529"/>
        </a:xfrm>
        <a:prstGeom prst="rect">
          <a:avLst/>
        </a:prstGeom>
        <a:solidFill>
          <a:schemeClr val="lt1"/>
        </a:solidFill>
        <a:ln w="12700" cap="flat" cmpd="sng" algn="ctr">
          <a:solidFill>
            <a:schemeClr val="accent2"/>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Georgia" panose="02040502050405020303" pitchFamily="18" charset="0"/>
            </a:rPr>
            <a:t>Bank</a:t>
          </a:r>
        </a:p>
      </dsp:txBody>
      <dsp:txXfrm>
        <a:off x="969322" y="272"/>
        <a:ext cx="1535444" cy="599529"/>
      </dsp:txXfrm>
    </dsp:sp>
    <dsp:sp modelId="{A2FC76AF-6C29-4D2C-AA30-EACB7F997655}">
      <dsp:nvSpPr>
        <dsp:cNvPr id="0" name=""/>
        <dsp:cNvSpPr/>
      </dsp:nvSpPr>
      <dsp:spPr>
        <a:xfrm>
          <a:off x="2897900" y="272"/>
          <a:ext cx="816716" cy="599529"/>
        </a:xfrm>
        <a:prstGeom prst="rect">
          <a:avLst/>
        </a:prstGeom>
        <a:solidFill>
          <a:schemeClr val="lt1"/>
        </a:solidFill>
        <a:ln w="12700" cap="flat" cmpd="sng" algn="ctr">
          <a:solidFill>
            <a:schemeClr val="accent2"/>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Georgia" panose="02040502050405020303" pitchFamily="18" charset="0"/>
            </a:rPr>
            <a:t>A</a:t>
          </a:r>
        </a:p>
      </dsp:txBody>
      <dsp:txXfrm>
        <a:off x="2897900" y="272"/>
        <a:ext cx="816716" cy="599529"/>
      </dsp:txXfrm>
    </dsp:sp>
    <dsp:sp modelId="{A2F993A0-7438-49D6-9F51-6AA09488EA7A}">
      <dsp:nvSpPr>
        <dsp:cNvPr id="0" name=""/>
        <dsp:cNvSpPr/>
      </dsp:nvSpPr>
      <dsp:spPr>
        <a:xfrm>
          <a:off x="4107751" y="272"/>
          <a:ext cx="799851" cy="599529"/>
        </a:xfrm>
        <a:prstGeom prst="rect">
          <a:avLst/>
        </a:prstGeom>
        <a:solidFill>
          <a:schemeClr val="lt1"/>
        </a:solidFill>
        <a:ln w="12700" cap="flat" cmpd="sng" algn="ctr">
          <a:solidFill>
            <a:schemeClr val="accent2"/>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Georgia" panose="02040502050405020303" pitchFamily="18" charset="0"/>
            </a:rPr>
            <a:t>B</a:t>
          </a:r>
        </a:p>
      </dsp:txBody>
      <dsp:txXfrm>
        <a:off x="4107751" y="272"/>
        <a:ext cx="799851" cy="5995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0C37-CA69-494A-8751-05998F17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SOLar INdustries India Limited</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c:title>
  <dc:subject>Group Ind AS Accounting Manual</dc:subject>
  <dc:creator>Aditya Khandelwal</dc:creator>
  <cp:keywords/>
  <dc:description/>
  <cp:lastModifiedBy>Nawtej S Jabbal TPR (IN)</cp:lastModifiedBy>
  <cp:revision>15</cp:revision>
  <cp:lastPrinted>2021-07-24T05:38:00Z</cp:lastPrinted>
  <dcterms:created xsi:type="dcterms:W3CDTF">2023-02-06T06:31:00Z</dcterms:created>
  <dcterms:modified xsi:type="dcterms:W3CDTF">2023-04-14T12:37:00Z</dcterms:modified>
</cp:coreProperties>
</file>