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E10F" w14:textId="77777777" w:rsidR="00813E3F" w:rsidRPr="00813E3F" w:rsidRDefault="00813E3F" w:rsidP="00813E3F">
      <w:pPr>
        <w:spacing w:line="240" w:lineRule="auto"/>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3E3F">
        <w:rPr>
          <w:rFonts w:asciiTheme="majorHAnsi" w:hAnsiTheme="majorHAnsi" w:cs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Health and Nutrition Examination Survey (NHANES) - Analysis</w:t>
      </w:r>
    </w:p>
    <w:p w14:paraId="6A386E08" w14:textId="1AF07008" w:rsidR="00000000" w:rsidRPr="00526630" w:rsidRDefault="00967A60" w:rsidP="00813E3F">
      <w:pPr>
        <w:spacing w:line="240" w:lineRule="auto"/>
        <w:rPr>
          <w:rFonts w:cstheme="minorHAnsi"/>
          <w:b/>
          <w:bCs/>
          <w:sz w:val="24"/>
          <w:szCs w:val="24"/>
          <w:lang w:val="en-US"/>
        </w:rPr>
      </w:pPr>
      <w:r w:rsidRPr="00526630">
        <w:rPr>
          <w:rFonts w:cstheme="minorHAnsi"/>
          <w:b/>
          <w:bCs/>
          <w:sz w:val="24"/>
          <w:szCs w:val="24"/>
          <w:lang w:val="en-US"/>
        </w:rPr>
        <w:t>Introduction:</w:t>
      </w:r>
    </w:p>
    <w:p w14:paraId="3B64A103" w14:textId="79D6A6F2" w:rsidR="00967A60" w:rsidRPr="00813E3F" w:rsidRDefault="009B16F1" w:rsidP="00813E3F">
      <w:pPr>
        <w:spacing w:line="240" w:lineRule="auto"/>
        <w:rPr>
          <w:rFonts w:cstheme="minorHAnsi"/>
          <w:sz w:val="24"/>
          <w:szCs w:val="24"/>
          <w:lang w:val="en-US"/>
        </w:rPr>
      </w:pPr>
      <w:r w:rsidRPr="00813E3F">
        <w:rPr>
          <w:rFonts w:cstheme="minorHAnsi"/>
          <w:sz w:val="24"/>
          <w:szCs w:val="24"/>
          <w:lang w:val="en-US"/>
        </w:rPr>
        <w:t xml:space="preserve">The National Health and Nutrition Examination Survey (NHANES) is a continuous, cross-sectional survey conducted by the National Center for Health Statistics (NCHS) to assess the health and nutritional status of adults and children in the United States. The survey, which consists of interviews, physical </w:t>
      </w:r>
      <w:r w:rsidRPr="00813E3F">
        <w:rPr>
          <w:rFonts w:cstheme="minorHAnsi"/>
          <w:sz w:val="24"/>
          <w:szCs w:val="24"/>
          <w:lang w:val="en-US"/>
        </w:rPr>
        <w:t>examinations,</w:t>
      </w:r>
      <w:r w:rsidRPr="00813E3F">
        <w:rPr>
          <w:rFonts w:cstheme="minorHAnsi"/>
          <w:sz w:val="24"/>
          <w:szCs w:val="24"/>
          <w:lang w:val="en-US"/>
        </w:rPr>
        <w:t xml:space="preserve"> and laboratory tests, collects a broad range of health data. This includes demographic information, dietary habits, health questions, medical and dental exams, and physiological measurements</w:t>
      </w:r>
      <w:r w:rsidRPr="00813E3F">
        <w:rPr>
          <w:rFonts w:cstheme="minorHAnsi"/>
          <w:sz w:val="24"/>
          <w:szCs w:val="24"/>
          <w:lang w:val="en-US"/>
        </w:rPr>
        <w:t xml:space="preserve">. </w:t>
      </w:r>
      <w:r w:rsidRPr="00813E3F">
        <w:rPr>
          <w:rFonts w:cstheme="minorHAnsi"/>
          <w:sz w:val="24"/>
          <w:szCs w:val="24"/>
          <w:lang w:val="en-US"/>
        </w:rPr>
        <w:t xml:space="preserve">The findings are used to determine the prevalence of major diseases, assess nutritional </w:t>
      </w:r>
      <w:r w:rsidRPr="00813E3F">
        <w:rPr>
          <w:rFonts w:cstheme="minorHAnsi"/>
          <w:sz w:val="24"/>
          <w:szCs w:val="24"/>
          <w:lang w:val="en-US"/>
        </w:rPr>
        <w:t>status,</w:t>
      </w:r>
      <w:r w:rsidRPr="00813E3F">
        <w:rPr>
          <w:rFonts w:cstheme="minorHAnsi"/>
          <w:sz w:val="24"/>
          <w:szCs w:val="24"/>
          <w:lang w:val="en-US"/>
        </w:rPr>
        <w:t xml:space="preserve"> and establish national standards for measurements like height, weight, and blood pressure. NHANES data is widely used by government agencies, universities, researchers, </w:t>
      </w:r>
      <w:r w:rsidRPr="00813E3F">
        <w:rPr>
          <w:rFonts w:cstheme="minorHAnsi"/>
          <w:sz w:val="24"/>
          <w:szCs w:val="24"/>
          <w:lang w:val="en-US"/>
        </w:rPr>
        <w:t>clinicians,</w:t>
      </w:r>
      <w:r w:rsidRPr="00813E3F">
        <w:rPr>
          <w:rFonts w:cstheme="minorHAnsi"/>
          <w:sz w:val="24"/>
          <w:szCs w:val="24"/>
          <w:lang w:val="en-US"/>
        </w:rPr>
        <w:t xml:space="preserve"> and industry to inform health policies and research.</w:t>
      </w:r>
    </w:p>
    <w:p w14:paraId="7A6DBED4" w14:textId="357DCA7C" w:rsidR="00526630" w:rsidRDefault="009B16F1" w:rsidP="00813E3F">
      <w:pPr>
        <w:spacing w:line="240" w:lineRule="auto"/>
        <w:rPr>
          <w:rFonts w:cstheme="minorHAnsi"/>
          <w:sz w:val="24"/>
          <w:szCs w:val="24"/>
        </w:rPr>
      </w:pPr>
      <w:r w:rsidRPr="009B16F1">
        <w:rPr>
          <w:rFonts w:cstheme="minorHAnsi"/>
          <w:b/>
          <w:bCs/>
          <w:sz w:val="24"/>
          <w:szCs w:val="24"/>
        </w:rPr>
        <w:t>Dataset:</w:t>
      </w:r>
      <w:r w:rsidRPr="009B16F1">
        <w:rPr>
          <w:rFonts w:cstheme="minorHAnsi"/>
          <w:sz w:val="24"/>
          <w:szCs w:val="24"/>
        </w:rPr>
        <w:t xml:space="preserve"> 2017-March 2020 Pre-pandemic (</w:t>
      </w:r>
      <w:hyperlink r:id="rId5" w:history="1">
        <w:r w:rsidRPr="009B16F1">
          <w:rPr>
            <w:rStyle w:val="Hyperlink"/>
            <w:rFonts w:cstheme="minorHAnsi"/>
            <w:sz w:val="24"/>
            <w:szCs w:val="24"/>
          </w:rPr>
          <w:t>https://wwwn.cdc.gov/nchs/nhanes/continuousnhanes/default.aspx?Cycle=2017-2020</w:t>
        </w:r>
      </w:hyperlink>
      <w:r w:rsidRPr="009B16F1">
        <w:rPr>
          <w:rFonts w:cstheme="minorHAnsi"/>
          <w:sz w:val="24"/>
          <w:szCs w:val="24"/>
        </w:rPr>
        <w:t>)</w:t>
      </w:r>
    </w:p>
    <w:p w14:paraId="16EF0A30" w14:textId="556AB9FB" w:rsidR="009B16F1" w:rsidRPr="00526630" w:rsidRDefault="009B16F1" w:rsidP="00813E3F">
      <w:pPr>
        <w:spacing w:line="240" w:lineRule="auto"/>
        <w:rPr>
          <w:rFonts w:cstheme="minorHAnsi"/>
          <w:sz w:val="24"/>
          <w:szCs w:val="24"/>
        </w:rPr>
      </w:pPr>
      <w:r w:rsidRPr="00813E3F">
        <w:rPr>
          <w:rFonts w:cstheme="minorHAnsi"/>
          <w:b/>
          <w:bCs/>
          <w:sz w:val="24"/>
          <w:szCs w:val="24"/>
        </w:rPr>
        <w:t xml:space="preserve">Selected Files: </w:t>
      </w:r>
    </w:p>
    <w:p w14:paraId="34826DA2" w14:textId="5A54EE05" w:rsidR="009B16F1" w:rsidRPr="00813E3F" w:rsidRDefault="009B16F1" w:rsidP="00813E3F">
      <w:pPr>
        <w:pStyle w:val="ListParagraph"/>
        <w:numPr>
          <w:ilvl w:val="0"/>
          <w:numId w:val="1"/>
        </w:numPr>
        <w:spacing w:line="240" w:lineRule="auto"/>
        <w:rPr>
          <w:rFonts w:cstheme="minorHAnsi"/>
          <w:sz w:val="24"/>
          <w:szCs w:val="24"/>
        </w:rPr>
      </w:pPr>
      <w:r w:rsidRPr="00813E3F">
        <w:rPr>
          <w:rFonts w:cstheme="minorHAnsi"/>
          <w:sz w:val="24"/>
          <w:szCs w:val="24"/>
        </w:rPr>
        <w:t>Demographics data: P_DEMO</w:t>
      </w:r>
    </w:p>
    <w:p w14:paraId="0AB4A23E" w14:textId="275C6441" w:rsidR="009B16F1" w:rsidRPr="00813E3F" w:rsidRDefault="009B16F1" w:rsidP="00813E3F">
      <w:pPr>
        <w:pStyle w:val="ListParagraph"/>
        <w:numPr>
          <w:ilvl w:val="0"/>
          <w:numId w:val="1"/>
        </w:numPr>
        <w:spacing w:line="240" w:lineRule="auto"/>
        <w:rPr>
          <w:rFonts w:cstheme="minorHAnsi"/>
          <w:sz w:val="24"/>
          <w:szCs w:val="24"/>
        </w:rPr>
      </w:pPr>
      <w:r w:rsidRPr="00813E3F">
        <w:rPr>
          <w:rFonts w:cstheme="minorHAnsi"/>
          <w:sz w:val="24"/>
          <w:szCs w:val="24"/>
        </w:rPr>
        <w:t>Laboratory data: P_HDL, P_TRIGLY, P_TCHOL</w:t>
      </w:r>
    </w:p>
    <w:p w14:paraId="4EC0D573" w14:textId="050D5EF9" w:rsidR="009B16F1" w:rsidRPr="00813E3F" w:rsidRDefault="009B16F1" w:rsidP="00813E3F">
      <w:pPr>
        <w:pStyle w:val="ListParagraph"/>
        <w:numPr>
          <w:ilvl w:val="0"/>
          <w:numId w:val="1"/>
        </w:numPr>
        <w:spacing w:line="240" w:lineRule="auto"/>
        <w:rPr>
          <w:rFonts w:cstheme="minorHAnsi"/>
          <w:sz w:val="24"/>
          <w:szCs w:val="24"/>
        </w:rPr>
      </w:pPr>
      <w:r w:rsidRPr="00813E3F">
        <w:rPr>
          <w:rFonts w:cstheme="minorHAnsi"/>
          <w:sz w:val="24"/>
          <w:szCs w:val="24"/>
        </w:rPr>
        <w:t>Examination data: P_BPXO</w:t>
      </w:r>
    </w:p>
    <w:p w14:paraId="0374DE38" w14:textId="46220BDB" w:rsidR="00526630" w:rsidRPr="00526630" w:rsidRDefault="009B16F1" w:rsidP="00813E3F">
      <w:pPr>
        <w:pStyle w:val="ListParagraph"/>
        <w:numPr>
          <w:ilvl w:val="0"/>
          <w:numId w:val="1"/>
        </w:numPr>
        <w:spacing w:line="240" w:lineRule="auto"/>
        <w:rPr>
          <w:rFonts w:cstheme="minorHAnsi"/>
          <w:sz w:val="24"/>
          <w:szCs w:val="24"/>
        </w:rPr>
      </w:pPr>
      <w:r w:rsidRPr="00813E3F">
        <w:rPr>
          <w:rFonts w:cstheme="minorHAnsi"/>
          <w:sz w:val="24"/>
          <w:szCs w:val="24"/>
        </w:rPr>
        <w:t>Dietary data: P_DSQTOT</w:t>
      </w:r>
    </w:p>
    <w:p w14:paraId="3E27D9B4" w14:textId="232DB5A4" w:rsidR="009B16F1" w:rsidRPr="009B16F1" w:rsidRDefault="009B16F1" w:rsidP="00813E3F">
      <w:pPr>
        <w:spacing w:line="240" w:lineRule="auto"/>
        <w:rPr>
          <w:rFonts w:cstheme="minorHAnsi"/>
          <w:sz w:val="24"/>
          <w:szCs w:val="24"/>
        </w:rPr>
      </w:pPr>
      <w:r w:rsidRPr="009B16F1">
        <w:rPr>
          <w:rFonts w:cstheme="minorHAnsi"/>
          <w:b/>
          <w:bCs/>
          <w:sz w:val="24"/>
          <w:szCs w:val="24"/>
          <w:lang w:val="en-US"/>
        </w:rPr>
        <w:t xml:space="preserve">Deliverable: </w:t>
      </w:r>
      <w:r w:rsidRPr="009B16F1">
        <w:rPr>
          <w:rFonts w:cstheme="minorHAnsi"/>
          <w:sz w:val="24"/>
          <w:szCs w:val="24"/>
          <w:lang w:val="en-US"/>
        </w:rPr>
        <w:t>Analysis of basic health checks and identifying trends in laboratory, examination and dietary data based on gender and race</w:t>
      </w:r>
      <w:r w:rsidR="00526630">
        <w:rPr>
          <w:rFonts w:cstheme="minorHAnsi"/>
          <w:sz w:val="24"/>
          <w:szCs w:val="24"/>
          <w:lang w:val="en-US"/>
        </w:rPr>
        <w:t>.</w:t>
      </w:r>
    </w:p>
    <w:p w14:paraId="4482048C" w14:textId="6A49C3DA" w:rsidR="009B16F1" w:rsidRPr="00813E3F" w:rsidRDefault="009B16F1" w:rsidP="00813E3F">
      <w:pPr>
        <w:spacing w:line="240" w:lineRule="auto"/>
        <w:rPr>
          <w:rFonts w:cstheme="minorHAnsi"/>
          <w:sz w:val="24"/>
          <w:szCs w:val="24"/>
          <w:lang w:val="en-US"/>
        </w:rPr>
      </w:pPr>
      <w:r w:rsidRPr="00813E3F">
        <w:rPr>
          <w:rFonts w:cstheme="minorHAnsi"/>
          <w:sz w:val="24"/>
          <w:szCs w:val="24"/>
          <w:lang w:val="en-US"/>
        </w:rPr>
        <w:t xml:space="preserve">Major </w:t>
      </w:r>
      <w:r w:rsidRPr="00813E3F">
        <w:rPr>
          <w:rFonts w:cstheme="minorHAnsi"/>
          <w:b/>
          <w:bCs/>
          <w:sz w:val="24"/>
          <w:szCs w:val="24"/>
          <w:lang w:val="en-US"/>
        </w:rPr>
        <w:t>codes</w:t>
      </w:r>
      <w:r w:rsidRPr="00813E3F">
        <w:rPr>
          <w:rFonts w:cstheme="minorHAnsi"/>
          <w:sz w:val="24"/>
          <w:szCs w:val="24"/>
          <w:lang w:val="en-US"/>
        </w:rPr>
        <w:t xml:space="preserve"> used throughout the analysis:</w:t>
      </w:r>
    </w:p>
    <w:tbl>
      <w:tblPr>
        <w:tblStyle w:val="LightList-Accent3"/>
        <w:tblW w:w="0" w:type="auto"/>
        <w:tblBorders>
          <w:insideH w:val="single" w:sz="4" w:space="0" w:color="auto"/>
          <w:insideV w:val="single" w:sz="4" w:space="0" w:color="auto"/>
        </w:tblBorders>
        <w:tblLook w:val="0620" w:firstRow="1" w:lastRow="0" w:firstColumn="0" w:lastColumn="0" w:noHBand="1" w:noVBand="1"/>
      </w:tblPr>
      <w:tblGrid>
        <w:gridCol w:w="1299"/>
        <w:gridCol w:w="3472"/>
      </w:tblGrid>
      <w:tr w:rsidR="009B16F1" w:rsidRPr="00813E3F" w14:paraId="45BD8ACC" w14:textId="77777777" w:rsidTr="00FF6DD9">
        <w:trPr>
          <w:cnfStyle w:val="100000000000" w:firstRow="1" w:lastRow="0" w:firstColumn="0" w:lastColumn="0" w:oddVBand="0" w:evenVBand="0" w:oddHBand="0" w:evenHBand="0" w:firstRowFirstColumn="0" w:firstRowLastColumn="0" w:lastRowFirstColumn="0" w:lastRowLastColumn="0"/>
        </w:trPr>
        <w:tc>
          <w:tcPr>
            <w:tcW w:w="0" w:type="auto"/>
          </w:tcPr>
          <w:p w14:paraId="07906267" w14:textId="16444AEF" w:rsidR="009B16F1" w:rsidRPr="00813E3F" w:rsidRDefault="009B16F1" w:rsidP="00813E3F">
            <w:pPr>
              <w:rPr>
                <w:rFonts w:cstheme="minorHAnsi"/>
                <w:sz w:val="24"/>
                <w:szCs w:val="24"/>
              </w:rPr>
            </w:pPr>
            <w:r w:rsidRPr="00813E3F">
              <w:rPr>
                <w:rFonts w:cstheme="minorHAnsi"/>
                <w:sz w:val="24"/>
                <w:szCs w:val="24"/>
              </w:rPr>
              <w:t>Parameter</w:t>
            </w:r>
          </w:p>
        </w:tc>
        <w:tc>
          <w:tcPr>
            <w:tcW w:w="0" w:type="auto"/>
          </w:tcPr>
          <w:p w14:paraId="491BACB5" w14:textId="6ED13522" w:rsidR="009B16F1" w:rsidRPr="00813E3F" w:rsidRDefault="009B16F1" w:rsidP="00813E3F">
            <w:pPr>
              <w:rPr>
                <w:rFonts w:cstheme="minorHAnsi"/>
                <w:sz w:val="24"/>
                <w:szCs w:val="24"/>
              </w:rPr>
            </w:pPr>
            <w:r w:rsidRPr="00813E3F">
              <w:rPr>
                <w:rFonts w:cstheme="minorHAnsi"/>
                <w:sz w:val="24"/>
                <w:szCs w:val="24"/>
              </w:rPr>
              <w:t>Significance</w:t>
            </w:r>
          </w:p>
        </w:tc>
      </w:tr>
      <w:tr w:rsidR="009B16F1" w:rsidRPr="00813E3F" w14:paraId="6863F0F3" w14:textId="77777777" w:rsidTr="00FF6DD9">
        <w:tc>
          <w:tcPr>
            <w:tcW w:w="0" w:type="auto"/>
          </w:tcPr>
          <w:p w14:paraId="1382954B" w14:textId="26AAED4E" w:rsidR="009B16F1" w:rsidRPr="00813E3F" w:rsidRDefault="009B16F1" w:rsidP="00813E3F">
            <w:pPr>
              <w:rPr>
                <w:rFonts w:cstheme="minorHAnsi"/>
                <w:sz w:val="24"/>
                <w:szCs w:val="24"/>
              </w:rPr>
            </w:pPr>
            <w:r w:rsidRPr="00813E3F">
              <w:rPr>
                <w:rFonts w:cstheme="minorHAnsi"/>
                <w:sz w:val="24"/>
                <w:szCs w:val="24"/>
              </w:rPr>
              <w:t>SEQN</w:t>
            </w:r>
          </w:p>
        </w:tc>
        <w:tc>
          <w:tcPr>
            <w:tcW w:w="0" w:type="auto"/>
          </w:tcPr>
          <w:p w14:paraId="13A62847" w14:textId="7AE1013C" w:rsidR="009B16F1" w:rsidRPr="00813E3F" w:rsidRDefault="009B16F1" w:rsidP="00813E3F">
            <w:pPr>
              <w:rPr>
                <w:rFonts w:cstheme="minorHAnsi"/>
                <w:sz w:val="24"/>
                <w:szCs w:val="24"/>
              </w:rPr>
            </w:pPr>
            <w:r w:rsidRPr="00813E3F">
              <w:rPr>
                <w:rFonts w:cstheme="minorHAnsi"/>
                <w:sz w:val="24"/>
                <w:szCs w:val="24"/>
              </w:rPr>
              <w:t>Respondent sequence number</w:t>
            </w:r>
          </w:p>
        </w:tc>
      </w:tr>
      <w:tr w:rsidR="009B16F1" w:rsidRPr="00813E3F" w14:paraId="32C76FCD" w14:textId="77777777" w:rsidTr="00FF6DD9">
        <w:tc>
          <w:tcPr>
            <w:tcW w:w="0" w:type="auto"/>
          </w:tcPr>
          <w:p w14:paraId="5D1F8D37" w14:textId="4E5A1AE8" w:rsidR="009B16F1" w:rsidRPr="00813E3F" w:rsidRDefault="009B16F1" w:rsidP="00813E3F">
            <w:pPr>
              <w:rPr>
                <w:rFonts w:cstheme="minorHAnsi"/>
                <w:sz w:val="24"/>
                <w:szCs w:val="24"/>
              </w:rPr>
            </w:pPr>
            <w:r w:rsidRPr="00813E3F">
              <w:rPr>
                <w:rFonts w:cstheme="minorHAnsi"/>
                <w:sz w:val="24"/>
                <w:szCs w:val="24"/>
              </w:rPr>
              <w:t>RIAGENDR</w:t>
            </w:r>
          </w:p>
        </w:tc>
        <w:tc>
          <w:tcPr>
            <w:tcW w:w="0" w:type="auto"/>
          </w:tcPr>
          <w:p w14:paraId="1E796940" w14:textId="64F35287" w:rsidR="009B16F1" w:rsidRPr="00813E3F" w:rsidRDefault="009B16F1" w:rsidP="00813E3F">
            <w:pPr>
              <w:rPr>
                <w:rFonts w:cstheme="minorHAnsi"/>
                <w:sz w:val="24"/>
                <w:szCs w:val="24"/>
              </w:rPr>
            </w:pPr>
            <w:r w:rsidRPr="00813E3F">
              <w:rPr>
                <w:rFonts w:cstheme="minorHAnsi"/>
                <w:sz w:val="24"/>
                <w:szCs w:val="24"/>
              </w:rPr>
              <w:t>Gender</w:t>
            </w:r>
          </w:p>
        </w:tc>
      </w:tr>
      <w:tr w:rsidR="009B16F1" w:rsidRPr="00813E3F" w14:paraId="74F60A6F" w14:textId="77777777" w:rsidTr="00FF6DD9">
        <w:tc>
          <w:tcPr>
            <w:tcW w:w="0" w:type="auto"/>
          </w:tcPr>
          <w:p w14:paraId="2818E41D" w14:textId="61F4001F" w:rsidR="009B16F1" w:rsidRPr="00813E3F" w:rsidRDefault="00FF6DD9" w:rsidP="00813E3F">
            <w:pPr>
              <w:rPr>
                <w:rFonts w:cstheme="minorHAnsi"/>
                <w:sz w:val="24"/>
                <w:szCs w:val="24"/>
              </w:rPr>
            </w:pPr>
            <w:r w:rsidRPr="00813E3F">
              <w:rPr>
                <w:rFonts w:cstheme="minorHAnsi"/>
                <w:sz w:val="24"/>
                <w:szCs w:val="24"/>
              </w:rPr>
              <w:t>RIDAGEYR</w:t>
            </w:r>
          </w:p>
        </w:tc>
        <w:tc>
          <w:tcPr>
            <w:tcW w:w="0" w:type="auto"/>
          </w:tcPr>
          <w:p w14:paraId="5DF401CD" w14:textId="37392A7D" w:rsidR="009B16F1" w:rsidRPr="00813E3F" w:rsidRDefault="00FF6DD9" w:rsidP="00813E3F">
            <w:pPr>
              <w:rPr>
                <w:rFonts w:cstheme="minorHAnsi"/>
                <w:sz w:val="24"/>
                <w:szCs w:val="24"/>
              </w:rPr>
            </w:pPr>
            <w:r w:rsidRPr="00813E3F">
              <w:rPr>
                <w:rFonts w:cstheme="minorHAnsi"/>
                <w:sz w:val="24"/>
                <w:szCs w:val="24"/>
              </w:rPr>
              <w:t>Age in years at screening</w:t>
            </w:r>
          </w:p>
        </w:tc>
      </w:tr>
      <w:tr w:rsidR="009B16F1" w:rsidRPr="00813E3F" w14:paraId="6ACAD190" w14:textId="77777777" w:rsidTr="00FF6DD9">
        <w:tc>
          <w:tcPr>
            <w:tcW w:w="0" w:type="auto"/>
          </w:tcPr>
          <w:p w14:paraId="1DFB32EC" w14:textId="6453AEAC" w:rsidR="009B16F1" w:rsidRPr="00813E3F" w:rsidRDefault="00FF6DD9" w:rsidP="00813E3F">
            <w:pPr>
              <w:rPr>
                <w:rFonts w:cstheme="minorHAnsi"/>
                <w:sz w:val="24"/>
                <w:szCs w:val="24"/>
              </w:rPr>
            </w:pPr>
            <w:r w:rsidRPr="00813E3F">
              <w:rPr>
                <w:rFonts w:cstheme="minorHAnsi"/>
                <w:sz w:val="24"/>
                <w:szCs w:val="24"/>
              </w:rPr>
              <w:t>RIDRETH3</w:t>
            </w:r>
          </w:p>
        </w:tc>
        <w:tc>
          <w:tcPr>
            <w:tcW w:w="0" w:type="auto"/>
          </w:tcPr>
          <w:p w14:paraId="48DD3F1B" w14:textId="4E8B60E5" w:rsidR="009B16F1" w:rsidRPr="00813E3F" w:rsidRDefault="00FF6DD9" w:rsidP="00813E3F">
            <w:pPr>
              <w:rPr>
                <w:rFonts w:cstheme="minorHAnsi"/>
                <w:sz w:val="24"/>
                <w:szCs w:val="24"/>
              </w:rPr>
            </w:pPr>
            <w:r w:rsidRPr="00813E3F">
              <w:rPr>
                <w:rFonts w:cstheme="minorHAnsi"/>
                <w:sz w:val="24"/>
                <w:szCs w:val="24"/>
              </w:rPr>
              <w:t>Race/Hispanic origin w/ NH Asian</w:t>
            </w:r>
          </w:p>
        </w:tc>
      </w:tr>
      <w:tr w:rsidR="009B16F1" w:rsidRPr="00813E3F" w14:paraId="0A32FED9" w14:textId="77777777" w:rsidTr="00FF6DD9">
        <w:tc>
          <w:tcPr>
            <w:tcW w:w="0" w:type="auto"/>
          </w:tcPr>
          <w:p w14:paraId="01D66A97" w14:textId="372A2D37" w:rsidR="009B16F1" w:rsidRPr="00813E3F" w:rsidRDefault="00FF6DD9" w:rsidP="00813E3F">
            <w:pPr>
              <w:rPr>
                <w:rFonts w:cstheme="minorHAnsi"/>
                <w:sz w:val="24"/>
                <w:szCs w:val="24"/>
              </w:rPr>
            </w:pPr>
            <w:r w:rsidRPr="00813E3F">
              <w:rPr>
                <w:rFonts w:cstheme="minorHAnsi"/>
                <w:sz w:val="24"/>
                <w:szCs w:val="24"/>
              </w:rPr>
              <w:t>WTINTPRP</w:t>
            </w:r>
          </w:p>
        </w:tc>
        <w:tc>
          <w:tcPr>
            <w:tcW w:w="0" w:type="auto"/>
          </w:tcPr>
          <w:p w14:paraId="19C3DE47" w14:textId="45B901EF" w:rsidR="009B16F1" w:rsidRPr="00813E3F" w:rsidRDefault="00FF6DD9" w:rsidP="00813E3F">
            <w:pPr>
              <w:rPr>
                <w:rFonts w:cstheme="minorHAnsi"/>
                <w:sz w:val="24"/>
                <w:szCs w:val="24"/>
              </w:rPr>
            </w:pPr>
            <w:r w:rsidRPr="00813E3F">
              <w:rPr>
                <w:rFonts w:cstheme="minorHAnsi"/>
                <w:sz w:val="24"/>
                <w:szCs w:val="24"/>
              </w:rPr>
              <w:t>Full sample interview weight</w:t>
            </w:r>
          </w:p>
        </w:tc>
      </w:tr>
      <w:tr w:rsidR="009B16F1" w:rsidRPr="00813E3F" w14:paraId="5E9CA6A3" w14:textId="77777777" w:rsidTr="00FF6DD9">
        <w:tc>
          <w:tcPr>
            <w:tcW w:w="0" w:type="auto"/>
          </w:tcPr>
          <w:p w14:paraId="61678606" w14:textId="6A8B7D3D" w:rsidR="009B16F1" w:rsidRPr="00813E3F" w:rsidRDefault="00FF6DD9" w:rsidP="00813E3F">
            <w:pPr>
              <w:rPr>
                <w:rFonts w:cstheme="minorHAnsi"/>
                <w:sz w:val="24"/>
                <w:szCs w:val="24"/>
              </w:rPr>
            </w:pPr>
            <w:r w:rsidRPr="00813E3F">
              <w:rPr>
                <w:rFonts w:cstheme="minorHAnsi"/>
                <w:sz w:val="24"/>
                <w:szCs w:val="24"/>
              </w:rPr>
              <w:t>DSQTPROT</w:t>
            </w:r>
          </w:p>
        </w:tc>
        <w:tc>
          <w:tcPr>
            <w:tcW w:w="0" w:type="auto"/>
          </w:tcPr>
          <w:p w14:paraId="5B8D810D" w14:textId="1CC15268" w:rsidR="009B16F1" w:rsidRPr="00813E3F" w:rsidRDefault="00FF6DD9" w:rsidP="00813E3F">
            <w:pPr>
              <w:rPr>
                <w:rFonts w:cstheme="minorHAnsi"/>
                <w:sz w:val="24"/>
                <w:szCs w:val="24"/>
              </w:rPr>
            </w:pPr>
            <w:r w:rsidRPr="00813E3F">
              <w:rPr>
                <w:rFonts w:cstheme="minorHAnsi"/>
                <w:sz w:val="24"/>
                <w:szCs w:val="24"/>
              </w:rPr>
              <w:t>Protein intake</w:t>
            </w:r>
          </w:p>
        </w:tc>
      </w:tr>
      <w:tr w:rsidR="009B16F1" w:rsidRPr="00813E3F" w14:paraId="14C4D382" w14:textId="77777777" w:rsidTr="00FF6DD9">
        <w:tc>
          <w:tcPr>
            <w:tcW w:w="0" w:type="auto"/>
          </w:tcPr>
          <w:p w14:paraId="3AB1B007" w14:textId="5051ED67" w:rsidR="009B16F1" w:rsidRPr="00813E3F" w:rsidRDefault="00FF6DD9" w:rsidP="00813E3F">
            <w:pPr>
              <w:rPr>
                <w:rFonts w:cstheme="minorHAnsi"/>
                <w:sz w:val="24"/>
                <w:szCs w:val="24"/>
              </w:rPr>
            </w:pPr>
            <w:r w:rsidRPr="00813E3F">
              <w:rPr>
                <w:rFonts w:cstheme="minorHAnsi"/>
                <w:sz w:val="24"/>
                <w:szCs w:val="24"/>
              </w:rPr>
              <w:t>DSQTCARB</w:t>
            </w:r>
          </w:p>
        </w:tc>
        <w:tc>
          <w:tcPr>
            <w:tcW w:w="0" w:type="auto"/>
          </w:tcPr>
          <w:p w14:paraId="4DBADD33" w14:textId="7A40C60E" w:rsidR="009B16F1" w:rsidRPr="00813E3F" w:rsidRDefault="00FF6DD9" w:rsidP="00813E3F">
            <w:pPr>
              <w:rPr>
                <w:rFonts w:cstheme="minorHAnsi"/>
                <w:sz w:val="24"/>
                <w:szCs w:val="24"/>
              </w:rPr>
            </w:pPr>
            <w:r w:rsidRPr="00813E3F">
              <w:rPr>
                <w:rFonts w:cstheme="minorHAnsi"/>
                <w:sz w:val="24"/>
                <w:szCs w:val="24"/>
              </w:rPr>
              <w:t>Carbohydrate intake</w:t>
            </w:r>
          </w:p>
        </w:tc>
      </w:tr>
      <w:tr w:rsidR="009B16F1" w:rsidRPr="00813E3F" w14:paraId="4A8B5149" w14:textId="77777777" w:rsidTr="00FF6DD9">
        <w:tc>
          <w:tcPr>
            <w:tcW w:w="0" w:type="auto"/>
          </w:tcPr>
          <w:p w14:paraId="5DF2DDDE" w14:textId="0EFC96F3" w:rsidR="009B16F1" w:rsidRPr="00813E3F" w:rsidRDefault="00FF6DD9" w:rsidP="00813E3F">
            <w:pPr>
              <w:rPr>
                <w:rFonts w:cstheme="minorHAnsi"/>
                <w:sz w:val="24"/>
                <w:szCs w:val="24"/>
              </w:rPr>
            </w:pPr>
            <w:r w:rsidRPr="00813E3F">
              <w:rPr>
                <w:rFonts w:cstheme="minorHAnsi"/>
                <w:sz w:val="24"/>
                <w:szCs w:val="24"/>
              </w:rPr>
              <w:t>DSQTSUGR</w:t>
            </w:r>
          </w:p>
        </w:tc>
        <w:tc>
          <w:tcPr>
            <w:tcW w:w="0" w:type="auto"/>
          </w:tcPr>
          <w:p w14:paraId="49367DF7" w14:textId="20B7253D" w:rsidR="009B16F1" w:rsidRPr="00813E3F" w:rsidRDefault="00FF6DD9" w:rsidP="00813E3F">
            <w:pPr>
              <w:rPr>
                <w:rFonts w:cstheme="minorHAnsi"/>
                <w:sz w:val="24"/>
                <w:szCs w:val="24"/>
              </w:rPr>
            </w:pPr>
            <w:r w:rsidRPr="00813E3F">
              <w:rPr>
                <w:rFonts w:cstheme="minorHAnsi"/>
                <w:sz w:val="24"/>
                <w:szCs w:val="24"/>
              </w:rPr>
              <w:t>Sugar intake</w:t>
            </w:r>
          </w:p>
        </w:tc>
      </w:tr>
      <w:tr w:rsidR="009B16F1" w:rsidRPr="00813E3F" w14:paraId="35EEBC78" w14:textId="77777777" w:rsidTr="00FF6DD9">
        <w:tc>
          <w:tcPr>
            <w:tcW w:w="0" w:type="auto"/>
          </w:tcPr>
          <w:p w14:paraId="733FD61A" w14:textId="26FE8736" w:rsidR="009B16F1" w:rsidRPr="00813E3F" w:rsidRDefault="00FF6DD9" w:rsidP="00813E3F">
            <w:pPr>
              <w:rPr>
                <w:rFonts w:cstheme="minorHAnsi"/>
                <w:sz w:val="24"/>
                <w:szCs w:val="24"/>
              </w:rPr>
            </w:pPr>
            <w:r w:rsidRPr="00813E3F">
              <w:rPr>
                <w:rFonts w:cstheme="minorHAnsi"/>
                <w:sz w:val="24"/>
                <w:szCs w:val="24"/>
              </w:rPr>
              <w:t>DSQTFIBE</w:t>
            </w:r>
          </w:p>
        </w:tc>
        <w:tc>
          <w:tcPr>
            <w:tcW w:w="0" w:type="auto"/>
          </w:tcPr>
          <w:p w14:paraId="730585E6" w14:textId="42AD3C7C" w:rsidR="009B16F1" w:rsidRPr="00813E3F" w:rsidRDefault="00FF6DD9" w:rsidP="00813E3F">
            <w:pPr>
              <w:rPr>
                <w:rFonts w:cstheme="minorHAnsi"/>
                <w:sz w:val="24"/>
                <w:szCs w:val="24"/>
              </w:rPr>
            </w:pPr>
            <w:r w:rsidRPr="00813E3F">
              <w:rPr>
                <w:rFonts w:cstheme="minorHAnsi"/>
                <w:sz w:val="24"/>
                <w:szCs w:val="24"/>
              </w:rPr>
              <w:t>Dietary Fiber intake</w:t>
            </w:r>
          </w:p>
        </w:tc>
      </w:tr>
      <w:tr w:rsidR="00FF6DD9" w:rsidRPr="00813E3F" w14:paraId="500E4156" w14:textId="77777777" w:rsidTr="00FF6DD9">
        <w:tc>
          <w:tcPr>
            <w:tcW w:w="0" w:type="auto"/>
          </w:tcPr>
          <w:p w14:paraId="4B3A8FF4" w14:textId="678E6CFF" w:rsidR="00FF6DD9" w:rsidRPr="00813E3F" w:rsidRDefault="00FF6DD9" w:rsidP="00813E3F">
            <w:pPr>
              <w:rPr>
                <w:rFonts w:cstheme="minorHAnsi"/>
                <w:sz w:val="24"/>
                <w:szCs w:val="24"/>
              </w:rPr>
            </w:pPr>
            <w:r w:rsidRPr="00813E3F">
              <w:rPr>
                <w:rFonts w:cstheme="minorHAnsi"/>
                <w:sz w:val="24"/>
                <w:szCs w:val="24"/>
              </w:rPr>
              <w:t>DSQTTFAT</w:t>
            </w:r>
          </w:p>
        </w:tc>
        <w:tc>
          <w:tcPr>
            <w:tcW w:w="0" w:type="auto"/>
          </w:tcPr>
          <w:p w14:paraId="20B16221" w14:textId="56E09FAC" w:rsidR="00FF6DD9" w:rsidRPr="00813E3F" w:rsidRDefault="00FF6DD9" w:rsidP="00813E3F">
            <w:pPr>
              <w:rPr>
                <w:rFonts w:cstheme="minorHAnsi"/>
                <w:sz w:val="24"/>
                <w:szCs w:val="24"/>
              </w:rPr>
            </w:pPr>
            <w:r w:rsidRPr="00813E3F">
              <w:rPr>
                <w:rFonts w:cstheme="minorHAnsi"/>
                <w:sz w:val="24"/>
                <w:szCs w:val="24"/>
              </w:rPr>
              <w:t>Total Fat intake</w:t>
            </w:r>
          </w:p>
        </w:tc>
      </w:tr>
      <w:tr w:rsidR="00FF6DD9" w:rsidRPr="00813E3F" w14:paraId="5D06A2D5" w14:textId="77777777" w:rsidTr="00FF6DD9">
        <w:tc>
          <w:tcPr>
            <w:tcW w:w="0" w:type="auto"/>
          </w:tcPr>
          <w:p w14:paraId="3D9245FE" w14:textId="2EF76B98" w:rsidR="00FF6DD9" w:rsidRPr="00813E3F" w:rsidRDefault="00FF6DD9" w:rsidP="00813E3F">
            <w:pPr>
              <w:rPr>
                <w:rFonts w:cstheme="minorHAnsi"/>
                <w:sz w:val="24"/>
                <w:szCs w:val="24"/>
              </w:rPr>
            </w:pPr>
            <w:r w:rsidRPr="00813E3F">
              <w:rPr>
                <w:rFonts w:cstheme="minorHAnsi"/>
                <w:sz w:val="24"/>
                <w:szCs w:val="24"/>
              </w:rPr>
              <w:t>BPXOSY2</w:t>
            </w:r>
          </w:p>
        </w:tc>
        <w:tc>
          <w:tcPr>
            <w:tcW w:w="0" w:type="auto"/>
          </w:tcPr>
          <w:p w14:paraId="2F940814" w14:textId="25ECF379" w:rsidR="00FF6DD9" w:rsidRPr="00813E3F" w:rsidRDefault="00FF6DD9" w:rsidP="00813E3F">
            <w:pPr>
              <w:rPr>
                <w:rFonts w:cstheme="minorHAnsi"/>
                <w:sz w:val="24"/>
                <w:szCs w:val="24"/>
              </w:rPr>
            </w:pPr>
            <w:r w:rsidRPr="00813E3F">
              <w:rPr>
                <w:rFonts w:cstheme="minorHAnsi"/>
                <w:sz w:val="24"/>
                <w:szCs w:val="24"/>
              </w:rPr>
              <w:t>Systolic blood pressure</w:t>
            </w:r>
          </w:p>
        </w:tc>
      </w:tr>
      <w:tr w:rsidR="00FF6DD9" w:rsidRPr="00813E3F" w14:paraId="1810C462" w14:textId="77777777" w:rsidTr="00FF6DD9">
        <w:tc>
          <w:tcPr>
            <w:tcW w:w="0" w:type="auto"/>
          </w:tcPr>
          <w:p w14:paraId="5772CB6A" w14:textId="42116592" w:rsidR="00FF6DD9" w:rsidRPr="00813E3F" w:rsidRDefault="00FF6DD9" w:rsidP="00813E3F">
            <w:pPr>
              <w:rPr>
                <w:rFonts w:cstheme="minorHAnsi"/>
                <w:sz w:val="24"/>
                <w:szCs w:val="24"/>
              </w:rPr>
            </w:pPr>
            <w:r w:rsidRPr="00813E3F">
              <w:rPr>
                <w:rFonts w:cstheme="minorHAnsi"/>
                <w:sz w:val="24"/>
                <w:szCs w:val="24"/>
              </w:rPr>
              <w:t>BPXODI2</w:t>
            </w:r>
          </w:p>
        </w:tc>
        <w:tc>
          <w:tcPr>
            <w:tcW w:w="0" w:type="auto"/>
          </w:tcPr>
          <w:p w14:paraId="69F28622" w14:textId="0C5AA2FC" w:rsidR="00FF6DD9" w:rsidRPr="00813E3F" w:rsidRDefault="00FF6DD9" w:rsidP="00813E3F">
            <w:pPr>
              <w:rPr>
                <w:rFonts w:cstheme="minorHAnsi"/>
                <w:sz w:val="24"/>
                <w:szCs w:val="24"/>
              </w:rPr>
            </w:pPr>
            <w:r w:rsidRPr="00813E3F">
              <w:rPr>
                <w:rFonts w:cstheme="minorHAnsi"/>
                <w:sz w:val="24"/>
                <w:szCs w:val="24"/>
              </w:rPr>
              <w:t>Diastolic blood pressure</w:t>
            </w:r>
          </w:p>
        </w:tc>
      </w:tr>
      <w:tr w:rsidR="00FF6DD9" w:rsidRPr="00813E3F" w14:paraId="45A27A2E" w14:textId="77777777" w:rsidTr="00FF6DD9">
        <w:tc>
          <w:tcPr>
            <w:tcW w:w="0" w:type="auto"/>
          </w:tcPr>
          <w:p w14:paraId="5904F67E" w14:textId="10313BCD" w:rsidR="00FF6DD9" w:rsidRPr="00813E3F" w:rsidRDefault="00FF6DD9" w:rsidP="00813E3F">
            <w:pPr>
              <w:rPr>
                <w:rFonts w:cstheme="minorHAnsi"/>
                <w:sz w:val="24"/>
                <w:szCs w:val="24"/>
              </w:rPr>
            </w:pPr>
            <w:r w:rsidRPr="00813E3F">
              <w:rPr>
                <w:rFonts w:cstheme="minorHAnsi"/>
                <w:sz w:val="24"/>
                <w:szCs w:val="24"/>
              </w:rPr>
              <w:t>BPXOPLS2</w:t>
            </w:r>
          </w:p>
        </w:tc>
        <w:tc>
          <w:tcPr>
            <w:tcW w:w="0" w:type="auto"/>
          </w:tcPr>
          <w:p w14:paraId="2E7124EE" w14:textId="6A848620" w:rsidR="00FF6DD9" w:rsidRPr="00813E3F" w:rsidRDefault="00FF6DD9" w:rsidP="00813E3F">
            <w:pPr>
              <w:rPr>
                <w:rFonts w:cstheme="minorHAnsi"/>
                <w:sz w:val="24"/>
                <w:szCs w:val="24"/>
              </w:rPr>
            </w:pPr>
            <w:r w:rsidRPr="00813E3F">
              <w:rPr>
                <w:rFonts w:cstheme="minorHAnsi"/>
                <w:sz w:val="24"/>
                <w:szCs w:val="24"/>
              </w:rPr>
              <w:t>Pulse</w:t>
            </w:r>
          </w:p>
        </w:tc>
      </w:tr>
      <w:tr w:rsidR="00FF6DD9" w:rsidRPr="00813E3F" w14:paraId="59934C56" w14:textId="77777777" w:rsidTr="00FF6DD9">
        <w:tc>
          <w:tcPr>
            <w:tcW w:w="0" w:type="auto"/>
          </w:tcPr>
          <w:p w14:paraId="62B33F07" w14:textId="795E6248" w:rsidR="00FF6DD9" w:rsidRPr="00813E3F" w:rsidRDefault="00FF6DD9" w:rsidP="00813E3F">
            <w:pPr>
              <w:rPr>
                <w:rFonts w:cstheme="minorHAnsi"/>
                <w:sz w:val="24"/>
                <w:szCs w:val="24"/>
              </w:rPr>
            </w:pPr>
            <w:r w:rsidRPr="00813E3F">
              <w:rPr>
                <w:rFonts w:cstheme="minorHAnsi"/>
                <w:sz w:val="24"/>
                <w:szCs w:val="24"/>
              </w:rPr>
              <w:t>LBDHDDSI</w:t>
            </w:r>
          </w:p>
        </w:tc>
        <w:tc>
          <w:tcPr>
            <w:tcW w:w="0" w:type="auto"/>
          </w:tcPr>
          <w:p w14:paraId="1185EAF4" w14:textId="7CA53AD2" w:rsidR="00FF6DD9" w:rsidRPr="00813E3F" w:rsidRDefault="00FF6DD9" w:rsidP="00813E3F">
            <w:pPr>
              <w:rPr>
                <w:rFonts w:cstheme="minorHAnsi"/>
                <w:sz w:val="24"/>
                <w:szCs w:val="24"/>
              </w:rPr>
            </w:pPr>
            <w:r w:rsidRPr="00813E3F">
              <w:rPr>
                <w:rFonts w:cstheme="minorHAnsi"/>
                <w:sz w:val="24"/>
                <w:szCs w:val="24"/>
              </w:rPr>
              <w:t>High Density Cholesterol</w:t>
            </w:r>
          </w:p>
        </w:tc>
      </w:tr>
      <w:tr w:rsidR="00FF6DD9" w:rsidRPr="00813E3F" w14:paraId="352FB44C" w14:textId="77777777" w:rsidTr="00FF6DD9">
        <w:tc>
          <w:tcPr>
            <w:tcW w:w="0" w:type="auto"/>
          </w:tcPr>
          <w:p w14:paraId="694D0B04" w14:textId="0FAFC9D8" w:rsidR="00FF6DD9" w:rsidRPr="00813E3F" w:rsidRDefault="00FF6DD9" w:rsidP="00813E3F">
            <w:pPr>
              <w:rPr>
                <w:rFonts w:cstheme="minorHAnsi"/>
                <w:sz w:val="24"/>
                <w:szCs w:val="24"/>
              </w:rPr>
            </w:pPr>
            <w:r w:rsidRPr="00813E3F">
              <w:rPr>
                <w:rFonts w:cstheme="minorHAnsi"/>
                <w:sz w:val="24"/>
                <w:szCs w:val="24"/>
              </w:rPr>
              <w:t>LBDLDLSI</w:t>
            </w:r>
          </w:p>
        </w:tc>
        <w:tc>
          <w:tcPr>
            <w:tcW w:w="0" w:type="auto"/>
          </w:tcPr>
          <w:p w14:paraId="4BAC89CF" w14:textId="4D2DDDC9" w:rsidR="00FF6DD9" w:rsidRPr="00813E3F" w:rsidRDefault="00FF6DD9" w:rsidP="00813E3F">
            <w:pPr>
              <w:rPr>
                <w:rFonts w:cstheme="minorHAnsi"/>
                <w:sz w:val="24"/>
                <w:szCs w:val="24"/>
              </w:rPr>
            </w:pPr>
            <w:r w:rsidRPr="00813E3F">
              <w:rPr>
                <w:rFonts w:cstheme="minorHAnsi"/>
                <w:sz w:val="24"/>
                <w:szCs w:val="24"/>
              </w:rPr>
              <w:t>Low Density Cholesterol</w:t>
            </w:r>
          </w:p>
        </w:tc>
      </w:tr>
      <w:tr w:rsidR="00FF6DD9" w:rsidRPr="00813E3F" w14:paraId="3D487C74" w14:textId="77777777" w:rsidTr="00FF6DD9">
        <w:tc>
          <w:tcPr>
            <w:tcW w:w="0" w:type="auto"/>
          </w:tcPr>
          <w:p w14:paraId="045AE102" w14:textId="0D438CF3" w:rsidR="00FF6DD9" w:rsidRPr="00813E3F" w:rsidRDefault="00FF6DD9" w:rsidP="00813E3F">
            <w:pPr>
              <w:rPr>
                <w:rFonts w:cstheme="minorHAnsi"/>
                <w:sz w:val="24"/>
                <w:szCs w:val="24"/>
              </w:rPr>
            </w:pPr>
            <w:r w:rsidRPr="00813E3F">
              <w:rPr>
                <w:rFonts w:cstheme="minorHAnsi"/>
                <w:sz w:val="24"/>
                <w:szCs w:val="24"/>
              </w:rPr>
              <w:t>LBDTCSI</w:t>
            </w:r>
          </w:p>
        </w:tc>
        <w:tc>
          <w:tcPr>
            <w:tcW w:w="0" w:type="auto"/>
          </w:tcPr>
          <w:p w14:paraId="2D76AFF1" w14:textId="10BDD9CD" w:rsidR="00FF6DD9" w:rsidRPr="00813E3F" w:rsidRDefault="00FF6DD9" w:rsidP="00813E3F">
            <w:pPr>
              <w:rPr>
                <w:rFonts w:cstheme="minorHAnsi"/>
                <w:sz w:val="24"/>
                <w:szCs w:val="24"/>
              </w:rPr>
            </w:pPr>
            <w:r w:rsidRPr="00813E3F">
              <w:rPr>
                <w:rFonts w:cstheme="minorHAnsi"/>
                <w:sz w:val="24"/>
                <w:szCs w:val="24"/>
              </w:rPr>
              <w:t>Total Cholesterol</w:t>
            </w:r>
          </w:p>
        </w:tc>
      </w:tr>
    </w:tbl>
    <w:p w14:paraId="22AC71A4" w14:textId="48D5F905" w:rsidR="009B16F1" w:rsidRPr="00813E3F" w:rsidRDefault="009B16F1" w:rsidP="00813E3F">
      <w:pPr>
        <w:spacing w:line="240" w:lineRule="auto"/>
        <w:rPr>
          <w:rFonts w:cstheme="minorHAnsi"/>
          <w:sz w:val="24"/>
          <w:szCs w:val="24"/>
          <w:lang w:val="en-US"/>
        </w:rPr>
      </w:pPr>
    </w:p>
    <w:p w14:paraId="5D6D638B" w14:textId="77777777" w:rsidR="00526630" w:rsidRDefault="00526630" w:rsidP="00813E3F">
      <w:pPr>
        <w:spacing w:line="240" w:lineRule="auto"/>
        <w:rPr>
          <w:rFonts w:cstheme="minorHAnsi"/>
          <w:b/>
          <w:bCs/>
          <w:sz w:val="24"/>
          <w:szCs w:val="24"/>
          <w:lang w:val="en-US"/>
        </w:rPr>
      </w:pPr>
    </w:p>
    <w:p w14:paraId="64DE9E42" w14:textId="00D3EE66" w:rsidR="00526630" w:rsidRDefault="00526630" w:rsidP="00813E3F">
      <w:pPr>
        <w:spacing w:line="240" w:lineRule="auto"/>
        <w:rPr>
          <w:rFonts w:cstheme="minorHAnsi"/>
          <w:sz w:val="24"/>
          <w:szCs w:val="24"/>
          <w:lang w:val="en-US"/>
        </w:rPr>
      </w:pPr>
      <w:r w:rsidRPr="00526630">
        <w:rPr>
          <w:rFonts w:cstheme="minorHAnsi"/>
          <w:b/>
          <w:bCs/>
          <w:sz w:val="24"/>
          <w:szCs w:val="24"/>
          <w:lang w:val="en-US"/>
        </w:rPr>
        <w:lastRenderedPageBreak/>
        <w:t>Age Breakouts:</w:t>
      </w:r>
      <w:r>
        <w:rPr>
          <w:rFonts w:cstheme="minorHAnsi"/>
          <w:sz w:val="24"/>
          <w:szCs w:val="24"/>
          <w:lang w:val="en-US"/>
        </w:rPr>
        <w:t xml:space="preserve"> 55+, 55-64, 65-80</w:t>
      </w:r>
    </w:p>
    <w:p w14:paraId="0F834A32" w14:textId="3AC20DF2" w:rsidR="00526630" w:rsidRDefault="00526630" w:rsidP="00813E3F">
      <w:pPr>
        <w:spacing w:line="240" w:lineRule="auto"/>
        <w:rPr>
          <w:rFonts w:cstheme="minorHAnsi"/>
          <w:sz w:val="24"/>
          <w:szCs w:val="24"/>
          <w:lang w:val="en-US"/>
        </w:rPr>
      </w:pPr>
      <w:r w:rsidRPr="00526630">
        <w:rPr>
          <w:rFonts w:cstheme="minorHAnsi"/>
          <w:b/>
          <w:bCs/>
          <w:sz w:val="24"/>
          <w:szCs w:val="24"/>
          <w:lang w:val="en-US"/>
        </w:rPr>
        <w:t>Gender Labels:</w:t>
      </w:r>
      <w:r>
        <w:rPr>
          <w:rFonts w:cstheme="minorHAnsi"/>
          <w:sz w:val="24"/>
          <w:szCs w:val="24"/>
          <w:lang w:val="en-US"/>
        </w:rPr>
        <w:t xml:space="preserve"> 1: Male, 2: Female</w:t>
      </w:r>
    </w:p>
    <w:p w14:paraId="5F2A9CF3" w14:textId="77777777" w:rsidR="00526630" w:rsidRDefault="00526630" w:rsidP="00813E3F">
      <w:pPr>
        <w:spacing w:line="240" w:lineRule="auto"/>
        <w:rPr>
          <w:rFonts w:cstheme="minorHAnsi"/>
          <w:sz w:val="24"/>
          <w:szCs w:val="24"/>
          <w:lang w:val="en-US"/>
        </w:rPr>
      </w:pPr>
    </w:p>
    <w:p w14:paraId="6820B289" w14:textId="00B618B6" w:rsidR="00287DC5" w:rsidRPr="00526630" w:rsidRDefault="00287DC5" w:rsidP="00813E3F">
      <w:pPr>
        <w:spacing w:line="240" w:lineRule="auto"/>
        <w:rPr>
          <w:rFonts w:cstheme="minorHAnsi"/>
          <w:sz w:val="24"/>
          <w:szCs w:val="24"/>
          <w:lang w:val="en-US"/>
        </w:rPr>
      </w:pPr>
      <w:r w:rsidRPr="00813E3F">
        <w:rPr>
          <w:rFonts w:cstheme="minorHAnsi"/>
          <w:b/>
          <w:bCs/>
          <w:sz w:val="24"/>
          <w:szCs w:val="24"/>
          <w:lang w:val="en-US"/>
        </w:rPr>
        <w:t>W</w:t>
      </w:r>
      <w:r w:rsidRPr="00813E3F">
        <w:rPr>
          <w:rFonts w:cstheme="minorHAnsi"/>
          <w:b/>
          <w:bCs/>
          <w:sz w:val="24"/>
          <w:szCs w:val="24"/>
          <w:lang w:val="en-US"/>
        </w:rPr>
        <w:t xml:space="preserve">orkflow: </w:t>
      </w:r>
    </w:p>
    <w:p w14:paraId="496E1FB0" w14:textId="6B853A20" w:rsidR="00287DC5" w:rsidRPr="00813E3F" w:rsidRDefault="00287DC5" w:rsidP="00813E3F">
      <w:pPr>
        <w:pStyle w:val="ListParagraph"/>
        <w:numPr>
          <w:ilvl w:val="0"/>
          <w:numId w:val="2"/>
        </w:numPr>
        <w:spacing w:line="240" w:lineRule="auto"/>
        <w:rPr>
          <w:rFonts w:cstheme="minorHAnsi"/>
          <w:sz w:val="24"/>
          <w:szCs w:val="24"/>
          <w:lang w:val="en-US"/>
        </w:rPr>
      </w:pPr>
      <w:r w:rsidRPr="00813E3F">
        <w:rPr>
          <w:rFonts w:cstheme="minorHAnsi"/>
          <w:sz w:val="24"/>
          <w:szCs w:val="24"/>
          <w:lang w:val="en-US"/>
        </w:rPr>
        <w:t>data preparation</w:t>
      </w:r>
    </w:p>
    <w:p w14:paraId="62E8B10E" w14:textId="49041F28" w:rsidR="00287DC5" w:rsidRPr="00813E3F" w:rsidRDefault="00287DC5" w:rsidP="00813E3F">
      <w:pPr>
        <w:pStyle w:val="ListParagraph"/>
        <w:numPr>
          <w:ilvl w:val="0"/>
          <w:numId w:val="2"/>
        </w:numPr>
        <w:spacing w:line="240" w:lineRule="auto"/>
        <w:rPr>
          <w:rFonts w:cstheme="minorHAnsi"/>
          <w:sz w:val="24"/>
          <w:szCs w:val="24"/>
          <w:lang w:val="en-US"/>
        </w:rPr>
      </w:pPr>
      <w:r w:rsidRPr="00813E3F">
        <w:rPr>
          <w:rFonts w:cstheme="minorHAnsi"/>
          <w:sz w:val="24"/>
          <w:szCs w:val="24"/>
          <w:lang w:val="en-US"/>
        </w:rPr>
        <w:t>weighted mean calculation</w:t>
      </w:r>
      <w:r w:rsidRPr="00813E3F">
        <w:rPr>
          <w:rFonts w:cstheme="minorHAnsi"/>
          <w:sz w:val="24"/>
          <w:szCs w:val="24"/>
          <w:lang w:val="en-US"/>
        </w:rPr>
        <w:t xml:space="preserve"> and segmentation.</w:t>
      </w:r>
    </w:p>
    <w:p w14:paraId="2BB903F3" w14:textId="02B4B3F4" w:rsidR="00287DC5" w:rsidRPr="00813E3F" w:rsidRDefault="00287DC5" w:rsidP="00813E3F">
      <w:pPr>
        <w:pStyle w:val="ListParagraph"/>
        <w:numPr>
          <w:ilvl w:val="0"/>
          <w:numId w:val="2"/>
        </w:numPr>
        <w:spacing w:line="240" w:lineRule="auto"/>
        <w:rPr>
          <w:rFonts w:cstheme="minorHAnsi"/>
          <w:sz w:val="24"/>
          <w:szCs w:val="24"/>
          <w:lang w:val="en-US"/>
        </w:rPr>
      </w:pPr>
      <w:r w:rsidRPr="00813E3F">
        <w:rPr>
          <w:rFonts w:cstheme="minorHAnsi"/>
          <w:sz w:val="24"/>
          <w:szCs w:val="24"/>
          <w:lang w:val="en-US"/>
        </w:rPr>
        <w:t>visualization</w:t>
      </w:r>
      <w:r w:rsidRPr="00813E3F">
        <w:rPr>
          <w:rFonts w:cstheme="minorHAnsi"/>
          <w:sz w:val="24"/>
          <w:szCs w:val="24"/>
          <w:lang w:val="en-US"/>
        </w:rPr>
        <w:t>s</w:t>
      </w:r>
    </w:p>
    <w:p w14:paraId="3D289CED" w14:textId="70628566" w:rsidR="00287DC5" w:rsidRDefault="00287DC5" w:rsidP="00813E3F">
      <w:pPr>
        <w:spacing w:line="240" w:lineRule="auto"/>
        <w:rPr>
          <w:rFonts w:cstheme="minorHAnsi"/>
          <w:sz w:val="24"/>
          <w:szCs w:val="24"/>
          <w:lang w:val="en-US"/>
        </w:rPr>
      </w:pPr>
      <w:r w:rsidRPr="00813E3F">
        <w:rPr>
          <w:rFonts w:cstheme="minorHAnsi"/>
          <w:sz w:val="24"/>
          <w:szCs w:val="24"/>
          <w:lang w:val="en-US"/>
        </w:rPr>
        <w:t>It provides insights into how indicators of health differ by age (specifically, above 55 population), gender and race/ethnicity.</w:t>
      </w:r>
    </w:p>
    <w:p w14:paraId="72C732FC" w14:textId="77777777" w:rsidR="00526630" w:rsidRPr="00813E3F" w:rsidRDefault="00526630" w:rsidP="00813E3F">
      <w:pPr>
        <w:spacing w:line="240" w:lineRule="auto"/>
        <w:rPr>
          <w:rFonts w:cstheme="minorHAnsi"/>
          <w:sz w:val="24"/>
          <w:szCs w:val="24"/>
          <w:lang w:val="en-US"/>
        </w:rPr>
      </w:pPr>
    </w:p>
    <w:p w14:paraId="623C6690" w14:textId="42A41ED6" w:rsidR="00813E3F" w:rsidRDefault="00112294" w:rsidP="00813E3F">
      <w:pPr>
        <w:spacing w:line="240" w:lineRule="auto"/>
        <w:rPr>
          <w:rFonts w:cstheme="minorHAnsi"/>
          <w:b/>
          <w:bCs/>
          <w:sz w:val="24"/>
          <w:szCs w:val="24"/>
          <w:lang w:val="en-US"/>
        </w:rPr>
      </w:pPr>
      <w:r w:rsidRPr="00813E3F">
        <w:rPr>
          <w:rFonts w:cstheme="minorHAnsi"/>
          <w:b/>
          <w:bCs/>
          <w:sz w:val="24"/>
          <w:szCs w:val="24"/>
          <w:lang w:val="en-US"/>
        </w:rPr>
        <w:t>Analysis Outcomes:</w:t>
      </w:r>
    </w:p>
    <w:p w14:paraId="265B052E" w14:textId="009EAC16" w:rsidR="00112294" w:rsidRPr="00E30BCF" w:rsidRDefault="00AE2539" w:rsidP="00813E3F">
      <w:pPr>
        <w:spacing w:line="240" w:lineRule="auto"/>
        <w:rPr>
          <w:rFonts w:cstheme="minorHAnsi"/>
          <w:sz w:val="24"/>
          <w:szCs w:val="24"/>
          <w:u w:val="single"/>
          <w:lang w:val="en-US"/>
        </w:rPr>
      </w:pPr>
      <w:r w:rsidRPr="00E30BCF">
        <w:rPr>
          <w:rFonts w:cstheme="minorHAnsi"/>
          <w:sz w:val="24"/>
          <w:szCs w:val="24"/>
          <w:u w:val="single"/>
          <w:lang w:val="en-US"/>
        </w:rPr>
        <w:t>Supplement Intake: Age</w:t>
      </w:r>
    </w:p>
    <w:p w14:paraId="7C109790" w14:textId="77777777" w:rsidR="00E30BCF" w:rsidRPr="00E30BCF" w:rsidRDefault="00E30BCF" w:rsidP="00E30BCF">
      <w:pPr>
        <w:spacing w:line="240" w:lineRule="auto"/>
        <w:rPr>
          <w:rFonts w:cstheme="minorHAnsi"/>
          <w:i/>
          <w:iCs/>
          <w:sz w:val="24"/>
          <w:szCs w:val="24"/>
        </w:rPr>
      </w:pPr>
      <w:r w:rsidRPr="00E30BCF">
        <w:rPr>
          <w:rFonts w:cstheme="minorHAnsi"/>
          <w:i/>
          <w:iCs/>
          <w:sz w:val="24"/>
          <w:szCs w:val="24"/>
          <w:lang w:val="en-US"/>
        </w:rPr>
        <w:t>Average carbohydrate and sugar intake increased with age, while average protein intake decreased as people got older. This suggests older adults may be consuming more foods high in carbs and sugar but less protein-rich foods compared to younger people.</w:t>
      </w:r>
    </w:p>
    <w:p w14:paraId="409D3C3B" w14:textId="77777777" w:rsidR="00E30BCF" w:rsidRPr="00813E3F" w:rsidRDefault="00E30BCF" w:rsidP="00813E3F">
      <w:pPr>
        <w:spacing w:line="240" w:lineRule="auto"/>
        <w:rPr>
          <w:rFonts w:cstheme="minorHAnsi"/>
          <w:i/>
          <w:iCs/>
          <w:sz w:val="24"/>
          <w:szCs w:val="24"/>
          <w:lang w:val="en-US"/>
        </w:rPr>
      </w:pPr>
    </w:p>
    <w:p w14:paraId="53AD83BF" w14:textId="77777777" w:rsidR="00E30BCF" w:rsidRDefault="00112294" w:rsidP="00813E3F">
      <w:pPr>
        <w:spacing w:line="240" w:lineRule="auto"/>
        <w:rPr>
          <w:rFonts w:cstheme="minorHAnsi"/>
          <w:sz w:val="24"/>
          <w:szCs w:val="24"/>
          <w:u w:val="single"/>
          <w:lang w:val="en-US"/>
        </w:rPr>
      </w:pPr>
      <w:r w:rsidRPr="00813E3F">
        <w:rPr>
          <w:rFonts w:cstheme="minorHAnsi"/>
          <w:b/>
          <w:bCs/>
          <w:sz w:val="24"/>
          <w:szCs w:val="24"/>
        </w:rPr>
        <w:drawing>
          <wp:inline distT="0" distB="0" distL="0" distR="0" wp14:anchorId="164458B2" wp14:editId="78307D5F">
            <wp:extent cx="5731510" cy="2034540"/>
            <wp:effectExtent l="0" t="0" r="2540" b="3810"/>
            <wp:docPr id="3" name="Picture 2" descr="A group of pie charts&#10;&#10;Description automatically generated">
              <a:extLst xmlns:a="http://schemas.openxmlformats.org/drawingml/2006/main">
                <a:ext uri="{FF2B5EF4-FFF2-40B4-BE49-F238E27FC236}">
                  <a16:creationId xmlns:a16="http://schemas.microsoft.com/office/drawing/2014/main" id="{5911738B-BD78-2835-C2DC-EBCFECD00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pie charts&#10;&#10;Description automatically generated">
                      <a:extLst>
                        <a:ext uri="{FF2B5EF4-FFF2-40B4-BE49-F238E27FC236}">
                          <a16:creationId xmlns:a16="http://schemas.microsoft.com/office/drawing/2014/main" id="{5911738B-BD78-2835-C2DC-EBCFECD007C5}"/>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19613" b="17279"/>
                    <a:stretch/>
                  </pic:blipFill>
                  <pic:spPr>
                    <a:xfrm>
                      <a:off x="0" y="0"/>
                      <a:ext cx="5731510" cy="2034540"/>
                    </a:xfrm>
                    <a:prstGeom prst="rect">
                      <a:avLst/>
                    </a:prstGeom>
                  </pic:spPr>
                </pic:pic>
              </a:graphicData>
            </a:graphic>
          </wp:inline>
        </w:drawing>
      </w:r>
    </w:p>
    <w:p w14:paraId="14446990" w14:textId="77777777" w:rsidR="00526630" w:rsidRDefault="00526630" w:rsidP="00813E3F">
      <w:pPr>
        <w:spacing w:line="240" w:lineRule="auto"/>
        <w:rPr>
          <w:rFonts w:cstheme="minorHAnsi"/>
          <w:sz w:val="24"/>
          <w:szCs w:val="24"/>
          <w:u w:val="single"/>
          <w:lang w:val="en-US"/>
        </w:rPr>
      </w:pPr>
    </w:p>
    <w:p w14:paraId="5349C62D" w14:textId="77777777" w:rsidR="00526630" w:rsidRDefault="00526630" w:rsidP="00813E3F">
      <w:pPr>
        <w:spacing w:line="240" w:lineRule="auto"/>
        <w:rPr>
          <w:rFonts w:cstheme="minorHAnsi"/>
          <w:sz w:val="24"/>
          <w:szCs w:val="24"/>
          <w:u w:val="single"/>
          <w:lang w:val="en-US"/>
        </w:rPr>
      </w:pPr>
    </w:p>
    <w:p w14:paraId="73F5E1E7" w14:textId="77777777" w:rsidR="00526630" w:rsidRDefault="00526630" w:rsidP="00813E3F">
      <w:pPr>
        <w:spacing w:line="240" w:lineRule="auto"/>
        <w:rPr>
          <w:rFonts w:cstheme="minorHAnsi"/>
          <w:sz w:val="24"/>
          <w:szCs w:val="24"/>
          <w:u w:val="single"/>
          <w:lang w:val="en-US"/>
        </w:rPr>
      </w:pPr>
    </w:p>
    <w:p w14:paraId="7DB7B4B2" w14:textId="77777777" w:rsidR="00526630" w:rsidRDefault="00526630" w:rsidP="00813E3F">
      <w:pPr>
        <w:spacing w:line="240" w:lineRule="auto"/>
        <w:rPr>
          <w:rFonts w:cstheme="minorHAnsi"/>
          <w:sz w:val="24"/>
          <w:szCs w:val="24"/>
          <w:u w:val="single"/>
          <w:lang w:val="en-US"/>
        </w:rPr>
      </w:pPr>
    </w:p>
    <w:p w14:paraId="7A51A839" w14:textId="77777777" w:rsidR="00526630" w:rsidRDefault="00526630" w:rsidP="00813E3F">
      <w:pPr>
        <w:spacing w:line="240" w:lineRule="auto"/>
        <w:rPr>
          <w:rFonts w:cstheme="minorHAnsi"/>
          <w:sz w:val="24"/>
          <w:szCs w:val="24"/>
          <w:u w:val="single"/>
          <w:lang w:val="en-US"/>
        </w:rPr>
      </w:pPr>
    </w:p>
    <w:p w14:paraId="4C200EF2" w14:textId="77777777" w:rsidR="00526630" w:rsidRDefault="00526630" w:rsidP="00813E3F">
      <w:pPr>
        <w:spacing w:line="240" w:lineRule="auto"/>
        <w:rPr>
          <w:rFonts w:cstheme="minorHAnsi"/>
          <w:sz w:val="24"/>
          <w:szCs w:val="24"/>
          <w:u w:val="single"/>
          <w:lang w:val="en-US"/>
        </w:rPr>
      </w:pPr>
    </w:p>
    <w:p w14:paraId="27AAE678" w14:textId="77777777" w:rsidR="00526630" w:rsidRDefault="00526630" w:rsidP="00813E3F">
      <w:pPr>
        <w:spacing w:line="240" w:lineRule="auto"/>
        <w:rPr>
          <w:rFonts w:cstheme="minorHAnsi"/>
          <w:sz w:val="24"/>
          <w:szCs w:val="24"/>
          <w:u w:val="single"/>
          <w:lang w:val="en-US"/>
        </w:rPr>
      </w:pPr>
    </w:p>
    <w:p w14:paraId="7061F3BB" w14:textId="77777777" w:rsidR="00526630" w:rsidRDefault="00526630" w:rsidP="00813E3F">
      <w:pPr>
        <w:spacing w:line="240" w:lineRule="auto"/>
        <w:rPr>
          <w:rFonts w:cstheme="minorHAnsi"/>
          <w:sz w:val="24"/>
          <w:szCs w:val="24"/>
          <w:u w:val="single"/>
          <w:lang w:val="en-US"/>
        </w:rPr>
      </w:pPr>
    </w:p>
    <w:p w14:paraId="692C350B" w14:textId="77777777" w:rsidR="00526630" w:rsidRDefault="00526630" w:rsidP="00813E3F">
      <w:pPr>
        <w:spacing w:line="240" w:lineRule="auto"/>
        <w:rPr>
          <w:rFonts w:cstheme="minorHAnsi"/>
          <w:sz w:val="24"/>
          <w:szCs w:val="24"/>
          <w:u w:val="single"/>
          <w:lang w:val="en-US"/>
        </w:rPr>
      </w:pPr>
    </w:p>
    <w:p w14:paraId="5D62E6E3" w14:textId="77777777" w:rsidR="00526630" w:rsidRDefault="00526630" w:rsidP="00813E3F">
      <w:pPr>
        <w:spacing w:line="240" w:lineRule="auto"/>
        <w:rPr>
          <w:rFonts w:cstheme="minorHAnsi"/>
          <w:sz w:val="24"/>
          <w:szCs w:val="24"/>
          <w:u w:val="single"/>
          <w:lang w:val="en-US"/>
        </w:rPr>
      </w:pPr>
    </w:p>
    <w:p w14:paraId="0217F29D" w14:textId="5FFBE3E6" w:rsidR="00112294" w:rsidRDefault="00AE2539" w:rsidP="00813E3F">
      <w:pPr>
        <w:spacing w:line="240" w:lineRule="auto"/>
        <w:rPr>
          <w:rFonts w:cstheme="minorHAnsi"/>
          <w:sz w:val="24"/>
          <w:szCs w:val="24"/>
          <w:u w:val="single"/>
          <w:lang w:val="en-US"/>
        </w:rPr>
      </w:pPr>
      <w:r w:rsidRPr="00E30BCF">
        <w:rPr>
          <w:rFonts w:cstheme="minorHAnsi"/>
          <w:sz w:val="24"/>
          <w:szCs w:val="24"/>
          <w:u w:val="single"/>
          <w:lang w:val="en-US"/>
        </w:rPr>
        <w:t>Supplement Intake: Age and Gender</w:t>
      </w:r>
    </w:p>
    <w:p w14:paraId="71B0A8F9" w14:textId="6B76AEC2" w:rsidR="00E30BCF" w:rsidRPr="00526630" w:rsidRDefault="00E30BCF" w:rsidP="00813E3F">
      <w:pPr>
        <w:spacing w:line="240" w:lineRule="auto"/>
        <w:rPr>
          <w:rFonts w:cstheme="minorHAnsi"/>
          <w:i/>
          <w:iCs/>
          <w:sz w:val="24"/>
          <w:szCs w:val="24"/>
        </w:rPr>
      </w:pPr>
      <w:r w:rsidRPr="00E30BCF">
        <w:rPr>
          <w:rFonts w:cstheme="minorHAnsi"/>
          <w:i/>
          <w:iCs/>
          <w:sz w:val="24"/>
          <w:szCs w:val="24"/>
          <w:lang w:val="en-US"/>
        </w:rPr>
        <w:t>While carb intake was almost balanced for both males and females of the same age, males had higher average protein intake. However, females consumed more sugar than males in the same age range.</w:t>
      </w:r>
    </w:p>
    <w:p w14:paraId="6416AB54" w14:textId="5C9261CB"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76BE9EAE" wp14:editId="001AE70B">
            <wp:extent cx="5731510" cy="5672455"/>
            <wp:effectExtent l="0" t="0" r="2540" b="4445"/>
            <wp:docPr id="1923971265" name="Picture 1923971265" descr="A blue and orange pie chart&#10;&#10;Description automatically generated">
              <a:extLst xmlns:a="http://schemas.openxmlformats.org/drawingml/2006/main">
                <a:ext uri="{FF2B5EF4-FFF2-40B4-BE49-F238E27FC236}">
                  <a16:creationId xmlns:a16="http://schemas.microsoft.com/office/drawing/2014/main" id="{F1E49973-7FA7-1727-14CE-3700AFA0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and orange pie chart&#10;&#10;Description automatically generated">
                      <a:extLst>
                        <a:ext uri="{FF2B5EF4-FFF2-40B4-BE49-F238E27FC236}">
                          <a16:creationId xmlns:a16="http://schemas.microsoft.com/office/drawing/2014/main" id="{F1E49973-7FA7-1727-14CE-3700AFA0F8AA}"/>
                        </a:ext>
                      </a:extLst>
                    </pic:cNvPr>
                    <pic:cNvPicPr>
                      <a:picLocks noChangeAspect="1"/>
                    </pic:cNvPicPr>
                  </pic:nvPicPr>
                  <pic:blipFill rotWithShape="1">
                    <a:blip r:embed="rId7">
                      <a:extLst>
                        <a:ext uri="{28A0092B-C50C-407E-A947-70E740481C1C}">
                          <a14:useLocalDpi xmlns:a14="http://schemas.microsoft.com/office/drawing/2010/main" val="0"/>
                        </a:ext>
                      </a:extLst>
                    </a:blip>
                    <a:srcRect l="45667"/>
                    <a:stretch/>
                  </pic:blipFill>
                  <pic:spPr>
                    <a:xfrm>
                      <a:off x="0" y="0"/>
                      <a:ext cx="5731510" cy="5672455"/>
                    </a:xfrm>
                    <a:prstGeom prst="rect">
                      <a:avLst/>
                    </a:prstGeom>
                  </pic:spPr>
                </pic:pic>
              </a:graphicData>
            </a:graphic>
          </wp:inline>
        </w:drawing>
      </w:r>
    </w:p>
    <w:p w14:paraId="4F45C896" w14:textId="77777777" w:rsidR="00813E3F" w:rsidRDefault="00813E3F" w:rsidP="00813E3F">
      <w:pPr>
        <w:spacing w:line="240" w:lineRule="auto"/>
        <w:rPr>
          <w:rFonts w:cstheme="minorHAnsi"/>
          <w:i/>
          <w:iCs/>
          <w:sz w:val="24"/>
          <w:szCs w:val="24"/>
          <w:lang w:val="en-US"/>
        </w:rPr>
      </w:pPr>
    </w:p>
    <w:p w14:paraId="6AFDF445" w14:textId="77777777" w:rsidR="00E30BCF" w:rsidRDefault="00E30BCF" w:rsidP="00813E3F">
      <w:pPr>
        <w:spacing w:line="240" w:lineRule="auto"/>
        <w:rPr>
          <w:rFonts w:cstheme="minorHAnsi"/>
          <w:sz w:val="24"/>
          <w:szCs w:val="24"/>
          <w:u w:val="single"/>
          <w:lang w:val="en-US"/>
        </w:rPr>
      </w:pPr>
    </w:p>
    <w:p w14:paraId="727A899A" w14:textId="77777777" w:rsidR="00E30BCF" w:rsidRDefault="00E30BCF" w:rsidP="00813E3F">
      <w:pPr>
        <w:spacing w:line="240" w:lineRule="auto"/>
        <w:rPr>
          <w:rFonts w:cstheme="minorHAnsi"/>
          <w:sz w:val="24"/>
          <w:szCs w:val="24"/>
          <w:u w:val="single"/>
          <w:lang w:val="en-US"/>
        </w:rPr>
      </w:pPr>
    </w:p>
    <w:p w14:paraId="62E4F419" w14:textId="77777777" w:rsidR="00E30BCF" w:rsidRDefault="00E30BCF" w:rsidP="00813E3F">
      <w:pPr>
        <w:spacing w:line="240" w:lineRule="auto"/>
        <w:rPr>
          <w:rFonts w:cstheme="minorHAnsi"/>
          <w:sz w:val="24"/>
          <w:szCs w:val="24"/>
          <w:u w:val="single"/>
          <w:lang w:val="en-US"/>
        </w:rPr>
      </w:pPr>
    </w:p>
    <w:p w14:paraId="2415F439" w14:textId="77777777" w:rsidR="00E30BCF" w:rsidRDefault="00E30BCF" w:rsidP="00813E3F">
      <w:pPr>
        <w:spacing w:line="240" w:lineRule="auto"/>
        <w:rPr>
          <w:rFonts w:cstheme="minorHAnsi"/>
          <w:sz w:val="24"/>
          <w:szCs w:val="24"/>
          <w:u w:val="single"/>
          <w:lang w:val="en-US"/>
        </w:rPr>
      </w:pPr>
    </w:p>
    <w:p w14:paraId="0553547B" w14:textId="77777777" w:rsidR="00526630" w:rsidRDefault="00526630" w:rsidP="00813E3F">
      <w:pPr>
        <w:spacing w:line="240" w:lineRule="auto"/>
        <w:rPr>
          <w:rFonts w:cstheme="minorHAnsi"/>
          <w:sz w:val="24"/>
          <w:szCs w:val="24"/>
          <w:u w:val="single"/>
          <w:lang w:val="en-US"/>
        </w:rPr>
      </w:pPr>
    </w:p>
    <w:p w14:paraId="0EB781A0" w14:textId="431B31D3" w:rsidR="00AE2539" w:rsidRDefault="00AE2539" w:rsidP="00813E3F">
      <w:pPr>
        <w:spacing w:line="240" w:lineRule="auto"/>
        <w:rPr>
          <w:rFonts w:cstheme="minorHAnsi"/>
          <w:sz w:val="24"/>
          <w:szCs w:val="24"/>
          <w:u w:val="single"/>
          <w:lang w:val="en-US"/>
        </w:rPr>
      </w:pPr>
      <w:r w:rsidRPr="00E30BCF">
        <w:rPr>
          <w:rFonts w:cstheme="minorHAnsi"/>
          <w:sz w:val="24"/>
          <w:szCs w:val="24"/>
          <w:u w:val="single"/>
          <w:lang w:val="en-US"/>
        </w:rPr>
        <w:t>Supplement Intake: Age and Race</w:t>
      </w:r>
    </w:p>
    <w:p w14:paraId="0BAEEEE6" w14:textId="3104AE98" w:rsidR="00757D6C" w:rsidRPr="00757D6C" w:rsidRDefault="00757D6C" w:rsidP="00813E3F">
      <w:pPr>
        <w:spacing w:line="240" w:lineRule="auto"/>
        <w:rPr>
          <w:rFonts w:cstheme="minorHAnsi"/>
          <w:i/>
          <w:iCs/>
          <w:sz w:val="24"/>
          <w:szCs w:val="24"/>
          <w:lang w:val="en-US"/>
        </w:rPr>
      </w:pPr>
      <w:r w:rsidRPr="00757D6C">
        <w:rPr>
          <w:rFonts w:cstheme="minorHAnsi"/>
          <w:i/>
          <w:iCs/>
          <w:sz w:val="24"/>
          <w:szCs w:val="24"/>
          <w:lang w:val="en-US"/>
        </w:rPr>
        <w:t>Non-Hispanic Asians have the highest average protein</w:t>
      </w:r>
      <w:r>
        <w:rPr>
          <w:rFonts w:cstheme="minorHAnsi"/>
          <w:i/>
          <w:iCs/>
          <w:sz w:val="24"/>
          <w:szCs w:val="24"/>
          <w:lang w:val="en-US"/>
        </w:rPr>
        <w:t xml:space="preserve"> and fat</w:t>
      </w:r>
      <w:r w:rsidRPr="00757D6C">
        <w:rPr>
          <w:rFonts w:cstheme="minorHAnsi"/>
          <w:i/>
          <w:iCs/>
          <w:sz w:val="24"/>
          <w:szCs w:val="24"/>
          <w:lang w:val="en-US"/>
        </w:rPr>
        <w:t xml:space="preserve"> intake. Carbohydrate intake is highest among non-Hispanic Asians, non-Hispanic Blacks, and Mexican Americans. Non-Hispanic </w:t>
      </w:r>
      <w:r w:rsidRPr="00757D6C">
        <w:rPr>
          <w:rFonts w:cstheme="minorHAnsi"/>
          <w:i/>
          <w:iCs/>
          <w:sz w:val="24"/>
          <w:szCs w:val="24"/>
          <w:lang w:val="en-US"/>
        </w:rPr>
        <w:t>Blacks have</w:t>
      </w:r>
      <w:r w:rsidRPr="00757D6C">
        <w:rPr>
          <w:rFonts w:cstheme="minorHAnsi"/>
          <w:i/>
          <w:iCs/>
          <w:sz w:val="24"/>
          <w:szCs w:val="24"/>
          <w:lang w:val="en-US"/>
        </w:rPr>
        <w:t xml:space="preserve"> the highest sugar consumption, while Mexican Americans have the highest fiber intake.</w:t>
      </w:r>
    </w:p>
    <w:p w14:paraId="2E010A6E" w14:textId="77777777" w:rsidR="00112294" w:rsidRPr="00813E3F" w:rsidRDefault="00112294" w:rsidP="00813E3F">
      <w:pPr>
        <w:spacing w:line="240" w:lineRule="auto"/>
        <w:rPr>
          <w:rFonts w:cstheme="minorHAnsi"/>
          <w:b/>
          <w:bCs/>
          <w:sz w:val="24"/>
          <w:szCs w:val="24"/>
          <w:lang w:val="en-US"/>
        </w:rPr>
      </w:pPr>
    </w:p>
    <w:p w14:paraId="2091C5C5" w14:textId="169FC101"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09BC0D65" wp14:editId="6B4AEE45">
            <wp:extent cx="4801969" cy="2232868"/>
            <wp:effectExtent l="0" t="0" r="0" b="0"/>
            <wp:docPr id="100309156" name="Picture 100309156" descr="A group of pie charts&#10;&#10;Description automatically generated">
              <a:extLst xmlns:a="http://schemas.openxmlformats.org/drawingml/2006/main">
                <a:ext uri="{FF2B5EF4-FFF2-40B4-BE49-F238E27FC236}">
                  <a16:creationId xmlns:a16="http://schemas.microsoft.com/office/drawing/2014/main" id="{087A3F33-C338-6C86-A326-BBCA52273C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pie charts&#10;&#10;Description automatically generated">
                      <a:extLst>
                        <a:ext uri="{FF2B5EF4-FFF2-40B4-BE49-F238E27FC236}">
                          <a16:creationId xmlns:a16="http://schemas.microsoft.com/office/drawing/2014/main" id="{087A3F33-C338-6C86-A326-BBCA52273CF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7703" b="9629"/>
                    <a:stretch/>
                  </pic:blipFill>
                  <pic:spPr>
                    <a:xfrm>
                      <a:off x="0" y="0"/>
                      <a:ext cx="4834790" cy="2248129"/>
                    </a:xfrm>
                    <a:prstGeom prst="rect">
                      <a:avLst/>
                    </a:prstGeom>
                  </pic:spPr>
                </pic:pic>
              </a:graphicData>
            </a:graphic>
          </wp:inline>
        </w:drawing>
      </w:r>
    </w:p>
    <w:p w14:paraId="6243F14D" w14:textId="77777777" w:rsidR="00112294" w:rsidRPr="00813E3F" w:rsidRDefault="00112294" w:rsidP="00813E3F">
      <w:pPr>
        <w:spacing w:line="240" w:lineRule="auto"/>
        <w:rPr>
          <w:rFonts w:cstheme="minorHAnsi"/>
          <w:b/>
          <w:bCs/>
          <w:sz w:val="24"/>
          <w:szCs w:val="24"/>
          <w:lang w:val="en-US"/>
        </w:rPr>
      </w:pPr>
    </w:p>
    <w:p w14:paraId="12ABAE30" w14:textId="08B00586"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63D0AC69" wp14:editId="66B28FFE">
            <wp:extent cx="4845772" cy="2229077"/>
            <wp:effectExtent l="0" t="0" r="0" b="0"/>
            <wp:docPr id="177461439" name="Picture 177461439" descr="A group of pie charts&#10;&#10;Description automatically generated">
              <a:extLst xmlns:a="http://schemas.openxmlformats.org/drawingml/2006/main">
                <a:ext uri="{FF2B5EF4-FFF2-40B4-BE49-F238E27FC236}">
                  <a16:creationId xmlns:a16="http://schemas.microsoft.com/office/drawing/2014/main" id="{506E8C01-306D-2FE9-6999-55C9A102EB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pie charts&#10;&#10;Description automatically generated">
                      <a:extLst>
                        <a:ext uri="{FF2B5EF4-FFF2-40B4-BE49-F238E27FC236}">
                          <a16:creationId xmlns:a16="http://schemas.microsoft.com/office/drawing/2014/main" id="{506E8C01-306D-2FE9-6999-55C9A102EBB9}"/>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8296" b="9926"/>
                    <a:stretch/>
                  </pic:blipFill>
                  <pic:spPr>
                    <a:xfrm>
                      <a:off x="0" y="0"/>
                      <a:ext cx="4928697" cy="2267223"/>
                    </a:xfrm>
                    <a:prstGeom prst="rect">
                      <a:avLst/>
                    </a:prstGeom>
                  </pic:spPr>
                </pic:pic>
              </a:graphicData>
            </a:graphic>
          </wp:inline>
        </w:drawing>
      </w:r>
    </w:p>
    <w:p w14:paraId="2C5F36C8" w14:textId="77777777" w:rsidR="00112294" w:rsidRPr="00813E3F" w:rsidRDefault="00112294" w:rsidP="00813E3F">
      <w:pPr>
        <w:spacing w:line="240" w:lineRule="auto"/>
        <w:rPr>
          <w:rFonts w:cstheme="minorHAnsi"/>
          <w:b/>
          <w:bCs/>
          <w:sz w:val="24"/>
          <w:szCs w:val="24"/>
          <w:lang w:val="en-US"/>
        </w:rPr>
      </w:pPr>
    </w:p>
    <w:p w14:paraId="782186C1" w14:textId="77777777" w:rsidR="00757D6C"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56562806" wp14:editId="1E7E19DA">
            <wp:extent cx="4820856" cy="2181296"/>
            <wp:effectExtent l="0" t="0" r="0" b="0"/>
            <wp:docPr id="1662152136" name="Picture 1662152136" descr="A group of pie charts&#10;&#10;Description automatically generated">
              <a:extLst xmlns:a="http://schemas.openxmlformats.org/drawingml/2006/main">
                <a:ext uri="{FF2B5EF4-FFF2-40B4-BE49-F238E27FC236}">
                  <a16:creationId xmlns:a16="http://schemas.microsoft.com/office/drawing/2014/main" id="{22306E63-EECF-3E93-6916-C06DB3D7A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pie charts&#10;&#10;Description automatically generated">
                      <a:extLst>
                        <a:ext uri="{FF2B5EF4-FFF2-40B4-BE49-F238E27FC236}">
                          <a16:creationId xmlns:a16="http://schemas.microsoft.com/office/drawing/2014/main" id="{22306E63-EECF-3E93-6916-C06DB3D7A09C}"/>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9185" b="10371"/>
                    <a:stretch/>
                  </pic:blipFill>
                  <pic:spPr>
                    <a:xfrm>
                      <a:off x="0" y="0"/>
                      <a:ext cx="4832409" cy="2186524"/>
                    </a:xfrm>
                    <a:prstGeom prst="rect">
                      <a:avLst/>
                    </a:prstGeom>
                  </pic:spPr>
                </pic:pic>
              </a:graphicData>
            </a:graphic>
          </wp:inline>
        </w:drawing>
      </w:r>
    </w:p>
    <w:p w14:paraId="65011876" w14:textId="2D7EE4F0" w:rsidR="00112294" w:rsidRPr="00757D6C" w:rsidRDefault="00AE2539" w:rsidP="00813E3F">
      <w:pPr>
        <w:spacing w:line="240" w:lineRule="auto"/>
        <w:rPr>
          <w:rFonts w:cstheme="minorHAnsi"/>
          <w:b/>
          <w:bCs/>
          <w:sz w:val="24"/>
          <w:szCs w:val="24"/>
          <w:lang w:val="en-US"/>
        </w:rPr>
      </w:pPr>
      <w:r w:rsidRPr="004528A7">
        <w:rPr>
          <w:rFonts w:cstheme="minorHAnsi"/>
          <w:sz w:val="24"/>
          <w:szCs w:val="24"/>
          <w:u w:val="single"/>
          <w:lang w:val="en-US"/>
        </w:rPr>
        <w:t>Blood Pressure Parameters: Age</w:t>
      </w:r>
    </w:p>
    <w:p w14:paraId="798FD848" w14:textId="51163279" w:rsidR="004528A7" w:rsidRPr="00526630" w:rsidRDefault="004528A7" w:rsidP="00813E3F">
      <w:pPr>
        <w:spacing w:line="240" w:lineRule="auto"/>
        <w:rPr>
          <w:rFonts w:cstheme="minorHAnsi"/>
          <w:i/>
          <w:iCs/>
          <w:sz w:val="24"/>
          <w:szCs w:val="24"/>
        </w:rPr>
      </w:pPr>
      <w:r w:rsidRPr="004528A7">
        <w:rPr>
          <w:rFonts w:cstheme="minorHAnsi"/>
          <w:i/>
          <w:iCs/>
          <w:sz w:val="24"/>
          <w:szCs w:val="24"/>
          <w:lang w:val="en-US"/>
        </w:rPr>
        <w:t>Systolic and Diastolic blood pressure trends leveled off after age 55. </w:t>
      </w:r>
    </w:p>
    <w:p w14:paraId="0AED4DBC" w14:textId="63A2D491"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78C1B5E2" wp14:editId="3D061565">
            <wp:extent cx="5731510" cy="1829435"/>
            <wp:effectExtent l="0" t="0" r="2540" b="0"/>
            <wp:docPr id="212346834" name="Picture 212346834" descr="A group of blue bars&#10;&#10;Description automatically generated with medium confidence">
              <a:extLst xmlns:a="http://schemas.openxmlformats.org/drawingml/2006/main">
                <a:ext uri="{FF2B5EF4-FFF2-40B4-BE49-F238E27FC236}">
                  <a16:creationId xmlns:a16="http://schemas.microsoft.com/office/drawing/2014/main" id="{CF6362B5-0DD0-D90D-F6D0-8FC8392E89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blue bars&#10;&#10;Description automatically generated with medium confidence">
                      <a:extLst>
                        <a:ext uri="{FF2B5EF4-FFF2-40B4-BE49-F238E27FC236}">
                          <a16:creationId xmlns:a16="http://schemas.microsoft.com/office/drawing/2014/main" id="{CF6362B5-0DD0-D90D-F6D0-8FC8392E89B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22519" b="20741"/>
                    <a:stretch/>
                  </pic:blipFill>
                  <pic:spPr>
                    <a:xfrm>
                      <a:off x="0" y="0"/>
                      <a:ext cx="5731510" cy="1829435"/>
                    </a:xfrm>
                    <a:prstGeom prst="rect">
                      <a:avLst/>
                    </a:prstGeom>
                  </pic:spPr>
                </pic:pic>
              </a:graphicData>
            </a:graphic>
          </wp:inline>
        </w:drawing>
      </w:r>
    </w:p>
    <w:p w14:paraId="4866B115" w14:textId="74D2070B" w:rsidR="00112294" w:rsidRPr="004528A7" w:rsidRDefault="00AE2539" w:rsidP="00813E3F">
      <w:pPr>
        <w:spacing w:line="240" w:lineRule="auto"/>
        <w:rPr>
          <w:rFonts w:cstheme="minorHAnsi"/>
          <w:sz w:val="24"/>
          <w:szCs w:val="24"/>
          <w:u w:val="single"/>
          <w:lang w:val="en-US"/>
        </w:rPr>
      </w:pPr>
      <w:r w:rsidRPr="004528A7">
        <w:rPr>
          <w:rFonts w:cstheme="minorHAnsi"/>
          <w:sz w:val="24"/>
          <w:szCs w:val="24"/>
          <w:u w:val="single"/>
          <w:lang w:val="en-US"/>
        </w:rPr>
        <w:t>Blood Pressure Parameters: Age and Gender</w:t>
      </w:r>
    </w:p>
    <w:p w14:paraId="1CBE1E36" w14:textId="4BC9CA11" w:rsidR="004528A7" w:rsidRPr="00526630" w:rsidRDefault="004528A7" w:rsidP="00813E3F">
      <w:pPr>
        <w:spacing w:line="240" w:lineRule="auto"/>
        <w:rPr>
          <w:rFonts w:cstheme="minorHAnsi"/>
          <w:i/>
          <w:iCs/>
          <w:sz w:val="24"/>
          <w:szCs w:val="24"/>
        </w:rPr>
      </w:pPr>
      <w:r w:rsidRPr="004528A7">
        <w:rPr>
          <w:rFonts w:cstheme="minorHAnsi"/>
          <w:i/>
          <w:iCs/>
          <w:sz w:val="24"/>
          <w:szCs w:val="24"/>
          <w:lang w:val="en-US"/>
        </w:rPr>
        <w:t>While males had higher average blood pressure than females overall, the gender gap did not widen significantly across the older age brackets. </w:t>
      </w:r>
    </w:p>
    <w:p w14:paraId="0B14F138" w14:textId="2E055B64"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1E8FDF66" wp14:editId="3C4BA502">
            <wp:extent cx="5731510" cy="1833880"/>
            <wp:effectExtent l="0" t="0" r="2540" b="0"/>
            <wp:docPr id="1693843976" name="Picture 1693843976" descr="A group of blue and orange bars&#10;&#10;Description automatically generated">
              <a:extLst xmlns:a="http://schemas.openxmlformats.org/drawingml/2006/main">
                <a:ext uri="{FF2B5EF4-FFF2-40B4-BE49-F238E27FC236}">
                  <a16:creationId xmlns:a16="http://schemas.microsoft.com/office/drawing/2014/main" id="{8E3F6BAE-DB49-5063-C40B-AA2B0F194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blue and orange bars&#10;&#10;Description automatically generated">
                      <a:extLst>
                        <a:ext uri="{FF2B5EF4-FFF2-40B4-BE49-F238E27FC236}">
                          <a16:creationId xmlns:a16="http://schemas.microsoft.com/office/drawing/2014/main" id="{8E3F6BAE-DB49-5063-C40B-AA2B0F1940DB}"/>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22519" b="20593"/>
                    <a:stretch/>
                  </pic:blipFill>
                  <pic:spPr>
                    <a:xfrm>
                      <a:off x="0" y="0"/>
                      <a:ext cx="5731510" cy="1833880"/>
                    </a:xfrm>
                    <a:prstGeom prst="rect">
                      <a:avLst/>
                    </a:prstGeom>
                  </pic:spPr>
                </pic:pic>
              </a:graphicData>
            </a:graphic>
          </wp:inline>
        </w:drawing>
      </w:r>
    </w:p>
    <w:p w14:paraId="2A00A77A" w14:textId="5493E063" w:rsidR="00112294" w:rsidRPr="004528A7" w:rsidRDefault="00AE2539" w:rsidP="00813E3F">
      <w:pPr>
        <w:spacing w:line="240" w:lineRule="auto"/>
        <w:rPr>
          <w:rFonts w:cstheme="minorHAnsi"/>
          <w:sz w:val="24"/>
          <w:szCs w:val="24"/>
          <w:u w:val="single"/>
          <w:lang w:val="en-US"/>
        </w:rPr>
      </w:pPr>
      <w:r w:rsidRPr="004528A7">
        <w:rPr>
          <w:rFonts w:cstheme="minorHAnsi"/>
          <w:sz w:val="24"/>
          <w:szCs w:val="24"/>
          <w:u w:val="single"/>
          <w:lang w:val="en-US"/>
        </w:rPr>
        <w:t>Blood Pressure Parameters: Age and Race</w:t>
      </w:r>
    </w:p>
    <w:p w14:paraId="773D71AD" w14:textId="1759DC2C" w:rsidR="004528A7" w:rsidRPr="00526630" w:rsidRDefault="004528A7" w:rsidP="00813E3F">
      <w:pPr>
        <w:spacing w:line="240" w:lineRule="auto"/>
        <w:rPr>
          <w:rFonts w:cstheme="minorHAnsi"/>
          <w:i/>
          <w:iCs/>
          <w:sz w:val="24"/>
          <w:szCs w:val="24"/>
        </w:rPr>
      </w:pPr>
      <w:r w:rsidRPr="004528A7">
        <w:rPr>
          <w:rFonts w:cstheme="minorHAnsi"/>
          <w:i/>
          <w:iCs/>
          <w:sz w:val="24"/>
          <w:szCs w:val="24"/>
          <w:lang w:val="en-US"/>
        </w:rPr>
        <w:t>Highest blood pressure levels seen in non-Hispanic Blacks and lowest in non-Hispanic Asians.</w:t>
      </w:r>
    </w:p>
    <w:p w14:paraId="5946BC82" w14:textId="0DA7F409"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7F49B8D6" wp14:editId="0562D9D6">
            <wp:extent cx="5731510" cy="1767205"/>
            <wp:effectExtent l="0" t="0" r="2540" b="4445"/>
            <wp:docPr id="1055582694" name="Picture 1055582694" descr="A row of colorful bars&#10;&#10;Description automatically generated with medium confidence">
              <a:extLst xmlns:a="http://schemas.openxmlformats.org/drawingml/2006/main">
                <a:ext uri="{FF2B5EF4-FFF2-40B4-BE49-F238E27FC236}">
                  <a16:creationId xmlns:a16="http://schemas.microsoft.com/office/drawing/2014/main" id="{4EA378EC-F9A6-2889-2622-8BCE9F048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row of colorful bars&#10;&#10;Description automatically generated with medium confidence">
                      <a:extLst>
                        <a:ext uri="{FF2B5EF4-FFF2-40B4-BE49-F238E27FC236}">
                          <a16:creationId xmlns:a16="http://schemas.microsoft.com/office/drawing/2014/main" id="{4EA378EC-F9A6-2889-2622-8BCE9F0485A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22223" b="22963"/>
                    <a:stretch/>
                  </pic:blipFill>
                  <pic:spPr>
                    <a:xfrm>
                      <a:off x="0" y="0"/>
                      <a:ext cx="5731510" cy="1767205"/>
                    </a:xfrm>
                    <a:prstGeom prst="rect">
                      <a:avLst/>
                    </a:prstGeom>
                  </pic:spPr>
                </pic:pic>
              </a:graphicData>
            </a:graphic>
          </wp:inline>
        </w:drawing>
      </w:r>
    </w:p>
    <w:p w14:paraId="217DC790" w14:textId="77777777" w:rsidR="00757D6C" w:rsidRDefault="00757D6C" w:rsidP="00813E3F">
      <w:pPr>
        <w:spacing w:line="240" w:lineRule="auto"/>
        <w:rPr>
          <w:rFonts w:cstheme="minorHAnsi"/>
          <w:b/>
          <w:bCs/>
          <w:sz w:val="24"/>
          <w:szCs w:val="24"/>
          <w:lang w:val="en-US"/>
        </w:rPr>
      </w:pPr>
    </w:p>
    <w:p w14:paraId="6B42025E" w14:textId="17F4B2D8" w:rsidR="00AE2539" w:rsidRPr="004528A7" w:rsidRDefault="00AE2539" w:rsidP="00813E3F">
      <w:pPr>
        <w:spacing w:line="240" w:lineRule="auto"/>
        <w:rPr>
          <w:rFonts w:cstheme="minorHAnsi"/>
          <w:sz w:val="24"/>
          <w:szCs w:val="24"/>
          <w:u w:val="single"/>
          <w:lang w:val="en-US"/>
        </w:rPr>
      </w:pPr>
      <w:r w:rsidRPr="004528A7">
        <w:rPr>
          <w:rFonts w:cstheme="minorHAnsi"/>
          <w:sz w:val="24"/>
          <w:szCs w:val="24"/>
          <w:u w:val="single"/>
          <w:lang w:val="en-US"/>
        </w:rPr>
        <w:t>Cholesterol Parameters: Age</w:t>
      </w:r>
    </w:p>
    <w:p w14:paraId="730EB295" w14:textId="13AB1F03" w:rsidR="004528A7" w:rsidRPr="004528A7" w:rsidRDefault="004528A7" w:rsidP="00813E3F">
      <w:pPr>
        <w:spacing w:line="240" w:lineRule="auto"/>
        <w:rPr>
          <w:rFonts w:cstheme="minorHAnsi"/>
          <w:i/>
          <w:iCs/>
          <w:sz w:val="24"/>
          <w:szCs w:val="24"/>
        </w:rPr>
      </w:pPr>
      <w:r w:rsidRPr="004528A7">
        <w:rPr>
          <w:rFonts w:cstheme="minorHAnsi"/>
          <w:i/>
          <w:iCs/>
          <w:sz w:val="24"/>
          <w:szCs w:val="24"/>
          <w:lang w:val="en-US"/>
        </w:rPr>
        <w:t>LDL levels peaked in the 55-64 age bracket before declining slightly in the older groups.</w:t>
      </w:r>
    </w:p>
    <w:p w14:paraId="78EECF7A" w14:textId="056A3029"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55C639AF" wp14:editId="1AFD6044">
            <wp:extent cx="5731510" cy="1943735"/>
            <wp:effectExtent l="0" t="0" r="2540" b="0"/>
            <wp:docPr id="1247981710" name="Picture 1247981710" descr="A graph of a bar chart&#10;&#10;Description automatically generated with medium confidence">
              <a:extLst xmlns:a="http://schemas.openxmlformats.org/drawingml/2006/main">
                <a:ext uri="{FF2B5EF4-FFF2-40B4-BE49-F238E27FC236}">
                  <a16:creationId xmlns:a16="http://schemas.microsoft.com/office/drawing/2014/main" id="{8888BFA3-A379-D6D0-2D1E-5481232F2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bar chart&#10;&#10;Description automatically generated with medium confidence">
                      <a:extLst>
                        <a:ext uri="{FF2B5EF4-FFF2-40B4-BE49-F238E27FC236}">
                          <a16:creationId xmlns:a16="http://schemas.microsoft.com/office/drawing/2014/main" id="{8888BFA3-A379-D6D0-2D1E-5481232F2ABF}"/>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t="21926" b="17778"/>
                    <a:stretch/>
                  </pic:blipFill>
                  <pic:spPr>
                    <a:xfrm>
                      <a:off x="0" y="0"/>
                      <a:ext cx="5731510" cy="1943735"/>
                    </a:xfrm>
                    <a:prstGeom prst="rect">
                      <a:avLst/>
                    </a:prstGeom>
                  </pic:spPr>
                </pic:pic>
              </a:graphicData>
            </a:graphic>
          </wp:inline>
        </w:drawing>
      </w:r>
    </w:p>
    <w:p w14:paraId="2F1390FC" w14:textId="7524AADE" w:rsidR="00112294" w:rsidRDefault="00AE2539" w:rsidP="00813E3F">
      <w:pPr>
        <w:spacing w:line="240" w:lineRule="auto"/>
        <w:rPr>
          <w:rFonts w:cstheme="minorHAnsi"/>
          <w:sz w:val="24"/>
          <w:szCs w:val="24"/>
          <w:u w:val="single"/>
          <w:lang w:val="en-US"/>
        </w:rPr>
      </w:pPr>
      <w:r w:rsidRPr="00526630">
        <w:rPr>
          <w:rFonts w:cstheme="minorHAnsi"/>
          <w:sz w:val="24"/>
          <w:szCs w:val="24"/>
          <w:u w:val="single"/>
          <w:lang w:val="en-US"/>
        </w:rPr>
        <w:t xml:space="preserve">Cholesterol </w:t>
      </w:r>
      <w:r w:rsidR="00813E3F" w:rsidRPr="00526630">
        <w:rPr>
          <w:rFonts w:cstheme="minorHAnsi"/>
          <w:sz w:val="24"/>
          <w:szCs w:val="24"/>
          <w:u w:val="single"/>
          <w:lang w:val="en-US"/>
        </w:rPr>
        <w:t>Parameters: Age and Gender</w:t>
      </w:r>
    </w:p>
    <w:p w14:paraId="667C4CE9" w14:textId="7450DDCC" w:rsidR="00526630" w:rsidRPr="00526630" w:rsidRDefault="00526630" w:rsidP="00813E3F">
      <w:pPr>
        <w:spacing w:line="240" w:lineRule="auto"/>
        <w:rPr>
          <w:rFonts w:cstheme="minorHAnsi"/>
          <w:i/>
          <w:iCs/>
          <w:sz w:val="24"/>
          <w:szCs w:val="24"/>
        </w:rPr>
      </w:pPr>
      <w:r w:rsidRPr="00526630">
        <w:rPr>
          <w:rFonts w:cstheme="minorHAnsi"/>
          <w:i/>
          <w:iCs/>
          <w:sz w:val="24"/>
          <w:szCs w:val="24"/>
          <w:lang w:val="en-US"/>
        </w:rPr>
        <w:t>Average LDL cholesterol levels were higher for females compared to males across age groups. The peak in the 55-64 age range was also higher in women.</w:t>
      </w:r>
    </w:p>
    <w:p w14:paraId="43762164" w14:textId="29123803"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3AFBA23B" wp14:editId="695C74E5">
            <wp:extent cx="5731510" cy="1814830"/>
            <wp:effectExtent l="0" t="0" r="2540" b="0"/>
            <wp:docPr id="632180459" name="Picture 632180459" descr="A graph of different colored bars&#10;&#10;Description automatically generated with medium confidence">
              <a:extLst xmlns:a="http://schemas.openxmlformats.org/drawingml/2006/main">
                <a:ext uri="{FF2B5EF4-FFF2-40B4-BE49-F238E27FC236}">
                  <a16:creationId xmlns:a16="http://schemas.microsoft.com/office/drawing/2014/main" id="{37D06B64-35B6-629F-46C3-5A6B24D6A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bars&#10;&#10;Description automatically generated with medium confidence">
                      <a:extLst>
                        <a:ext uri="{FF2B5EF4-FFF2-40B4-BE49-F238E27FC236}">
                          <a16:creationId xmlns:a16="http://schemas.microsoft.com/office/drawing/2014/main" id="{37D06B64-35B6-629F-46C3-5A6B24D6A9EB}"/>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22666" b="21037"/>
                    <a:stretch/>
                  </pic:blipFill>
                  <pic:spPr>
                    <a:xfrm>
                      <a:off x="0" y="0"/>
                      <a:ext cx="5731510" cy="1814830"/>
                    </a:xfrm>
                    <a:prstGeom prst="rect">
                      <a:avLst/>
                    </a:prstGeom>
                  </pic:spPr>
                </pic:pic>
              </a:graphicData>
            </a:graphic>
          </wp:inline>
        </w:drawing>
      </w:r>
    </w:p>
    <w:p w14:paraId="3B03837F" w14:textId="77777777" w:rsidR="00813E3F" w:rsidRPr="00813E3F" w:rsidRDefault="00813E3F" w:rsidP="00813E3F">
      <w:pPr>
        <w:spacing w:line="240" w:lineRule="auto"/>
        <w:rPr>
          <w:rFonts w:cstheme="minorHAnsi"/>
          <w:b/>
          <w:bCs/>
          <w:sz w:val="24"/>
          <w:szCs w:val="24"/>
          <w:lang w:val="en-US"/>
        </w:rPr>
      </w:pPr>
    </w:p>
    <w:p w14:paraId="5ADF896A" w14:textId="674701C3" w:rsidR="00813E3F" w:rsidRPr="00526630" w:rsidRDefault="00813E3F" w:rsidP="00813E3F">
      <w:pPr>
        <w:spacing w:line="240" w:lineRule="auto"/>
        <w:rPr>
          <w:rFonts w:cstheme="minorHAnsi"/>
          <w:sz w:val="24"/>
          <w:szCs w:val="24"/>
          <w:u w:val="single"/>
          <w:lang w:val="en-US"/>
        </w:rPr>
      </w:pPr>
      <w:r w:rsidRPr="00526630">
        <w:rPr>
          <w:rFonts w:cstheme="minorHAnsi"/>
          <w:sz w:val="24"/>
          <w:szCs w:val="24"/>
          <w:u w:val="single"/>
          <w:lang w:val="en-US"/>
        </w:rPr>
        <w:t>Cholesterol Parameters: Age and Race</w:t>
      </w:r>
    </w:p>
    <w:p w14:paraId="4C42FAFA" w14:textId="77777777" w:rsidR="00526630" w:rsidRPr="00526630" w:rsidRDefault="00526630" w:rsidP="00526630">
      <w:pPr>
        <w:spacing w:line="240" w:lineRule="auto"/>
        <w:rPr>
          <w:rFonts w:cstheme="minorHAnsi"/>
          <w:i/>
          <w:iCs/>
          <w:sz w:val="24"/>
          <w:szCs w:val="24"/>
        </w:rPr>
      </w:pPr>
      <w:r w:rsidRPr="00526630">
        <w:rPr>
          <w:rFonts w:cstheme="minorHAnsi"/>
          <w:i/>
          <w:iCs/>
          <w:sz w:val="24"/>
          <w:szCs w:val="24"/>
          <w:lang w:val="en-US"/>
        </w:rPr>
        <w:t>The racial/ethnic groups with the highest average LDL cholesterol levels within age brackets were Other Hispanics, Mexican Americans, and Non-Hispanic Whites. Non-Hispanic Blacks lower mean LDL cholesterol overall, though levels still increased with age.</w:t>
      </w:r>
    </w:p>
    <w:p w14:paraId="680C9CB3" w14:textId="77777777" w:rsidR="00112294" w:rsidRPr="00813E3F" w:rsidRDefault="00112294" w:rsidP="00813E3F">
      <w:pPr>
        <w:spacing w:line="240" w:lineRule="auto"/>
        <w:rPr>
          <w:rFonts w:cstheme="minorHAnsi"/>
          <w:b/>
          <w:bCs/>
          <w:sz w:val="24"/>
          <w:szCs w:val="24"/>
          <w:lang w:val="en-US"/>
        </w:rPr>
      </w:pPr>
    </w:p>
    <w:p w14:paraId="7A4C2674" w14:textId="68DF1D8A" w:rsidR="00112294" w:rsidRPr="00813E3F" w:rsidRDefault="00112294" w:rsidP="00813E3F">
      <w:pPr>
        <w:spacing w:line="240" w:lineRule="auto"/>
        <w:rPr>
          <w:rFonts w:cstheme="minorHAnsi"/>
          <w:b/>
          <w:bCs/>
          <w:sz w:val="24"/>
          <w:szCs w:val="24"/>
          <w:lang w:val="en-US"/>
        </w:rPr>
      </w:pPr>
      <w:r w:rsidRPr="00813E3F">
        <w:rPr>
          <w:rFonts w:cstheme="minorHAnsi"/>
          <w:b/>
          <w:bCs/>
          <w:sz w:val="24"/>
          <w:szCs w:val="24"/>
        </w:rPr>
        <w:drawing>
          <wp:inline distT="0" distB="0" distL="0" distR="0" wp14:anchorId="527D35E9" wp14:editId="0CE286DD">
            <wp:extent cx="5731510" cy="1867535"/>
            <wp:effectExtent l="0" t="0" r="2540" b="0"/>
            <wp:docPr id="406567338" name="Picture 406567338" descr="A row of colorful bars&#10;&#10;Description automatically generated">
              <a:extLst xmlns:a="http://schemas.openxmlformats.org/drawingml/2006/main">
                <a:ext uri="{FF2B5EF4-FFF2-40B4-BE49-F238E27FC236}">
                  <a16:creationId xmlns:a16="http://schemas.microsoft.com/office/drawing/2014/main" id="{7315C829-E418-853B-57BF-53516BB4B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row of colorful bars&#10;&#10;Description automatically generated">
                      <a:extLst>
                        <a:ext uri="{FF2B5EF4-FFF2-40B4-BE49-F238E27FC236}">
                          <a16:creationId xmlns:a16="http://schemas.microsoft.com/office/drawing/2014/main" id="{7315C829-E418-853B-57BF-53516BB4BD8D}"/>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t="21630" b="20444"/>
                    <a:stretch/>
                  </pic:blipFill>
                  <pic:spPr>
                    <a:xfrm>
                      <a:off x="0" y="0"/>
                      <a:ext cx="5731510" cy="1867535"/>
                    </a:xfrm>
                    <a:prstGeom prst="rect">
                      <a:avLst/>
                    </a:prstGeom>
                  </pic:spPr>
                </pic:pic>
              </a:graphicData>
            </a:graphic>
          </wp:inline>
        </w:drawing>
      </w:r>
    </w:p>
    <w:p w14:paraId="6FB6DD47" w14:textId="77777777" w:rsidR="00112294" w:rsidRPr="00813E3F" w:rsidRDefault="00112294" w:rsidP="00813E3F">
      <w:pPr>
        <w:spacing w:line="240" w:lineRule="auto"/>
        <w:rPr>
          <w:rFonts w:cstheme="minorHAnsi"/>
          <w:b/>
          <w:bCs/>
          <w:sz w:val="24"/>
          <w:szCs w:val="24"/>
          <w:lang w:val="en-US"/>
        </w:rPr>
      </w:pPr>
    </w:p>
    <w:p w14:paraId="33318523" w14:textId="77777777" w:rsidR="00757D6C" w:rsidRDefault="00757D6C" w:rsidP="00287DC5">
      <w:pPr>
        <w:spacing w:line="240" w:lineRule="auto"/>
        <w:rPr>
          <w:b/>
          <w:bCs/>
          <w:lang w:val="en-US"/>
        </w:rPr>
      </w:pPr>
    </w:p>
    <w:p w14:paraId="54CADB42" w14:textId="77777777" w:rsidR="00C22BD5" w:rsidRPr="003F3CFF" w:rsidRDefault="00C22BD5" w:rsidP="00287DC5">
      <w:pPr>
        <w:spacing w:line="240" w:lineRule="auto"/>
        <w:rPr>
          <w:b/>
          <w:bCs/>
          <w:lang w:val="en-US"/>
        </w:rPr>
      </w:pPr>
      <w:r w:rsidRPr="003F3CFF">
        <w:rPr>
          <w:b/>
          <w:bCs/>
          <w:lang w:val="en-US"/>
        </w:rPr>
        <w:t>Results Table:</w:t>
      </w:r>
    </w:p>
    <w:p w14:paraId="37D64553" w14:textId="2A199E7C" w:rsidR="00C22BD5" w:rsidRDefault="00C22BD5" w:rsidP="003F3CFF">
      <w:pPr>
        <w:spacing w:line="240" w:lineRule="auto"/>
        <w:jc w:val="center"/>
        <w:rPr>
          <w:b/>
          <w:bCs/>
          <w:lang w:val="en-US"/>
        </w:rPr>
      </w:pPr>
      <w:r>
        <w:rPr>
          <w:b/>
          <w:bCs/>
          <w:noProof/>
          <w:lang w:val="en-US"/>
        </w:rPr>
        <w:drawing>
          <wp:inline distT="0" distB="0" distL="0" distR="0" wp14:anchorId="33E1BF28" wp14:editId="2C0957E3">
            <wp:extent cx="5664491" cy="3372023"/>
            <wp:effectExtent l="0" t="0" r="0" b="0"/>
            <wp:docPr id="24983163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31636" name="Picture 1" descr="A screenshot of a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64491" cy="3372023"/>
                    </a:xfrm>
                    <a:prstGeom prst="rect">
                      <a:avLst/>
                    </a:prstGeom>
                  </pic:spPr>
                </pic:pic>
              </a:graphicData>
            </a:graphic>
          </wp:inline>
        </w:drawing>
      </w:r>
    </w:p>
    <w:p w14:paraId="4D92E5D3" w14:textId="49C620B9" w:rsidR="00C22BD5" w:rsidRDefault="00C22BD5" w:rsidP="003F3CFF">
      <w:pPr>
        <w:spacing w:line="240" w:lineRule="auto"/>
        <w:jc w:val="center"/>
        <w:rPr>
          <w:b/>
          <w:bCs/>
          <w:lang w:val="en-US"/>
        </w:rPr>
      </w:pPr>
      <w:r>
        <w:rPr>
          <w:b/>
          <w:bCs/>
          <w:noProof/>
          <w:lang w:val="en-US"/>
        </w:rPr>
        <w:drawing>
          <wp:inline distT="0" distB="0" distL="0" distR="0" wp14:anchorId="50E22DCD" wp14:editId="4E73D2AA">
            <wp:extent cx="3149762" cy="1174810"/>
            <wp:effectExtent l="0" t="0" r="0" b="6350"/>
            <wp:docPr id="12985798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9833"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49762" cy="1174810"/>
                    </a:xfrm>
                    <a:prstGeom prst="rect">
                      <a:avLst/>
                    </a:prstGeom>
                  </pic:spPr>
                </pic:pic>
              </a:graphicData>
            </a:graphic>
          </wp:inline>
        </w:drawing>
      </w:r>
    </w:p>
    <w:p w14:paraId="504F9538" w14:textId="77777777" w:rsidR="003F3CFF" w:rsidRDefault="003F3CFF" w:rsidP="003F3CFF">
      <w:pPr>
        <w:spacing w:line="240" w:lineRule="auto"/>
        <w:jc w:val="center"/>
        <w:rPr>
          <w:b/>
          <w:bCs/>
          <w:lang w:val="en-US"/>
        </w:rPr>
      </w:pPr>
    </w:p>
    <w:p w14:paraId="13F23A72" w14:textId="77777777" w:rsidR="003F3CFF" w:rsidRDefault="003F3CFF" w:rsidP="003F3CFF">
      <w:pPr>
        <w:spacing w:line="240" w:lineRule="auto"/>
        <w:jc w:val="center"/>
        <w:rPr>
          <w:b/>
          <w:bCs/>
          <w:lang w:val="en-US"/>
        </w:rPr>
      </w:pPr>
    </w:p>
    <w:p w14:paraId="20C087A6" w14:textId="0F6BD459" w:rsidR="00757D6C" w:rsidRDefault="00757D6C" w:rsidP="00287DC5">
      <w:pPr>
        <w:spacing w:line="240" w:lineRule="auto"/>
        <w:rPr>
          <w:b/>
          <w:bCs/>
          <w:lang w:val="en-US"/>
        </w:rPr>
      </w:pPr>
      <w:r>
        <w:rPr>
          <w:b/>
          <w:bCs/>
          <w:lang w:val="en-US"/>
        </w:rPr>
        <w:t xml:space="preserve">References: </w:t>
      </w:r>
    </w:p>
    <w:p w14:paraId="1BADA5E4" w14:textId="740C4BB0" w:rsidR="00757D6C" w:rsidRDefault="00757D6C" w:rsidP="00287DC5">
      <w:pPr>
        <w:spacing w:line="240" w:lineRule="auto"/>
        <w:rPr>
          <w:lang w:val="en-US"/>
        </w:rPr>
      </w:pPr>
      <w:hyperlink r:id="rId19" w:history="1">
        <w:r w:rsidRPr="00757D6C">
          <w:rPr>
            <w:rStyle w:val="Hyperlink"/>
            <w:lang w:val="en-US"/>
          </w:rPr>
          <w:t>https://wwwn.cdc.gov/nchs/nhanes/</w:t>
        </w:r>
      </w:hyperlink>
    </w:p>
    <w:p w14:paraId="1E6BB1E0" w14:textId="2607EEEF" w:rsidR="00757D6C" w:rsidRDefault="00757D6C" w:rsidP="00287DC5">
      <w:pPr>
        <w:spacing w:line="240" w:lineRule="auto"/>
        <w:rPr>
          <w:lang w:val="en-US"/>
        </w:rPr>
      </w:pPr>
      <w:hyperlink r:id="rId20" w:history="1">
        <w:r w:rsidRPr="00D41745">
          <w:rPr>
            <w:rStyle w:val="Hyperlink"/>
            <w:lang w:val="en-US"/>
          </w:rPr>
          <w:t>https://matplotlib.org/stable/gallery/index.html</w:t>
        </w:r>
      </w:hyperlink>
    </w:p>
    <w:p w14:paraId="3C9BE091" w14:textId="77777777" w:rsidR="00757D6C" w:rsidRPr="00757D6C" w:rsidRDefault="00757D6C" w:rsidP="00287DC5">
      <w:pPr>
        <w:spacing w:line="240" w:lineRule="auto"/>
        <w:rPr>
          <w:lang w:val="en-US"/>
        </w:rPr>
      </w:pPr>
    </w:p>
    <w:p w14:paraId="1B0069EF" w14:textId="77777777" w:rsidR="00757D6C" w:rsidRDefault="00757D6C" w:rsidP="00287DC5">
      <w:pPr>
        <w:spacing w:line="240" w:lineRule="auto"/>
        <w:rPr>
          <w:b/>
          <w:bCs/>
          <w:lang w:val="en-US"/>
        </w:rPr>
      </w:pPr>
    </w:p>
    <w:p w14:paraId="46F22801" w14:textId="77777777" w:rsidR="00757D6C" w:rsidRPr="00112294" w:rsidRDefault="00757D6C" w:rsidP="00287DC5">
      <w:pPr>
        <w:spacing w:line="240" w:lineRule="auto"/>
        <w:rPr>
          <w:b/>
          <w:bCs/>
          <w:lang w:val="en-US"/>
        </w:rPr>
      </w:pPr>
    </w:p>
    <w:sectPr w:rsidR="00757D6C" w:rsidRPr="0011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07FB"/>
    <w:multiLevelType w:val="hybridMultilevel"/>
    <w:tmpl w:val="8EBC4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F5CF6"/>
    <w:multiLevelType w:val="hybridMultilevel"/>
    <w:tmpl w:val="44BEA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715544">
    <w:abstractNumId w:val="1"/>
  </w:num>
  <w:num w:numId="2" w16cid:durableId="180180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60"/>
    <w:rsid w:val="00112294"/>
    <w:rsid w:val="00287DC5"/>
    <w:rsid w:val="003F3CFF"/>
    <w:rsid w:val="004528A7"/>
    <w:rsid w:val="00526630"/>
    <w:rsid w:val="00757D6C"/>
    <w:rsid w:val="00813E3F"/>
    <w:rsid w:val="008A2425"/>
    <w:rsid w:val="00924C6F"/>
    <w:rsid w:val="00955401"/>
    <w:rsid w:val="00967A60"/>
    <w:rsid w:val="009B16F1"/>
    <w:rsid w:val="00AE2539"/>
    <w:rsid w:val="00B370BF"/>
    <w:rsid w:val="00C22BD5"/>
    <w:rsid w:val="00D91FAF"/>
    <w:rsid w:val="00E30BCF"/>
    <w:rsid w:val="00F2206E"/>
    <w:rsid w:val="00FF6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94D1"/>
  <w15:chartTrackingRefBased/>
  <w15:docId w15:val="{502EBAA4-CAF4-4789-BC44-73CC4C35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6F1"/>
    <w:rPr>
      <w:color w:val="0563C1" w:themeColor="hyperlink"/>
      <w:u w:val="single"/>
    </w:rPr>
  </w:style>
  <w:style w:type="character" w:styleId="UnresolvedMention">
    <w:name w:val="Unresolved Mention"/>
    <w:basedOn w:val="DefaultParagraphFont"/>
    <w:uiPriority w:val="99"/>
    <w:semiHidden/>
    <w:unhideWhenUsed/>
    <w:rsid w:val="009B16F1"/>
    <w:rPr>
      <w:color w:val="605E5C"/>
      <w:shd w:val="clear" w:color="auto" w:fill="E1DFDD"/>
    </w:rPr>
  </w:style>
  <w:style w:type="paragraph" w:styleId="ListParagraph">
    <w:name w:val="List Paragraph"/>
    <w:basedOn w:val="Normal"/>
    <w:uiPriority w:val="34"/>
    <w:qFormat/>
    <w:rsid w:val="009B16F1"/>
    <w:pPr>
      <w:ind w:left="720"/>
      <w:contextualSpacing/>
    </w:pPr>
  </w:style>
  <w:style w:type="table" w:styleId="LightList-Accent3">
    <w:name w:val="Light List Accent 3"/>
    <w:basedOn w:val="TableNormal"/>
    <w:uiPriority w:val="61"/>
    <w:rsid w:val="009B16F1"/>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00014">
      <w:bodyDiv w:val="1"/>
      <w:marLeft w:val="0"/>
      <w:marRight w:val="0"/>
      <w:marTop w:val="0"/>
      <w:marBottom w:val="0"/>
      <w:divBdr>
        <w:top w:val="none" w:sz="0" w:space="0" w:color="auto"/>
        <w:left w:val="none" w:sz="0" w:space="0" w:color="auto"/>
        <w:bottom w:val="none" w:sz="0" w:space="0" w:color="auto"/>
        <w:right w:val="none" w:sz="0" w:space="0" w:color="auto"/>
      </w:divBdr>
    </w:div>
    <w:div w:id="440338699">
      <w:bodyDiv w:val="1"/>
      <w:marLeft w:val="0"/>
      <w:marRight w:val="0"/>
      <w:marTop w:val="0"/>
      <w:marBottom w:val="0"/>
      <w:divBdr>
        <w:top w:val="none" w:sz="0" w:space="0" w:color="auto"/>
        <w:left w:val="none" w:sz="0" w:space="0" w:color="auto"/>
        <w:bottom w:val="none" w:sz="0" w:space="0" w:color="auto"/>
        <w:right w:val="none" w:sz="0" w:space="0" w:color="auto"/>
      </w:divBdr>
    </w:div>
    <w:div w:id="673415027">
      <w:bodyDiv w:val="1"/>
      <w:marLeft w:val="0"/>
      <w:marRight w:val="0"/>
      <w:marTop w:val="0"/>
      <w:marBottom w:val="0"/>
      <w:divBdr>
        <w:top w:val="none" w:sz="0" w:space="0" w:color="auto"/>
        <w:left w:val="none" w:sz="0" w:space="0" w:color="auto"/>
        <w:bottom w:val="none" w:sz="0" w:space="0" w:color="auto"/>
        <w:right w:val="none" w:sz="0" w:space="0" w:color="auto"/>
      </w:divBdr>
    </w:div>
    <w:div w:id="1612931967">
      <w:bodyDiv w:val="1"/>
      <w:marLeft w:val="0"/>
      <w:marRight w:val="0"/>
      <w:marTop w:val="0"/>
      <w:marBottom w:val="0"/>
      <w:divBdr>
        <w:top w:val="none" w:sz="0" w:space="0" w:color="auto"/>
        <w:left w:val="none" w:sz="0" w:space="0" w:color="auto"/>
        <w:bottom w:val="none" w:sz="0" w:space="0" w:color="auto"/>
        <w:right w:val="none" w:sz="0" w:space="0" w:color="auto"/>
      </w:divBdr>
    </w:div>
    <w:div w:id="1709135354">
      <w:bodyDiv w:val="1"/>
      <w:marLeft w:val="0"/>
      <w:marRight w:val="0"/>
      <w:marTop w:val="0"/>
      <w:marBottom w:val="0"/>
      <w:divBdr>
        <w:top w:val="none" w:sz="0" w:space="0" w:color="auto"/>
        <w:left w:val="none" w:sz="0" w:space="0" w:color="auto"/>
        <w:bottom w:val="none" w:sz="0" w:space="0" w:color="auto"/>
        <w:right w:val="none" w:sz="0" w:space="0" w:color="auto"/>
      </w:divBdr>
    </w:div>
    <w:div w:id="1779372653">
      <w:bodyDiv w:val="1"/>
      <w:marLeft w:val="0"/>
      <w:marRight w:val="0"/>
      <w:marTop w:val="0"/>
      <w:marBottom w:val="0"/>
      <w:divBdr>
        <w:top w:val="none" w:sz="0" w:space="0" w:color="auto"/>
        <w:left w:val="none" w:sz="0" w:space="0" w:color="auto"/>
        <w:bottom w:val="none" w:sz="0" w:space="0" w:color="auto"/>
        <w:right w:val="none" w:sz="0" w:space="0" w:color="auto"/>
      </w:divBdr>
    </w:div>
    <w:div w:id="1825049046">
      <w:bodyDiv w:val="1"/>
      <w:marLeft w:val="0"/>
      <w:marRight w:val="0"/>
      <w:marTop w:val="0"/>
      <w:marBottom w:val="0"/>
      <w:divBdr>
        <w:top w:val="none" w:sz="0" w:space="0" w:color="auto"/>
        <w:left w:val="none" w:sz="0" w:space="0" w:color="auto"/>
        <w:bottom w:val="none" w:sz="0" w:space="0" w:color="auto"/>
        <w:right w:val="none" w:sz="0" w:space="0" w:color="auto"/>
      </w:divBdr>
    </w:div>
    <w:div w:id="1933312836">
      <w:bodyDiv w:val="1"/>
      <w:marLeft w:val="0"/>
      <w:marRight w:val="0"/>
      <w:marTop w:val="0"/>
      <w:marBottom w:val="0"/>
      <w:divBdr>
        <w:top w:val="none" w:sz="0" w:space="0" w:color="auto"/>
        <w:left w:val="none" w:sz="0" w:space="0" w:color="auto"/>
        <w:bottom w:val="none" w:sz="0" w:space="0" w:color="auto"/>
        <w:right w:val="none" w:sz="0" w:space="0" w:color="auto"/>
      </w:divBdr>
    </w:div>
    <w:div w:id="2037459032">
      <w:bodyDiv w:val="1"/>
      <w:marLeft w:val="0"/>
      <w:marRight w:val="0"/>
      <w:marTop w:val="0"/>
      <w:marBottom w:val="0"/>
      <w:divBdr>
        <w:top w:val="none" w:sz="0" w:space="0" w:color="auto"/>
        <w:left w:val="none" w:sz="0" w:space="0" w:color="auto"/>
        <w:bottom w:val="none" w:sz="0" w:space="0" w:color="auto"/>
        <w:right w:val="none" w:sz="0" w:space="0" w:color="auto"/>
      </w:divBdr>
    </w:div>
    <w:div w:id="2082485696">
      <w:bodyDiv w:val="1"/>
      <w:marLeft w:val="0"/>
      <w:marRight w:val="0"/>
      <w:marTop w:val="0"/>
      <w:marBottom w:val="0"/>
      <w:divBdr>
        <w:top w:val="none" w:sz="0" w:space="0" w:color="auto"/>
        <w:left w:val="none" w:sz="0" w:space="0" w:color="auto"/>
        <w:bottom w:val="none" w:sz="0" w:space="0" w:color="auto"/>
        <w:right w:val="none" w:sz="0" w:space="0" w:color="auto"/>
      </w:divBdr>
    </w:div>
    <w:div w:id="214581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atplotlib.org/stable/gallery/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cdc.gov/nchs/nhanes/continuousnhanes/default.aspx?Cycle=2017-202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n.cdc.gov/nchs/nhan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SHIVANI GUDI</dc:creator>
  <cp:keywords/>
  <dc:description/>
  <cp:lastModifiedBy>HARI SHIVANI GUDI</cp:lastModifiedBy>
  <cp:revision>2</cp:revision>
  <cp:lastPrinted>2023-11-16T03:57:00Z</cp:lastPrinted>
  <dcterms:created xsi:type="dcterms:W3CDTF">2023-11-16T02:47:00Z</dcterms:created>
  <dcterms:modified xsi:type="dcterms:W3CDTF">2023-11-16T04:56:00Z</dcterms:modified>
</cp:coreProperties>
</file>