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7C92"/>
          <w:spacing w:val="20"/>
          <w:sz w:val="20"/>
          <w:szCs w:val="20"/>
        </w:rPr>
        <w:t xml:space="preserve">FLEET-HARNESS</w:t>
      </w:r>
    </w:p>
    <w:p>
      <w:pPr>
        <w:spacing w:after="160"/>
      </w:pPr>
      <w:r>
        <w:rPr>
          <w:b/>
          <w:bCs/>
          <w:color w:val="101828"/>
          <w:sz w:val="44"/>
          <w:szCs w:val="44"/>
        </w:rPr>
        <w:t xml:space="preserve">Judge Q&amp;A Prep</w:t>
      </w:r>
    </w:p>
    <w:p>
      <w:pPr>
        <w:spacing w:after="100"/>
      </w:pPr>
      <w:r>
        <w:rPr>
          <w:color w:val="556082"/>
          <w:sz w:val="21"/>
          <w:szCs w:val="21"/>
        </w:rPr>
        <w:t xml:space="preserve">The one line to land, and keep coming back to: </w:t>
      </w:r>
      <w:r>
        <w:rPr>
          <w:b/>
          <w:bCs/>
          <w:i/>
          <w:iCs/>
          <w:color w:val="101828"/>
          <w:sz w:val="21"/>
          <w:szCs w:val="21"/>
        </w:rPr>
        <w:t xml:space="preserve">"Intelligence is advisory. Deterministic policy is authoritative."</w:t>
      </w:r>
    </w:p>
    <w:p>
      <w:pPr>
        <w:spacing w:after="260"/>
      </w:pPr>
      <w:r>
        <w:rPr>
          <w:i/>
          <w:iCs/>
          <w:color w:val="556082"/>
          <w:sz w:val="20"/>
          <w:szCs w:val="20"/>
        </w:rPr>
        <w:t xml:space="preserve">The model proposes a risk assessment; a plain state machine -- not the model -- decides whether anything happens. Every answer below is grounded in the actual codebase (backend/app/*.py, README.md, demo/presenter_notes.md), not in memory of what the pitch says.</w:t>
      </w:r>
    </w:p>
    <w:p>
      <w:pPr>
        <w:spacing w:after="120" w:before="100"/>
      </w:pPr>
      <w:r>
        <w:rPr>
          <w:b/>
          <w:bCs/>
          <w:color w:val="0B7C92"/>
          <w:spacing w:val="15"/>
          <w:sz w:val="20"/>
          <w:szCs w:val="20"/>
        </w:rPr>
        <w:t xml:space="preserve">QUICK FACTS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5F7FB" w:val="clear"/>
            <w:tcMar>
              <w:top w:type="dxa" w:w="90"/>
              <w:left w:type="dxa" w:w="120"/>
              <w:bottom w:type="dxa" w:w="90"/>
              <w:right w:type="dxa" w:w="120"/>
            </w:tcMar>
          </w:tcPr>
          <w:p>
            <w:r>
              <w:rPr>
                <w:b/>
                <w:bCs/>
                <w:color w:val="101828"/>
                <w:sz w:val="19"/>
                <w:szCs w:val="19"/>
              </w:rPr>
              <w:t xml:space="preserve">Agents</w:t>
            </w:r>
          </w:p>
        </w:tc>
        <w:tc>
          <w:tcPr>
            <w:tcW w:type="dxa" w:w="5600"/>
            <w:shd w:fill="F5F7FB" w:val="clear"/>
            <w:tcMar>
              <w:top w:type="dxa" w:w="90"/>
              <w:left w:type="dxa" w:w="120"/>
              <w:bottom w:type="dxa" w:w="90"/>
              <w:right w:type="dxa" w:w="120"/>
            </w:tcMar>
          </w:tcPr>
          <w:p>
            <w:r>
              <w:rPr>
                <w:color w:val="556082"/>
                <w:sz w:val="19"/>
                <w:szCs w:val="19"/>
              </w:rPr>
              <w:t xml:space="preserve">2 (disjoint scopes, no shared references)</w:t>
            </w:r>
          </w:p>
        </w:tc>
      </w:tr>
      <w:tr>
        <w:tc>
          <w:tcPr>
            <w:tcW w:type="dxa" w:w="3400"/>
            <w:shd w:fill="FFFFFF" w:val="clear"/>
            <w:tcMar>
              <w:top w:type="dxa" w:w="90"/>
              <w:left w:type="dxa" w:w="120"/>
              <w:bottom w:type="dxa" w:w="90"/>
              <w:right w:type="dxa" w:w="120"/>
            </w:tcMar>
          </w:tcPr>
          <w:p>
            <w:r>
              <w:rPr>
                <w:b/>
                <w:bCs/>
                <w:color w:val="101828"/>
                <w:sz w:val="19"/>
                <w:szCs w:val="19"/>
              </w:rPr>
              <w:t xml:space="preserve">Trust Gate stages</w:t>
            </w:r>
          </w:p>
        </w:tc>
        <w:tc>
          <w:tcPr>
            <w:tcW w:type="dxa" w:w="5600"/>
            <w:shd w:fill="FFFFFF" w:val="clear"/>
            <w:tcMar>
              <w:top w:type="dxa" w:w="90"/>
              <w:left w:type="dxa" w:w="120"/>
              <w:bottom w:type="dxa" w:w="90"/>
              <w:right w:type="dxa" w:w="120"/>
            </w:tcMar>
          </w:tcPr>
          <w:p>
            <w:r>
              <w:rPr>
                <w:color w:val="556082"/>
                <w:sz w:val="19"/>
                <w:szCs w:val="19"/>
              </w:rPr>
              <w:t xml:space="preserve">4 (schema, freshness, provenance, normalize)</w:t>
            </w:r>
          </w:p>
        </w:tc>
      </w:tr>
      <w:tr>
        <w:tc>
          <w:tcPr>
            <w:tcW w:type="dxa" w:w="3400"/>
            <w:shd w:fill="F5F7FB" w:val="clear"/>
            <w:tcMar>
              <w:top w:type="dxa" w:w="90"/>
              <w:left w:type="dxa" w:w="120"/>
              <w:bottom w:type="dxa" w:w="90"/>
              <w:right w:type="dxa" w:w="120"/>
            </w:tcMar>
          </w:tcPr>
          <w:p>
            <w:r>
              <w:rPr>
                <w:b/>
                <w:bCs/>
                <w:color w:val="101828"/>
                <w:sz w:val="19"/>
                <w:szCs w:val="19"/>
              </w:rPr>
              <w:t xml:space="preserve">Controller states</w:t>
            </w:r>
          </w:p>
        </w:tc>
        <w:tc>
          <w:tcPr>
            <w:tcW w:type="dxa" w:w="5600"/>
            <w:shd w:fill="F5F7FB" w:val="clear"/>
            <w:tcMar>
              <w:top w:type="dxa" w:w="90"/>
              <w:left w:type="dxa" w:w="120"/>
              <w:bottom w:type="dxa" w:w="90"/>
              <w:right w:type="dxa" w:w="120"/>
            </w:tcMar>
          </w:tcPr>
          <w:p>
            <w:r>
              <w:rPr>
                <w:color w:val="556082"/>
                <w:sz w:val="19"/>
                <w:szCs w:val="19"/>
              </w:rPr>
              <w:t xml:space="preserve">3 -- AUTO_OPTIMIZE, INSUFFICIENT_DATA, CRITICAL_HALT</w:t>
            </w:r>
          </w:p>
        </w:tc>
      </w:tr>
      <w:tr>
        <w:tc>
          <w:tcPr>
            <w:tcW w:type="dxa" w:w="3400"/>
            <w:shd w:fill="FFFFFF" w:val="clear"/>
            <w:tcMar>
              <w:top w:type="dxa" w:w="90"/>
              <w:left w:type="dxa" w:w="120"/>
              <w:bottom w:type="dxa" w:w="90"/>
              <w:right w:type="dxa" w:w="120"/>
            </w:tcMar>
          </w:tcPr>
          <w:p>
            <w:r>
              <w:rPr>
                <w:b/>
                <w:bCs/>
                <w:color w:val="101828"/>
                <w:sz w:val="19"/>
                <w:szCs w:val="19"/>
              </w:rPr>
              <w:t xml:space="preserve">Tests passing</w:t>
            </w:r>
          </w:p>
        </w:tc>
        <w:tc>
          <w:tcPr>
            <w:tcW w:type="dxa" w:w="5600"/>
            <w:shd w:fill="FFFFFF" w:val="clear"/>
            <w:tcMar>
              <w:top w:type="dxa" w:w="90"/>
              <w:left w:type="dxa" w:w="120"/>
              <w:bottom w:type="dxa" w:w="90"/>
              <w:right w:type="dxa" w:w="120"/>
            </w:tcMar>
          </w:tcPr>
          <w:p>
            <w:r>
              <w:rPr>
                <w:color w:val="556082"/>
                <w:sz w:val="19"/>
                <w:szCs w:val="19"/>
              </w:rPr>
              <w:t xml:space="preserve">98</w:t>
            </w:r>
          </w:p>
        </w:tc>
      </w:tr>
      <w:tr>
        <w:tc>
          <w:tcPr>
            <w:tcW w:type="dxa" w:w="3400"/>
            <w:shd w:fill="F5F7FB" w:val="clear"/>
            <w:tcMar>
              <w:top w:type="dxa" w:w="90"/>
              <w:left w:type="dxa" w:w="120"/>
              <w:bottom w:type="dxa" w:w="90"/>
              <w:right w:type="dxa" w:w="120"/>
            </w:tcMar>
          </w:tcPr>
          <w:p>
            <w:r>
              <w:rPr>
                <w:b/>
                <w:bCs/>
                <w:color w:val="101828"/>
                <w:sz w:val="19"/>
                <w:szCs w:val="19"/>
              </w:rPr>
              <w:t xml:space="preserve">Policy packs shipped</w:t>
            </w:r>
          </w:p>
        </w:tc>
        <w:tc>
          <w:tcPr>
            <w:tcW w:type="dxa" w:w="5600"/>
            <w:shd w:fill="F5F7FB" w:val="clear"/>
            <w:tcMar>
              <w:top w:type="dxa" w:w="90"/>
              <w:left w:type="dxa" w:w="120"/>
              <w:bottom w:type="dxa" w:w="90"/>
              <w:right w:type="dxa" w:w="120"/>
            </w:tcMar>
          </w:tcPr>
          <w:p>
            <w:r>
              <w:rPr>
                <w:color w:val="556082"/>
                <w:sz w:val="19"/>
                <w:szCs w:val="19"/>
              </w:rPr>
              <w:t xml:space="preserve">2 -- cold_chain, tyre_safety</w:t>
            </w:r>
          </w:p>
        </w:tc>
      </w:tr>
      <w:tr>
        <w:tc>
          <w:tcPr>
            <w:tcW w:type="dxa" w:w="3400"/>
            <w:shd w:fill="FFFFFF" w:val="clear"/>
            <w:tcMar>
              <w:top w:type="dxa" w:w="90"/>
              <w:left w:type="dxa" w:w="120"/>
              <w:bottom w:type="dxa" w:w="90"/>
              <w:right w:type="dxa" w:w="120"/>
            </w:tcMar>
          </w:tcPr>
          <w:p>
            <w:r>
              <w:rPr>
                <w:b/>
                <w:bCs/>
                <w:color w:val="101828"/>
                <w:sz w:val="19"/>
                <w:szCs w:val="19"/>
              </w:rPr>
              <w:t xml:space="preserve">Confidence fields the model may set</w:t>
            </w:r>
          </w:p>
        </w:tc>
        <w:tc>
          <w:tcPr>
            <w:tcW w:type="dxa" w:w="5600"/>
            <w:shd w:fill="FFFFFF" w:val="clear"/>
            <w:tcMar>
              <w:top w:type="dxa" w:w="90"/>
              <w:left w:type="dxa" w:w="120"/>
              <w:bottom w:type="dxa" w:w="90"/>
              <w:right w:type="dxa" w:w="120"/>
            </w:tcMar>
          </w:tcPr>
          <w:p>
            <w:r>
              <w:rPr>
                <w:color w:val="556082"/>
                <w:sz w:val="19"/>
                <w:szCs w:val="19"/>
              </w:rPr>
              <w:t xml:space="preserve">0 (schema forbids it)</w:t>
            </w:r>
          </w:p>
        </w:tc>
      </w:tr>
      <w:tr>
        <w:tc>
          <w:tcPr>
            <w:tcW w:type="dxa" w:w="3400"/>
            <w:shd w:fill="F5F7FB" w:val="clear"/>
            <w:tcMar>
              <w:top w:type="dxa" w:w="90"/>
              <w:left w:type="dxa" w:w="120"/>
              <w:bottom w:type="dxa" w:w="90"/>
              <w:right w:type="dxa" w:w="120"/>
            </w:tcMar>
          </w:tcPr>
          <w:p>
            <w:r>
              <w:rPr>
                <w:b/>
                <w:bCs/>
                <w:color w:val="101828"/>
                <w:sz w:val="19"/>
                <w:szCs w:val="19"/>
              </w:rPr>
              <w:t xml:space="preserve">Confidence -- healthy run</w:t>
            </w:r>
          </w:p>
        </w:tc>
        <w:tc>
          <w:tcPr>
            <w:tcW w:type="dxa" w:w="5600"/>
            <w:shd w:fill="F5F7FB" w:val="clear"/>
            <w:tcMar>
              <w:top w:type="dxa" w:w="90"/>
              <w:left w:type="dxa" w:w="120"/>
              <w:bottom w:type="dxa" w:w="90"/>
              <w:right w:type="dxa" w:w="120"/>
            </w:tcMar>
          </w:tcPr>
          <w:p>
            <w:r>
              <w:rPr>
                <w:color w:val="556082"/>
                <w:sz w:val="19"/>
                <w:szCs w:val="19"/>
              </w:rPr>
              <w:t xml:space="preserve">100%</w:t>
            </w:r>
          </w:p>
        </w:tc>
      </w:tr>
      <w:tr>
        <w:tc>
          <w:tcPr>
            <w:tcW w:type="dxa" w:w="3400"/>
            <w:shd w:fill="FFFFFF" w:val="clear"/>
            <w:tcMar>
              <w:top w:type="dxa" w:w="90"/>
              <w:left w:type="dxa" w:w="120"/>
              <w:bottom w:type="dxa" w:w="90"/>
              <w:right w:type="dxa" w:w="120"/>
            </w:tcMar>
          </w:tcPr>
          <w:p>
            <w:r>
              <w:rPr>
                <w:b/>
                <w:bCs/>
                <w:color w:val="101828"/>
                <w:sz w:val="19"/>
                <w:szCs w:val="19"/>
              </w:rPr>
              <w:t xml:space="preserve">Confidence -- environment agent down</w:t>
            </w:r>
          </w:p>
        </w:tc>
        <w:tc>
          <w:tcPr>
            <w:tcW w:type="dxa" w:w="5600"/>
            <w:shd w:fill="FFFFFF" w:val="clear"/>
            <w:tcMar>
              <w:top w:type="dxa" w:w="90"/>
              <w:left w:type="dxa" w:w="120"/>
              <w:bottom w:type="dxa" w:w="90"/>
              <w:right w:type="dxa" w:w="120"/>
            </w:tcMar>
          </w:tcPr>
          <w:p>
            <w:r>
              <w:rPr>
                <w:color w:val="556082"/>
                <w:sz w:val="19"/>
                <w:szCs w:val="19"/>
              </w:rPr>
              <w:t xml:space="preserve">56% (5/9 signals)</w:t>
            </w:r>
          </w:p>
        </w:tc>
      </w:tr>
      <w:tr>
        <w:tc>
          <w:tcPr>
            <w:tcW w:type="dxa" w:w="3400"/>
            <w:shd w:fill="F5F7FB" w:val="clear"/>
            <w:tcMar>
              <w:top w:type="dxa" w:w="90"/>
              <w:left w:type="dxa" w:w="120"/>
              <w:bottom w:type="dxa" w:w="90"/>
              <w:right w:type="dxa" w:w="120"/>
            </w:tcMar>
          </w:tcPr>
          <w:p>
            <w:r>
              <w:rPr>
                <w:b/>
                <w:bCs/>
                <w:color w:val="101828"/>
                <w:sz w:val="19"/>
                <w:szCs w:val="19"/>
              </w:rPr>
              <w:t xml:space="preserve">Confidence -- vehicle agent down</w:t>
            </w:r>
          </w:p>
        </w:tc>
        <w:tc>
          <w:tcPr>
            <w:tcW w:type="dxa" w:w="5600"/>
            <w:shd w:fill="F5F7FB" w:val="clear"/>
            <w:tcMar>
              <w:top w:type="dxa" w:w="90"/>
              <w:left w:type="dxa" w:w="120"/>
              <w:bottom w:type="dxa" w:w="90"/>
              <w:right w:type="dxa" w:w="120"/>
            </w:tcMar>
          </w:tcPr>
          <w:p>
            <w:r>
              <w:rPr>
                <w:color w:val="556082"/>
                <w:sz w:val="19"/>
                <w:szCs w:val="19"/>
              </w:rPr>
              <w:t xml:space="preserve">44% (4/9 signals)</w:t>
            </w:r>
          </w:p>
        </w:tc>
      </w:tr>
      <w:tr>
        <w:tc>
          <w:tcPr>
            <w:tcW w:type="dxa" w:w="3400"/>
            <w:shd w:fill="FFFFFF" w:val="clear"/>
            <w:tcMar>
              <w:top w:type="dxa" w:w="90"/>
              <w:left w:type="dxa" w:w="120"/>
              <w:bottom w:type="dxa" w:w="90"/>
              <w:right w:type="dxa" w:w="120"/>
            </w:tcMar>
          </w:tcPr>
          <w:p>
            <w:r>
              <w:rPr>
                <w:b/>
                <w:bCs/>
                <w:color w:val="101828"/>
                <w:sz w:val="19"/>
                <w:szCs w:val="19"/>
              </w:rPr>
              <w:t xml:space="preserve">Confidence -- verified contradiction (halt)</w:t>
            </w:r>
          </w:p>
        </w:tc>
        <w:tc>
          <w:tcPr>
            <w:tcW w:type="dxa" w:w="5600"/>
            <w:shd w:fill="FFFFFF" w:val="clear"/>
            <w:tcMar>
              <w:top w:type="dxa" w:w="90"/>
              <w:left w:type="dxa" w:w="120"/>
              <w:bottom w:type="dxa" w:w="90"/>
              <w:right w:type="dxa" w:w="120"/>
            </w:tcMar>
          </w:tcPr>
          <w:p>
            <w:r>
              <w:rPr>
                <w:color w:val="556082"/>
                <w:sz w:val="19"/>
                <w:szCs w:val="19"/>
              </w:rPr>
              <w:t xml:space="preserve">78%</w:t>
            </w:r>
          </w:p>
        </w:tc>
      </w:tr>
      <w:tr>
        <w:tc>
          <w:tcPr>
            <w:tcW w:type="dxa" w:w="3400"/>
            <w:shd w:fill="F5F7FB" w:val="clear"/>
            <w:tcMar>
              <w:top w:type="dxa" w:w="90"/>
              <w:left w:type="dxa" w:w="120"/>
              <w:bottom w:type="dxa" w:w="90"/>
              <w:right w:type="dxa" w:w="120"/>
            </w:tcMar>
          </w:tcPr>
          <w:p>
            <w:r>
              <w:rPr>
                <w:b/>
                <w:bCs/>
                <w:color w:val="101828"/>
                <w:sz w:val="19"/>
                <w:szCs w:val="19"/>
              </w:rPr>
              <w:t xml:space="preserve">Retry Engine</w:t>
            </w:r>
          </w:p>
        </w:tc>
        <w:tc>
          <w:tcPr>
            <w:tcW w:type="dxa" w:w="5600"/>
            <w:shd w:fill="F5F7FB" w:val="clear"/>
            <w:tcMar>
              <w:top w:type="dxa" w:w="90"/>
              <w:left w:type="dxa" w:w="120"/>
              <w:bottom w:type="dxa" w:w="90"/>
              <w:right w:type="dxa" w:w="120"/>
            </w:tcMar>
          </w:tcPr>
          <w:p>
            <w:r>
              <w:rPr>
                <w:color w:val="556082"/>
                <w:sz w:val="19"/>
                <w:szCs w:val="19"/>
              </w:rPr>
              <w:t xml:space="preserve">within one run, 2 attempts max, critic call only</w:t>
            </w:r>
          </w:p>
        </w:tc>
      </w:tr>
      <w:tr>
        <w:tc>
          <w:tcPr>
            <w:tcW w:type="dxa" w:w="3400"/>
            <w:shd w:fill="FFFFFF" w:val="clear"/>
            <w:tcMar>
              <w:top w:type="dxa" w:w="90"/>
              <w:left w:type="dxa" w:w="120"/>
              <w:bottom w:type="dxa" w:w="90"/>
              <w:right w:type="dxa" w:w="120"/>
            </w:tcMar>
          </w:tcPr>
          <w:p>
            <w:r>
              <w:rPr>
                <w:b/>
                <w:bCs/>
                <w:color w:val="101828"/>
                <w:sz w:val="19"/>
                <w:szCs w:val="19"/>
              </w:rPr>
              <w:t xml:space="preserve">Circuit Breaker</w:t>
            </w:r>
          </w:p>
        </w:tc>
        <w:tc>
          <w:tcPr>
            <w:tcW w:type="dxa" w:w="5600"/>
            <w:shd w:fill="FFFFFF" w:val="clear"/>
            <w:tcMar>
              <w:top w:type="dxa" w:w="90"/>
              <w:left w:type="dxa" w:w="120"/>
              <w:bottom w:type="dxa" w:w="90"/>
              <w:right w:type="dxa" w:w="120"/>
            </w:tcMar>
          </w:tcPr>
          <w:p>
            <w:r>
              <w:rPr>
                <w:color w:val="556082"/>
                <w:sz w:val="19"/>
                <w:szCs w:val="19"/>
              </w:rPr>
              <w:t xml:space="preserve">across runs, trips after 3 failures, 30s cooldown</w:t>
            </w:r>
          </w:p>
        </w:tc>
      </w:tr>
    </w:tbl>
    <w:p>
      <w:r>
        <w:br w:type="page"/>
      </w:r>
    </w:p>
    <w:p>
      <w:pPr>
        <w:pStyle w:val="Heading1"/>
        <w:spacing w:after="160" w:before="480"/>
      </w:pPr>
      <w:r>
        <w:rPr>
          <w:b/>
          <w:bCs/>
          <w:color w:val="101828"/>
          <w:sz w:val="32"/>
          <w:szCs w:val="32"/>
        </w:rPr>
        <w:t xml:space="preserve">If You Only Prep Ten</w:t>
      </w:r>
    </w:p>
    <w:p>
      <w:pPr>
        <w:spacing w:after="160"/>
      </w:pPr>
      <w:r>
        <w:rPr>
          <w:i/>
          <w:iCs/>
          <w:color w:val="556082"/>
          <w:sz w:val="20"/>
          <w:szCs w:val="20"/>
        </w:rPr>
        <w:t xml:space="preserve">The ten questions most likely to open a judge round.</w:t>
      </w:r>
    </w:p>
    <w:p>
      <w:pPr>
        <w:spacing w:after="40" w:before="200"/>
      </w:pPr>
      <w:r>
        <w:rPr>
          <w:b/>
          <w:bCs/>
          <w:color w:val="0B7C92"/>
          <w:sz w:val="20"/>
          <w:szCs w:val="20"/>
        </w:rPr>
        <w:t xml:space="preserve">Q1.  </w:t>
      </w:r>
      <w:r>
        <w:rPr>
          <w:b/>
          <w:bCs/>
          <w:color w:val="101828"/>
          <w:sz w:val="20"/>
          <w:szCs w:val="20"/>
        </w:rPr>
        <w:t xml:space="preserve">Why is this called a Harness?</w:t>
      </w:r>
    </w:p>
    <w:p>
      <w:pPr>
        <w:spacing w:after="60" w:line="300"/>
        <w:ind w:left="220"/>
      </w:pPr>
      <w:r>
        <w:rPr>
          <w:b/>
          <w:bCs/>
          <w:color w:val="556082"/>
          <w:sz w:val="20"/>
          <w:szCs w:val="20"/>
        </w:rPr>
        <w:t xml:space="preserve">A.  </w:t>
      </w:r>
      <w:r>
        <w:rPr>
          <w:color w:val="101828"/>
          <w:sz w:val="20"/>
          <w:szCs w:val="20"/>
        </w:rPr>
        <w:t xml:space="preserve">It's a safety-harness metaphor, not a reference to Harness the CI/CD company -- there's no sponsor tie-in anywhere in the code. The README states it directly: "AI provides intelligence. The harness provides trust boundaries. Deterministic code provides authority." The harness restrains what the AI is allowed to touch, the way a climbing harness restrains a fall.</w:t>
      </w:r>
    </w:p>
    <w:p>
      <w:pPr>
        <w:spacing w:after="40" w:before="200"/>
      </w:pPr>
      <w:r>
        <w:rPr>
          <w:b/>
          <w:bCs/>
          <w:color w:val="0B7C92"/>
          <w:sz w:val="20"/>
          <w:szCs w:val="20"/>
        </w:rPr>
        <w:t xml:space="preserve">Q2.  </w:t>
      </w:r>
      <w:r>
        <w:rPr>
          <w:b/>
          <w:bCs/>
          <w:color w:val="101828"/>
          <w:sz w:val="20"/>
          <w:szCs w:val="20"/>
        </w:rPr>
        <w:t xml:space="preserve">Why not let the LLM make the decision directly?</w:t>
      </w:r>
    </w:p>
    <w:p>
      <w:pPr>
        <w:spacing w:after="60" w:line="300"/>
        <w:ind w:left="220"/>
      </w:pPr>
      <w:r>
        <w:rPr>
          <w:b/>
          <w:bCs/>
          <w:color w:val="556082"/>
          <w:sz w:val="20"/>
          <w:szCs w:val="20"/>
        </w:rPr>
        <w:t xml:space="preserve">A.  </w:t>
      </w:r>
      <w:r>
        <w:rPr>
          <w:color w:val="101828"/>
          <w:sz w:val="20"/>
          <w:szCs w:val="20"/>
        </w:rPr>
        <w:t xml:space="preserve">Because an LLM can be unavailable, malformed, or confidently wrong, and none of those failure modes should be able to move a real truck's cooling system. The Controller is a roughly 40-line deterministic state machine over (gate result, critic result) -- three states, first match wins, no model call inside it. The model's opinion is one input to a decision it never makes.</w:t>
      </w:r>
    </w:p>
    <w:p>
      <w:pPr>
        <w:spacing w:after="40" w:before="200"/>
      </w:pPr>
      <w:r>
        <w:rPr>
          <w:b/>
          <w:bCs/>
          <w:color w:val="0B7C92"/>
          <w:sz w:val="20"/>
          <w:szCs w:val="20"/>
        </w:rPr>
        <w:t xml:space="preserve">Q3.  </w:t>
      </w:r>
      <w:r>
        <w:rPr>
          <w:b/>
          <w:bCs/>
          <w:color w:val="101828"/>
          <w:sz w:val="20"/>
          <w:szCs w:val="20"/>
        </w:rPr>
        <w:t xml:space="preserve">What makes this different from a fleet dashboard?</w:t>
      </w:r>
    </w:p>
    <w:p>
      <w:pPr>
        <w:spacing w:after="60" w:line="300"/>
        <w:ind w:left="220"/>
      </w:pPr>
      <w:r>
        <w:rPr>
          <w:b/>
          <w:bCs/>
          <w:color w:val="556082"/>
          <w:sz w:val="20"/>
          <w:szCs w:val="20"/>
        </w:rPr>
        <w:t xml:space="preserve">A.  </w:t>
      </w:r>
      <w:r>
        <w:rPr>
          <w:color w:val="101828"/>
          <w:sz w:val="20"/>
          <w:szCs w:val="20"/>
        </w:rPr>
        <w:t xml:space="preserve">A dashboard shows you data. This decides -- deterministically -- whether evidence is trustworthy, whether an AI risk read is internally consistent with that evidence, and whether an action gets requested at all, then hands the one action that can happen to a human for approval. The product is the boundary around the AI, not the AI itself.</w:t>
      </w:r>
    </w:p>
    <w:p>
      <w:pPr>
        <w:spacing w:after="40" w:before="200"/>
      </w:pPr>
      <w:r>
        <w:rPr>
          <w:b/>
          <w:bCs/>
          <w:color w:val="0B7C92"/>
          <w:sz w:val="20"/>
          <w:szCs w:val="20"/>
        </w:rPr>
        <w:t xml:space="preserve">Q4.  </w:t>
      </w:r>
      <w:r>
        <w:rPr>
          <w:b/>
          <w:bCs/>
          <w:color w:val="101828"/>
          <w:sz w:val="20"/>
          <w:szCs w:val="20"/>
        </w:rPr>
        <w:t xml:space="preserve">How does your Trust Gate work?</w:t>
      </w:r>
    </w:p>
    <w:p>
      <w:pPr>
        <w:spacing w:after="60" w:line="300"/>
        <w:ind w:left="220"/>
      </w:pPr>
      <w:r>
        <w:rPr>
          <w:b/>
          <w:bCs/>
          <w:color w:val="556082"/>
          <w:sz w:val="20"/>
          <w:szCs w:val="20"/>
        </w:rPr>
        <w:t xml:space="preserve">A.  </w:t>
      </w:r>
      <w:r>
        <w:rPr>
          <w:color w:val="101828"/>
          <w:sz w:val="20"/>
          <w:szCs w:val="20"/>
        </w:rPr>
        <w:t xml:space="preserve">Four deterministic stages run before anything reaches the model: schema validation, a freshness check (fresh under 120s, stale 120-300s, invalid at 300s or more and excluded), a provenance check (each signal has exactly one authorized source agent; wrong-source readings are dropped even if an agent were compromised), and a normalizer that keeps only the freshest reading per signal so the confidence denominator can't be inflated by duplicates.</w:t>
      </w:r>
    </w:p>
    <w:p>
      <w:pPr>
        <w:spacing w:after="40" w:before="200"/>
      </w:pPr>
      <w:r>
        <w:rPr>
          <w:b/>
          <w:bCs/>
          <w:color w:val="0B7C92"/>
          <w:sz w:val="20"/>
          <w:szCs w:val="20"/>
        </w:rPr>
        <w:t xml:space="preserve">Q5.  </w:t>
      </w:r>
      <w:r>
        <w:rPr>
          <w:b/>
          <w:bCs/>
          <w:color w:val="101828"/>
          <w:sz w:val="20"/>
          <w:szCs w:val="20"/>
        </w:rPr>
        <w:t xml:space="preserve">Why use multiple agents?</w:t>
      </w:r>
    </w:p>
    <w:p>
      <w:pPr>
        <w:spacing w:after="60" w:line="300"/>
        <w:ind w:left="220"/>
      </w:pPr>
      <w:r>
        <w:rPr>
          <w:b/>
          <w:bCs/>
          <w:color w:val="556082"/>
          <w:sz w:val="20"/>
          <w:szCs w:val="20"/>
        </w:rPr>
        <w:t xml:space="preserve">A.  </w:t>
      </w:r>
      <w:r>
        <w:rPr>
          <w:color w:val="101828"/>
          <w:sz w:val="20"/>
          <w:szCs w:val="20"/>
        </w:rPr>
        <w:t xml:space="preserve">Two agents, VehicleObserver and EnvironmentObserver, each read a disjoint slice of world state and hold no reference to the other, to the critic, or to any action function. That's not a convention -- it's the absence of an import, verified at runtime by an AST probe and enforced by a dedicated isolation test. It demonstrates least-privilege by construction, not by policy.</w:t>
      </w:r>
    </w:p>
    <w:p>
      <w:pPr>
        <w:spacing w:after="40" w:before="200"/>
      </w:pPr>
      <w:r>
        <w:rPr>
          <w:b/>
          <w:bCs/>
          <w:color w:val="0B7C92"/>
          <w:sz w:val="20"/>
          <w:szCs w:val="20"/>
        </w:rPr>
        <w:t xml:space="preserve">Q6.  </w:t>
      </w:r>
      <w:r>
        <w:rPr>
          <w:b/>
          <w:bCs/>
          <w:color w:val="101828"/>
          <w:sz w:val="20"/>
          <w:szCs w:val="20"/>
        </w:rPr>
        <w:t xml:space="preserve">How do you prevent hallucinations from causing unsafe actions?</w:t>
      </w:r>
    </w:p>
    <w:p>
      <w:pPr>
        <w:spacing w:after="60" w:line="300"/>
        <w:ind w:left="220"/>
      </w:pPr>
      <w:r>
        <w:rPr>
          <w:b/>
          <w:bCs/>
          <w:color w:val="556082"/>
          <w:sz w:val="20"/>
          <w:szCs w:val="20"/>
        </w:rPr>
        <w:t xml:space="preserve">A.  </w:t>
      </w:r>
      <w:r>
        <w:rPr>
          <w:color w:val="101828"/>
          <w:sz w:val="20"/>
          <w:szCs w:val="20"/>
        </w:rPr>
        <w:t xml:space="preserve">Four independent layers: the Trust Gate excludes bad evidence before the model sees it; the model's output must satisfy a strict schema (extra="forbid") or it's rejected outright, never coerced; a Verifier re-checks the model's claims against the same trusted evidence; and the Controller can only halt or continue -- it cannot execute anything the model said.</w:t>
      </w:r>
    </w:p>
    <w:p>
      <w:pPr>
        <w:spacing w:after="40" w:before="200"/>
      </w:pPr>
      <w:r>
        <w:rPr>
          <w:b/>
          <w:bCs/>
          <w:color w:val="0B7C92"/>
          <w:sz w:val="20"/>
          <w:szCs w:val="20"/>
        </w:rPr>
        <w:t xml:space="preserve">Q7.  </w:t>
      </w:r>
      <w:r>
        <w:rPr>
          <w:b/>
          <w:bCs/>
          <w:color w:val="101828"/>
          <w:sz w:val="20"/>
          <w:szCs w:val="20"/>
        </w:rPr>
        <w:t xml:space="preserve">What's deterministic vs. AI-driven?</w:t>
      </w:r>
    </w:p>
    <w:p>
      <w:pPr>
        <w:spacing w:after="60" w:line="300"/>
        <w:ind w:left="220"/>
      </w:pPr>
      <w:r>
        <w:rPr>
          <w:b/>
          <w:bCs/>
          <w:color w:val="556082"/>
          <w:sz w:val="20"/>
          <w:szCs w:val="20"/>
        </w:rPr>
        <w:t xml:space="preserve">A.  </w:t>
      </w:r>
      <w:r>
        <w:rPr>
          <w:color w:val="101828"/>
          <w:sz w:val="20"/>
          <w:szCs w:val="20"/>
        </w:rPr>
        <w:t xml:space="preserve">Deterministic: the Trust Gate, the Correlation Engine, the Verifier, the Controller, confidence scoring, and policy packs -- none of these call a model. AI: exactly one component, the Critic (Risk Assessment Engine), and even it only ever sees pre-gated structured evidence, never raw telemetry, tools, or an action reference.</w:t>
      </w:r>
    </w:p>
    <w:p>
      <w:pPr>
        <w:spacing w:after="40" w:before="200"/>
      </w:pPr>
      <w:r>
        <w:rPr>
          <w:b/>
          <w:bCs/>
          <w:color w:val="0B7C92"/>
          <w:sz w:val="20"/>
          <w:szCs w:val="20"/>
        </w:rPr>
        <w:t xml:space="preserve">Q8.  </w:t>
      </w:r>
      <w:r>
        <w:rPr>
          <w:b/>
          <w:bCs/>
          <w:color w:val="101828"/>
          <w:sz w:val="20"/>
          <w:szCs w:val="20"/>
        </w:rPr>
        <w:t xml:space="preserve">How would this scale beyond a single truck or fleet?</w:t>
      </w:r>
    </w:p>
    <w:p>
      <w:pPr>
        <w:spacing w:after="60" w:line="300"/>
        <w:ind w:left="220"/>
      </w:pPr>
      <w:r>
        <w:rPr>
          <w:b/>
          <w:bCs/>
          <w:color w:val="556082"/>
          <w:sz w:val="20"/>
          <w:szCs w:val="20"/>
        </w:rPr>
        <w:t xml:space="preserve">A.  </w:t>
      </w:r>
      <w:r>
        <w:rPr>
          <w:color w:val="101828"/>
          <w:sz w:val="20"/>
          <w:szCs w:val="20"/>
        </w:rPr>
        <w:t xml:space="preserve">Honestly, today it's a single-process FastAPI service over SQLite -- a deliberate hackathon posture, documented as such in the code. The scaling path is architecturally clean because every stage already writes into one RunState through an event bus: swap SQLite for Postgres, move per-vehicle runs onto a worker queue, and the Trust Gate / Critic / Controller boundaries become service boundaries with no interface change.</w:t>
      </w:r>
    </w:p>
    <w:p>
      <w:pPr>
        <w:spacing w:after="40" w:before="200"/>
      </w:pPr>
      <w:r>
        <w:rPr>
          <w:b/>
          <w:bCs/>
          <w:color w:val="0B7C92"/>
          <w:sz w:val="20"/>
          <w:szCs w:val="20"/>
        </w:rPr>
        <w:t xml:space="preserve">Q9.  </w:t>
      </w:r>
      <w:r>
        <w:rPr>
          <w:b/>
          <w:bCs/>
          <w:color w:val="101828"/>
          <w:sz w:val="20"/>
          <w:szCs w:val="20"/>
        </w:rPr>
        <w:t xml:space="preserve">Why build your own runtime instead of an existing agent framework?</w:t>
      </w:r>
    </w:p>
    <w:p>
      <w:pPr>
        <w:spacing w:after="60" w:line="300"/>
        <w:ind w:left="220"/>
      </w:pPr>
      <w:r>
        <w:rPr>
          <w:b/>
          <w:bCs/>
          <w:color w:val="556082"/>
          <w:sz w:val="20"/>
          <w:szCs w:val="20"/>
        </w:rPr>
        <w:t xml:space="preserve">A.  </w:t>
      </w:r>
      <w:r>
        <w:rPr>
          <w:color w:val="101828"/>
          <w:sz w:val="20"/>
          <w:szCs w:val="20"/>
        </w:rPr>
        <w:t xml:space="preserve">Because "the model cannot act" has to be a first-class guarantee of the harness itself, not a convention layered on top of a general-purpose agent framework. A shared RunState, an event bus, a bounded retry engine, and a cross-run circuit breaker are about 10 small, readable, individually-tested modules -- that legibility is the pitch.</w:t>
      </w:r>
    </w:p>
    <w:p>
      <w:pPr>
        <w:spacing w:after="40" w:before="200"/>
      </w:pPr>
      <w:r>
        <w:rPr>
          <w:b/>
          <w:bCs/>
          <w:color w:val="0B7C92"/>
          <w:sz w:val="20"/>
          <w:szCs w:val="20"/>
        </w:rPr>
        <w:t xml:space="preserve">Q10.  </w:t>
      </w:r>
      <w:r>
        <w:rPr>
          <w:b/>
          <w:bCs/>
          <w:color w:val="101828"/>
          <w:sz w:val="20"/>
          <w:szCs w:val="20"/>
        </w:rPr>
        <w:t xml:space="preserve">If you had another month, what would you improve?</w:t>
      </w:r>
    </w:p>
    <w:p>
      <w:pPr>
        <w:spacing w:after="60" w:line="300"/>
        <w:ind w:left="220"/>
      </w:pPr>
      <w:r>
        <w:rPr>
          <w:b/>
          <w:bCs/>
          <w:color w:val="556082"/>
          <w:sz w:val="20"/>
          <w:szCs w:val="20"/>
        </w:rPr>
        <w:t xml:space="preserve">A.  </w:t>
      </w:r>
      <w:r>
        <w:rPr>
          <w:color w:val="101828"/>
          <w:sz w:val="20"/>
          <w:szCs w:val="20"/>
        </w:rPr>
        <w:t xml:space="preserve">Three honest gaps, in order: add real user authentication (there's currently none -- open CORS, no login, by design for a demo); make "replay" actually re-execute the pipeline against historical evidence instead of re-presenting stored trace data at recorded pace; and move persistence off single-process SQLite so multiple fleets can run concurrently.</w:t>
      </w:r>
    </w:p>
    <w:p>
      <w:r>
        <w:br w:type="page"/>
      </w:r>
    </w:p>
    <w:p>
      <w:pPr>
        <w:pStyle w:val="Heading2"/>
        <w:pBdr>
          <w:bottom w:val="single" w:color="0B7C92" w:sz="4"/>
        </w:pBdr>
        <w:spacing w:after="100" w:before="380"/>
      </w:pPr>
      <w:r>
        <w:rPr>
          <w:b/>
          <w:bCs/>
          <w:color w:val="101828"/>
          <w:sz w:val="25"/>
          <w:szCs w:val="25"/>
        </w:rPr>
        <w:t xml:space="preserve">Problem Statement</w:t>
      </w:r>
      <w:r>
        <w:rPr>
          <w:b w:val="false"/>
          <w:bCs w:val="false"/>
          <w:color w:val="556082"/>
          <w:sz w:val="18"/>
          <w:szCs w:val="18"/>
        </w:rPr>
        <w:t xml:space="preserve">   Q1-Q10</w:t>
      </w:r>
    </w:p>
    <w:p>
      <w:pPr>
        <w:spacing w:after="40" w:before="200"/>
      </w:pPr>
      <w:r>
        <w:rPr>
          <w:b/>
          <w:bCs/>
          <w:color w:val="0B7C92"/>
          <w:sz w:val="20"/>
          <w:szCs w:val="20"/>
        </w:rPr>
        <w:t xml:space="preserve">Q1-Q3.  </w:t>
      </w:r>
      <w:r>
        <w:rPr>
          <w:b/>
          <w:bCs/>
          <w:color w:val="101828"/>
          <w:sz w:val="20"/>
          <w:szCs w:val="20"/>
        </w:rPr>
        <w:t xml:space="preserve">What problem are you solving, and why does it matter? Why can't existing fleet software solve it?</w:t>
      </w:r>
    </w:p>
    <w:p>
      <w:pPr>
        <w:spacing w:after="60" w:line="300"/>
        <w:ind w:left="220"/>
      </w:pPr>
      <w:r>
        <w:rPr>
          <w:b/>
          <w:bCs/>
          <w:color w:val="556082"/>
          <w:sz w:val="20"/>
          <w:szCs w:val="20"/>
        </w:rPr>
        <w:t xml:space="preserve">A.  </w:t>
      </w:r>
      <w:r>
        <w:rPr>
          <w:color w:val="101828"/>
          <w:sz w:val="20"/>
          <w:szCs w:val="20"/>
        </w:rPr>
        <w:t xml:space="preserve">Cold-chain cargo has a narrow safe band (2-6C in the demo). Existing telematics dashboards show numbers but decide nothing; bolting an LLM straight onto an action function hands operational authority to a component that can be wrong, unavailable, or malformed with no structural check. Fleet-Harness sits between the two: gate the evidence, reason only over what's trustworthy, and keep every irreversible action behind a deterministic gate a human approves.</w:t>
      </w:r>
    </w:p>
    <w:p>
      <w:pPr>
        <w:spacing w:after="40" w:before="200"/>
      </w:pPr>
      <w:r>
        <w:rPr>
          <w:b/>
          <w:bCs/>
          <w:color w:val="0B7C92"/>
          <w:sz w:val="20"/>
          <w:szCs w:val="20"/>
        </w:rPr>
        <w:t xml:space="preserve">Q4-Q6.  </w:t>
      </w:r>
      <w:r>
        <w:rPr>
          <w:b/>
          <w:bCs/>
          <w:color w:val="101828"/>
          <w:sz w:val="20"/>
          <w:szCs w:val="20"/>
        </w:rPr>
        <w:t xml:space="preserve">Why do we even need AI here? What happens without your system?</w:t>
      </w:r>
    </w:p>
    <w:p>
      <w:pPr>
        <w:spacing w:after="60" w:line="300"/>
        <w:ind w:left="220"/>
      </w:pPr>
      <w:r>
        <w:rPr>
          <w:b/>
          <w:bCs/>
          <w:color w:val="556082"/>
          <w:sz w:val="20"/>
          <w:szCs w:val="20"/>
        </w:rPr>
        <w:t xml:space="preserve">A.  </w:t>
      </w:r>
      <w:r>
        <w:rPr>
          <w:color w:val="101828"/>
          <w:sz w:val="20"/>
          <w:szCs w:val="20"/>
        </w:rPr>
        <w:t xml:space="preserve">AI does the one thing deterministic code is bad at: synthesizing several imperfect, partly-conflicting signals into a written risk judgement. Without any reasoning layer, that synthesis falls on a human watching a dashboard -- exactly how slow drifts get missed. Without the harness specifically, a hallucinated risk read, a stale sensor, or a network hiccup could each independently trigger or block a real action with no independent check.</w:t>
      </w:r>
    </w:p>
    <w:p>
      <w:pPr>
        <w:spacing w:after="40" w:before="200"/>
      </w:pPr>
      <w:r>
        <w:rPr>
          <w:b/>
          <w:bCs/>
          <w:color w:val="0B7C92"/>
          <w:sz w:val="20"/>
          <w:szCs w:val="20"/>
        </w:rPr>
        <w:t xml:space="preserve">Q7-Q10.  </w:t>
      </w:r>
      <w:r>
        <w:rPr>
          <w:b/>
          <w:bCs/>
          <w:color w:val="101828"/>
          <w:sz w:val="20"/>
          <w:szCs w:val="20"/>
        </w:rPr>
        <w:t xml:space="preserve">Who would use this? B2B or B2C? Business value? Why cold-chain?</w:t>
      </w:r>
    </w:p>
    <w:p>
      <w:pPr>
        <w:spacing w:after="60" w:line="300"/>
        <w:ind w:left="220"/>
      </w:pPr>
      <w:r>
        <w:rPr>
          <w:b/>
          <w:bCs/>
          <w:color w:val="556082"/>
          <w:sz w:val="20"/>
          <w:szCs w:val="20"/>
        </w:rPr>
        <w:t xml:space="preserve">A.  </w:t>
      </w:r>
      <w:r>
        <w:rPr>
          <w:color w:val="101828"/>
          <w:sz w:val="20"/>
          <w:szCs w:val="20"/>
        </w:rPr>
        <w:t xml:space="preserve">B2B: fleet operators and 3PLs running temperature-sensitive freight (pharma, food, biologics). Business value is asymmetric-risk reduction -- the system's worst-case failure is a refusal to act (a human looks at a screen), versus an unconstrained design whose worst case is spoiled cargo. Cold-chain was chosen because it has a crisp, checkable physical rule (cooling ON + cargo warm is a contradiction, not a judgement call).</w:t>
      </w:r>
    </w:p>
    <w:p>
      <w:pPr>
        <w:pStyle w:val="Heading2"/>
        <w:pBdr>
          <w:bottom w:val="single" w:color="0B7C92" w:sz="4"/>
        </w:pBdr>
        <w:spacing w:after="100" w:before="380"/>
      </w:pPr>
      <w:r>
        <w:rPr>
          <w:b/>
          <w:bCs/>
          <w:color w:val="101828"/>
          <w:sz w:val="25"/>
          <w:szCs w:val="25"/>
        </w:rPr>
        <w:t xml:space="preserve">Project Overview</w:t>
      </w:r>
      <w:r>
        <w:rPr>
          <w:b w:val="false"/>
          <w:bCs w:val="false"/>
          <w:color w:val="556082"/>
          <w:sz w:val="18"/>
          <w:szCs w:val="18"/>
        </w:rPr>
        <w:t xml:space="preserve">   Q11-Q20</w:t>
      </w:r>
    </w:p>
    <w:p>
      <w:pPr>
        <w:spacing w:after="40" w:before="200"/>
      </w:pPr>
      <w:r>
        <w:rPr>
          <w:b/>
          <w:bCs/>
          <w:color w:val="0B7C92"/>
          <w:sz w:val="20"/>
          <w:szCs w:val="20"/>
        </w:rPr>
        <w:t xml:space="preserve">Q11-Q13.  </w:t>
      </w:r>
      <w:r>
        <w:rPr>
          <w:b/>
          <w:bCs/>
          <w:color w:val="101828"/>
          <w:sz w:val="20"/>
          <w:szCs w:val="20"/>
        </w:rPr>
        <w:t xml:space="preserve">Explain it in one minute / thirty seconds / to a non-technical person.</w:t>
      </w:r>
    </w:p>
    <w:p>
      <w:pPr>
        <w:spacing w:after="60" w:line="300"/>
        <w:ind w:left="220"/>
      </w:pPr>
      <w:r>
        <w:rPr>
          <w:b/>
          <w:bCs/>
          <w:color w:val="556082"/>
          <w:sz w:val="20"/>
          <w:szCs w:val="20"/>
        </w:rPr>
        <w:t xml:space="preserve">A.  </w:t>
      </w:r>
      <w:r>
        <w:rPr>
          <w:color w:val="101828"/>
          <w:sz w:val="20"/>
          <w:szCs w:val="20"/>
        </w:rPr>
        <w:t xml:space="preserve">One minute: two AI agents watch a truck's sensors but neither can act, because neither imports the action code. Readings pass a Trust Gate before an AI risk model reasons over them; its output is schema-validated and double-checked by a Verifier. A deterministic state machine decides what happens next, and the only action it can request -- halting automation -- waits for a human. Thirty seconds: "an AI reasons about risk, but a plain state machine decides, and the model is structurally forbidden from ever touching an action." Non-technical: think of airbags -- the car's computer decides based on sensors; it doesn't ask the airbag if it feels like deploying.</w:t>
      </w:r>
    </w:p>
    <w:p>
      <w:pPr>
        <w:spacing w:after="40" w:before="200"/>
      </w:pPr>
      <w:r>
        <w:rPr>
          <w:b/>
          <w:bCs/>
          <w:color w:val="0B7C92"/>
          <w:sz w:val="20"/>
          <w:szCs w:val="20"/>
        </w:rPr>
        <w:t xml:space="preserve">Q14-Q16.  </w:t>
      </w:r>
      <w:r>
        <w:rPr>
          <w:b/>
          <w:bCs/>
          <w:color w:val="101828"/>
          <w:sz w:val="20"/>
          <w:szCs w:val="20"/>
        </w:rPr>
        <w:t xml:space="preserve">What makes your solution different? Core innovation? What did you build yourselves?</w:t>
      </w:r>
    </w:p>
    <w:p>
      <w:pPr>
        <w:spacing w:after="60" w:line="300"/>
        <w:ind w:left="220"/>
      </w:pPr>
      <w:r>
        <w:rPr>
          <w:b/>
          <w:bCs/>
          <w:color w:val="556082"/>
          <w:sz w:val="20"/>
          <w:szCs w:val="20"/>
        </w:rPr>
        <w:t xml:space="preserve">A.  </w:t>
      </w:r>
      <w:r>
        <w:rPr>
          <w:color w:val="101828"/>
          <w:sz w:val="20"/>
          <w:szCs w:val="20"/>
        </w:rPr>
        <w:t xml:space="preserve">The innovation is everything around the model: a shared RunState every stage reads and writes, a 4-stage deterministic Trust Gate, a Verifier that checks the model's claims against its own evidence, and a Controller that is provably the only component allowed to request an action. All of it is original code, not a wrapper around an existing agent framework.</w:t>
      </w:r>
    </w:p>
    <w:p>
      <w:pPr>
        <w:spacing w:after="40" w:before="200"/>
      </w:pPr>
      <w:r>
        <w:rPr>
          <w:b/>
          <w:bCs/>
          <w:color w:val="0B7C92"/>
          <w:sz w:val="20"/>
          <w:szCs w:val="20"/>
        </w:rPr>
        <w:t xml:space="preserve">Q17-Q20.  </w:t>
      </w:r>
      <w:r>
        <w:rPr>
          <w:b/>
          <w:bCs/>
          <w:color w:val="101828"/>
          <w:sz w:val="20"/>
          <w:szCs w:val="20"/>
        </w:rPr>
        <w:t xml:space="preserve">Which parts are AI vs. deterministic? What's automatic vs. human?</w:t>
      </w:r>
    </w:p>
    <w:p>
      <w:pPr>
        <w:spacing w:after="60" w:line="300"/>
        <w:ind w:left="220"/>
      </w:pPr>
      <w:r>
        <w:rPr>
          <w:b/>
          <w:bCs/>
          <w:color w:val="556082"/>
          <w:sz w:val="20"/>
          <w:szCs w:val="20"/>
        </w:rPr>
        <w:t xml:space="preserve">A.  </w:t>
      </w:r>
      <w:r>
        <w:rPr>
          <w:color w:val="101828"/>
          <w:sz w:val="20"/>
          <w:szCs w:val="20"/>
        </w:rPr>
        <w:t xml:space="preserve">Exactly one component calls an LLM: the Critic. Everything else -- gate, correlation, verifier, controller, confidence, policy packs -- is plain, deterministic, unit-tested Python. Automatic: continuing normal automation and low-tier escalation records. Human-required: anything that halts automation, always.</w:t>
      </w:r>
    </w:p>
    <w:p>
      <w:pPr>
        <w:pStyle w:val="Heading2"/>
        <w:pBdr>
          <w:bottom w:val="single" w:color="0B7C92" w:sz="4"/>
        </w:pBdr>
        <w:spacing w:after="100" w:before="380"/>
      </w:pPr>
      <w:r>
        <w:rPr>
          <w:b/>
          <w:bCs/>
          <w:color w:val="101828"/>
          <w:sz w:val="25"/>
          <w:szCs w:val="25"/>
        </w:rPr>
        <w:t xml:space="preserve">Harness Questions</w:t>
      </w:r>
      <w:r>
        <w:rPr>
          <w:b w:val="false"/>
          <w:bCs w:val="false"/>
          <w:color w:val="556082"/>
          <w:sz w:val="18"/>
          <w:szCs w:val="18"/>
        </w:rPr>
        <w:t xml:space="preserve">   Q21-Q39</w:t>
      </w:r>
    </w:p>
    <w:p>
      <w:pPr>
        <w:spacing w:after="40" w:before="200"/>
      </w:pPr>
      <w:r>
        <w:rPr>
          <w:b/>
          <w:bCs/>
          <w:color w:val="0B7C92"/>
          <w:sz w:val="20"/>
          <w:szCs w:val="20"/>
        </w:rPr>
        <w:t xml:space="preserve">Q21.  </w:t>
      </w:r>
      <w:r>
        <w:rPr>
          <w:b/>
          <w:bCs/>
          <w:color w:val="101828"/>
          <w:sz w:val="20"/>
          <w:szCs w:val="20"/>
        </w:rPr>
        <w:t xml:space="preserve">Why is it called a Harness?</w:t>
      </w:r>
    </w:p>
    <w:p>
      <w:pPr>
        <w:spacing w:after="60" w:line="300"/>
        <w:ind w:left="220"/>
      </w:pPr>
      <w:r>
        <w:rPr>
          <w:b/>
          <w:bCs/>
          <w:color w:val="556082"/>
          <w:sz w:val="20"/>
          <w:szCs w:val="20"/>
        </w:rPr>
        <w:t xml:space="preserve">A.  </w:t>
      </w:r>
      <w:r>
        <w:rPr>
          <w:color w:val="101828"/>
          <w:sz w:val="20"/>
          <w:szCs w:val="20"/>
        </w:rPr>
        <w:t xml:space="preserve">A safety-harness metaphor from the README: "AI provides intelligence. The harness provides trust boundaries. Deterministic code provides authority." No connection to Harness the CI/CD company was found anywhere in the code.</w:t>
      </w:r>
    </w:p>
    <w:p>
      <w:pPr>
        <w:spacing w:after="40" w:before="200"/>
      </w:pPr>
      <w:r>
        <w:rPr>
          <w:b/>
          <w:bCs/>
          <w:color w:val="0B7C92"/>
          <w:sz w:val="20"/>
          <w:szCs w:val="20"/>
        </w:rPr>
        <w:t xml:space="preserve">Q22-Q23.  </w:t>
      </w:r>
      <w:r>
        <w:rPr>
          <w:b/>
          <w:bCs/>
          <w:color w:val="101828"/>
          <w:sz w:val="20"/>
          <w:szCs w:val="20"/>
        </w:rPr>
        <w:t xml:space="preserve">What exactly is the Harness Runtime? Why not just call the LLM directly?</w:t>
      </w:r>
    </w:p>
    <w:p>
      <w:pPr>
        <w:spacing w:after="60" w:line="300"/>
        <w:ind w:left="220"/>
      </w:pPr>
      <w:r>
        <w:rPr>
          <w:b/>
          <w:bCs/>
          <w:color w:val="556082"/>
          <w:sz w:val="20"/>
          <w:szCs w:val="20"/>
        </w:rPr>
        <w:t xml:space="preserve">A.  </w:t>
      </w:r>
      <w:r>
        <w:rPr>
          <w:color w:val="101828"/>
          <w:sz w:val="20"/>
          <w:szCs w:val="20"/>
        </w:rPr>
        <w:t xml:space="preserve">The Harness class is the public entry point: it owns a Supervisor, Planner, RetryEngine, PolicyEngine, TrendEngine, and EventBus, runs the full pipeline, persists evidence and the decision, and requests an action on halt. Calling the LLM directly would skip every one of those guarantees.</w:t>
      </w:r>
    </w:p>
    <w:p>
      <w:pPr>
        <w:spacing w:after="40" w:before="200"/>
      </w:pPr>
      <w:r>
        <w:rPr>
          <w:b/>
          <w:bCs/>
          <w:color w:val="0B7C92"/>
          <w:sz w:val="20"/>
          <w:szCs w:val="20"/>
        </w:rPr>
        <w:t xml:space="preserve">Q24-Q26.  </w:t>
      </w:r>
      <w:r>
        <w:rPr>
          <w:b/>
          <w:bCs/>
          <w:color w:val="101828"/>
          <w:sz w:val="20"/>
          <w:szCs w:val="20"/>
        </w:rPr>
        <w:t xml:space="preserve">What does the Supervisor do? Why a Planner? Why separate planning from execution?</w:t>
      </w:r>
    </w:p>
    <w:p>
      <w:pPr>
        <w:spacing w:after="60" w:line="300"/>
        <w:ind w:left="220"/>
      </w:pPr>
      <w:r>
        <w:rPr>
          <w:b/>
          <w:bCs/>
          <w:color w:val="556082"/>
          <w:sz w:val="20"/>
          <w:szCs w:val="20"/>
        </w:rPr>
        <w:t xml:space="preserve">A.  </w:t>
      </w:r>
      <w:r>
        <w:rPr>
          <w:color w:val="101828"/>
          <w:sz w:val="20"/>
          <w:szCs w:val="20"/>
        </w:rPr>
        <w:t xml:space="preserve">The Supervisor runs six stages in order -- observe, gate, correlate, assess, verify, decide -- timing each and assembling the trace. The Planner is deliberately thin: it always plans both agents to run concurrently, backed by a test proving their scopes are disjoint. Separating the two keeps that safety argument in one small, readable, testable place.</w:t>
      </w:r>
    </w:p>
    <w:p>
      <w:pPr>
        <w:spacing w:after="40" w:before="200"/>
      </w:pPr>
      <w:r>
        <w:rPr>
          <w:b/>
          <w:bCs/>
          <w:color w:val="0B7C92"/>
          <w:sz w:val="20"/>
          <w:szCs w:val="20"/>
        </w:rPr>
        <w:t xml:space="preserve">Q27-Q28.  </w:t>
      </w:r>
      <w:r>
        <w:rPr>
          <w:b/>
          <w:bCs/>
          <w:color w:val="101828"/>
          <w:sz w:val="20"/>
          <w:szCs w:val="20"/>
        </w:rPr>
        <w:t xml:space="preserve">What is RunState? Why centralized state?</w:t>
      </w:r>
    </w:p>
    <w:p>
      <w:pPr>
        <w:spacing w:after="60" w:line="300"/>
        <w:ind w:left="220"/>
      </w:pPr>
      <w:r>
        <w:rPr>
          <w:b/>
          <w:bCs/>
          <w:color w:val="556082"/>
          <w:sz w:val="20"/>
          <w:szCs w:val="20"/>
        </w:rPr>
        <w:t xml:space="preserve">A.  </w:t>
      </w:r>
      <w:r>
        <w:rPr>
          <w:color w:val="101828"/>
          <w:sz w:val="20"/>
          <w:szCs w:val="20"/>
        </w:rPr>
        <w:t xml:space="preserve">RunState is one shared object every stage reads and writes -- evidence, gate results, risk matrix, verifier result, confidence, decision. Its own docstring calls this what makes the system "a harness, not a pipeline function": every stage's contribution is visible in one place instead of threaded through ad hoc local variables.</w:t>
      </w:r>
    </w:p>
    <w:p>
      <w:pPr>
        <w:spacing w:after="40" w:before="200"/>
      </w:pPr>
      <w:r>
        <w:rPr>
          <w:b/>
          <w:bCs/>
          <w:color w:val="0B7C92"/>
          <w:sz w:val="20"/>
          <w:szCs w:val="20"/>
        </w:rPr>
        <w:t xml:space="preserve">Q29.  </w:t>
      </w:r>
      <w:r>
        <w:rPr>
          <w:b/>
          <w:bCs/>
          <w:color w:val="101828"/>
          <w:sz w:val="20"/>
          <w:szCs w:val="20"/>
        </w:rPr>
        <w:t xml:space="preserve">Why an Event Bus?</w:t>
      </w:r>
    </w:p>
    <w:p>
      <w:pPr>
        <w:spacing w:after="60" w:line="300"/>
        <w:ind w:left="220"/>
      </w:pPr>
      <w:r>
        <w:rPr>
          <w:b/>
          <w:bCs/>
          <w:color w:val="556082"/>
          <w:sz w:val="20"/>
          <w:szCs w:val="20"/>
        </w:rPr>
        <w:t xml:space="preserve">A.  </w:t>
      </w:r>
      <w:r>
        <w:rPr>
          <w:color w:val="101828"/>
          <w:sz w:val="20"/>
          <w:szCs w:val="20"/>
        </w:rPr>
        <w:t xml:space="preserve">Every stage publishes a typed event rather than calling Audit directly; Audit is just one subscriber. Adding a websocket pusher or a metrics collector later needs zero changes to the Supervisor -- it would just be another subscriber.</w:t>
      </w:r>
    </w:p>
    <w:p>
      <w:pPr>
        <w:spacing w:after="40" w:before="200"/>
      </w:pPr>
      <w:r>
        <w:rPr>
          <w:b/>
          <w:bCs/>
          <w:color w:val="0B7C92"/>
          <w:sz w:val="20"/>
          <w:szCs w:val="20"/>
        </w:rPr>
        <w:t xml:space="preserve">Q30-Q32.  </w:t>
      </w:r>
      <w:r>
        <w:rPr>
          <w:b/>
          <w:bCs/>
          <w:color w:val="101828"/>
          <w:sz w:val="20"/>
          <w:szCs w:val="20"/>
        </w:rPr>
        <w:t xml:space="preserve">Why a Retry Engine? Why a Circuit Breaker? What happens if retries fail?</w:t>
      </w:r>
    </w:p>
    <w:p>
      <w:pPr>
        <w:spacing w:after="60" w:line="300"/>
        <w:ind w:left="220"/>
      </w:pPr>
      <w:r>
        <w:rPr>
          <w:b/>
          <w:bCs/>
          <w:color w:val="556082"/>
          <w:sz w:val="20"/>
          <w:szCs w:val="20"/>
        </w:rPr>
        <w:t xml:space="preserve">A.  </w:t>
      </w:r>
      <w:r>
        <w:rPr>
          <w:color w:val="101828"/>
          <w:sz w:val="20"/>
          <w:szCs w:val="20"/>
        </w:rPr>
        <w:t xml:space="preserve">The Retry Engine retries within one run (max 2 attempts), and only wraps the Critic call -- the one call that crosses a network boundary. The Circuit Breaker tracks failures across runs: 3 consecutive failures trips it open, a 30-second cooldown half-opens it, one success closes it. If retries fail, the Critic call becomes a rejected result, never a crash, and the Controller reads that as INSUFFICIENT_DATA.</w:t>
      </w:r>
    </w:p>
    <w:p>
      <w:pPr>
        <w:spacing w:after="40" w:before="200"/>
      </w:pPr>
      <w:r>
        <w:rPr>
          <w:b/>
          <w:bCs/>
          <w:color w:val="0B7C92"/>
          <w:sz w:val="20"/>
          <w:szCs w:val="20"/>
        </w:rPr>
        <w:t xml:space="preserve">Q33-Q34.  </w:t>
      </w:r>
      <w:r>
        <w:rPr>
          <w:b/>
          <w:bCs/>
          <w:color w:val="101828"/>
          <w:sz w:val="20"/>
          <w:szCs w:val="20"/>
        </w:rPr>
        <w:t xml:space="preserve">How does isolation work? What does ToolAccessDenied prove?</w:t>
      </w:r>
    </w:p>
    <w:p>
      <w:pPr>
        <w:spacing w:after="60" w:line="300"/>
        <w:ind w:left="220"/>
      </w:pPr>
      <w:r>
        <w:rPr>
          <w:b/>
          <w:bCs/>
          <w:color w:val="556082"/>
          <w:sz w:val="20"/>
          <w:szCs w:val="20"/>
        </w:rPr>
        <w:t xml:space="preserve">A.  </w:t>
      </w:r>
      <w:r>
        <w:rPr>
          <w:color w:val="101828"/>
          <w:sz w:val="20"/>
          <w:szCs w:val="20"/>
        </w:rPr>
        <w:t xml:space="preserve">Isolation is enforced by absence, not permission: agents.py has no import of actions.py at all, so there's no object to call. This is checked by an AST probe at runtime (security.py) and by a dedicated isolation test. ToolAccessDeniedError is the narrower tool-level version: each tool has an explicit allowed_agents list, live-demonstrated when Agent A is denied calling Agent B's tool.</w:t>
      </w:r>
    </w:p>
    <w:p>
      <w:pPr>
        <w:spacing w:after="40" w:before="200"/>
      </w:pPr>
      <w:r>
        <w:rPr>
          <w:b/>
          <w:bCs/>
          <w:color w:val="0B7C92"/>
          <w:sz w:val="20"/>
          <w:szCs w:val="20"/>
        </w:rPr>
        <w:t xml:space="preserve">Q35-Q39.  </w:t>
      </w:r>
      <w:r>
        <w:rPr>
          <w:b/>
          <w:bCs/>
          <w:color w:val="101828"/>
          <w:sz w:val="20"/>
          <w:szCs w:val="20"/>
        </w:rPr>
        <w:t xml:space="preserve">Why is your runtime reusable? Can another AI plug in? Could Claude/Gemini replace GPT?</w:t>
      </w:r>
    </w:p>
    <w:p>
      <w:pPr>
        <w:spacing w:after="60" w:line="300"/>
        <w:ind w:left="220"/>
      </w:pPr>
      <w:r>
        <w:rPr>
          <w:b/>
          <w:bCs/>
          <w:color w:val="556082"/>
          <w:sz w:val="20"/>
          <w:szCs w:val="20"/>
        </w:rPr>
        <w:t xml:space="preserve">A.  </w:t>
      </w:r>
      <w:r>
        <w:rPr>
          <w:color w:val="101828"/>
          <w:sz w:val="20"/>
          <w:szCs w:val="20"/>
        </w:rPr>
        <w:t xml:space="preserve">The Critic is a pluggable backend interface -- swap the mock for a real model with zero changes to the gate, correlation engine, verifier, or controller. The model is already routed through OpenRouter with an ordered fallback list of free models, so swapping models is exercised code, not a hypothetical; the same mechanism would let Claude, Gemini, or any OpenRouter-hosted model serve as the Critic.</w:t>
      </w:r>
    </w:p>
    <w:p>
      <w:pPr>
        <w:pStyle w:val="Heading2"/>
        <w:pBdr>
          <w:bottom w:val="single" w:color="0B7C92" w:sz="4"/>
        </w:pBdr>
        <w:spacing w:after="100" w:before="380"/>
      </w:pPr>
      <w:r>
        <w:rPr>
          <w:b/>
          <w:bCs/>
          <w:color w:val="101828"/>
          <w:sz w:val="25"/>
          <w:szCs w:val="25"/>
        </w:rPr>
        <w:t xml:space="preserve">Multi-Agent Questions</w:t>
      </w:r>
      <w:r>
        <w:rPr>
          <w:b w:val="false"/>
          <w:bCs w:val="false"/>
          <w:color w:val="556082"/>
          <w:sz w:val="18"/>
          <w:szCs w:val="18"/>
        </w:rPr>
        <w:t xml:space="preserve">   Q40-Q50</w:t>
      </w:r>
    </w:p>
    <w:p>
      <w:pPr>
        <w:spacing w:after="40" w:before="200"/>
      </w:pPr>
      <w:r>
        <w:rPr>
          <w:b/>
          <w:bCs/>
          <w:color w:val="0B7C92"/>
          <w:sz w:val="20"/>
          <w:szCs w:val="20"/>
        </w:rPr>
        <w:t xml:space="preserve">Q40, Q50.  </w:t>
      </w:r>
      <w:r>
        <w:rPr>
          <w:b/>
          <w:bCs/>
          <w:color w:val="101828"/>
          <w:sz w:val="20"/>
          <w:szCs w:val="20"/>
        </w:rPr>
        <w:t xml:space="preserve">Why two agents? Why not a single agent?</w:t>
      </w:r>
    </w:p>
    <w:p>
      <w:pPr>
        <w:spacing w:after="60" w:line="300"/>
        <w:ind w:left="220"/>
      </w:pPr>
      <w:r>
        <w:rPr>
          <w:b/>
          <w:bCs/>
          <w:color w:val="556082"/>
          <w:sz w:val="20"/>
          <w:szCs w:val="20"/>
        </w:rPr>
        <w:t xml:space="preserve">A.  </w:t>
      </w:r>
      <w:r>
        <w:rPr>
          <w:color w:val="101828"/>
          <w:sz w:val="20"/>
          <w:szCs w:val="20"/>
        </w:rPr>
        <w:t xml:space="preserve">A single agent reading everything has no structural reason to keep concerns separate. Two agents with genuinely disjoint scopes (vehicle vs. environment) make the isolation claim checkable: VehicleObserver literally cannot see ambient_temperature, because it never reads that part of world state at all.</w:t>
      </w:r>
    </w:p>
    <w:p>
      <w:pPr>
        <w:spacing w:after="40" w:before="200"/>
      </w:pPr>
      <w:r>
        <w:rPr>
          <w:b/>
          <w:bCs/>
          <w:color w:val="0B7C92"/>
          <w:sz w:val="20"/>
          <w:szCs w:val="20"/>
        </w:rPr>
        <w:t xml:space="preserve">Q41-Q42.  </w:t>
      </w:r>
      <w:r>
        <w:rPr>
          <w:b/>
          <w:bCs/>
          <w:color w:val="101828"/>
          <w:sz w:val="20"/>
          <w:szCs w:val="20"/>
        </w:rPr>
        <w:t xml:space="preserve">Can you support ten agents? How would more agents communicate?</w:t>
      </w:r>
    </w:p>
    <w:p>
      <w:pPr>
        <w:spacing w:after="60" w:line="300"/>
        <w:ind w:left="220"/>
      </w:pPr>
      <w:r>
        <w:rPr>
          <w:b/>
          <w:bCs/>
          <w:color w:val="556082"/>
          <w:sz w:val="20"/>
          <w:szCs w:val="20"/>
        </w:rPr>
        <w:t xml:space="preserve">A.  </w:t>
      </w:r>
      <w:r>
        <w:rPr>
          <w:color w:val="101828"/>
          <w:sz w:val="20"/>
          <w:szCs w:val="20"/>
        </w:rPr>
        <w:t xml:space="preserve">Architecturally yes -- the safety argument is per-pair disjointness of scopes, which generalizes to N agents as long as new scopes don't overlap existing ones. They wouldn't communicate with each other at all, by design; adding a channel between agents would be the first thing to break the isolation argument.</w:t>
      </w:r>
    </w:p>
    <w:p>
      <w:pPr>
        <w:spacing w:after="40" w:before="200"/>
      </w:pPr>
      <w:r>
        <w:rPr>
          <w:b/>
          <w:bCs/>
          <w:color w:val="0B7C92"/>
          <w:sz w:val="20"/>
          <w:szCs w:val="20"/>
        </w:rPr>
        <w:t xml:space="preserve">Q43-Q45.  </w:t>
      </w:r>
      <w:r>
        <w:rPr>
          <w:b/>
          <w:bCs/>
          <w:color w:val="101828"/>
          <w:sz w:val="20"/>
          <w:szCs w:val="20"/>
        </w:rPr>
        <w:t xml:space="preserve">How does the Supervisor coordinate them? Are they independent? Why parallel execution?</w:t>
      </w:r>
    </w:p>
    <w:p>
      <w:pPr>
        <w:spacing w:after="60" w:line="300"/>
        <w:ind w:left="220"/>
      </w:pPr>
      <w:r>
        <w:rPr>
          <w:b/>
          <w:bCs/>
          <w:color w:val="556082"/>
          <w:sz w:val="20"/>
          <w:szCs w:val="20"/>
        </w:rPr>
        <w:t xml:space="preserve">A.  </w:t>
      </w:r>
      <w:r>
        <w:rPr>
          <w:color w:val="101828"/>
          <w:sz w:val="20"/>
          <w:szCs w:val="20"/>
        </w:rPr>
        <w:t xml:space="preserve">The Supervisor dispatches each agent; each independently returns evidence with no visibility into the other. "Parallel" is currently a scheduling claim (safe to run concurrently, disjoint scopes, test-verified) rather than literal threaded execution -- today's Supervisor loop calls them sequentially in Python. Be precise about this if pressed.</w:t>
      </w:r>
    </w:p>
    <w:p>
      <w:pPr>
        <w:spacing w:after="40" w:before="200"/>
      </w:pPr>
      <w:r>
        <w:rPr>
          <w:b/>
          <w:bCs/>
          <w:color w:val="0B7C92"/>
          <w:sz w:val="20"/>
          <w:szCs w:val="20"/>
        </w:rPr>
        <w:t xml:space="preserve">Q46-Q49.  </w:t>
      </w:r>
      <w:r>
        <w:rPr>
          <w:b/>
          <w:bCs/>
          <w:color w:val="101828"/>
          <w:sz w:val="20"/>
          <w:szCs w:val="20"/>
        </w:rPr>
        <w:t xml:space="preserve">What if an agent crashes or they disagree? Can an agent lie? How do you detect contradictions?</w:t>
      </w:r>
    </w:p>
    <w:p>
      <w:pPr>
        <w:spacing w:after="60" w:line="300"/>
        <w:ind w:left="220"/>
      </w:pPr>
      <w:r>
        <w:rPr>
          <w:b/>
          <w:bCs/>
          <w:color w:val="556082"/>
          <w:sz w:val="20"/>
          <w:szCs w:val="20"/>
        </w:rPr>
        <w:t xml:space="preserve">A.  </w:t>
      </w:r>
      <w:r>
        <w:rPr>
          <w:color w:val="101828"/>
          <w:sz w:val="20"/>
          <w:szCs w:val="20"/>
        </w:rPr>
        <w:t xml:space="preserve">An unavailable agent doesn't crash the run -- it's caught and read as INSUFFICIENT_DATA, with confidence dropping to the fraction of expected signals still present. Agents can't disagree since they report disjoint signals, but their combined readings can be physically inconsistent, which the Correlation Engine catches deterministically before the model reasons about it.</w:t>
      </w:r>
    </w:p>
    <w:p>
      <w:pPr>
        <w:pStyle w:val="Heading2"/>
        <w:pBdr>
          <w:bottom w:val="single" w:color="0B7C92" w:sz="4"/>
        </w:pBdr>
        <w:spacing w:after="100" w:before="380"/>
      </w:pPr>
      <w:r>
        <w:rPr>
          <w:b/>
          <w:bCs/>
          <w:color w:val="101828"/>
          <w:sz w:val="25"/>
          <w:szCs w:val="25"/>
        </w:rPr>
        <w:t xml:space="preserve">Trust Gate</w:t>
      </w:r>
      <w:r>
        <w:rPr>
          <w:b w:val="false"/>
          <w:bCs w:val="false"/>
          <w:color w:val="556082"/>
          <w:sz w:val="18"/>
          <w:szCs w:val="18"/>
        </w:rPr>
        <w:t xml:space="preserve">   Q51-Q60</w:t>
      </w:r>
    </w:p>
    <w:p>
      <w:pPr>
        <w:spacing w:after="40" w:before="200"/>
      </w:pPr>
      <w:r>
        <w:rPr>
          <w:b/>
          <w:bCs/>
          <w:color w:val="0B7C92"/>
          <w:sz w:val="20"/>
          <w:szCs w:val="20"/>
        </w:rPr>
        <w:t xml:space="preserve">Q51-Q53.  </w:t>
      </w:r>
      <w:r>
        <w:rPr>
          <w:b/>
          <w:bCs/>
          <w:color w:val="101828"/>
          <w:sz w:val="20"/>
          <w:szCs w:val="20"/>
        </w:rPr>
        <w:t xml:space="preserve">What is the Trust Gate? Why necessary? What are its stages?</w:t>
      </w:r>
    </w:p>
    <w:p>
      <w:pPr>
        <w:spacing w:after="60" w:line="300"/>
        <w:ind w:left="220"/>
      </w:pPr>
      <w:r>
        <w:rPr>
          <w:b/>
          <w:bCs/>
          <w:color w:val="556082"/>
          <w:sz w:val="20"/>
          <w:szCs w:val="20"/>
        </w:rPr>
        <w:t xml:space="preserve">A.  </w:t>
      </w:r>
      <w:r>
        <w:rPr>
          <w:color w:val="101828"/>
          <w:sz w:val="20"/>
          <w:szCs w:val="20"/>
        </w:rPr>
        <w:t xml:space="preserve">A deterministic function with no LLM call, necessary because an AI reasoning over stale, wrong-source, or duplicated data is confidently wrong just as easily as it's confidently right. Four stages: schema validation, freshness check, provenance check, evidence normalization.</w:t>
      </w:r>
    </w:p>
    <w:p>
      <w:pPr>
        <w:spacing w:after="40" w:before="200"/>
      </w:pPr>
      <w:r>
        <w:rPr>
          <w:b/>
          <w:bCs/>
          <w:color w:val="0B7C92"/>
          <w:sz w:val="20"/>
          <w:szCs w:val="20"/>
        </w:rPr>
        <w:t xml:space="preserve">Q54.  </w:t>
      </w:r>
      <w:r>
        <w:rPr>
          <w:b/>
          <w:bCs/>
          <w:color w:val="101828"/>
          <w:sz w:val="20"/>
          <w:szCs w:val="20"/>
        </w:rPr>
        <w:t xml:space="preserve">Why schema validation?</w:t>
      </w:r>
    </w:p>
    <w:p>
      <w:pPr>
        <w:spacing w:after="60" w:line="300"/>
        <w:ind w:left="220"/>
      </w:pPr>
      <w:r>
        <w:rPr>
          <w:b/>
          <w:bCs/>
          <w:color w:val="556082"/>
          <w:sz w:val="20"/>
          <w:szCs w:val="20"/>
        </w:rPr>
        <w:t xml:space="preserve">A.  </w:t>
      </w:r>
      <w:r>
        <w:rPr>
          <w:color w:val="101828"/>
          <w:sz w:val="20"/>
          <w:szCs w:val="20"/>
        </w:rPr>
        <w:t xml:space="preserve">By the time evidence reaches the gate it's already a validated Pydantic object, so this stage is a formal checkpoint reporting "N records schema-valid" -- cheap insurance against a malformed reading slipping through.</w:t>
      </w:r>
    </w:p>
    <w:p>
      <w:pPr>
        <w:spacing w:after="40" w:before="200"/>
      </w:pPr>
      <w:r>
        <w:rPr>
          <w:b/>
          <w:bCs/>
          <w:color w:val="0B7C92"/>
          <w:sz w:val="20"/>
          <w:szCs w:val="20"/>
        </w:rPr>
        <w:t xml:space="preserve">Q55.  </w:t>
      </w:r>
      <w:r>
        <w:rPr>
          <w:b/>
          <w:bCs/>
          <w:color w:val="101828"/>
          <w:sz w:val="20"/>
          <w:szCs w:val="20"/>
        </w:rPr>
        <w:t xml:space="preserve">Why freshness validation?</w:t>
      </w:r>
    </w:p>
    <w:p>
      <w:pPr>
        <w:spacing w:after="60" w:line="300"/>
        <w:ind w:left="220"/>
      </w:pPr>
      <w:r>
        <w:rPr>
          <w:b/>
          <w:bCs/>
          <w:color w:val="556082"/>
          <w:sz w:val="20"/>
          <w:szCs w:val="20"/>
        </w:rPr>
        <w:t xml:space="preserve">A.  </w:t>
      </w:r>
      <w:r>
        <w:rPr>
          <w:color w:val="101828"/>
          <w:sz w:val="20"/>
          <w:szCs w:val="20"/>
        </w:rPr>
        <w:t xml:space="preserve">A correct reading from ten minutes ago can describe a truck that no longer exists in that state. Readings are classified fresh (under 120s), stale (120-300s), or invalid (300s or more) and excluded if stale or invalid.</w:t>
      </w:r>
    </w:p>
    <w:p>
      <w:pPr>
        <w:spacing w:after="40" w:before="200"/>
      </w:pPr>
      <w:r>
        <w:rPr>
          <w:b/>
          <w:bCs/>
          <w:color w:val="0B7C92"/>
          <w:sz w:val="20"/>
          <w:szCs w:val="20"/>
        </w:rPr>
        <w:t xml:space="preserve">Q56.  </w:t>
      </w:r>
      <w:r>
        <w:rPr>
          <w:b/>
          <w:bCs/>
          <w:color w:val="101828"/>
          <w:sz w:val="20"/>
          <w:szCs w:val="20"/>
        </w:rPr>
        <w:t xml:space="preserve">Why provenance validation?</w:t>
      </w:r>
    </w:p>
    <w:p>
      <w:pPr>
        <w:spacing w:after="60" w:line="300"/>
        <w:ind w:left="220"/>
      </w:pPr>
      <w:r>
        <w:rPr>
          <w:b/>
          <w:bCs/>
          <w:color w:val="556082"/>
          <w:sz w:val="20"/>
          <w:szCs w:val="20"/>
        </w:rPr>
        <w:t xml:space="preserve">A.  </w:t>
      </w:r>
      <w:r>
        <w:rPr>
          <w:color w:val="101828"/>
          <w:sz w:val="20"/>
          <w:szCs w:val="20"/>
        </w:rPr>
        <w:t xml:space="preserve">Each signal has exactly one authorized source agent. A reading claiming a different source is excluded as "wrong source" -- defense in depth on top of code-level isolation: even a compromised agent's spoofed reading would still be caught.</w:t>
      </w:r>
    </w:p>
    <w:p>
      <w:pPr>
        <w:spacing w:after="40" w:before="200"/>
      </w:pPr>
      <w:r>
        <w:rPr>
          <w:b/>
          <w:bCs/>
          <w:color w:val="0B7C92"/>
          <w:sz w:val="20"/>
          <w:szCs w:val="20"/>
        </w:rPr>
        <w:t xml:space="preserve">Q57, Q59.  </w:t>
      </w:r>
      <w:r>
        <w:rPr>
          <w:b/>
          <w:bCs/>
          <w:color w:val="101828"/>
          <w:sz w:val="20"/>
          <w:szCs w:val="20"/>
        </w:rPr>
        <w:t xml:space="preserve">What is normalization? Can invalid evidence pass?</w:t>
      </w:r>
    </w:p>
    <w:p>
      <w:pPr>
        <w:spacing w:after="60" w:line="300"/>
        <w:ind w:left="220"/>
      </w:pPr>
      <w:r>
        <w:rPr>
          <w:b/>
          <w:bCs/>
          <w:color w:val="556082"/>
          <w:sz w:val="20"/>
          <w:szCs w:val="20"/>
        </w:rPr>
        <w:t xml:space="preserve">A.  </w:t>
      </w:r>
      <w:r>
        <w:rPr>
          <w:color w:val="101828"/>
          <w:sz w:val="20"/>
          <w:szCs w:val="20"/>
        </w:rPr>
        <w:t xml:space="preserve">Normalization dedupes to at most one trusted reading per signal, keeping the freshest, which is what makes the confidence denominator a true upper bound. It exists because property-based fuzz testing found a real bug: duplicates could push confidence above 100% before this was added. After normalization, invalid evidence structurally cannot pass.</w:t>
      </w:r>
    </w:p>
    <w:p>
      <w:pPr>
        <w:spacing w:after="40" w:before="200"/>
      </w:pPr>
      <w:r>
        <w:rPr>
          <w:b/>
          <w:bCs/>
          <w:color w:val="0B7C92"/>
          <w:sz w:val="20"/>
          <w:szCs w:val="20"/>
        </w:rPr>
        <w:t xml:space="preserve">Q58, Q60.  </w:t>
      </w:r>
      <w:r>
        <w:rPr>
          <w:b/>
          <w:bCs/>
          <w:color w:val="101828"/>
          <w:sz w:val="20"/>
          <w:szCs w:val="20"/>
        </w:rPr>
        <w:t xml:space="preserve">What happens if freshness fails? Why validate before AI reasons?</w:t>
      </w:r>
    </w:p>
    <w:p>
      <w:pPr>
        <w:spacing w:after="60" w:line="300"/>
        <w:ind w:left="220"/>
      </w:pPr>
      <w:r>
        <w:rPr>
          <w:b/>
          <w:bCs/>
          <w:color w:val="556082"/>
          <w:sz w:val="20"/>
          <w:szCs w:val="20"/>
        </w:rPr>
        <w:t xml:space="preserve">A.  </w:t>
      </w:r>
      <w:r>
        <w:rPr>
          <w:color w:val="101828"/>
          <w:sz w:val="20"/>
          <w:szCs w:val="20"/>
        </w:rPr>
        <w:t xml:space="preserve">A failed-freshness signal drops out and counts toward missing-required, which alone can force INSUFFICIENT_DATA. Validating first means the model's entire job is reasoning over evidence already known-good -- it never has to assess data quality itself.</w:t>
      </w:r>
    </w:p>
    <w:p>
      <w:pPr>
        <w:pStyle w:val="Heading2"/>
        <w:pBdr>
          <w:bottom w:val="single" w:color="0B7C92" w:sz="4"/>
        </w:pBdr>
        <w:spacing w:after="100" w:before="380"/>
      </w:pPr>
      <w:r>
        <w:rPr>
          <w:b/>
          <w:bCs/>
          <w:color w:val="101828"/>
          <w:sz w:val="25"/>
          <w:szCs w:val="25"/>
        </w:rPr>
        <w:t xml:space="preserve">Risk Assessment Engine</w:t>
      </w:r>
      <w:r>
        <w:rPr>
          <w:b w:val="false"/>
          <w:bCs w:val="false"/>
          <w:color w:val="556082"/>
          <w:sz w:val="18"/>
          <w:szCs w:val="18"/>
        </w:rPr>
        <w:t xml:space="preserve">   Q61-Q70</w:t>
      </w:r>
    </w:p>
    <w:p>
      <w:pPr>
        <w:spacing w:after="40" w:before="200"/>
      </w:pPr>
      <w:r>
        <w:rPr>
          <w:b/>
          <w:bCs/>
          <w:color w:val="0B7C92"/>
          <w:sz w:val="20"/>
          <w:szCs w:val="20"/>
        </w:rPr>
        <w:t xml:space="preserve">Q61-Q63.  </w:t>
      </w:r>
      <w:r>
        <w:rPr>
          <w:b/>
          <w:bCs/>
          <w:color w:val="101828"/>
          <w:sz w:val="20"/>
          <w:szCs w:val="20"/>
        </w:rPr>
        <w:t xml:space="preserve">What does it do? Why "Risk Assessment Engine" vs. Critic? Is it another LLM?</w:t>
      </w:r>
    </w:p>
    <w:p>
      <w:pPr>
        <w:spacing w:after="60" w:line="300"/>
        <w:ind w:left="220"/>
      </w:pPr>
      <w:r>
        <w:rPr>
          <w:b/>
          <w:bCs/>
          <w:color w:val="556082"/>
          <w:sz w:val="20"/>
          <w:szCs w:val="20"/>
        </w:rPr>
        <w:t xml:space="preserve">A.  </w:t>
      </w:r>
      <w:r>
        <w:rPr>
          <w:color w:val="101828"/>
          <w:sz w:val="20"/>
          <w:szCs w:val="20"/>
        </w:rPr>
        <w:t xml:space="preserve">It produces a written risk judgement from gated evidence -- risk level, contradiction flag, risk factors, missing evidence, reasoning summary. The two names refer to the same class in code; the rename reflects framing, not a different component. Yes -- it's the only LLM call in the decision path, and by design it has no authority: no raw world state, no tools, no action reference.</w:t>
      </w:r>
    </w:p>
    <w:p>
      <w:pPr>
        <w:spacing w:after="40" w:before="200"/>
      </w:pPr>
      <w:r>
        <w:rPr>
          <w:b/>
          <w:bCs/>
          <w:color w:val="0B7C92"/>
          <w:sz w:val="20"/>
          <w:szCs w:val="20"/>
        </w:rPr>
        <w:t xml:space="preserve">Q64-Q65.  </w:t>
      </w:r>
      <w:r>
        <w:rPr>
          <w:b/>
          <w:bCs/>
          <w:color w:val="101828"/>
          <w:sz w:val="20"/>
          <w:szCs w:val="20"/>
        </w:rPr>
        <w:t xml:space="preserve">How does it detect hallucinations? What if it contradicts the evidence?</w:t>
      </w:r>
    </w:p>
    <w:p>
      <w:pPr>
        <w:spacing w:after="60" w:line="300"/>
        <w:ind w:left="220"/>
      </w:pPr>
      <w:r>
        <w:rPr>
          <w:b/>
          <w:bCs/>
          <w:color w:val="556082"/>
          <w:sz w:val="20"/>
          <w:szCs w:val="20"/>
        </w:rPr>
        <w:t xml:space="preserve">A.  </w:t>
      </w:r>
      <w:r>
        <w:rPr>
          <w:color w:val="101828"/>
          <w:sz w:val="20"/>
          <w:szCs w:val="20"/>
        </w:rPr>
        <w:t xml:space="preserve">It doesn't police itself -- a downstream Verifier checks its claims against the same trusted evidence: self-consistency, evidence grounding (every risk factor must reference a real signal), and contradiction-flag verification (needs at least two supporting evidence items). A contradiction the Verifier catches is treated as untrustworthy input to the Controller.</w:t>
      </w:r>
    </w:p>
    <w:p>
      <w:pPr>
        <w:spacing w:after="40" w:before="200"/>
      </w:pPr>
      <w:r>
        <w:rPr>
          <w:b/>
          <w:bCs/>
          <w:color w:val="0B7C92"/>
          <w:sz w:val="20"/>
          <w:szCs w:val="20"/>
        </w:rPr>
        <w:t xml:space="preserve">Q66-Q68.  </w:t>
      </w:r>
      <w:r>
        <w:rPr>
          <w:b/>
          <w:bCs/>
          <w:color w:val="101828"/>
          <w:sz w:val="20"/>
          <w:szCs w:val="20"/>
        </w:rPr>
        <w:t xml:space="preserve">How is confidence computed? What factors? Why multiplicative?</w:t>
      </w:r>
    </w:p>
    <w:p>
      <w:pPr>
        <w:spacing w:after="60" w:line="300"/>
        <w:ind w:left="220"/>
      </w:pPr>
      <w:r>
        <w:rPr>
          <w:b/>
          <w:bCs/>
          <w:color w:val="556082"/>
          <w:sz w:val="20"/>
          <w:szCs w:val="20"/>
        </w:rPr>
        <w:t xml:space="preserve">A.  </w:t>
      </w:r>
      <w:r>
        <w:rPr>
          <w:color w:val="101828"/>
          <w:sz w:val="20"/>
          <w:szCs w:val="20"/>
        </w:rPr>
        <w:t xml:space="preserve">Five factors, none self-reported by the model: evidence completeness, verifier pass, gate exclusion ratio, correlation conflicts, and historical reliability. They're multiplied rather than averaged so one serious problem can't be diluted by four good factors.</w:t>
      </w:r>
    </w:p>
    <w:p>
      <w:pPr>
        <w:spacing w:after="40" w:before="200"/>
      </w:pPr>
      <w:r>
        <w:rPr>
          <w:b/>
          <w:bCs/>
          <w:color w:val="0B7C92"/>
          <w:sz w:val="20"/>
          <w:szCs w:val="20"/>
        </w:rPr>
        <w:t xml:space="preserve">Q69-Q70.  </w:t>
      </w:r>
      <w:r>
        <w:rPr>
          <w:b/>
          <w:bCs/>
          <w:color w:val="101828"/>
          <w:sz w:val="20"/>
          <w:szCs w:val="20"/>
        </w:rPr>
        <w:t xml:space="preserve">Can confidence be manipulated? Why not average it?</w:t>
      </w:r>
    </w:p>
    <w:p>
      <w:pPr>
        <w:spacing w:after="60" w:line="300"/>
        <w:ind w:left="220"/>
      </w:pPr>
      <w:r>
        <w:rPr>
          <w:b/>
          <w:bCs/>
          <w:color w:val="556082"/>
          <w:sz w:val="20"/>
          <w:szCs w:val="20"/>
        </w:rPr>
        <w:t xml:space="preserve">A.  </w:t>
      </w:r>
      <w:r>
        <w:rPr>
          <w:color w:val="101828"/>
          <w:sz w:val="20"/>
          <w:szCs w:val="20"/>
        </w:rPr>
        <w:t xml:space="preserve">Not by the model -- the schema forbids a confidence field outright (extra="forbid"), so there's no channel for it to influence the number. Averaging was rejected because it lets a strong factor mask a weak one; confidence should reflect the weakest link.</w:t>
      </w:r>
    </w:p>
    <w:p>
      <w:pPr>
        <w:pStyle w:val="Heading2"/>
        <w:pBdr>
          <w:bottom w:val="single" w:color="0B7C92" w:sz="4"/>
        </w:pBdr>
        <w:spacing w:after="100" w:before="380"/>
      </w:pPr>
      <w:r>
        <w:rPr>
          <w:b/>
          <w:bCs/>
          <w:color w:val="101828"/>
          <w:sz w:val="25"/>
          <w:szCs w:val="25"/>
        </w:rPr>
        <w:t xml:space="preserve">Decision Authority</w:t>
      </w:r>
      <w:r>
        <w:rPr>
          <w:b w:val="false"/>
          <w:bCs w:val="false"/>
          <w:color w:val="556082"/>
          <w:sz w:val="18"/>
          <w:szCs w:val="18"/>
        </w:rPr>
        <w:t xml:space="preserve">   Q71-Q80</w:t>
      </w:r>
    </w:p>
    <w:p>
      <w:pPr>
        <w:spacing w:after="40" w:before="200"/>
      </w:pPr>
      <w:r>
        <w:rPr>
          <w:b/>
          <w:bCs/>
          <w:color w:val="0B7C92"/>
          <w:sz w:val="20"/>
          <w:szCs w:val="20"/>
        </w:rPr>
        <w:t xml:space="preserve">Q71-Q73.  </w:t>
      </w:r>
      <w:r>
        <w:rPr>
          <w:b/>
          <w:bCs/>
          <w:color w:val="101828"/>
          <w:sz w:val="20"/>
          <w:szCs w:val="20"/>
        </w:rPr>
        <w:t xml:space="preserve">What is Decision Authority? Why deterministic, not AI?</w:t>
      </w:r>
    </w:p>
    <w:p>
      <w:pPr>
        <w:spacing w:after="60" w:line="300"/>
        <w:ind w:left="220"/>
      </w:pPr>
      <w:r>
        <w:rPr>
          <w:b/>
          <w:bCs/>
          <w:color w:val="556082"/>
          <w:sz w:val="20"/>
          <w:szCs w:val="20"/>
        </w:rPr>
        <w:t xml:space="preserve">A.  </w:t>
      </w:r>
      <w:r>
        <w:rPr>
          <w:color w:val="101828"/>
          <w:sz w:val="20"/>
          <w:szCs w:val="20"/>
        </w:rPr>
        <w:t xml:space="preserve">The Controller's decide() function -- a pure state machine over (gate result, critic result), no model call. The one thing that must never depend on a model's mood is whether an action happens.</w:t>
      </w:r>
    </w:p>
    <w:p>
      <w:pPr>
        <w:spacing w:after="40" w:before="200"/>
      </w:pPr>
      <w:r>
        <w:rPr>
          <w:b/>
          <w:bCs/>
          <w:color w:val="0B7C92"/>
          <w:sz w:val="20"/>
          <w:szCs w:val="20"/>
        </w:rPr>
        <w:t xml:space="preserve">Q74.  </w:t>
      </w:r>
      <w:r>
        <w:rPr>
          <w:b/>
          <w:bCs/>
          <w:color w:val="101828"/>
          <w:sz w:val="20"/>
          <w:szCs w:val="20"/>
        </w:rPr>
        <w:t xml:space="preserve">What states exist?</w:t>
      </w:r>
    </w:p>
    <w:p>
      <w:pPr>
        <w:spacing w:after="60" w:line="300"/>
        <w:ind w:left="220"/>
      </w:pPr>
      <w:r>
        <w:rPr>
          <w:b/>
          <w:bCs/>
          <w:color w:val="556082"/>
          <w:sz w:val="20"/>
          <w:szCs w:val="20"/>
        </w:rPr>
        <w:t xml:space="preserve">A.  </w:t>
      </w:r>
      <w:r>
        <w:rPr>
          <w:color w:val="101828"/>
          <w:sz w:val="20"/>
          <w:szCs w:val="20"/>
        </w:rPr>
        <w:t xml:space="preserve">Exactly three: AUTO_OPTIMIZE, INSUFFICIENT_DATA, CRITICAL_HALT. There is no separate fourth state -- confirmed against the schema and both demo scripts.</w:t>
      </w:r>
    </w:p>
    <w:p>
      <w:pPr>
        <w:spacing w:after="40" w:before="200"/>
      </w:pPr>
      <w:r>
        <w:rPr>
          <w:b/>
          <w:bCs/>
          <w:color w:val="0B7C92"/>
          <w:sz w:val="20"/>
          <w:szCs w:val="20"/>
        </w:rPr>
        <w:t xml:space="preserve">Q75-Q77.  </w:t>
      </w:r>
      <w:r>
        <w:rPr>
          <w:b/>
          <w:bCs/>
          <w:color w:val="101828"/>
          <w:sz w:val="20"/>
          <w:szCs w:val="20"/>
        </w:rPr>
        <w:t xml:space="preserve">What causes Critical Halt / Insufficient Data / Auto Execute?</w:t>
      </w:r>
    </w:p>
    <w:p>
      <w:pPr>
        <w:spacing w:after="60" w:line="300"/>
        <w:ind w:left="220"/>
      </w:pPr>
      <w:r>
        <w:rPr>
          <w:b/>
          <w:bCs/>
          <w:color w:val="556082"/>
          <w:sz w:val="20"/>
          <w:szCs w:val="20"/>
        </w:rPr>
        <w:t xml:space="preserve">A.  </w:t>
      </w:r>
      <w:r>
        <w:rPr>
          <w:color w:val="101828"/>
          <w:sz w:val="20"/>
          <w:szCs w:val="20"/>
        </w:rPr>
        <w:t xml:space="preserve">Five rules, first match wins: agent unavailable, critic rejected, or required evidence missing all give INSUFFICIENT_DATA; confirmed HIGH risk or a verified contradiction gives CRITICAL_HALT (the only branch that requests an action); otherwise AUTO_OPTIMIZE.</w:t>
      </w:r>
    </w:p>
    <w:p>
      <w:pPr>
        <w:spacing w:after="40" w:before="200"/>
      </w:pPr>
      <w:r>
        <w:rPr>
          <w:b/>
          <w:bCs/>
          <w:color w:val="0B7C92"/>
          <w:sz w:val="20"/>
          <w:szCs w:val="20"/>
        </w:rPr>
        <w:t xml:space="preserve">Q78-Q80.  </w:t>
      </w:r>
      <w:r>
        <w:rPr>
          <w:b/>
          <w:bCs/>
          <w:color w:val="101828"/>
          <w:sz w:val="20"/>
          <w:szCs w:val="20"/>
        </w:rPr>
        <w:t xml:space="preserve">Why a state machine? How is safety guaranteed? Can AI bypass it?</w:t>
      </w:r>
    </w:p>
    <w:p>
      <w:pPr>
        <w:spacing w:after="60" w:line="300"/>
        <w:ind w:left="220"/>
      </w:pPr>
      <w:r>
        <w:rPr>
          <w:b/>
          <w:bCs/>
          <w:color w:val="556082"/>
          <w:sz w:val="20"/>
          <w:szCs w:val="20"/>
        </w:rPr>
        <w:t xml:space="preserve">A.  </w:t>
      </w:r>
      <w:r>
        <w:rPr>
          <w:color w:val="101828"/>
          <w:sz w:val="20"/>
          <w:szCs w:val="20"/>
        </w:rPr>
        <w:t xml:space="preserve">A state machine is auditable in a way a model call never is -- readable in about forty lines. The Controller is documented as the only component permitted to request an action, and the Critic has no code path to one -- it has no execute method to call.</w:t>
      </w:r>
    </w:p>
    <w:p>
      <w:pPr>
        <w:pStyle w:val="Heading2"/>
        <w:pBdr>
          <w:bottom w:val="single" w:color="0B7C92" w:sz="4"/>
        </w:pBdr>
        <w:spacing w:after="100" w:before="380"/>
      </w:pPr>
      <w:r>
        <w:rPr>
          <w:b/>
          <w:bCs/>
          <w:color w:val="101828"/>
          <w:sz w:val="25"/>
          <w:szCs w:val="25"/>
        </w:rPr>
        <w:t xml:space="preserve">Human Approval</w:t>
      </w:r>
      <w:r>
        <w:rPr>
          <w:b w:val="false"/>
          <w:bCs w:val="false"/>
          <w:color w:val="556082"/>
          <w:sz w:val="18"/>
          <w:szCs w:val="18"/>
        </w:rPr>
        <w:t xml:space="preserve">   Q81-Q86</w:t>
      </w:r>
    </w:p>
    <w:p>
      <w:pPr>
        <w:spacing w:after="40" w:before="200"/>
      </w:pPr>
      <w:r>
        <w:rPr>
          <w:b/>
          <w:bCs/>
          <w:color w:val="0B7C92"/>
          <w:sz w:val="20"/>
          <w:szCs w:val="20"/>
        </w:rPr>
        <w:t xml:space="preserve">Q81-Q83.  </w:t>
      </w:r>
      <w:r>
        <w:rPr>
          <w:b/>
          <w:bCs/>
          <w:color w:val="101828"/>
          <w:sz w:val="20"/>
          <w:szCs w:val="20"/>
        </w:rPr>
        <w:t xml:space="preserve">When is human approval required? Why not automate everything?</w:t>
      </w:r>
    </w:p>
    <w:p>
      <w:pPr>
        <w:spacing w:after="60" w:line="300"/>
        <w:ind w:left="220"/>
      </w:pPr>
      <w:r>
        <w:rPr>
          <w:b/>
          <w:bCs/>
          <w:color w:val="556082"/>
          <w:sz w:val="20"/>
          <w:szCs w:val="20"/>
        </w:rPr>
        <w:t xml:space="preserve">A.  </w:t>
      </w:r>
      <w:r>
        <w:rPr>
          <w:color w:val="101828"/>
          <w:sz w:val="20"/>
          <w:szCs w:val="20"/>
        </w:rPr>
        <w:t xml:space="preserve">Only halting automation is human-tier, unconditionally; a lower-stakes escalation record is auto-tier and may execute immediately. Halting automation on a live truck is the one action with real consequence either way, and that tradeoff belongs to a person with context the harness doesn't have.</w:t>
      </w:r>
    </w:p>
    <w:p>
      <w:pPr>
        <w:spacing w:after="40" w:before="200"/>
      </w:pPr>
      <w:r>
        <w:rPr>
          <w:b/>
          <w:bCs/>
          <w:color w:val="0B7C92"/>
          <w:sz w:val="20"/>
          <w:szCs w:val="20"/>
        </w:rPr>
        <w:t xml:space="preserve">Q84-Q86.  </w:t>
      </w:r>
      <w:r>
        <w:rPr>
          <w:b/>
          <w:bCs/>
          <w:color w:val="101828"/>
          <w:sz w:val="20"/>
          <w:szCs w:val="20"/>
        </w:rPr>
        <w:t xml:space="preserve">What happens after approval? If it never comes? Who approves?</w:t>
      </w:r>
    </w:p>
    <w:p>
      <w:pPr>
        <w:spacing w:after="60" w:line="300"/>
        <w:ind w:left="220"/>
      </w:pPr>
      <w:r>
        <w:rPr>
          <w:b/>
          <w:bCs/>
          <w:color w:val="556082"/>
          <w:sz w:val="20"/>
          <w:szCs w:val="20"/>
        </w:rPr>
        <w:t xml:space="preserve">A.  </w:t>
      </w:r>
      <w:r>
        <w:rPr>
          <w:color w:val="101828"/>
          <w:sz w:val="20"/>
          <w:szCs w:val="20"/>
        </w:rPr>
        <w:t xml:space="preserve">Approved actions move to executed, and "executed" today means creating an immutable escalation record only -- it never touches a real fleet system. If approval never comes, the action simply waits; nothing times out or auto-executes. Rejection with a reason is recorded just as durably as an approval.</w:t>
      </w:r>
    </w:p>
    <w:p>
      <w:pPr>
        <w:pStyle w:val="Heading2"/>
        <w:pBdr>
          <w:bottom w:val="single" w:color="0B7C92" w:sz="4"/>
        </w:pBdr>
        <w:spacing w:after="100" w:before="380"/>
      </w:pPr>
      <w:r>
        <w:rPr>
          <w:b/>
          <w:bCs/>
          <w:color w:val="101828"/>
          <w:sz w:val="25"/>
          <w:szCs w:val="25"/>
        </w:rPr>
        <w:t xml:space="preserve">Policy Packs</w:t>
      </w:r>
      <w:r>
        <w:rPr>
          <w:b w:val="false"/>
          <w:bCs w:val="false"/>
          <w:color w:val="556082"/>
          <w:sz w:val="18"/>
          <w:szCs w:val="18"/>
        </w:rPr>
        <w:t xml:space="preserve">   Q87-Q95</w:t>
      </w:r>
    </w:p>
    <w:p>
      <w:pPr>
        <w:spacing w:after="40" w:before="200"/>
      </w:pPr>
      <w:r>
        <w:rPr>
          <w:b/>
          <w:bCs/>
          <w:color w:val="0B7C92"/>
          <w:sz w:val="20"/>
          <w:szCs w:val="20"/>
        </w:rPr>
        <w:t xml:space="preserve">Q87-Q89.  </w:t>
      </w:r>
      <w:r>
        <w:rPr>
          <w:b/>
          <w:bCs/>
          <w:color w:val="101828"/>
          <w:sz w:val="20"/>
          <w:szCs w:val="20"/>
        </w:rPr>
        <w:t xml:space="preserve">What are Policy Packs? Why separate policy from code?</w:t>
      </w:r>
    </w:p>
    <w:p>
      <w:pPr>
        <w:spacing w:after="60" w:line="300"/>
        <w:ind w:left="220"/>
      </w:pPr>
      <w:r>
        <w:rPr>
          <w:b/>
          <w:bCs/>
          <w:color w:val="556082"/>
          <w:sz w:val="20"/>
          <w:szCs w:val="20"/>
        </w:rPr>
        <w:t xml:space="preserve">A.  </w:t>
      </w:r>
      <w:r>
        <w:rPr>
          <w:color w:val="101828"/>
          <w:sz w:val="20"/>
          <w:szCs w:val="20"/>
        </w:rPr>
        <w:t xml:space="preserve">A PolicyPack bundles everything domain-specific: signal sources, required signals, freshness thresholds, correlation rules, and the reasoning function. The gate, correlation engine, verifier, and controller contain zero cold-chain constants -- provable by swapping packs and watching behavior change with no edits to those four modules.</w:t>
      </w:r>
    </w:p>
    <w:p>
      <w:pPr>
        <w:spacing w:after="40" w:before="200"/>
      </w:pPr>
      <w:r>
        <w:rPr>
          <w:b/>
          <w:bCs/>
          <w:color w:val="0B7C92"/>
          <w:sz w:val="20"/>
          <w:szCs w:val="20"/>
        </w:rPr>
        <w:t xml:space="preserve">Q90-Q91.  </w:t>
      </w:r>
      <w:r>
        <w:rPr>
          <w:b/>
          <w:bCs/>
          <w:color w:val="101828"/>
          <w:sz w:val="20"/>
          <w:szCs w:val="20"/>
        </w:rPr>
        <w:t xml:space="preserve">Can customers define their own policies? How easy is a new pack?</w:t>
      </w:r>
    </w:p>
    <w:p>
      <w:pPr>
        <w:spacing w:after="60" w:line="300"/>
        <w:ind w:left="220"/>
      </w:pPr>
      <w:r>
        <w:rPr>
          <w:b/>
          <w:bCs/>
          <w:color w:val="556082"/>
          <w:sz w:val="20"/>
          <w:szCs w:val="20"/>
        </w:rPr>
        <w:t xml:space="preserve">A.  </w:t>
      </w:r>
      <w:r>
        <w:rPr>
          <w:color w:val="101828"/>
          <w:sz w:val="20"/>
          <w:szCs w:val="20"/>
        </w:rPr>
        <w:t xml:space="preserve">Not yet self-serve -- packs are registered in a Python dict today, not a config UI, though the code marks this as a future seam toward an OPA/rego policy bundle. Adding a pack today means writing one dataclass with five fields, no core code touched.</w:t>
      </w:r>
    </w:p>
    <w:p>
      <w:pPr>
        <w:spacing w:after="40" w:before="200"/>
      </w:pPr>
      <w:r>
        <w:rPr>
          <w:b/>
          <w:bCs/>
          <w:color w:val="0B7C92"/>
          <w:sz w:val="20"/>
          <w:szCs w:val="20"/>
        </w:rPr>
        <w:t xml:space="preserve">Q92-Q95.  </w:t>
      </w:r>
      <w:r>
        <w:rPr>
          <w:b/>
          <w:bCs/>
          <w:color w:val="101828"/>
          <w:sz w:val="20"/>
          <w:szCs w:val="20"/>
        </w:rPr>
        <w:t xml:space="preserve">Could hospitals, aviation, finance, or manufacturing use this?</w:t>
      </w:r>
    </w:p>
    <w:p>
      <w:pPr>
        <w:spacing w:after="60" w:line="300"/>
        <w:ind w:left="220"/>
      </w:pPr>
      <w:r>
        <w:rPr>
          <w:b/>
          <w:bCs/>
          <w:color w:val="556082"/>
          <w:sz w:val="20"/>
          <w:szCs w:val="20"/>
        </w:rPr>
        <w:t xml:space="preserve">A.  </w:t>
      </w:r>
      <w:r>
        <w:rPr>
          <w:color w:val="101828"/>
          <w:sz w:val="20"/>
          <w:szCs w:val="20"/>
        </w:rPr>
        <w:t xml:space="preserve">Structurally yes -- the pattern (gate evidence, reason only over what's trusted, deterministic authority boundary, human approval for consequential actions) doesn't assume cold-chain physics. What changes per domain is exactly what a policy pack captures, demonstrated by the second shipped pack, tyre_safety.</w:t>
      </w:r>
    </w:p>
    <w:p>
      <w:pPr>
        <w:pStyle w:val="Heading2"/>
        <w:pBdr>
          <w:bottom w:val="single" w:color="0B7C92" w:sz="4"/>
        </w:pBdr>
        <w:spacing w:after="100" w:before="380"/>
      </w:pPr>
      <w:r>
        <w:rPr>
          <w:b/>
          <w:bCs/>
          <w:color w:val="101828"/>
          <w:sz w:val="25"/>
          <w:szCs w:val="25"/>
        </w:rPr>
        <w:t xml:space="preserve">Memory</w:t>
      </w:r>
      <w:r>
        <w:rPr>
          <w:b w:val="false"/>
          <w:bCs w:val="false"/>
          <w:color w:val="556082"/>
          <w:sz w:val="18"/>
          <w:szCs w:val="18"/>
        </w:rPr>
        <w:t xml:space="preserve">   Q96-Q100</w:t>
      </w:r>
    </w:p>
    <w:p>
      <w:pPr>
        <w:spacing w:after="40" w:before="200"/>
      </w:pPr>
      <w:r>
        <w:rPr>
          <w:b/>
          <w:bCs/>
          <w:color w:val="0B7C92"/>
          <w:sz w:val="20"/>
          <w:szCs w:val="20"/>
        </w:rPr>
        <w:t xml:space="preserve">Q96-Q97.  </w:t>
      </w:r>
      <w:r>
        <w:rPr>
          <w:b/>
          <w:bCs/>
          <w:color w:val="101828"/>
          <w:sz w:val="20"/>
          <w:szCs w:val="20"/>
        </w:rPr>
        <w:t xml:space="preserve">What does Memory store? Why trend memory?</w:t>
      </w:r>
    </w:p>
    <w:p>
      <w:pPr>
        <w:spacing w:after="60" w:line="300"/>
        <w:ind w:left="220"/>
      </w:pPr>
      <w:r>
        <w:rPr>
          <w:b/>
          <w:bCs/>
          <w:color w:val="556082"/>
          <w:sz w:val="20"/>
          <w:szCs w:val="20"/>
        </w:rPr>
        <w:t xml:space="preserve">A.  </w:t>
      </w:r>
      <w:r>
        <w:rPr>
          <w:color w:val="101828"/>
          <w:sz w:val="20"/>
          <w:szCs w:val="20"/>
        </w:rPr>
        <w:t xml:space="preserve">Trend Memory answers "is this signal drifting?" -- it reads past decisions for a vehicle, computes direction and delta, and derives a reliability score that feeds directly into confidence.</w:t>
      </w:r>
    </w:p>
    <w:p>
      <w:pPr>
        <w:spacing w:after="40" w:before="200"/>
      </w:pPr>
      <w:r>
        <w:rPr>
          <w:b/>
          <w:bCs/>
          <w:color w:val="0B7C92"/>
          <w:sz w:val="20"/>
          <w:szCs w:val="20"/>
        </w:rPr>
        <w:t xml:space="preserve">Q98-Q99.  </w:t>
      </w:r>
      <w:r>
        <w:rPr>
          <w:b/>
          <w:bCs/>
          <w:color w:val="101828"/>
          <w:sz w:val="20"/>
          <w:szCs w:val="20"/>
        </w:rPr>
        <w:t xml:space="preserve">What is Incident Memory? Why keep it separate?</w:t>
      </w:r>
    </w:p>
    <w:p>
      <w:pPr>
        <w:spacing w:after="60" w:line="300"/>
        <w:ind w:left="220"/>
      </w:pPr>
      <w:r>
        <w:rPr>
          <w:b/>
          <w:bCs/>
          <w:color w:val="556082"/>
          <w:sz w:val="20"/>
          <w:szCs w:val="20"/>
        </w:rPr>
        <w:t xml:space="preserve">A.  </w:t>
      </w:r>
      <w:r>
        <w:rPr>
          <w:color w:val="101828"/>
          <w:sz w:val="20"/>
          <w:szCs w:val="20"/>
        </w:rPr>
        <w:t xml:space="preserve">It answers a different question -- "what actually went wrong, and was it resolved?" -- by joining past halts with their action's resolution status. Kept separate because "is it drifting" and "did we already deal with it" are genuinely different operator questions.</w:t>
      </w:r>
    </w:p>
    <w:p>
      <w:pPr>
        <w:spacing w:after="40" w:before="200"/>
      </w:pPr>
      <w:r>
        <w:rPr>
          <w:b/>
          <w:bCs/>
          <w:color w:val="0B7C92"/>
          <w:sz w:val="20"/>
          <w:szCs w:val="20"/>
        </w:rPr>
        <w:t xml:space="preserve">Q100.  </w:t>
      </w:r>
      <w:r>
        <w:rPr>
          <w:b/>
          <w:bCs/>
          <w:color w:val="101828"/>
          <w:sz w:val="20"/>
          <w:szCs w:val="20"/>
        </w:rPr>
        <w:t xml:space="preserve">How is Memory used?</w:t>
      </w:r>
    </w:p>
    <w:p>
      <w:pPr>
        <w:spacing w:after="60" w:line="300"/>
        <w:ind w:left="220"/>
      </w:pPr>
      <w:r>
        <w:rPr>
          <w:b/>
          <w:bCs/>
          <w:color w:val="556082"/>
          <w:sz w:val="20"/>
          <w:szCs w:val="20"/>
        </w:rPr>
        <w:t xml:space="preserve">A.  </w:t>
      </w:r>
      <w:r>
        <w:rPr>
          <w:color w:val="101828"/>
          <w:sz w:val="20"/>
          <w:szCs w:val="20"/>
        </w:rPr>
        <w:t xml:space="preserve">Both are pure read-side views over already-stored decisions and actions -- neither module writes anything new.</w:t>
      </w:r>
    </w:p>
    <w:p>
      <w:pPr>
        <w:pStyle w:val="Heading2"/>
        <w:pBdr>
          <w:bottom w:val="single" w:color="0B7C92" w:sz="4"/>
        </w:pBdr>
        <w:spacing w:after="100" w:before="380"/>
      </w:pPr>
      <w:r>
        <w:rPr>
          <w:b/>
          <w:bCs/>
          <w:color w:val="101828"/>
          <w:sz w:val="25"/>
          <w:szCs w:val="25"/>
        </w:rPr>
        <w:t xml:space="preserve">Audit</w:t>
      </w:r>
      <w:r>
        <w:rPr>
          <w:b w:val="false"/>
          <w:bCs w:val="false"/>
          <w:color w:val="556082"/>
          <w:sz w:val="18"/>
          <w:szCs w:val="18"/>
        </w:rPr>
        <w:t xml:space="preserve">   Q101-Q106</w:t>
      </w:r>
    </w:p>
    <w:p>
      <w:pPr>
        <w:spacing w:after="40" w:before="200"/>
      </w:pPr>
      <w:r>
        <w:rPr>
          <w:b/>
          <w:bCs/>
          <w:color w:val="0B7C92"/>
          <w:sz w:val="20"/>
          <w:szCs w:val="20"/>
        </w:rPr>
        <w:t xml:space="preserve">Q101-Q103.  </w:t>
      </w:r>
      <w:r>
        <w:rPr>
          <w:b/>
          <w:bCs/>
          <w:color w:val="101828"/>
          <w:sz w:val="20"/>
          <w:szCs w:val="20"/>
        </w:rPr>
        <w:t xml:space="preserve">Why immutable audit? What's recorded? Can logs be modified?</w:t>
      </w:r>
    </w:p>
    <w:p>
      <w:pPr>
        <w:spacing w:after="60" w:line="300"/>
        <w:ind w:left="220"/>
      </w:pPr>
      <w:r>
        <w:rPr>
          <w:b/>
          <w:bCs/>
          <w:color w:val="556082"/>
          <w:sz w:val="20"/>
          <w:szCs w:val="20"/>
        </w:rPr>
        <w:t xml:space="preserve">A.  </w:t>
      </w:r>
      <w:r>
        <w:rPr>
          <w:color w:val="101828"/>
          <w:sz w:val="20"/>
          <w:szCs w:val="20"/>
        </w:rPr>
        <w:t xml:space="preserve">Every run's evidence, gate result, risk matrix, verifier result, decision, and action-lifecycle transition is written to an append-only SQLite table -- rows are never updated or deleted. There's no exposed path to modify a written row.</w:t>
      </w:r>
    </w:p>
    <w:p>
      <w:pPr>
        <w:spacing w:after="40" w:before="200"/>
      </w:pPr>
      <w:r>
        <w:rPr>
          <w:b/>
          <w:bCs/>
          <w:color w:val="0B7C92"/>
          <w:sz w:val="20"/>
          <w:szCs w:val="20"/>
        </w:rPr>
        <w:t xml:space="preserve">Q104-Q106.  </w:t>
      </w:r>
      <w:r>
        <w:rPr>
          <w:b/>
          <w:bCs/>
          <w:color w:val="101828"/>
          <w:sz w:val="20"/>
          <w:szCs w:val="20"/>
        </w:rPr>
        <w:t xml:space="preserve">Why replay? Why not just rerun? What if replay differs?</w:t>
      </w:r>
    </w:p>
    <w:p>
      <w:pPr>
        <w:spacing w:after="60" w:line="300"/>
        <w:ind w:left="220"/>
      </w:pPr>
      <w:r>
        <w:rPr>
          <w:b/>
          <w:bCs/>
          <w:color w:val="556082"/>
          <w:sz w:val="20"/>
          <w:szCs w:val="20"/>
        </w:rPr>
        <w:t xml:space="preserve">A.  </w:t>
      </w:r>
      <w:r>
        <w:rPr>
          <w:color w:val="101828"/>
          <w:sz w:val="20"/>
          <w:szCs w:val="20"/>
        </w:rPr>
        <w:t xml:space="preserve">Replay exists because every run already stores everything needed to reconstruct it. Be precise: today's replay re-presents that stored trace at recorded timing -- it is not a backend re-execution of the pipeline, so "what if it differs" doesn't currently apply.</w:t>
      </w:r>
    </w:p>
    <w:p>
      <w:pPr>
        <w:pStyle w:val="Heading2"/>
        <w:pBdr>
          <w:bottom w:val="single" w:color="0B7C92" w:sz="4"/>
        </w:pBdr>
        <w:spacing w:after="100" w:before="380"/>
      </w:pPr>
      <w:r>
        <w:rPr>
          <w:b/>
          <w:bCs/>
          <w:color w:val="101828"/>
          <w:sz w:val="25"/>
          <w:szCs w:val="25"/>
        </w:rPr>
        <w:t xml:space="preserve">Analytics</w:t>
      </w:r>
      <w:r>
        <w:rPr>
          <w:b w:val="false"/>
          <w:bCs w:val="false"/>
          <w:color w:val="556082"/>
          <w:sz w:val="18"/>
          <w:szCs w:val="18"/>
        </w:rPr>
        <w:t xml:space="preserve">   Q107-Q110</w:t>
      </w:r>
    </w:p>
    <w:p>
      <w:pPr>
        <w:spacing w:after="40" w:before="200"/>
      </w:pPr>
      <w:r>
        <w:rPr>
          <w:b/>
          <w:bCs/>
          <w:color w:val="0B7C92"/>
          <w:sz w:val="20"/>
          <w:szCs w:val="20"/>
        </w:rPr>
        <w:t xml:space="preserve">Q107-Q108.  </w:t>
      </w:r>
      <w:r>
        <w:rPr>
          <w:b/>
          <w:bCs/>
          <w:color w:val="101828"/>
          <w:sz w:val="20"/>
          <w:szCs w:val="20"/>
        </w:rPr>
        <w:t xml:space="preserve">Why analytics? What metrics matter?</w:t>
      </w:r>
    </w:p>
    <w:p>
      <w:pPr>
        <w:spacing w:after="60" w:line="300"/>
        <w:ind w:left="220"/>
      </w:pPr>
      <w:r>
        <w:rPr>
          <w:b/>
          <w:bCs/>
          <w:color w:val="556082"/>
          <w:sz w:val="20"/>
          <w:szCs w:val="20"/>
        </w:rPr>
        <w:t xml:space="preserve">A.  </w:t>
      </w:r>
      <w:r>
        <w:rPr>
          <w:color w:val="101828"/>
          <w:sz w:val="20"/>
          <w:szCs w:val="20"/>
        </w:rPr>
        <w:t xml:space="preserve">To answer "is the harness actually refusing when it should, and how often" at a glance. Thirteen metrics are computed on demand from the store -- run totals, per-state counts, rejections, retries, breaker trips, action outcomes, average confidence and latency.</w:t>
      </w:r>
    </w:p>
    <w:p>
      <w:pPr>
        <w:spacing w:after="40" w:before="200"/>
      </w:pPr>
      <w:r>
        <w:rPr>
          <w:b/>
          <w:bCs/>
          <w:color w:val="0B7C92"/>
          <w:sz w:val="20"/>
          <w:szCs w:val="20"/>
        </w:rPr>
        <w:t xml:space="preserve">Q109-Q110.  </w:t>
      </w:r>
      <w:r>
        <w:rPr>
          <w:b/>
          <w:bCs/>
          <w:color w:val="101828"/>
          <w:sz w:val="20"/>
          <w:szCs w:val="20"/>
        </w:rPr>
        <w:t xml:space="preserve">Why a decision funnel? How would operators use analytics?</w:t>
      </w:r>
    </w:p>
    <w:p>
      <w:pPr>
        <w:spacing w:after="60" w:line="300"/>
        <w:ind w:left="220"/>
      </w:pPr>
      <w:r>
        <w:rPr>
          <w:b/>
          <w:bCs/>
          <w:color w:val="556082"/>
          <w:sz w:val="20"/>
          <w:szCs w:val="20"/>
        </w:rPr>
        <w:t xml:space="preserve">A.  </w:t>
      </w:r>
      <w:r>
        <w:rPr>
          <w:color w:val="101828"/>
          <w:sz w:val="20"/>
          <w:szCs w:val="20"/>
        </w:rPr>
        <w:t xml:space="preserve">The funnel's drop-off between stages is exactly where the harness refused to proceed -- a shrinking step is a decision not taken, not a bug. An operator would use it to spot fleet-wide patterns, like a spike in critic rejections, before they show up as individual incidents.</w:t>
      </w:r>
    </w:p>
    <w:p>
      <w:pPr>
        <w:pStyle w:val="Heading2"/>
        <w:pBdr>
          <w:bottom w:val="single" w:color="0B7C92" w:sz="4"/>
        </w:pBdr>
        <w:spacing w:after="100" w:before="380"/>
      </w:pPr>
      <w:r>
        <w:rPr>
          <w:b/>
          <w:bCs/>
          <w:color w:val="101828"/>
          <w:sz w:val="25"/>
          <w:szCs w:val="25"/>
        </w:rPr>
        <w:t xml:space="preserve">Simulation Lab</w:t>
      </w:r>
      <w:r>
        <w:rPr>
          <w:b w:val="false"/>
          <w:bCs w:val="false"/>
          <w:color w:val="556082"/>
          <w:sz w:val="18"/>
          <w:szCs w:val="18"/>
        </w:rPr>
        <w:t xml:space="preserve">   Q111-Q115</w:t>
      </w:r>
    </w:p>
    <w:p>
      <w:pPr>
        <w:spacing w:after="40" w:before="200"/>
      </w:pPr>
      <w:r>
        <w:rPr>
          <w:b/>
          <w:bCs/>
          <w:color w:val="0B7C92"/>
          <w:sz w:val="20"/>
          <w:szCs w:val="20"/>
        </w:rPr>
        <w:t xml:space="preserve">Q111.  </w:t>
      </w:r>
      <w:r>
        <w:rPr>
          <w:b/>
          <w:bCs/>
          <w:color w:val="101828"/>
          <w:sz w:val="20"/>
          <w:szCs w:val="20"/>
        </w:rPr>
        <w:t xml:space="preserve">Why build Simulation Lab?</w:t>
      </w:r>
    </w:p>
    <w:p>
      <w:pPr>
        <w:spacing w:after="60" w:line="300"/>
        <w:ind w:left="220"/>
      </w:pPr>
      <w:r>
        <w:rPr>
          <w:b/>
          <w:bCs/>
          <w:color w:val="556082"/>
          <w:sz w:val="20"/>
          <w:szCs w:val="20"/>
        </w:rPr>
        <w:t xml:space="preserve">A.  </w:t>
      </w:r>
      <w:r>
        <w:rPr>
          <w:color w:val="101828"/>
          <w:sz w:val="20"/>
          <w:szCs w:val="20"/>
        </w:rPr>
        <w:t xml:space="preserve">Because a harness's claim to refuse instead of guess is only credible if you can break the system live and watch the refusal happen. Eleven simulate endpoints each flip one real piece of state.</w:t>
      </w:r>
    </w:p>
    <w:p>
      <w:pPr>
        <w:spacing w:after="40" w:before="200"/>
      </w:pPr>
      <w:r>
        <w:rPr>
          <w:b/>
          <w:bCs/>
          <w:color w:val="0B7C92"/>
          <w:sz w:val="20"/>
          <w:szCs w:val="20"/>
        </w:rPr>
        <w:t xml:space="preserve">Q112-Q113.  </w:t>
      </w:r>
      <w:r>
        <w:rPr>
          <w:b/>
          <w:bCs/>
          <w:color w:val="101828"/>
          <w:sz w:val="20"/>
          <w:szCs w:val="20"/>
        </w:rPr>
        <w:t xml:space="preserve">What failures can you simulate? Why simulate AI glitches?</w:t>
      </w:r>
    </w:p>
    <w:p>
      <w:pPr>
        <w:spacing w:after="60" w:line="300"/>
        <w:ind w:left="220"/>
      </w:pPr>
      <w:r>
        <w:rPr>
          <w:b/>
          <w:bCs/>
          <w:color w:val="556082"/>
          <w:sz w:val="20"/>
          <w:szCs w:val="20"/>
        </w:rPr>
        <w:t xml:space="preserve">A.  </w:t>
      </w:r>
      <w:r>
        <w:rPr>
          <w:color w:val="101828"/>
          <w:sz w:val="20"/>
          <w:szCs w:val="20"/>
        </w:rPr>
        <w:t xml:space="preserve">Agent failure, a corrupted model response, stale sensor data, a transient critic exception, a forced circuit-breaker trip, direct sensor overrides, and two security red-team probes. The corrupted-response simulation proves rejection is real: it runs the exact same validation path a real bad response would hit.</w:t>
      </w:r>
    </w:p>
    <w:p>
      <w:pPr>
        <w:spacing w:after="40" w:before="200"/>
      </w:pPr>
      <w:r>
        <w:rPr>
          <w:b/>
          <w:bCs/>
          <w:color w:val="0B7C92"/>
          <w:sz w:val="20"/>
          <w:szCs w:val="20"/>
        </w:rPr>
        <w:t xml:space="preserve">Q114-Q115.  </w:t>
      </w:r>
      <w:r>
        <w:rPr>
          <w:b/>
          <w:bCs/>
          <w:color w:val="101828"/>
          <w:sz w:val="20"/>
          <w:szCs w:val="20"/>
        </w:rPr>
        <w:t xml:space="preserve">Why simulate stale data or network failures?</w:t>
      </w:r>
    </w:p>
    <w:p>
      <w:pPr>
        <w:spacing w:after="60" w:line="300"/>
        <w:ind w:left="220"/>
      </w:pPr>
      <w:r>
        <w:rPr>
          <w:b/>
          <w:bCs/>
          <w:color w:val="556082"/>
          <w:sz w:val="20"/>
          <w:szCs w:val="20"/>
        </w:rPr>
        <w:t xml:space="preserve">A.  </w:t>
      </w:r>
      <w:r>
        <w:rPr>
          <w:color w:val="101828"/>
          <w:sz w:val="20"/>
          <w:szCs w:val="20"/>
        </w:rPr>
        <w:t xml:space="preserve">Stale-signal simulation proves the freshness stage actually excludes old data. Network failures cover two distinct behaviors: a one-shot error exercises the Retry Engine, and forcing three failures exercises the Circuit Breaker -- deliberately separate, deliberately separately demonstrable.</w:t>
      </w:r>
    </w:p>
    <w:p>
      <w:pPr>
        <w:pStyle w:val="Heading2"/>
        <w:pBdr>
          <w:bottom w:val="single" w:color="0B7C92" w:sz="4"/>
        </w:pBdr>
        <w:spacing w:after="100" w:before="380"/>
      </w:pPr>
      <w:r>
        <w:rPr>
          <w:b/>
          <w:bCs/>
          <w:color w:val="101828"/>
          <w:sz w:val="25"/>
          <w:szCs w:val="25"/>
        </w:rPr>
        <w:t xml:space="preserve">Technical Architecture</w:t>
      </w:r>
      <w:r>
        <w:rPr>
          <w:b w:val="false"/>
          <w:bCs w:val="false"/>
          <w:color w:val="556082"/>
          <w:sz w:val="18"/>
          <w:szCs w:val="18"/>
        </w:rPr>
        <w:t xml:space="preserve">   Q116-Q125</w:t>
      </w:r>
    </w:p>
    <w:p>
      <w:pPr>
        <w:spacing w:after="40" w:before="200"/>
      </w:pPr>
      <w:r>
        <w:rPr>
          <w:b/>
          <w:bCs/>
          <w:color w:val="0B7C92"/>
          <w:sz w:val="20"/>
          <w:szCs w:val="20"/>
        </w:rPr>
        <w:t xml:space="preserve">Q116-Q118.  </w:t>
      </w:r>
      <w:r>
        <w:rPr>
          <w:b/>
          <w:bCs/>
          <w:color w:val="101828"/>
          <w:sz w:val="20"/>
          <w:szCs w:val="20"/>
        </w:rPr>
        <w:t xml:space="preserve">Frontend? Backend? Database?</w:t>
      </w:r>
    </w:p>
    <w:p>
      <w:pPr>
        <w:spacing w:after="60" w:line="300"/>
        <w:ind w:left="220"/>
      </w:pPr>
      <w:r>
        <w:rPr>
          <w:b/>
          <w:bCs/>
          <w:color w:val="556082"/>
          <w:sz w:val="20"/>
          <w:szCs w:val="20"/>
        </w:rPr>
        <w:t xml:space="preserve">A.  </w:t>
      </w:r>
      <w:r>
        <w:rPr>
          <w:color w:val="101828"/>
          <w:sz w:val="20"/>
          <w:szCs w:val="20"/>
        </w:rPr>
        <w:t xml:space="preserve">React 18.3 + TypeScript + Vite frontend. FastAPI + Pydantic v2 + uvicorn backend. Plain SQLite via the stdlib module -- no ORM, documented as sufficient for a single-process demo.</w:t>
      </w:r>
    </w:p>
    <w:p>
      <w:pPr>
        <w:spacing w:after="40" w:before="200"/>
      </w:pPr>
      <w:r>
        <w:rPr>
          <w:b/>
          <w:bCs/>
          <w:color w:val="0B7C92"/>
          <w:sz w:val="20"/>
          <w:szCs w:val="20"/>
        </w:rPr>
        <w:t xml:space="preserve">Q119-Q121.  </w:t>
      </w:r>
      <w:r>
        <w:rPr>
          <w:b/>
          <w:bCs/>
          <w:color w:val="101828"/>
          <w:sz w:val="20"/>
          <w:szCs w:val="20"/>
        </w:rPr>
        <w:t xml:space="preserve">APIs? Event architecture? Polling vs. WebSockets?</w:t>
      </w:r>
    </w:p>
    <w:p>
      <w:pPr>
        <w:spacing w:after="60" w:line="300"/>
        <w:ind w:left="220"/>
      </w:pPr>
      <w:r>
        <w:rPr>
          <w:b/>
          <w:bCs/>
          <w:color w:val="556082"/>
          <w:sz w:val="20"/>
          <w:szCs w:val="20"/>
        </w:rPr>
        <w:t xml:space="preserve">A.  </w:t>
      </w:r>
      <w:r>
        <w:rPr>
          <w:color w:val="101828"/>
          <w:sz w:val="20"/>
          <w:szCs w:val="20"/>
        </w:rPr>
        <w:t xml:space="preserve">REST over HTTP throughout. The Event Bus is in-process pub/sub, explicitly a seam for a future websocket pusher, not one today. The frontend polls every 1.5 seconds rather than subscribing over a socket.</w:t>
      </w:r>
    </w:p>
    <w:p>
      <w:pPr>
        <w:spacing w:after="40" w:before="200"/>
      </w:pPr>
      <w:r>
        <w:rPr>
          <w:b/>
          <w:bCs/>
          <w:color w:val="0B7C92"/>
          <w:sz w:val="20"/>
          <w:szCs w:val="20"/>
        </w:rPr>
        <w:t xml:space="preserve">Q122-Q123.  </w:t>
      </w:r>
      <w:r>
        <w:rPr>
          <w:b/>
          <w:bCs/>
          <w:color w:val="101828"/>
          <w:sz w:val="20"/>
          <w:szCs w:val="20"/>
        </w:rPr>
        <w:t xml:space="preserve">State management? Folder structure?</w:t>
      </w:r>
    </w:p>
    <w:p>
      <w:pPr>
        <w:spacing w:after="60" w:line="300"/>
        <w:ind w:left="220"/>
      </w:pPr>
      <w:r>
        <w:rPr>
          <w:b/>
          <w:bCs/>
          <w:color w:val="556082"/>
          <w:sz w:val="20"/>
          <w:szCs w:val="20"/>
        </w:rPr>
        <w:t xml:space="preserve">A.  </w:t>
      </w:r>
      <w:r>
        <w:rPr>
          <w:color w:val="101828"/>
          <w:sz w:val="20"/>
          <w:szCs w:val="20"/>
        </w:rPr>
        <w:t xml:space="preserve">One React Context, no Redux. Backend logic lives in about 25 single-purpose modules under backend/app/; frontend under frontend/src/ with pages, components, and layout folders.</w:t>
      </w:r>
    </w:p>
    <w:p>
      <w:pPr>
        <w:spacing w:after="40" w:before="200"/>
      </w:pPr>
      <w:r>
        <w:rPr>
          <w:b/>
          <w:bCs/>
          <w:color w:val="0B7C92"/>
          <w:sz w:val="20"/>
          <w:szCs w:val="20"/>
        </w:rPr>
        <w:t xml:space="preserve">Q124-Q125.  </w:t>
      </w:r>
      <w:r>
        <w:rPr>
          <w:b/>
          <w:bCs/>
          <w:color w:val="101828"/>
          <w:sz w:val="20"/>
          <w:szCs w:val="20"/>
        </w:rPr>
        <w:t xml:space="preserve">How many services? Monolith or microservices?</w:t>
      </w:r>
    </w:p>
    <w:p>
      <w:pPr>
        <w:spacing w:after="60" w:line="300"/>
        <w:ind w:left="220"/>
      </w:pPr>
      <w:r>
        <w:rPr>
          <w:b/>
          <w:bCs/>
          <w:color w:val="556082"/>
          <w:sz w:val="20"/>
          <w:szCs w:val="20"/>
        </w:rPr>
        <w:t xml:space="preserve">A.  </w:t>
      </w:r>
      <w:r>
        <w:rPr>
          <w:color w:val="101828"/>
          <w:sz w:val="20"/>
          <w:szCs w:val="20"/>
        </w:rPr>
        <w:t xml:space="preserve">One -- a single FastAPI process, a single SQLite file, a single frontend SPA. Explicitly a monolith, explicitly described as appropriate for a demo, not a production deployment claim.</w:t>
      </w:r>
    </w:p>
    <w:p>
      <w:pPr>
        <w:pStyle w:val="Heading2"/>
        <w:pBdr>
          <w:bottom w:val="single" w:color="0B7C92" w:sz="4"/>
        </w:pBdr>
        <w:spacing w:after="100" w:before="380"/>
      </w:pPr>
      <w:r>
        <w:rPr>
          <w:b/>
          <w:bCs/>
          <w:color w:val="101828"/>
          <w:sz w:val="25"/>
          <w:szCs w:val="25"/>
        </w:rPr>
        <w:t xml:space="preserve">AI Questions</w:t>
      </w:r>
      <w:r>
        <w:rPr>
          <w:b w:val="false"/>
          <w:bCs w:val="false"/>
          <w:color w:val="556082"/>
          <w:sz w:val="18"/>
          <w:szCs w:val="18"/>
        </w:rPr>
        <w:t xml:space="preserve">   Q126-Q133</w:t>
      </w:r>
    </w:p>
    <w:p>
      <w:pPr>
        <w:spacing w:after="40" w:before="200"/>
      </w:pPr>
      <w:r>
        <w:rPr>
          <w:b/>
          <w:bCs/>
          <w:color w:val="0B7C92"/>
          <w:sz w:val="20"/>
          <w:szCs w:val="20"/>
        </w:rPr>
        <w:t xml:space="preserve">Q126-Q128.  </w:t>
      </w:r>
      <w:r>
        <w:rPr>
          <w:b/>
          <w:bCs/>
          <w:color w:val="101828"/>
          <w:sz w:val="20"/>
          <w:szCs w:val="20"/>
        </w:rPr>
        <w:t xml:space="preserve">Which model? Can it run locally? Prompt engineering?</w:t>
      </w:r>
    </w:p>
    <w:p>
      <w:pPr>
        <w:spacing w:after="60" w:line="300"/>
        <w:ind w:left="220"/>
      </w:pPr>
      <w:r>
        <w:rPr>
          <w:b/>
          <w:bCs/>
          <w:color w:val="556082"/>
          <w:sz w:val="20"/>
          <w:szCs w:val="20"/>
        </w:rPr>
        <w:t xml:space="preserve">A.  </w:t>
      </w:r>
      <w:r>
        <w:rPr>
          <w:color w:val="101828"/>
          <w:sz w:val="20"/>
          <w:szCs w:val="20"/>
        </w:rPr>
        <w:t xml:space="preserve">Routed through OpenRouter, default a free-tier model, with three ordered fallback models tried in sequence. Not local -- it's an API call, and a fully deterministic mock backend runs by default so the demo never needs an API key. The system prompt is a single hardcoded string forbidding a confidence field and calling out the key cooling/cargo contradiction to watch for.</w:t>
      </w:r>
    </w:p>
    <w:p>
      <w:pPr>
        <w:spacing w:after="40" w:before="200"/>
      </w:pPr>
      <w:r>
        <w:rPr>
          <w:b/>
          <w:bCs/>
          <w:color w:val="0B7C92"/>
          <w:sz w:val="20"/>
          <w:szCs w:val="20"/>
        </w:rPr>
        <w:t xml:space="preserve">Q129-Q131.  </w:t>
      </w:r>
      <w:r>
        <w:rPr>
          <w:b/>
          <w:bCs/>
          <w:color w:val="101828"/>
          <w:sz w:val="20"/>
          <w:szCs w:val="20"/>
        </w:rPr>
        <w:t xml:space="preserve">Temperature? How do you reduce hallucinations? How do you validate responses?</w:t>
      </w:r>
    </w:p>
    <w:p>
      <w:pPr>
        <w:spacing w:after="60" w:line="300"/>
        <w:ind w:left="220"/>
      </w:pPr>
      <w:r>
        <w:rPr>
          <w:b/>
          <w:bCs/>
          <w:color w:val="556082"/>
          <w:sz w:val="20"/>
          <w:szCs w:val="20"/>
        </w:rPr>
        <w:t xml:space="preserve">A.  </w:t>
      </w:r>
      <w:r>
        <w:rPr>
          <w:color w:val="101828"/>
          <w:sz w:val="20"/>
          <w:szCs w:val="20"/>
        </w:rPr>
        <w:t xml:space="preserve">Temperature 0 for maximally deterministic sampling. Hallucination reduction is architectural, not prompt-based: the model only sees pre-gated evidence, its output must satisfy a strict schema or gets rejected, and a Verifier separately checks its claims. Validation is Pydantic with extra="forbid" -- any extra or missing field is a hard rejection, never a best-effort coercion.</w:t>
      </w:r>
    </w:p>
    <w:p>
      <w:pPr>
        <w:spacing w:after="40" w:before="200"/>
      </w:pPr>
      <w:r>
        <w:rPr>
          <w:b/>
          <w:bCs/>
          <w:color w:val="0B7C92"/>
          <w:sz w:val="20"/>
          <w:szCs w:val="20"/>
        </w:rPr>
        <w:t xml:space="preserve">Q132-Q133.  </w:t>
      </w:r>
      <w:r>
        <w:rPr>
          <w:b/>
          <w:bCs/>
          <w:color w:val="101828"/>
          <w:sz w:val="20"/>
          <w:szCs w:val="20"/>
        </w:rPr>
        <w:t xml:space="preserve">What if GPT is unavailable? Model fallback?</w:t>
      </w:r>
    </w:p>
    <w:p>
      <w:pPr>
        <w:spacing w:after="60" w:line="300"/>
        <w:ind w:left="220"/>
      </w:pPr>
      <w:r>
        <w:rPr>
          <w:b/>
          <w:bCs/>
          <w:color w:val="556082"/>
          <w:sz w:val="20"/>
          <w:szCs w:val="20"/>
        </w:rPr>
        <w:t xml:space="preserve">A.  </w:t>
      </w:r>
      <w:r>
        <w:rPr>
          <w:color w:val="101828"/>
          <w:sz w:val="20"/>
          <w:szCs w:val="20"/>
        </w:rPr>
        <w:t xml:space="preserve">The critic loops through the primary model plus three fallbacks; if all fail, the result becomes a rejection, which the Controller reads as INSUFFICIENT_DATA. The system degrades to "halt and ask a human," never to "guess and proceed."</w:t>
      </w:r>
    </w:p>
    <w:p>
      <w:pPr>
        <w:pStyle w:val="Heading2"/>
        <w:pBdr>
          <w:bottom w:val="single" w:color="0B7C92" w:sz="4"/>
        </w:pBdr>
        <w:spacing w:after="100" w:before="380"/>
      </w:pPr>
      <w:r>
        <w:rPr>
          <w:b/>
          <w:bCs/>
          <w:color w:val="101828"/>
          <w:sz w:val="25"/>
          <w:szCs w:val="25"/>
        </w:rPr>
        <w:t xml:space="preserve">Security</w:t>
      </w:r>
      <w:r>
        <w:rPr>
          <w:b w:val="false"/>
          <w:bCs w:val="false"/>
          <w:color w:val="556082"/>
          <w:sz w:val="18"/>
          <w:szCs w:val="18"/>
        </w:rPr>
        <w:t xml:space="preserve">   Q134-Q140</w:t>
      </w:r>
    </w:p>
    <w:p>
      <w:pPr>
        <w:spacing w:after="40" w:before="200"/>
      </w:pPr>
      <w:r>
        <w:rPr>
          <w:b/>
          <w:bCs/>
          <w:color w:val="0B7C92"/>
          <w:sz w:val="20"/>
          <w:szCs w:val="20"/>
        </w:rPr>
        <w:t xml:space="preserve">Q134.  </w:t>
      </w:r>
      <w:r>
        <w:rPr>
          <w:b/>
          <w:bCs/>
          <w:color w:val="101828"/>
          <w:sz w:val="20"/>
          <w:szCs w:val="20"/>
        </w:rPr>
        <w:t xml:space="preserve">Can prompts be injected?</w:t>
      </w:r>
    </w:p>
    <w:p>
      <w:pPr>
        <w:spacing w:after="60" w:line="300"/>
        <w:ind w:left="220"/>
      </w:pPr>
      <w:r>
        <w:rPr>
          <w:b/>
          <w:bCs/>
          <w:color w:val="556082"/>
          <w:sz w:val="20"/>
          <w:szCs w:val="20"/>
        </w:rPr>
        <w:t xml:space="preserve">A.  </w:t>
      </w:r>
      <w:r>
        <w:rPr>
          <w:color w:val="101828"/>
          <w:sz w:val="20"/>
          <w:szCs w:val="20"/>
        </w:rPr>
        <w:t xml:space="preserve">No named filter exists, and that's the honest answer -- the mitigation is structural: the model only ever receives a small structured JSON array, never free text or tool access, and its only possible effect is a JSON object that must pass strict validation and three Verifier checks before a state machine even reads it.</w:t>
      </w:r>
    </w:p>
    <w:p>
      <w:pPr>
        <w:spacing w:after="40" w:before="200"/>
      </w:pPr>
      <w:r>
        <w:rPr>
          <w:b/>
          <w:bCs/>
          <w:color w:val="0B7C92"/>
          <w:sz w:val="20"/>
          <w:szCs w:val="20"/>
        </w:rPr>
        <w:t xml:space="preserve">Q135.  </w:t>
      </w:r>
      <w:r>
        <w:rPr>
          <w:b/>
          <w:bCs/>
          <w:color w:val="101828"/>
          <w:sz w:val="20"/>
          <w:szCs w:val="20"/>
        </w:rPr>
        <w:t xml:space="preserve">Can attackers bypass policy?</w:t>
      </w:r>
    </w:p>
    <w:p>
      <w:pPr>
        <w:spacing w:after="60" w:line="300"/>
        <w:ind w:left="220"/>
      </w:pPr>
      <w:r>
        <w:rPr>
          <w:b/>
          <w:bCs/>
          <w:color w:val="556082"/>
          <w:sz w:val="20"/>
          <w:szCs w:val="20"/>
        </w:rPr>
        <w:t xml:space="preserve">A.  </w:t>
      </w:r>
      <w:r>
        <w:rPr>
          <w:color w:val="101828"/>
          <w:sz w:val="20"/>
          <w:szCs w:val="20"/>
        </w:rPr>
        <w:t xml:space="preserve">Not through the Critic -- its output can only become one of two Controller inputs, and the rule order is fixed code. Policy-switching itself has no auth in front of it today, which is an honest gap worth naming rather than hiding.</w:t>
      </w:r>
    </w:p>
    <w:p>
      <w:pPr>
        <w:spacing w:after="40" w:before="200"/>
      </w:pPr>
      <w:r>
        <w:rPr>
          <w:b/>
          <w:bCs/>
          <w:color w:val="0B7C92"/>
          <w:sz w:val="20"/>
          <w:szCs w:val="20"/>
        </w:rPr>
        <w:t xml:space="preserve">Q136-Q140.  </w:t>
      </w:r>
      <w:r>
        <w:rPr>
          <w:b/>
          <w:bCs/>
          <w:color w:val="101828"/>
          <w:sz w:val="20"/>
          <w:szCs w:val="20"/>
        </w:rPr>
        <w:t xml:space="preserve">Data privacy? Authentication? Authorization? Tool permissions? Least privilege?</w:t>
      </w:r>
    </w:p>
    <w:p>
      <w:pPr>
        <w:spacing w:after="60" w:line="300"/>
        <w:ind w:left="220"/>
      </w:pPr>
      <w:r>
        <w:rPr>
          <w:b/>
          <w:bCs/>
          <w:color w:val="556082"/>
          <w:sz w:val="20"/>
          <w:szCs w:val="20"/>
        </w:rPr>
        <w:t xml:space="preserve">A.  </w:t>
      </w:r>
      <w:r>
        <w:rPr>
          <w:color w:val="101828"/>
          <w:sz w:val="20"/>
          <w:szCs w:val="20"/>
        </w:rPr>
        <w:t xml:space="preserve">No user authentication exists -- no login, no session, CORS wide open. That's an explicit demo posture. Tool-level authorization is real, though: each tool has an explicit allowed_agents list plus a rate limit, live-demonstrated by the unauthorized-tool probe.</w:t>
      </w:r>
    </w:p>
    <w:p>
      <w:pPr>
        <w:pStyle w:val="Heading2"/>
        <w:pBdr>
          <w:bottom w:val="single" w:color="0B7C92" w:sz="4"/>
        </w:pBdr>
        <w:spacing w:after="100" w:before="380"/>
      </w:pPr>
      <w:r>
        <w:rPr>
          <w:b/>
          <w:bCs/>
          <w:color w:val="101828"/>
          <w:sz w:val="25"/>
          <w:szCs w:val="25"/>
        </w:rPr>
        <w:t xml:space="preserve">Scalability</w:t>
      </w:r>
      <w:r>
        <w:rPr>
          <w:b w:val="false"/>
          <w:bCs w:val="false"/>
          <w:color w:val="556082"/>
          <w:sz w:val="18"/>
          <w:szCs w:val="18"/>
        </w:rPr>
        <w:t xml:space="preserve">   Q141-Q147</w:t>
      </w:r>
    </w:p>
    <w:p>
      <w:pPr>
        <w:spacing w:after="40" w:before="200"/>
      </w:pPr>
      <w:r>
        <w:rPr>
          <w:b/>
          <w:bCs/>
          <w:color w:val="0B7C92"/>
          <w:sz w:val="20"/>
          <w:szCs w:val="20"/>
        </w:rPr>
        <w:t xml:space="preserve">Q141-Q144.  </w:t>
      </w:r>
      <w:r>
        <w:rPr>
          <w:b/>
          <w:bCs/>
          <w:color w:val="101828"/>
          <w:sz w:val="20"/>
          <w:szCs w:val="20"/>
        </w:rPr>
        <w:t xml:space="preserve">One truck vs. a thousand? Multiple fleets or regions?</w:t>
      </w:r>
    </w:p>
    <w:p>
      <w:pPr>
        <w:spacing w:after="60" w:line="300"/>
        <w:ind w:left="220"/>
      </w:pPr>
      <w:r>
        <w:rPr>
          <w:b/>
          <w:bCs/>
          <w:color w:val="556082"/>
          <w:sz w:val="20"/>
          <w:szCs w:val="20"/>
        </w:rPr>
        <w:t xml:space="preserve">A.  </w:t>
      </w:r>
      <w:r>
        <w:rPr>
          <w:color w:val="101828"/>
          <w:sz w:val="20"/>
          <w:szCs w:val="20"/>
        </w:rPr>
        <w:t xml:space="preserve">One truck works cleanly today. A thousand trucks on single-process SQLite would eventually bottleneck on the one write lock guarding every read and write. Multiple fleets or regions would want per-fleet harness instances behind a shared policy-pack registry -- nothing in the design assumes a single global world state.</w:t>
      </w:r>
    </w:p>
    <w:p>
      <w:pPr>
        <w:spacing w:after="40" w:before="200"/>
      </w:pPr>
      <w:r>
        <w:rPr>
          <w:b/>
          <w:bCs/>
          <w:color w:val="0B7C92"/>
          <w:sz w:val="20"/>
          <w:szCs w:val="20"/>
        </w:rPr>
        <w:t xml:space="preserve">Q145-Q147.  </w:t>
      </w:r>
      <w:r>
        <w:rPr>
          <w:b/>
          <w:bCs/>
          <w:color w:val="101828"/>
          <w:sz w:val="20"/>
          <w:szCs w:val="20"/>
        </w:rPr>
        <w:t xml:space="preserve">Performance bottlenecks? Horizontal scaling? Event throughput?</w:t>
      </w:r>
    </w:p>
    <w:p>
      <w:pPr>
        <w:spacing w:after="60" w:line="300"/>
        <w:ind w:left="220"/>
      </w:pPr>
      <w:r>
        <w:rPr>
          <w:b/>
          <w:bCs/>
          <w:color w:val="556082"/>
          <w:sz w:val="20"/>
          <w:szCs w:val="20"/>
        </w:rPr>
        <w:t xml:space="preserve">A.  </w:t>
      </w:r>
      <w:r>
        <w:rPr>
          <w:color w:val="101828"/>
          <w:sz w:val="20"/>
          <w:szCs w:val="20"/>
        </w:rPr>
        <w:t xml:space="preserve">The clearest bottleneck is the single SQLite connection guarded by one lock. Horizontal scaling means Postgres, a worker queue for per-vehicle runs, and a real message bus in place of the in-memory event ring buffer -- none of which touches the Trust Gate, Critic, Verifier, or Controller.</w:t>
      </w:r>
    </w:p>
    <w:p>
      <w:pPr>
        <w:pStyle w:val="Heading2"/>
        <w:pBdr>
          <w:bottom w:val="single" w:color="0B7C92" w:sz="4"/>
        </w:pBdr>
        <w:spacing w:after="100" w:before="380"/>
      </w:pPr>
      <w:r>
        <w:rPr>
          <w:b/>
          <w:bCs/>
          <w:color w:val="101828"/>
          <w:sz w:val="25"/>
          <w:szCs w:val="25"/>
        </w:rPr>
        <w:t xml:space="preserve">Reliability</w:t>
      </w:r>
      <w:r>
        <w:rPr>
          <w:b w:val="false"/>
          <w:bCs w:val="false"/>
          <w:color w:val="556082"/>
          <w:sz w:val="18"/>
          <w:szCs w:val="18"/>
        </w:rPr>
        <w:t xml:space="preserve">   Q148-Q154</w:t>
      </w:r>
    </w:p>
    <w:p>
      <w:pPr>
        <w:spacing w:after="40" w:before="200"/>
      </w:pPr>
      <w:r>
        <w:rPr>
          <w:b/>
          <w:bCs/>
          <w:color w:val="0B7C92"/>
          <w:sz w:val="20"/>
          <w:szCs w:val="20"/>
        </w:rPr>
        <w:t xml:space="preserve">Q148-Q150.  </w:t>
      </w:r>
      <w:r>
        <w:rPr>
          <w:b/>
          <w:bCs/>
          <w:color w:val="101828"/>
          <w:sz w:val="20"/>
          <w:szCs w:val="20"/>
        </w:rPr>
        <w:t xml:space="preserve">Backend crash? Network timeout? Corrupt sensor?</w:t>
      </w:r>
    </w:p>
    <w:p>
      <w:pPr>
        <w:spacing w:after="60" w:line="300"/>
        <w:ind w:left="220"/>
      </w:pPr>
      <w:r>
        <w:rPr>
          <w:b/>
          <w:bCs/>
          <w:color w:val="556082"/>
          <w:sz w:val="20"/>
          <w:szCs w:val="20"/>
        </w:rPr>
        <w:t xml:space="preserve">A.  </w:t>
      </w:r>
      <w:r>
        <w:rPr>
          <w:color w:val="101828"/>
          <w:sz w:val="20"/>
          <w:szCs w:val="20"/>
        </w:rPr>
        <w:t xml:space="preserve">SQLite persists to disk, so a restart loses no history. A critic timeout is caught by the Retry Engine and, if persistent, the Circuit Breaker -- either way it becomes INSUFFICIENT_DATA, never a crash. A corrupt sensor reading fails freshness or provenance at the gate, or gets caught by correlation checks.</w:t>
      </w:r>
    </w:p>
    <w:p>
      <w:pPr>
        <w:spacing w:after="40" w:before="200"/>
      </w:pPr>
      <w:r>
        <w:rPr>
          <w:b/>
          <w:bCs/>
          <w:color w:val="0B7C92"/>
          <w:sz w:val="20"/>
          <w:szCs w:val="20"/>
        </w:rPr>
        <w:t xml:space="preserve">Q151-Q154.  </w:t>
      </w:r>
      <w:r>
        <w:rPr>
          <w:b/>
          <w:bCs/>
          <w:color w:val="101828"/>
          <w:sz w:val="20"/>
          <w:szCs w:val="20"/>
        </w:rPr>
        <w:t xml:space="preserve">Missing sensor? Partial failure? Retry policy? Recovery?</w:t>
      </w:r>
    </w:p>
    <w:p>
      <w:pPr>
        <w:spacing w:after="60" w:line="300"/>
        <w:ind w:left="220"/>
      </w:pPr>
      <w:r>
        <w:rPr>
          <w:b/>
          <w:bCs/>
          <w:color w:val="556082"/>
          <w:sz w:val="20"/>
          <w:szCs w:val="20"/>
        </w:rPr>
        <w:t xml:space="preserve">A.  </w:t>
      </w:r>
      <w:r>
        <w:rPr>
          <w:color w:val="101828"/>
          <w:sz w:val="20"/>
          <w:szCs w:val="20"/>
        </w:rPr>
        <w:t xml:space="preserve">A missing required signal alone can force INSUFFICIENT_DATA. Partial failure (one agent down) degrades gracefully to a lower-confidence read rather than crashing. Retry is bounded (2 attempts) so a broken dependency fails fast into a human-visible state; breaker recovery is automatic after 30 seconds.</w:t>
      </w:r>
    </w:p>
    <w:p>
      <w:pPr>
        <w:pStyle w:val="Heading2"/>
        <w:pBdr>
          <w:bottom w:val="single" w:color="0B7C92" w:sz="4"/>
        </w:pBdr>
        <w:spacing w:after="100" w:before="380"/>
      </w:pPr>
      <w:r>
        <w:rPr>
          <w:b/>
          <w:bCs/>
          <w:color w:val="101828"/>
          <w:sz w:val="25"/>
          <w:szCs w:val="25"/>
        </w:rPr>
        <w:t xml:space="preserve">Product</w:t>
      </w:r>
      <w:r>
        <w:rPr>
          <w:b w:val="false"/>
          <w:bCs w:val="false"/>
          <w:color w:val="556082"/>
          <w:sz w:val="18"/>
          <w:szCs w:val="18"/>
        </w:rPr>
        <w:t xml:space="preserve">   Q155-Q160</w:t>
      </w:r>
    </w:p>
    <w:p>
      <w:pPr>
        <w:spacing w:after="40" w:before="200"/>
      </w:pPr>
      <w:r>
        <w:rPr>
          <w:b/>
          <w:bCs/>
          <w:color w:val="0B7C92"/>
          <w:sz w:val="20"/>
          <w:szCs w:val="20"/>
        </w:rPr>
        <w:t xml:space="preserve">Q155-Q157.  </w:t>
      </w:r>
      <w:r>
        <w:rPr>
          <w:b/>
          <w:bCs/>
          <w:color w:val="101828"/>
          <w:sz w:val="20"/>
          <w:szCs w:val="20"/>
        </w:rPr>
        <w:t xml:space="preserve">Pricing? SaaS? Enterprise?</w:t>
      </w:r>
    </w:p>
    <w:p>
      <w:pPr>
        <w:spacing w:after="60" w:line="300"/>
        <w:ind w:left="220"/>
      </w:pPr>
      <w:r>
        <w:rPr>
          <w:b/>
          <w:bCs/>
          <w:color w:val="556082"/>
          <w:sz w:val="20"/>
          <w:szCs w:val="20"/>
        </w:rPr>
        <w:t xml:space="preserve">A.  </w:t>
      </w:r>
      <w:r>
        <w:rPr>
          <w:color w:val="101828"/>
          <w:sz w:val="20"/>
          <w:szCs w:val="20"/>
        </w:rPr>
        <w:t xml:space="preserve">No pricing model exists -- this is a hackathon build, not a priced product, and the honest answer is to say so. The architecture is compatible with SaaS or on-prem delivery, but neither is implemented today.</w:t>
      </w:r>
    </w:p>
    <w:p>
      <w:pPr>
        <w:spacing w:after="40" w:before="200"/>
      </w:pPr>
      <w:r>
        <w:rPr>
          <w:b/>
          <w:bCs/>
          <w:color w:val="0B7C92"/>
          <w:sz w:val="20"/>
          <w:szCs w:val="20"/>
        </w:rPr>
        <w:t xml:space="preserve">Q158-Q160.  </w:t>
      </w:r>
      <w:r>
        <w:rPr>
          <w:b/>
          <w:bCs/>
          <w:color w:val="101828"/>
          <w:sz w:val="20"/>
          <w:szCs w:val="20"/>
        </w:rPr>
        <w:t xml:space="preserve">Cloud? On-prem? Multi-tenant?</w:t>
      </w:r>
    </w:p>
    <w:p>
      <w:pPr>
        <w:spacing w:after="60" w:line="300"/>
        <w:ind w:left="220"/>
      </w:pPr>
      <w:r>
        <w:rPr>
          <w:b/>
          <w:bCs/>
          <w:color w:val="556082"/>
          <w:sz w:val="20"/>
          <w:szCs w:val="20"/>
        </w:rPr>
        <w:t xml:space="preserve">A.  </w:t>
      </w:r>
      <w:r>
        <w:rPr>
          <w:color w:val="101828"/>
          <w:sz w:val="20"/>
          <w:szCs w:val="20"/>
        </w:rPr>
        <w:t xml:space="preserve">Runs anywhere a Python + Node environment can host it; OpenRouter is the one optional external call. Not multi-tenant yet -- one global harness instance, one SQLite file per process.</w:t>
      </w:r>
    </w:p>
    <w:p>
      <w:pPr>
        <w:pStyle w:val="Heading2"/>
        <w:pBdr>
          <w:bottom w:val="single" w:color="0B7C92" w:sz="4"/>
        </w:pBdr>
        <w:spacing w:after="100" w:before="380"/>
      </w:pPr>
      <w:r>
        <w:rPr>
          <w:b/>
          <w:bCs/>
          <w:color w:val="101828"/>
          <w:sz w:val="25"/>
          <w:szCs w:val="25"/>
        </w:rPr>
        <w:t xml:space="preserve">Future</w:t>
      </w:r>
      <w:r>
        <w:rPr>
          <w:b w:val="false"/>
          <w:bCs w:val="false"/>
          <w:color w:val="556082"/>
          <w:sz w:val="18"/>
          <w:szCs w:val="18"/>
        </w:rPr>
        <w:t xml:space="preserve">   Q161-Q165</w:t>
      </w:r>
    </w:p>
    <w:p>
      <w:pPr>
        <w:spacing w:after="40" w:before="200"/>
      </w:pPr>
      <w:r>
        <w:rPr>
          <w:b/>
          <w:bCs/>
          <w:color w:val="0B7C92"/>
          <w:sz w:val="20"/>
          <w:szCs w:val="20"/>
        </w:rPr>
        <w:t xml:space="preserve">Q161-Q163.  </w:t>
      </w:r>
      <w:r>
        <w:rPr>
          <w:b/>
          <w:bCs/>
          <w:color w:val="101828"/>
          <w:sz w:val="20"/>
          <w:szCs w:val="20"/>
        </w:rPr>
        <w:t xml:space="preserve">What's next? Roadmap? Biggest limitation?</w:t>
      </w:r>
    </w:p>
    <w:p>
      <w:pPr>
        <w:spacing w:after="60" w:line="300"/>
        <w:ind w:left="220"/>
      </w:pPr>
      <w:r>
        <w:rPr>
          <w:b/>
          <w:bCs/>
          <w:color w:val="556082"/>
          <w:sz w:val="20"/>
          <w:szCs w:val="20"/>
        </w:rPr>
        <w:t xml:space="preserve">A.  </w:t>
      </w:r>
      <w:r>
        <w:rPr>
          <w:color w:val="101828"/>
          <w:sz w:val="20"/>
          <w:szCs w:val="20"/>
        </w:rPr>
        <w:t xml:space="preserve">In priority order: real authentication, a true re-execution replay, and moving off single-process SQLite. Every decision-safety guarantee (gate, verifier, controller, isolation) is solid and tested; the infrastructure around it is not yet production-hardened.</w:t>
      </w:r>
    </w:p>
    <w:p>
      <w:pPr>
        <w:spacing w:after="40" w:before="200"/>
      </w:pPr>
      <w:r>
        <w:rPr>
          <w:b/>
          <w:bCs/>
          <w:color w:val="0B7C92"/>
          <w:sz w:val="20"/>
          <w:szCs w:val="20"/>
        </w:rPr>
        <w:t xml:space="preserve">Q164-Q165.  </w:t>
      </w:r>
      <w:r>
        <w:rPr>
          <w:b/>
          <w:bCs/>
          <w:color w:val="101828"/>
          <w:sz w:val="20"/>
          <w:szCs w:val="20"/>
        </w:rPr>
        <w:t xml:space="preserve">What would you add with six months?</w:t>
      </w:r>
    </w:p>
    <w:p>
      <w:pPr>
        <w:spacing w:after="60" w:line="300"/>
        <w:ind w:left="220"/>
      </w:pPr>
      <w:r>
        <w:rPr>
          <w:b/>
          <w:bCs/>
          <w:color w:val="556082"/>
          <w:sz w:val="20"/>
          <w:szCs w:val="20"/>
        </w:rPr>
        <w:t xml:space="preserve">A.  </w:t>
      </w:r>
      <w:r>
        <w:rPr>
          <w:color w:val="101828"/>
          <w:sz w:val="20"/>
          <w:szCs w:val="20"/>
        </w:rPr>
        <w:t xml:space="preserve">Auth and multi-tenant scoping, a real message bus behind the Event Bus, a policy-authoring UI, a third policy pack in a genuinely different domain, and literal concurrent agent execution once there's a real throughput reason to need it.</w:t>
      </w:r>
    </w:p>
    <w:p>
      <w:pPr>
        <w:pStyle w:val="Heading2"/>
        <w:pBdr>
          <w:bottom w:val="single" w:color="0B7C92" w:sz="4"/>
        </w:pBdr>
        <w:spacing w:after="100" w:before="380"/>
      </w:pPr>
      <w:r>
        <w:rPr>
          <w:b/>
          <w:bCs/>
          <w:color w:val="101828"/>
          <w:sz w:val="25"/>
          <w:szCs w:val="25"/>
        </w:rPr>
        <w:t xml:space="preserve">Hackathon Questions</w:t>
      </w:r>
      <w:r>
        <w:rPr>
          <w:b w:val="false"/>
          <w:bCs w:val="false"/>
          <w:color w:val="556082"/>
          <w:sz w:val="18"/>
          <w:szCs w:val="18"/>
        </w:rPr>
        <w:t xml:space="preserve">   Q166-Q172</w:t>
      </w:r>
    </w:p>
    <w:p>
      <w:pPr>
        <w:spacing w:after="40" w:before="200"/>
      </w:pPr>
      <w:r>
        <w:rPr>
          <w:b/>
          <w:bCs/>
          <w:color w:val="0B7C92"/>
          <w:sz w:val="20"/>
          <w:szCs w:val="20"/>
        </w:rPr>
        <w:t xml:space="preserve">Q166-Q172.  </w:t>
      </w:r>
      <w:r>
        <w:rPr>
          <w:b/>
          <w:bCs/>
          <w:color w:val="101828"/>
          <w:sz w:val="20"/>
          <w:szCs w:val="20"/>
        </w:rPr>
        <w:t xml:space="preserve">What did you finish? Team size, division of work, biggest challenge, proudest moment?</w:t>
      </w:r>
    </w:p>
    <w:p>
      <w:pPr>
        <w:spacing w:after="60" w:line="300"/>
        <w:ind w:left="220"/>
      </w:pPr>
      <w:r>
        <w:rPr>
          <w:b/>
          <w:bCs/>
          <w:color w:val="556082"/>
          <w:sz w:val="20"/>
          <w:szCs w:val="20"/>
        </w:rPr>
        <w:t xml:space="preserve">A.  </w:t>
      </w:r>
      <w:r>
        <w:rPr>
          <w:color w:val="101828"/>
          <w:sz w:val="20"/>
          <w:szCs w:val="20"/>
        </w:rPr>
        <w:t xml:space="preserve">Answer these from your team's actual experience -- they're about you, not the code. What the code supports: a complete end-to-end pipeline (98 passing tests), a full frontend with 8 pages, 11 live fault-injection endpoints, two working policy packs, and both a mock and a real critic backend. A strong "proudest moment" story: the evidence-normalizer bug, a real confidence-inflation bug that property-based fuzz testing caught before it shipped.</w:t>
      </w:r>
    </w:p>
    <w:p>
      <w:pPr>
        <w:pStyle w:val="Heading2"/>
        <w:pBdr>
          <w:bottom w:val="single" w:color="0B7C92" w:sz="4"/>
        </w:pBdr>
        <w:spacing w:after="100" w:before="380"/>
      </w:pPr>
      <w:r>
        <w:rPr>
          <w:b/>
          <w:bCs/>
          <w:color w:val="101828"/>
          <w:sz w:val="25"/>
          <w:szCs w:val="25"/>
        </w:rPr>
        <w:t xml:space="preserve">Deep Architecture</w:t>
      </w:r>
      <w:r>
        <w:rPr>
          <w:b w:val="false"/>
          <w:bCs w:val="false"/>
          <w:color w:val="556082"/>
          <w:sz w:val="18"/>
          <w:szCs w:val="18"/>
        </w:rPr>
        <w:t xml:space="preserve">   Q173-Q180</w:t>
      </w:r>
    </w:p>
    <w:p>
      <w:pPr>
        <w:spacing w:after="40" w:before="200"/>
      </w:pPr>
      <w:r>
        <w:rPr>
          <w:b/>
          <w:bCs/>
          <w:color w:val="0B7C92"/>
          <w:sz w:val="20"/>
          <w:szCs w:val="20"/>
        </w:rPr>
        <w:t xml:space="preserve">Q173-Q175.  </w:t>
      </w:r>
      <w:r>
        <w:rPr>
          <w:b/>
          <w:bCs/>
          <w:color w:val="101828"/>
          <w:sz w:val="20"/>
          <w:szCs w:val="20"/>
        </w:rPr>
        <w:t xml:space="preserve">Why event-driven? Why immutable state? Why replay?</w:t>
      </w:r>
    </w:p>
    <w:p>
      <w:pPr>
        <w:spacing w:after="60" w:line="300"/>
        <w:ind w:left="220"/>
      </w:pPr>
      <w:r>
        <w:rPr>
          <w:b/>
          <w:bCs/>
          <w:color w:val="556082"/>
          <w:sz w:val="20"/>
          <w:szCs w:val="20"/>
        </w:rPr>
        <w:t xml:space="preserve">A.  </w:t>
      </w:r>
      <w:r>
        <w:rPr>
          <w:color w:val="101828"/>
          <w:sz w:val="20"/>
          <w:szCs w:val="20"/>
        </w:rPr>
        <w:t xml:space="preserve">Event-driven decouples "a stage happened" from "something reacts to it" -- Audit is just one subscriber. Immutability is what makes an audit trail trustworthy for incident review. Replay is nearly free because everything needed to reconstruct a run is already stored.</w:t>
      </w:r>
    </w:p>
    <w:p>
      <w:pPr>
        <w:spacing w:after="40" w:before="200"/>
      </w:pPr>
      <w:r>
        <w:rPr>
          <w:b/>
          <w:bCs/>
          <w:color w:val="0B7C92"/>
          <w:sz w:val="20"/>
          <w:szCs w:val="20"/>
        </w:rPr>
        <w:t xml:space="preserve">Q176-Q180.  </w:t>
      </w:r>
      <w:r>
        <w:rPr>
          <w:b/>
          <w:bCs/>
          <w:color w:val="101828"/>
          <w:sz w:val="20"/>
          <w:szCs w:val="20"/>
        </w:rPr>
        <w:t xml:space="preserve">Why runtime over workflow? Why not LangGraph, AutoGen, or CrewAI?</w:t>
      </w:r>
    </w:p>
    <w:p>
      <w:pPr>
        <w:spacing w:after="60" w:line="300"/>
        <w:ind w:left="220"/>
      </w:pPr>
      <w:r>
        <w:rPr>
          <w:b/>
          <w:bCs/>
          <w:color w:val="556082"/>
          <w:sz w:val="20"/>
          <w:szCs w:val="20"/>
        </w:rPr>
        <w:t xml:space="preserve">A.  </w:t>
      </w:r>
      <w:r>
        <w:rPr>
          <w:color w:val="101828"/>
          <w:sz w:val="20"/>
          <w:szCs w:val="20"/>
        </w:rPr>
        <w:t xml:space="preserve">A workflow engine optimizes for which step runs next; this runtime optimizes for a narrower guarantee -- which component may cause a real-world effect, enforced structurally. General agent frameworks would make "the model cannot act" an application-level convention rather than something verifiable at the import-graph level, the way this codebase's isolation test is. The tradeoff: less ecosystem, more code to maintain, for a guarantee that's legible in about 10 small modules.</w:t>
      </w:r>
    </w:p>
    <w:p>
      <w:pPr>
        <w:pStyle w:val="Heading2"/>
        <w:pBdr>
          <w:bottom w:val="single" w:color="0B7C92" w:sz="4"/>
        </w:pBdr>
        <w:spacing w:after="100" w:before="380"/>
      </w:pPr>
      <w:r>
        <w:rPr>
          <w:b/>
          <w:bCs/>
          <w:color w:val="101828"/>
          <w:sz w:val="25"/>
          <w:szCs w:val="25"/>
        </w:rPr>
        <w:t xml:space="preserve">The Hard Questions</w:t>
      </w:r>
      <w:r>
        <w:rPr>
          <w:b w:val="false"/>
          <w:bCs w:val="false"/>
          <w:color w:val="556082"/>
          <w:sz w:val="18"/>
          <w:szCs w:val="18"/>
        </w:rPr>
        <w:t xml:space="preserve">   Q181-Q190</w:t>
      </w:r>
    </w:p>
    <w:p>
      <w:pPr>
        <w:spacing w:after="40" w:before="200"/>
      </w:pPr>
      <w:r>
        <w:rPr>
          <w:b/>
          <w:bCs/>
          <w:color w:val="0B7C92"/>
          <w:sz w:val="20"/>
          <w:szCs w:val="20"/>
        </w:rPr>
        <w:t xml:space="preserve">Q181.  </w:t>
      </w:r>
      <w:r>
        <w:rPr>
          <w:b/>
          <w:bCs/>
          <w:color w:val="101828"/>
          <w:sz w:val="20"/>
          <w:szCs w:val="20"/>
        </w:rPr>
        <w:t xml:space="preserve">What's the weakest part of your system today?</w:t>
      </w:r>
    </w:p>
    <w:p>
      <w:pPr>
        <w:spacing w:after="60" w:line="300"/>
        <w:ind w:left="220"/>
      </w:pPr>
      <w:r>
        <w:rPr>
          <w:b/>
          <w:bCs/>
          <w:color w:val="556082"/>
          <w:sz w:val="20"/>
          <w:szCs w:val="20"/>
        </w:rPr>
        <w:t xml:space="preserve">A.  </w:t>
      </w:r>
      <w:r>
        <w:rPr>
          <w:color w:val="101828"/>
          <w:sz w:val="20"/>
          <w:szCs w:val="20"/>
        </w:rPr>
        <w:t xml:space="preserve">Two honest candidates: no user authentication at all, and replay being presentational rather than a true re-execution. Lead with the auth gap -- it's the more consequential one.</w:t>
      </w:r>
    </w:p>
    <w:p>
      <w:pPr>
        <w:spacing w:after="40" w:before="200"/>
      </w:pPr>
      <w:r>
        <w:rPr>
          <w:b/>
          <w:bCs/>
          <w:color w:val="0B7C92"/>
          <w:sz w:val="20"/>
          <w:szCs w:val="20"/>
        </w:rPr>
        <w:t xml:space="preserve">Q182.  </w:t>
      </w:r>
      <w:r>
        <w:rPr>
          <w:b/>
          <w:bCs/>
          <w:color w:val="101828"/>
          <w:sz w:val="20"/>
          <w:szCs w:val="20"/>
        </w:rPr>
        <w:t xml:space="preserve">If we removed the LLM, what still works?</w:t>
      </w:r>
    </w:p>
    <w:p>
      <w:pPr>
        <w:spacing w:after="60" w:line="300"/>
        <w:ind w:left="220"/>
      </w:pPr>
      <w:r>
        <w:rPr>
          <w:b/>
          <w:bCs/>
          <w:color w:val="556082"/>
          <w:sz w:val="20"/>
          <w:szCs w:val="20"/>
        </w:rPr>
        <w:t xml:space="preserve">A.  </w:t>
      </w:r>
      <w:r>
        <w:rPr>
          <w:color w:val="101828"/>
          <w:sz w:val="20"/>
          <w:szCs w:val="20"/>
        </w:rPr>
        <w:t xml:space="preserve">Everything except risk synthesis: the Trust Gate still excludes bad evidence, the Correlation Engine still catches physical contradictions deterministically. The system would default toward INSUFFICIENT_DATA on the subtler cases rather than silently proceeding.</w:t>
      </w:r>
    </w:p>
    <w:p>
      <w:pPr>
        <w:spacing w:after="40" w:before="200"/>
      </w:pPr>
      <w:r>
        <w:rPr>
          <w:b/>
          <w:bCs/>
          <w:color w:val="0B7C92"/>
          <w:sz w:val="20"/>
          <w:szCs w:val="20"/>
        </w:rPr>
        <w:t xml:space="preserve">Q183-Q184.  </w:t>
      </w:r>
      <w:r>
        <w:rPr>
          <w:b/>
          <w:bCs/>
          <w:color w:val="101828"/>
          <w:sz w:val="20"/>
          <w:szCs w:val="20"/>
        </w:rPr>
        <w:t xml:space="preserve">If the LLM lies convincingly, what happens? Can this system make a dangerous decision?</w:t>
      </w:r>
    </w:p>
    <w:p>
      <w:pPr>
        <w:spacing w:after="60" w:line="300"/>
        <w:ind w:left="220"/>
      </w:pPr>
      <w:r>
        <w:rPr>
          <w:b/>
          <w:bCs/>
          <w:color w:val="556082"/>
          <w:sz w:val="20"/>
          <w:szCs w:val="20"/>
        </w:rPr>
        <w:t xml:space="preserve">A.  </w:t>
      </w:r>
      <w:r>
        <w:rPr>
          <w:color w:val="101828"/>
          <w:sz w:val="20"/>
          <w:szCs w:val="20"/>
        </w:rPr>
        <w:t xml:space="preserve">A convincing lie about signals that don't exist gets caught by the Verifier's evidence-grounding check. A lie about signals that do exist could reach the Controller -- but the Controller's worst possible action is requesting a human-tier halt. This system can be wrong about whether to ask; it cannot itself cause a dangerous action, because no path exists from the model's output to an executed action without a human in between.</w:t>
      </w:r>
    </w:p>
    <w:p>
      <w:pPr>
        <w:spacing w:after="40" w:before="200"/>
      </w:pPr>
      <w:r>
        <w:rPr>
          <w:b/>
          <w:bCs/>
          <w:color w:val="0B7C92"/>
          <w:sz w:val="20"/>
          <w:szCs w:val="20"/>
        </w:rPr>
        <w:t xml:space="preserve">Q185-Q186.  </w:t>
      </w:r>
      <w:r>
        <w:rPr>
          <w:b/>
          <w:bCs/>
          <w:color w:val="101828"/>
          <w:sz w:val="20"/>
          <w:szCs w:val="20"/>
        </w:rPr>
        <w:t xml:space="preserve">What assumptions does the architecture rely on? What fails first at scale?</w:t>
      </w:r>
    </w:p>
    <w:p>
      <w:pPr>
        <w:spacing w:after="60" w:line="300"/>
        <w:ind w:left="220"/>
      </w:pPr>
      <w:r>
        <w:rPr>
          <w:b/>
          <w:bCs/>
          <w:color w:val="556082"/>
          <w:sz w:val="20"/>
          <w:szCs w:val="20"/>
        </w:rPr>
        <w:t xml:space="preserve">A.  </w:t>
      </w:r>
      <w:r>
        <w:rPr>
          <w:color w:val="101828"/>
          <w:sz w:val="20"/>
          <w:szCs w:val="20"/>
        </w:rPr>
        <w:t xml:space="preserve">Core assumption: agent scopes stay genuinely disjoint as agents are added. At production scale, the first thing to fail is the single SQLite write lock -- everything else is stateless per-run and scales by running more processes.</w:t>
      </w:r>
    </w:p>
    <w:p>
      <w:pPr>
        <w:spacing w:after="40" w:before="200"/>
      </w:pPr>
      <w:r>
        <w:rPr>
          <w:b/>
          <w:bCs/>
          <w:color w:val="0B7C92"/>
          <w:sz w:val="20"/>
          <w:szCs w:val="20"/>
        </w:rPr>
        <w:t xml:space="preserve">Q187-Q188.  </w:t>
      </w:r>
      <w:r>
        <w:rPr>
          <w:b/>
          <w:bCs/>
          <w:color w:val="101828"/>
          <w:sz w:val="20"/>
          <w:szCs w:val="20"/>
        </w:rPr>
        <w:t xml:space="preserve">Why trust AI after seeing hallucinations? Why is deterministic policy enough?</w:t>
      </w:r>
    </w:p>
    <w:p>
      <w:pPr>
        <w:spacing w:after="60" w:line="300"/>
        <w:ind w:left="220"/>
      </w:pPr>
      <w:r>
        <w:rPr>
          <w:b/>
          <w:bCs/>
          <w:color w:val="556082"/>
          <w:sz w:val="20"/>
          <w:szCs w:val="20"/>
        </w:rPr>
        <w:t xml:space="preserve">A.  </w:t>
      </w:r>
      <w:r>
        <w:rPr>
          <w:color w:val="101828"/>
          <w:sz w:val="20"/>
          <w:szCs w:val="20"/>
        </w:rPr>
        <w:t xml:space="preserve">The pitch was never "trust the AI" -- it's "don't have to." The corrupt-LLM demo shows confidence staying at 100% (evidence was complete) while the decision correctly halts on a separate axis (the model failed). Deterministic policy is enough for the one job it's given -- deciding whether to act -- because that job is deliberately kept small: three states, five rules, one control variable.</w:t>
      </w:r>
    </w:p>
    <w:p>
      <w:pPr>
        <w:spacing w:after="40" w:before="200"/>
      </w:pPr>
      <w:r>
        <w:rPr>
          <w:b/>
          <w:bCs/>
          <w:color w:val="0B7C92"/>
          <w:sz w:val="20"/>
          <w:szCs w:val="20"/>
        </w:rPr>
        <w:t xml:space="preserve">Q189.  </w:t>
      </w:r>
      <w:r>
        <w:rPr>
          <w:b/>
          <w:bCs/>
          <w:color w:val="101828"/>
          <w:sz w:val="20"/>
          <w:szCs w:val="20"/>
        </w:rPr>
        <w:t xml:space="preserve">What evidence convinced you this architecture is correct?</w:t>
      </w:r>
    </w:p>
    <w:p>
      <w:pPr>
        <w:spacing w:after="60" w:line="300"/>
        <w:ind w:left="220"/>
      </w:pPr>
      <w:r>
        <w:rPr>
          <w:b/>
          <w:bCs/>
          <w:color w:val="556082"/>
          <w:sz w:val="20"/>
          <w:szCs w:val="20"/>
        </w:rPr>
        <w:t xml:space="preserve">A.  </w:t>
      </w:r>
      <w:r>
        <w:rPr>
          <w:color w:val="101828"/>
          <w:sz w:val="20"/>
          <w:szCs w:val="20"/>
        </w:rPr>
        <w:t xml:space="preserve">98 passing tests including a dedicated isolation test that fails the build if an agent ever gets a reference to an action, plus a real bug (the evidence-normalizer gap) that property-based fuzz testing caught before it shipped -- proof the testing approach finds the class of bug this architecture is meant to prevent.</w:t>
      </w:r>
    </w:p>
    <w:p>
      <w:pPr>
        <w:spacing w:after="40" w:before="200"/>
      </w:pPr>
      <w:r>
        <w:rPr>
          <w:b/>
          <w:bCs/>
          <w:color w:val="0B7C92"/>
          <w:sz w:val="20"/>
          <w:szCs w:val="20"/>
        </w:rPr>
        <w:t xml:space="preserve">Q190.  </w:t>
      </w:r>
      <w:r>
        <w:rPr>
          <w:b/>
          <w:bCs/>
          <w:color w:val="101828"/>
          <w:sz w:val="20"/>
          <w:szCs w:val="20"/>
        </w:rPr>
        <w:t xml:space="preserve">If Harness Engineering adopted one idea from this project, which one?</w:t>
      </w:r>
    </w:p>
    <w:p>
      <w:pPr>
        <w:spacing w:after="60" w:line="300"/>
        <w:ind w:left="220"/>
      </w:pPr>
      <w:r>
        <w:rPr>
          <w:b/>
          <w:bCs/>
          <w:color w:val="556082"/>
          <w:sz w:val="20"/>
          <w:szCs w:val="20"/>
        </w:rPr>
        <w:t xml:space="preserve">A.  </w:t>
      </w:r>
      <w:r>
        <w:rPr>
          <w:color w:val="101828"/>
          <w:sz w:val="20"/>
          <w:szCs w:val="20"/>
        </w:rPr>
        <w:t xml:space="preserve">The Verifier pattern: re-checking a model's output against the same structured evidence it was given, independent of and after strict schema validation. It's cheap, and it generalizes to any pipeline where an LLM's conclusion needs to be checked against the facts it claimed to reason from.</w:t>
      </w:r>
    </w:p>
    <w:p>
      <w:r>
        <w:br w:type="page"/>
      </w:r>
    </w:p>
    <w:p>
      <w:pPr>
        <w:pStyle w:val="Heading1"/>
        <w:spacing w:after="160" w:before="480"/>
      </w:pPr>
      <w:r>
        <w:rPr>
          <w:b/>
          <w:bCs/>
          <w:color w:val="101828"/>
          <w:sz w:val="32"/>
          <w:szCs w:val="32"/>
        </w:rPr>
        <w:t xml:space="preserve">Handle With Care</w:t>
      </w:r>
    </w:p>
    <w:p>
      <w:pPr>
        <w:spacing w:after="160"/>
      </w:pPr>
      <w:r>
        <w:rPr>
          <w:i/>
          <w:iCs/>
          <w:color w:val="556082"/>
          <w:sz w:val="20"/>
          <w:szCs w:val="20"/>
        </w:rPr>
        <w:t xml:space="preserve">Five things the code does not support. Say these straight -- the honest answer beats the confident wrong one.</w:t>
      </w:r>
    </w:p>
    <w:p>
      <w:pPr>
        <w:spacing w:after="30" w:before="160"/>
      </w:pPr>
      <w:r>
        <w:rPr>
          <w:b/>
          <w:bCs/>
          <w:color w:val="101828"/>
          <w:sz w:val="20"/>
          <w:szCs w:val="20"/>
        </w:rPr>
        <w:t xml:space="preserve">"Parallel" agents run sequentially in code.</w:t>
      </w:r>
    </w:p>
    <w:p>
      <w:pPr>
        <w:spacing w:after="40"/>
        <w:ind w:left="220"/>
      </w:pPr>
      <w:r>
        <w:rPr>
          <w:color w:val="556082"/>
          <w:sz w:val="19"/>
          <w:szCs w:val="19"/>
        </w:rPr>
        <w:t xml:space="preserve">The Planner marks both agents safe to run concurrently because their scopes are provably disjoint -- but the Supervisor currently calls them in a plain Python loop, not threads or async. If pressed: "the architecture guarantees it's safe to parallelize; the implementation hasn't needed to yet."</w:t>
      </w:r>
    </w:p>
    <w:p>
      <w:pPr>
        <w:spacing w:after="30" w:before="160"/>
      </w:pPr>
      <w:r>
        <w:rPr>
          <w:b/>
          <w:bCs/>
          <w:color w:val="101828"/>
          <w:sz w:val="20"/>
          <w:szCs w:val="20"/>
        </w:rPr>
        <w:t xml:space="preserve">Replay re-presents, it doesn't re-execute.</w:t>
      </w:r>
    </w:p>
    <w:p>
      <w:pPr>
        <w:spacing w:after="40"/>
        <w:ind w:left="220"/>
      </w:pPr>
      <w:r>
        <w:rPr>
          <w:color w:val="556082"/>
          <w:sz w:val="19"/>
          <w:szCs w:val="19"/>
        </w:rPr>
        <w:t xml:space="preserve">The Audit Logs page replays a stored decision trace at its recorded stage durations. There's no backend endpoint that reruns the pipeline against historical raw evidence.</w:t>
      </w:r>
    </w:p>
    <w:p>
      <w:pPr>
        <w:spacing w:after="30" w:before="160"/>
      </w:pPr>
      <w:r>
        <w:rPr>
          <w:b/>
          <w:bCs/>
          <w:color w:val="101828"/>
          <w:sz w:val="20"/>
          <w:szCs w:val="20"/>
        </w:rPr>
        <w:t xml:space="preserve">There is no user authentication.</w:t>
      </w:r>
    </w:p>
    <w:p>
      <w:pPr>
        <w:spacing w:after="40"/>
        <w:ind w:left="220"/>
      </w:pPr>
      <w:r>
        <w:rPr>
          <w:color w:val="556082"/>
          <w:sz w:val="19"/>
          <w:szCs w:val="19"/>
        </w:rPr>
        <w:t xml:space="preserve">No login, no session, CORS wide open. This is an explicit demo posture -- say so plainly rather than let a judge discover it by asking to log in.</w:t>
      </w:r>
    </w:p>
    <w:p>
      <w:pPr>
        <w:spacing w:after="30" w:before="160"/>
      </w:pPr>
      <w:r>
        <w:rPr>
          <w:b/>
          <w:bCs/>
          <w:color w:val="101828"/>
          <w:sz w:val="20"/>
          <w:szCs w:val="20"/>
        </w:rPr>
        <w:t xml:space="preserve">No named "prompt-injection defense."</w:t>
      </w:r>
    </w:p>
    <w:p>
      <w:pPr>
        <w:spacing w:after="40"/>
        <w:ind w:left="220"/>
      </w:pPr>
      <w:r>
        <w:rPr>
          <w:color w:val="556082"/>
          <w:sz w:val="19"/>
          <w:szCs w:val="19"/>
        </w:rPr>
        <w:t xml:space="preserve">The defense is structural, not a filter: the Critic only ever receives small structured JSON, never free text or tool access, and its output must pass strict schema validation and Verifier checks before a state machine even looks at it.</w:t>
      </w:r>
    </w:p>
    <w:p>
      <w:pPr>
        <w:spacing w:after="30" w:before="160"/>
      </w:pPr>
      <w:r>
        <w:rPr>
          <w:b/>
          <w:bCs/>
          <w:color w:val="101828"/>
          <w:sz w:val="20"/>
          <w:szCs w:val="20"/>
        </w:rPr>
        <w:t xml:space="preserve">No Harness Inc. connection.</w:t>
      </w:r>
    </w:p>
    <w:p>
      <w:pPr>
        <w:spacing w:after="40"/>
        <w:ind w:left="220"/>
      </w:pPr>
      <w:r>
        <w:rPr>
          <w:color w:val="556082"/>
          <w:sz w:val="19"/>
          <w:szCs w:val="19"/>
        </w:rPr>
        <w:t xml:space="preserve">Grepped the whole repo for it -- nothing. If asked directly, say so; don't imply a sponsor relationship that isn't there.</w:t>
      </w:r>
    </w:p>
    <w:p>
      <w:pPr>
        <w:spacing w:before="300"/>
      </w:pPr>
      <w:r>
        <w:br w:type="page"/>
      </w:r>
    </w:p>
    <w:p>
      <w:pPr>
        <w:pStyle w:val="Heading1"/>
        <w:spacing w:after="160" w:before="480"/>
      </w:pPr>
      <w:r>
        <w:rPr>
          <w:b/>
          <w:bCs/>
          <w:color w:val="101828"/>
          <w:sz w:val="32"/>
          <w:szCs w:val="32"/>
        </w:rPr>
        <w:t xml:space="preserve">Do-Not-Say Corrections</w:t>
      </w:r>
    </w:p>
    <w:p>
      <w:pPr>
        <w:spacing w:after="160"/>
      </w:pPr>
      <w:r>
        <w:rPr>
          <w:i/>
          <w:iCs/>
          <w:color w:val="556082"/>
          <w:sz w:val="20"/>
          <w:szCs w:val="20"/>
        </w:rPr>
        <w:t xml:space="preserve">Precise phrasing beats confident phrasing. Each row checked against the running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0B7C92" w:val="clear"/>
            <w:tcMar>
              <w:top w:type="dxa" w:w="80"/>
              <w:left w:type="dxa" w:w="120"/>
              <w:bottom w:type="dxa" w:w="80"/>
              <w:right w:type="dxa" w:w="120"/>
            </w:tcMar>
          </w:tcPr>
          <w:p>
            <w:r>
              <w:rPr>
                <w:b/>
                <w:bCs/>
                <w:color w:val="FFFFFF"/>
                <w:sz w:val="19"/>
                <w:szCs w:val="19"/>
              </w:rPr>
              <w:t xml:space="preserve">Don't say</w:t>
            </w:r>
          </w:p>
        </w:tc>
        <w:tc>
          <w:tcPr>
            <w:tcW w:type="dxa" w:w="4700"/>
            <w:shd w:fill="0B7C92" w:val="clear"/>
            <w:tcMar>
              <w:top w:type="dxa" w:w="80"/>
              <w:left w:type="dxa" w:w="120"/>
              <w:bottom w:type="dxa" w:w="80"/>
              <w:right w:type="dxa" w:w="120"/>
            </w:tcMar>
          </w:tcPr>
          <w:p>
            <w:r>
              <w:rPr>
                <w:b/>
                <w:bCs/>
                <w:color w:val="FFFFFF"/>
                <w:sz w:val="19"/>
                <w:szCs w:val="19"/>
              </w:rPr>
              <w:t xml:space="preserve">Say instead</w:t>
            </w:r>
          </w:p>
        </w:tc>
      </w:tr>
      <w:tr>
        <w:tc>
          <w:tcPr>
            <w:tcW w:type="dxa" w:w="4300"/>
            <w:shd w:fill="FBEFF0" w:val="clear"/>
            <w:tcMar>
              <w:top w:type="dxa" w:w="90"/>
              <w:left w:type="dxa" w:w="120"/>
              <w:bottom w:type="dxa" w:w="90"/>
              <w:right w:type="dxa" w:w="120"/>
            </w:tcMar>
          </w:tcPr>
          <w:p>
            <w:r>
              <w:rPr>
                <w:color w:val="9E2A3F"/>
                <w:sz w:val="18"/>
                <w:szCs w:val="18"/>
              </w:rPr>
              <w:t xml:space="preserve">✕ "The AI decides when to halt."</w:t>
            </w:r>
          </w:p>
        </w:tc>
        <w:tc>
          <w:tcPr>
            <w:tcW w:type="dxa" w:w="4700"/>
            <w:shd w:fill="EAF6F0" w:val="clear"/>
            <w:tcMar>
              <w:top w:type="dxa" w:w="90"/>
              <w:left w:type="dxa" w:w="120"/>
              <w:bottom w:type="dxa" w:w="90"/>
              <w:right w:type="dxa" w:w="120"/>
            </w:tcMar>
          </w:tcPr>
          <w:p>
            <w:r>
              <w:rPr>
                <w:color w:val="0A7A50"/>
                <w:sz w:val="18"/>
                <w:szCs w:val="18"/>
              </w:rPr>
              <w:t xml:space="preserve">✓ The AI produces a risk assessment; the Controller decides.</w:t>
            </w:r>
          </w:p>
        </w:tc>
      </w:tr>
      <w:tr>
        <w:tc>
          <w:tcPr>
            <w:tcW w:type="dxa" w:w="4300"/>
            <w:shd w:fill="FFFFFF" w:val="clear"/>
            <w:tcMar>
              <w:top w:type="dxa" w:w="90"/>
              <w:left w:type="dxa" w:w="120"/>
              <w:bottom w:type="dxa" w:w="90"/>
              <w:right w:type="dxa" w:w="120"/>
            </w:tcMar>
          </w:tcPr>
          <w:p>
            <w:r>
              <w:rPr>
                <w:color w:val="9E2A3F"/>
                <w:sz w:val="18"/>
                <w:szCs w:val="18"/>
              </w:rPr>
              <w:t xml:space="preserve">✕ "Confidence drops to zero when an agent dies."</w:t>
            </w:r>
          </w:p>
        </w:tc>
        <w:tc>
          <w:tcPr>
            <w:tcW w:type="dxa" w:w="4700"/>
            <w:shd w:fill="FFFFFF" w:val="clear"/>
            <w:tcMar>
              <w:top w:type="dxa" w:w="90"/>
              <w:left w:type="dxa" w:w="120"/>
              <w:bottom w:type="dxa" w:w="90"/>
              <w:right w:type="dxa" w:w="120"/>
            </w:tcMar>
          </w:tcPr>
          <w:p>
            <w:r>
              <w:rPr>
                <w:color w:val="0A7A50"/>
                <w:sz w:val="18"/>
                <w:szCs w:val="18"/>
              </w:rPr>
              <w:t xml:space="preserve">✓ It drops to the share of expected evidence that survived -- 56% or 44%, depending on which agent.</w:t>
            </w:r>
          </w:p>
        </w:tc>
      </w:tr>
      <w:tr>
        <w:tc>
          <w:tcPr>
            <w:tcW w:type="dxa" w:w="4300"/>
            <w:shd w:fill="FBEFF0" w:val="clear"/>
            <w:tcMar>
              <w:top w:type="dxa" w:w="90"/>
              <w:left w:type="dxa" w:w="120"/>
              <w:bottom w:type="dxa" w:w="90"/>
              <w:right w:type="dxa" w:w="120"/>
            </w:tcMar>
          </w:tcPr>
          <w:p>
            <w:r>
              <w:rPr>
                <w:color w:val="9E2A3F"/>
                <w:sz w:val="18"/>
                <w:szCs w:val="18"/>
              </w:rPr>
              <w:t xml:space="preserve">✕ "The halt is 100% confidence."</w:t>
            </w:r>
          </w:p>
        </w:tc>
        <w:tc>
          <w:tcPr>
            <w:tcW w:type="dxa" w:w="4700"/>
            <w:shd w:fill="EAF6F0" w:val="clear"/>
            <w:tcMar>
              <w:top w:type="dxa" w:w="90"/>
              <w:left w:type="dxa" w:w="120"/>
              <w:bottom w:type="dxa" w:w="90"/>
              <w:right w:type="dxa" w:w="120"/>
            </w:tcMar>
          </w:tcPr>
          <w:p>
            <w:r>
              <w:rPr>
                <w:color w:val="0A7A50"/>
                <w:sz w:val="18"/>
                <w:szCs w:val="18"/>
              </w:rPr>
              <w:t xml:space="preserve">✓ 78%. A verified contradiction lowers confidence; it never raises it.</w:t>
            </w:r>
          </w:p>
        </w:tc>
      </w:tr>
      <w:tr>
        <w:tc>
          <w:tcPr>
            <w:tcW w:type="dxa" w:w="4300"/>
            <w:shd w:fill="FFFFFF" w:val="clear"/>
            <w:tcMar>
              <w:top w:type="dxa" w:w="90"/>
              <w:left w:type="dxa" w:w="120"/>
              <w:bottom w:type="dxa" w:w="90"/>
              <w:right w:type="dxa" w:w="120"/>
            </w:tcMar>
          </w:tcPr>
          <w:p>
            <w:r>
              <w:rPr>
                <w:color w:val="9E2A3F"/>
                <w:sz w:val="18"/>
                <w:szCs w:val="18"/>
              </w:rPr>
              <w:t xml:space="preserve">✕ "The system executes a cooling override."</w:t>
            </w:r>
          </w:p>
        </w:tc>
        <w:tc>
          <w:tcPr>
            <w:tcW w:type="dxa" w:w="4700"/>
            <w:shd w:fill="FFFFFF" w:val="clear"/>
            <w:tcMar>
              <w:top w:type="dxa" w:w="90"/>
              <w:left w:type="dxa" w:w="120"/>
              <w:bottom w:type="dxa" w:w="90"/>
              <w:right w:type="dxa" w:w="120"/>
            </w:tcMar>
          </w:tcPr>
          <w:p>
            <w:r>
              <w:rPr>
                <w:color w:val="0A7A50"/>
                <w:sz w:val="18"/>
                <w:szCs w:val="18"/>
              </w:rPr>
              <w:t xml:space="preserve">✓ It creates an escalation record, only after a human approves.</w:t>
            </w:r>
          </w:p>
        </w:tc>
      </w:tr>
      <w:tr>
        <w:tc>
          <w:tcPr>
            <w:tcW w:type="dxa" w:w="4300"/>
            <w:shd w:fill="FBEFF0" w:val="clear"/>
            <w:tcMar>
              <w:top w:type="dxa" w:w="90"/>
              <w:left w:type="dxa" w:w="120"/>
              <w:bottom w:type="dxa" w:w="90"/>
              <w:right w:type="dxa" w:w="120"/>
            </w:tcMar>
          </w:tcPr>
          <w:p>
            <w:r>
              <w:rPr>
                <w:color w:val="9E2A3F"/>
                <w:sz w:val="18"/>
                <w:szCs w:val="18"/>
              </w:rPr>
              <w:t xml:space="preserve">✕ "The Verifier re-runs the model."</w:t>
            </w:r>
          </w:p>
        </w:tc>
        <w:tc>
          <w:tcPr>
            <w:tcW w:type="dxa" w:w="4700"/>
            <w:shd w:fill="EAF6F0" w:val="clear"/>
            <w:tcMar>
              <w:top w:type="dxa" w:w="90"/>
              <w:left w:type="dxa" w:w="120"/>
              <w:bottom w:type="dxa" w:w="90"/>
              <w:right w:type="dxa" w:w="120"/>
            </w:tcMar>
          </w:tcPr>
          <w:p>
            <w:r>
              <w:rPr>
                <w:color w:val="0A7A50"/>
                <w:sz w:val="18"/>
                <w:szCs w:val="18"/>
              </w:rPr>
              <w:t xml:space="preserve">✓ It runs three deterministic checks on the model's output -- no second model call.</w:t>
            </w:r>
          </w:p>
        </w:tc>
      </w:tr>
      <w:tr>
        <w:tc>
          <w:tcPr>
            <w:tcW w:type="dxa" w:w="4300"/>
            <w:shd w:fill="FFFFFF" w:val="clear"/>
            <w:tcMar>
              <w:top w:type="dxa" w:w="90"/>
              <w:left w:type="dxa" w:w="120"/>
              <w:bottom w:type="dxa" w:w="90"/>
              <w:right w:type="dxa" w:w="120"/>
            </w:tcMar>
          </w:tcPr>
          <w:p>
            <w:r>
              <w:rPr>
                <w:color w:val="9E2A3F"/>
                <w:sz w:val="18"/>
                <w:szCs w:val="18"/>
              </w:rPr>
              <w:t xml:space="preserve">✕ "The Circuit Breaker retries."</w:t>
            </w:r>
          </w:p>
        </w:tc>
        <w:tc>
          <w:tcPr>
            <w:tcW w:type="dxa" w:w="4700"/>
            <w:shd w:fill="FFFFFF" w:val="clear"/>
            <w:tcMar>
              <w:top w:type="dxa" w:w="90"/>
              <w:left w:type="dxa" w:w="120"/>
              <w:bottom w:type="dxa" w:w="90"/>
              <w:right w:type="dxa" w:w="120"/>
            </w:tcMar>
          </w:tcPr>
          <w:p>
            <w:r>
              <w:rPr>
                <w:color w:val="0A7A50"/>
                <w:sz w:val="18"/>
                <w:szCs w:val="18"/>
              </w:rPr>
              <w:t xml:space="preserve">✓ The Retry Engine retries, within a run; the breaker stops the call being attempted at all, across runs.</w:t>
            </w:r>
          </w:p>
        </w:tc>
      </w:tr>
      <w:tr>
        <w:tc>
          <w:tcPr>
            <w:tcW w:type="dxa" w:w="4300"/>
            <w:shd w:fill="FBEFF0" w:val="clear"/>
            <w:tcMar>
              <w:top w:type="dxa" w:w="90"/>
              <w:left w:type="dxa" w:w="120"/>
              <w:bottom w:type="dxa" w:w="90"/>
              <w:right w:type="dxa" w:w="120"/>
            </w:tcMar>
          </w:tcPr>
          <w:p>
            <w:r>
              <w:rPr>
                <w:color w:val="9E2A3F"/>
                <w:sz w:val="18"/>
                <w:szCs w:val="18"/>
              </w:rPr>
              <w:t xml:space="preserve">✕ "Tyre Safety catches a tyre failure in the demo."</w:t>
            </w:r>
          </w:p>
        </w:tc>
        <w:tc>
          <w:tcPr>
            <w:tcW w:type="dxa" w:w="4700"/>
            <w:shd w:fill="EAF6F0" w:val="clear"/>
            <w:tcMar>
              <w:top w:type="dxa" w:w="90"/>
              <w:left w:type="dxa" w:w="120"/>
              <w:bottom w:type="dxa" w:w="90"/>
              <w:right w:type="dxa" w:w="120"/>
            </w:tcMar>
          </w:tcPr>
          <w:p>
            <w:r>
              <w:rPr>
                <w:color w:val="0A7A50"/>
                <w:sz w:val="18"/>
                <w:szCs w:val="18"/>
              </w:rPr>
              <w:t xml:space="preserve">✓ The demo shows the pack changing what's required and excluded -- the shipped world states don't include a tyre-blowout scenario.</w:t>
            </w:r>
          </w:p>
        </w:tc>
      </w:tr>
      <w:tr>
        <w:tc>
          <w:tcPr>
            <w:tcW w:type="dxa" w:w="4300"/>
            <w:shd w:fill="FFFFFF" w:val="clear"/>
            <w:tcMar>
              <w:top w:type="dxa" w:w="90"/>
              <w:left w:type="dxa" w:w="120"/>
              <w:bottom w:type="dxa" w:w="90"/>
              <w:right w:type="dxa" w:w="120"/>
            </w:tcMar>
          </w:tcPr>
          <w:p>
            <w:r>
              <w:rPr>
                <w:color w:val="9E2A3F"/>
                <w:sz w:val="18"/>
                <w:szCs w:val="18"/>
              </w:rPr>
              <w:t xml:space="preserve">✕ "Agents run in parallel."</w:t>
            </w:r>
          </w:p>
        </w:tc>
        <w:tc>
          <w:tcPr>
            <w:tcW w:type="dxa" w:w="4700"/>
            <w:shd w:fill="FFFFFF" w:val="clear"/>
            <w:tcMar>
              <w:top w:type="dxa" w:w="90"/>
              <w:left w:type="dxa" w:w="120"/>
              <w:bottom w:type="dxa" w:w="90"/>
              <w:right w:type="dxa" w:w="120"/>
            </w:tcMar>
          </w:tcPr>
          <w:p>
            <w:r>
              <w:rPr>
                <w:color w:val="0A7A50"/>
                <w:sz w:val="18"/>
                <w:szCs w:val="18"/>
              </w:rPr>
              <w:t xml:space="preserve">✓ They're scheduled as safe-to-run-concurrently; the current Supervisor loop calls them sequentially.</w:t>
            </w:r>
          </w:p>
        </w:tc>
      </w:tr>
      <w:tr>
        <w:tc>
          <w:tcPr>
            <w:tcW w:type="dxa" w:w="4300"/>
            <w:shd w:fill="FBEFF0" w:val="clear"/>
            <w:tcMar>
              <w:top w:type="dxa" w:w="90"/>
              <w:left w:type="dxa" w:w="120"/>
              <w:bottom w:type="dxa" w:w="90"/>
              <w:right w:type="dxa" w:w="120"/>
            </w:tcMar>
          </w:tcPr>
          <w:p>
            <w:r>
              <w:rPr>
                <w:color w:val="9E2A3F"/>
                <w:sz w:val="18"/>
                <w:szCs w:val="18"/>
              </w:rPr>
              <w:t xml:space="preserve">✕ "Replay re-executes the decision."</w:t>
            </w:r>
          </w:p>
        </w:tc>
        <w:tc>
          <w:tcPr>
            <w:tcW w:type="dxa" w:w="4700"/>
            <w:shd w:fill="EAF6F0" w:val="clear"/>
            <w:tcMar>
              <w:top w:type="dxa" w:w="90"/>
              <w:left w:type="dxa" w:w="120"/>
              <w:bottom w:type="dxa" w:w="90"/>
              <w:right w:type="dxa" w:w="120"/>
            </w:tcMar>
          </w:tcPr>
          <w:p>
            <w:r>
              <w:rPr>
                <w:color w:val="0A7A50"/>
                <w:sz w:val="18"/>
                <w:szCs w:val="18"/>
              </w:rPr>
              <w:t xml:space="preserve">✓ It re-presents the already-stored trace at recorded timing.</w:t>
            </w:r>
          </w:p>
        </w:tc>
      </w:tr>
      <w:tr>
        <w:tc>
          <w:tcPr>
            <w:tcW w:type="dxa" w:w="4300"/>
            <w:shd w:fill="FFFFFF" w:val="clear"/>
            <w:tcMar>
              <w:top w:type="dxa" w:w="90"/>
              <w:left w:type="dxa" w:w="120"/>
              <w:bottom w:type="dxa" w:w="90"/>
              <w:right w:type="dxa" w:w="120"/>
            </w:tcMar>
          </w:tcPr>
          <w:p>
            <w:r>
              <w:rPr>
                <w:color w:val="9E2A3F"/>
                <w:sz w:val="18"/>
                <w:szCs w:val="18"/>
              </w:rPr>
              <w:t xml:space="preserve">✕ "This is a Harness (the company) project."</w:t>
            </w:r>
          </w:p>
        </w:tc>
        <w:tc>
          <w:tcPr>
            <w:tcW w:type="dxa" w:w="4700"/>
            <w:shd w:fill="FFFFFF" w:val="clear"/>
            <w:tcMar>
              <w:top w:type="dxa" w:w="90"/>
              <w:left w:type="dxa" w:w="120"/>
              <w:bottom w:type="dxa" w:w="90"/>
              <w:right w:type="dxa" w:w="120"/>
            </w:tcMar>
          </w:tcPr>
          <w:p>
            <w:r>
              <w:rPr>
                <w:color w:val="0A7A50"/>
                <w:sz w:val="18"/>
                <w:szCs w:val="18"/>
              </w:rPr>
              <w:t xml:space="preserve">✓ The name is a safety-harness metaphor; no sponsor connection exists in the code.</w:t>
            </w:r>
          </w:p>
        </w:tc>
      </w:tr>
    </w:tbl>
    <w:p>
      <w:pPr>
        <w:spacing w:before="300"/>
      </w:pPr>
      <w:r>
        <w:rPr>
          <w:i/>
          <w:iCs/>
          <w:color w:val="556082"/>
          <w:sz w:val="18"/>
          <w:szCs w:val="18"/>
        </w:rPr>
        <w:t xml:space="preserve">Cross-check any number here against a live run before you quote it on stage.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2026-09-05T12:18:58.788Z</dcterms:created>
  <dcterms:modified xsi:type="dcterms:W3CDTF">2026-09-05T12:18:58.789Z</dcterms:modified>
</cp:coreProperties>
</file>

<file path=docProps/custom.xml><?xml version="1.0" encoding="utf-8"?>
<Properties xmlns="http://schemas.openxmlformats.org/officeDocument/2006/custom-properties" xmlns:vt="http://schemas.openxmlformats.org/officeDocument/2006/docPropsVTypes"/>
</file>