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81D2" w14:textId="77777777" w:rsidR="00A76342" w:rsidRPr="00A76342" w:rsidRDefault="00A76342" w:rsidP="00A76342">
      <w:r w:rsidRPr="00A76342">
        <w:t xml:space="preserve">This project aims to predict wine quality based on physicochemical properties using various machine learning models. The dataset used in this project includes features such as acidity, </w:t>
      </w:r>
      <w:proofErr w:type="spellStart"/>
      <w:r w:rsidRPr="00A76342">
        <w:t>sulfur</w:t>
      </w:r>
      <w:proofErr w:type="spellEnd"/>
      <w:r w:rsidRPr="00A76342">
        <w:t xml:space="preserve"> dioxide levels, density, pH, and alcohol content. By applying data preprocessing, exploratory data analysis (EDA), and multiple machine learning algorithms, we evaluate which model best predicts wine quality.</w:t>
      </w:r>
    </w:p>
    <w:p w14:paraId="4A461FC4" w14:textId="77777777" w:rsidR="00A76342" w:rsidRPr="00A76342" w:rsidRDefault="00A76342" w:rsidP="00A76342">
      <w:pPr>
        <w:rPr>
          <w:b/>
          <w:bCs/>
        </w:rPr>
      </w:pPr>
      <w:r w:rsidRPr="00A76342">
        <w:rPr>
          <w:b/>
          <w:bCs/>
        </w:rPr>
        <w:t>Dataset</w:t>
      </w:r>
    </w:p>
    <w:p w14:paraId="7F3D912B" w14:textId="77777777" w:rsidR="00A76342" w:rsidRPr="00A76342" w:rsidRDefault="00A76342" w:rsidP="00A76342">
      <w:r w:rsidRPr="00A76342">
        <w:t>The dataset used in this project is the Wine Quality dataset, which contains the following columns:</w:t>
      </w:r>
    </w:p>
    <w:p w14:paraId="77F71F32" w14:textId="77777777" w:rsidR="00A76342" w:rsidRPr="00A76342" w:rsidRDefault="00A76342" w:rsidP="00A76342">
      <w:pPr>
        <w:numPr>
          <w:ilvl w:val="0"/>
          <w:numId w:val="1"/>
        </w:numPr>
      </w:pPr>
      <w:r w:rsidRPr="00A76342">
        <w:rPr>
          <w:b/>
          <w:bCs/>
        </w:rPr>
        <w:t>Features</w:t>
      </w:r>
      <w:r w:rsidRPr="00A76342">
        <w:t>:</w:t>
      </w:r>
    </w:p>
    <w:p w14:paraId="5E74B5AD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fixed acidity</w:t>
      </w:r>
    </w:p>
    <w:p w14:paraId="3E6A9912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volatile acidity</w:t>
      </w:r>
    </w:p>
    <w:p w14:paraId="1A7F1E9C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citric acid</w:t>
      </w:r>
    </w:p>
    <w:p w14:paraId="19C5FCB3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residual sugar</w:t>
      </w:r>
    </w:p>
    <w:p w14:paraId="5B7C1114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chlorides</w:t>
      </w:r>
    </w:p>
    <w:p w14:paraId="41A812FE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 xml:space="preserve">free </w:t>
      </w:r>
      <w:proofErr w:type="spellStart"/>
      <w:r w:rsidRPr="00A76342">
        <w:t>sulfur</w:t>
      </w:r>
      <w:proofErr w:type="spellEnd"/>
      <w:r w:rsidRPr="00A76342">
        <w:t xml:space="preserve"> dioxide</w:t>
      </w:r>
    </w:p>
    <w:p w14:paraId="67ED753C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 xml:space="preserve">total </w:t>
      </w:r>
      <w:proofErr w:type="spellStart"/>
      <w:r w:rsidRPr="00A76342">
        <w:t>sulfur</w:t>
      </w:r>
      <w:proofErr w:type="spellEnd"/>
      <w:r w:rsidRPr="00A76342">
        <w:t xml:space="preserve"> dioxide</w:t>
      </w:r>
    </w:p>
    <w:p w14:paraId="1BB76C45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density</w:t>
      </w:r>
    </w:p>
    <w:p w14:paraId="66C15500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pH</w:t>
      </w:r>
    </w:p>
    <w:p w14:paraId="21E6DB36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sulphates</w:t>
      </w:r>
    </w:p>
    <w:p w14:paraId="307463E9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alcohol</w:t>
      </w:r>
    </w:p>
    <w:p w14:paraId="7C29AB72" w14:textId="77777777" w:rsidR="00A76342" w:rsidRPr="00A76342" w:rsidRDefault="00A76342" w:rsidP="00A76342">
      <w:pPr>
        <w:numPr>
          <w:ilvl w:val="0"/>
          <w:numId w:val="1"/>
        </w:numPr>
      </w:pPr>
      <w:r w:rsidRPr="00A76342">
        <w:rPr>
          <w:b/>
          <w:bCs/>
        </w:rPr>
        <w:t>Target Variable</w:t>
      </w:r>
      <w:r w:rsidRPr="00A76342">
        <w:t>:</w:t>
      </w:r>
    </w:p>
    <w:p w14:paraId="65A33164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quality (an integer representing the wine quality)</w:t>
      </w:r>
    </w:p>
    <w:p w14:paraId="40AAC8A2" w14:textId="77777777" w:rsidR="00A76342" w:rsidRPr="00A76342" w:rsidRDefault="00A76342" w:rsidP="00A76342">
      <w:pPr>
        <w:numPr>
          <w:ilvl w:val="0"/>
          <w:numId w:val="1"/>
        </w:numPr>
      </w:pPr>
      <w:r w:rsidRPr="00A76342">
        <w:rPr>
          <w:b/>
          <w:bCs/>
        </w:rPr>
        <w:t>Identifier</w:t>
      </w:r>
      <w:r w:rsidRPr="00A76342">
        <w:t>:</w:t>
      </w:r>
    </w:p>
    <w:p w14:paraId="72DFB9A1" w14:textId="77777777" w:rsidR="00A76342" w:rsidRPr="00A76342" w:rsidRDefault="00A76342" w:rsidP="00A76342">
      <w:pPr>
        <w:numPr>
          <w:ilvl w:val="1"/>
          <w:numId w:val="1"/>
        </w:numPr>
      </w:pPr>
      <w:r w:rsidRPr="00A76342">
        <w:t>Id (unique identifier for each sample)</w:t>
      </w:r>
    </w:p>
    <w:p w14:paraId="0BE139F8" w14:textId="77777777" w:rsidR="00A76342" w:rsidRPr="00A76342" w:rsidRDefault="00A76342" w:rsidP="00A76342">
      <w:pPr>
        <w:rPr>
          <w:b/>
          <w:bCs/>
        </w:rPr>
      </w:pPr>
      <w:r w:rsidRPr="00A76342">
        <w:rPr>
          <w:b/>
          <w:bCs/>
        </w:rPr>
        <w:t>Project Workflow</w:t>
      </w:r>
    </w:p>
    <w:p w14:paraId="5A79A8E6" w14:textId="77777777" w:rsidR="00A76342" w:rsidRPr="00A76342" w:rsidRDefault="00A76342" w:rsidP="00A76342">
      <w:pPr>
        <w:numPr>
          <w:ilvl w:val="0"/>
          <w:numId w:val="2"/>
        </w:numPr>
      </w:pPr>
      <w:r w:rsidRPr="00A76342">
        <w:rPr>
          <w:b/>
          <w:bCs/>
        </w:rPr>
        <w:t>Data Preprocessing</w:t>
      </w:r>
      <w:r w:rsidRPr="00A76342">
        <w:t>:</w:t>
      </w:r>
    </w:p>
    <w:p w14:paraId="0851562D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Checked for missing values and corrected data types.</w:t>
      </w:r>
    </w:p>
    <w:p w14:paraId="3363AEED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Standardized the features to ensure they are on a similar scale for better model performance.</w:t>
      </w:r>
    </w:p>
    <w:p w14:paraId="123A84E1" w14:textId="77777777" w:rsidR="00A76342" w:rsidRPr="00A76342" w:rsidRDefault="00A76342" w:rsidP="00A76342">
      <w:pPr>
        <w:numPr>
          <w:ilvl w:val="0"/>
          <w:numId w:val="2"/>
        </w:numPr>
      </w:pPr>
      <w:r w:rsidRPr="00A76342">
        <w:rPr>
          <w:b/>
          <w:bCs/>
        </w:rPr>
        <w:t>Exploratory Data Analysis (EDA)</w:t>
      </w:r>
      <w:r w:rsidRPr="00A76342">
        <w:t>:</w:t>
      </w:r>
    </w:p>
    <w:p w14:paraId="6A0869DA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Conducted summary statistics to understand feature distributions.</w:t>
      </w:r>
    </w:p>
    <w:p w14:paraId="5FD1C049" w14:textId="77777777" w:rsidR="00A76342" w:rsidRDefault="00A76342" w:rsidP="00A76342">
      <w:pPr>
        <w:numPr>
          <w:ilvl w:val="1"/>
          <w:numId w:val="2"/>
        </w:numPr>
      </w:pPr>
      <w:r w:rsidRPr="00A76342">
        <w:t xml:space="preserve">Created histograms, box plots, and a correlation heatmap to </w:t>
      </w:r>
      <w:proofErr w:type="spellStart"/>
      <w:r w:rsidRPr="00A76342">
        <w:t>analyze</w:t>
      </w:r>
      <w:proofErr w:type="spellEnd"/>
      <w:r w:rsidRPr="00A76342">
        <w:t xml:space="preserve"> relationships between features and detect outliers.</w:t>
      </w:r>
    </w:p>
    <w:p w14:paraId="6D35DB3E" w14:textId="77777777" w:rsidR="00A76342" w:rsidRPr="00A76342" w:rsidRDefault="00A76342" w:rsidP="00A76342">
      <w:pPr>
        <w:ind w:left="1440"/>
      </w:pPr>
    </w:p>
    <w:p w14:paraId="0CCAA689" w14:textId="77777777" w:rsidR="00A76342" w:rsidRPr="00A76342" w:rsidRDefault="00A76342" w:rsidP="00A76342">
      <w:pPr>
        <w:numPr>
          <w:ilvl w:val="0"/>
          <w:numId w:val="2"/>
        </w:numPr>
      </w:pPr>
      <w:proofErr w:type="spellStart"/>
      <w:r w:rsidRPr="00A76342">
        <w:rPr>
          <w:b/>
          <w:bCs/>
        </w:rPr>
        <w:lastRenderedPageBreak/>
        <w:t>Modeling</w:t>
      </w:r>
      <w:proofErr w:type="spellEnd"/>
      <w:r w:rsidRPr="00A76342">
        <w:t>:</w:t>
      </w:r>
    </w:p>
    <w:p w14:paraId="55638C77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Trained and evaluated several machine learning models:</w:t>
      </w:r>
    </w:p>
    <w:p w14:paraId="6710A1FF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Logistic Regression</w:t>
      </w:r>
    </w:p>
    <w:p w14:paraId="04239BA4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Decision Tree</w:t>
      </w:r>
    </w:p>
    <w:p w14:paraId="65169A8C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Random Forest</w:t>
      </w:r>
    </w:p>
    <w:p w14:paraId="2F33E100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Support Vector Machine (SVM)</w:t>
      </w:r>
    </w:p>
    <w:p w14:paraId="744B854E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Gradient Boosting</w:t>
      </w:r>
    </w:p>
    <w:p w14:paraId="1045E60B" w14:textId="77777777" w:rsidR="00A76342" w:rsidRPr="00A76342" w:rsidRDefault="00A76342" w:rsidP="00A76342">
      <w:pPr>
        <w:numPr>
          <w:ilvl w:val="2"/>
          <w:numId w:val="2"/>
        </w:numPr>
      </w:pPr>
      <w:r w:rsidRPr="00A76342">
        <w:t>Neural Network (Multi-layer Perceptron)</w:t>
      </w:r>
    </w:p>
    <w:p w14:paraId="6496EC44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Evaluated models based on classification metrics, including accuracy, precision, recall, and F1-score.</w:t>
      </w:r>
    </w:p>
    <w:p w14:paraId="0CF2D65B" w14:textId="77777777" w:rsidR="00A76342" w:rsidRPr="00A76342" w:rsidRDefault="00A76342" w:rsidP="00A76342">
      <w:pPr>
        <w:numPr>
          <w:ilvl w:val="0"/>
          <w:numId w:val="2"/>
        </w:numPr>
      </w:pPr>
      <w:r w:rsidRPr="00A76342">
        <w:rPr>
          <w:b/>
          <w:bCs/>
        </w:rPr>
        <w:t>Model Comparison</w:t>
      </w:r>
      <w:r w:rsidRPr="00A76342">
        <w:t>:</w:t>
      </w:r>
    </w:p>
    <w:p w14:paraId="5B1618E1" w14:textId="77777777" w:rsidR="00A76342" w:rsidRPr="00A76342" w:rsidRDefault="00A76342" w:rsidP="00A76342">
      <w:pPr>
        <w:numPr>
          <w:ilvl w:val="1"/>
          <w:numId w:val="2"/>
        </w:numPr>
      </w:pPr>
      <w:r w:rsidRPr="00A76342">
        <w:t>Compared models using a bar plot of accuracy scores to select the best-performing model for predicting wine quality.</w:t>
      </w:r>
    </w:p>
    <w:p w14:paraId="32F649C9" w14:textId="77777777" w:rsidR="00A76342" w:rsidRPr="00A76342" w:rsidRDefault="00A76342" w:rsidP="00A76342">
      <w:pPr>
        <w:rPr>
          <w:b/>
          <w:bCs/>
        </w:rPr>
      </w:pPr>
      <w:r w:rsidRPr="00A76342">
        <w:rPr>
          <w:b/>
          <w:bCs/>
        </w:rPr>
        <w:t>Results</w:t>
      </w:r>
    </w:p>
    <w:p w14:paraId="2D796AC1" w14:textId="77777777" w:rsidR="00A76342" w:rsidRPr="00A76342" w:rsidRDefault="00A76342" w:rsidP="00A76342">
      <w:r w:rsidRPr="00A76342">
        <w:t>The models were evaluated based on accuracy and other classification metrics. The Random Forest and Gradient Boosting models performed best on this dataset, with high accuracy and balanced precision-recall.</w:t>
      </w:r>
    </w:p>
    <w:p w14:paraId="26013393" w14:textId="77777777" w:rsidR="00A76342" w:rsidRPr="00A76342" w:rsidRDefault="00A76342" w:rsidP="00A76342">
      <w:pPr>
        <w:numPr>
          <w:ilvl w:val="0"/>
          <w:numId w:val="3"/>
        </w:numPr>
      </w:pPr>
      <w:r w:rsidRPr="00A76342">
        <w:rPr>
          <w:b/>
          <w:bCs/>
        </w:rPr>
        <w:t>Best Model</w:t>
      </w:r>
      <w:r w:rsidRPr="00A76342">
        <w:t>: Random Forest</w:t>
      </w:r>
    </w:p>
    <w:p w14:paraId="1724507E" w14:textId="77777777" w:rsidR="00A76342" w:rsidRPr="00A76342" w:rsidRDefault="00A76342" w:rsidP="00A76342">
      <w:pPr>
        <w:numPr>
          <w:ilvl w:val="0"/>
          <w:numId w:val="3"/>
        </w:numPr>
      </w:pPr>
      <w:r w:rsidRPr="00A76342">
        <w:rPr>
          <w:b/>
          <w:bCs/>
        </w:rPr>
        <w:t>Evaluation Metrics</w:t>
      </w:r>
      <w:r w:rsidRPr="00A76342">
        <w:t>:</w:t>
      </w:r>
    </w:p>
    <w:p w14:paraId="6730AD31" w14:textId="77777777" w:rsidR="00A76342" w:rsidRPr="00A76342" w:rsidRDefault="00A76342" w:rsidP="00A76342">
      <w:pPr>
        <w:numPr>
          <w:ilvl w:val="1"/>
          <w:numId w:val="3"/>
        </w:numPr>
      </w:pPr>
      <w:r w:rsidRPr="00A76342">
        <w:t>Accuracy, F1-score, Precision, and Recall</w:t>
      </w:r>
    </w:p>
    <w:p w14:paraId="3473BAB5" w14:textId="77777777" w:rsidR="00A76342" w:rsidRPr="00A76342" w:rsidRDefault="00A76342" w:rsidP="00A76342">
      <w:pPr>
        <w:rPr>
          <w:b/>
          <w:bCs/>
        </w:rPr>
      </w:pPr>
      <w:r w:rsidRPr="00A76342">
        <w:rPr>
          <w:b/>
          <w:bCs/>
        </w:rPr>
        <w:t>Acknowledgments</w:t>
      </w:r>
    </w:p>
    <w:p w14:paraId="56CE6F92" w14:textId="24D0D0BA" w:rsidR="00A76342" w:rsidRPr="00A76342" w:rsidRDefault="00A76342" w:rsidP="00A76342">
      <w:pPr>
        <w:numPr>
          <w:ilvl w:val="0"/>
          <w:numId w:val="4"/>
        </w:numPr>
      </w:pPr>
      <w:r w:rsidRPr="00A76342">
        <w:t xml:space="preserve">The Wine Quality dataset was sourced from the </w:t>
      </w:r>
      <w:r>
        <w:t xml:space="preserve">Kaggle </w:t>
      </w:r>
      <w:r w:rsidRPr="00A76342">
        <w:t>Repository.</w:t>
      </w:r>
    </w:p>
    <w:p w14:paraId="489B0842" w14:textId="77777777" w:rsidR="00A76342" w:rsidRPr="00A76342" w:rsidRDefault="00A76342" w:rsidP="00A76342">
      <w:pPr>
        <w:numPr>
          <w:ilvl w:val="0"/>
          <w:numId w:val="4"/>
        </w:numPr>
      </w:pPr>
      <w:r w:rsidRPr="00A76342">
        <w:t xml:space="preserve">This project was developed as a machine learning practice for predictive </w:t>
      </w:r>
      <w:proofErr w:type="spellStart"/>
      <w:r w:rsidRPr="00A76342">
        <w:t>modeling</w:t>
      </w:r>
      <w:proofErr w:type="spellEnd"/>
      <w:r w:rsidRPr="00A76342">
        <w:t>.</w:t>
      </w:r>
    </w:p>
    <w:p w14:paraId="3BA0A3DA" w14:textId="77777777" w:rsidR="0037662D" w:rsidRDefault="0037662D"/>
    <w:sectPr w:rsidR="0037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0EC7"/>
    <w:multiLevelType w:val="multilevel"/>
    <w:tmpl w:val="35E2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60869"/>
    <w:multiLevelType w:val="multilevel"/>
    <w:tmpl w:val="83B4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A2F8E"/>
    <w:multiLevelType w:val="multilevel"/>
    <w:tmpl w:val="467E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85FC2"/>
    <w:multiLevelType w:val="multilevel"/>
    <w:tmpl w:val="A83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715287">
    <w:abstractNumId w:val="2"/>
  </w:num>
  <w:num w:numId="2" w16cid:durableId="766385839">
    <w:abstractNumId w:val="0"/>
  </w:num>
  <w:num w:numId="3" w16cid:durableId="681397475">
    <w:abstractNumId w:val="1"/>
  </w:num>
  <w:num w:numId="4" w16cid:durableId="1474256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42"/>
    <w:rsid w:val="0037662D"/>
    <w:rsid w:val="0082267A"/>
    <w:rsid w:val="00A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6E90"/>
  <w15:chartTrackingRefBased/>
  <w15:docId w15:val="{A5FDC222-216C-4440-8ACC-2C1F3409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Yohoshiva basaraboyina</dc:creator>
  <cp:keywords/>
  <dc:description/>
  <cp:lastModifiedBy>Yohoshiva basaraboyina</cp:lastModifiedBy>
  <cp:revision>1</cp:revision>
  <dcterms:created xsi:type="dcterms:W3CDTF">2024-11-11T06:21:00Z</dcterms:created>
  <dcterms:modified xsi:type="dcterms:W3CDTF">2024-11-11T06:23:00Z</dcterms:modified>
</cp:coreProperties>
</file>