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Jost" w:cs="Jost" w:eastAsia="Jost" w:hAnsi="Jost"/>
          <w:b w:val="1"/>
          <w:bCs w:val="1"/>
          <w:sz w:val="36"/>
          <w:szCs w:val="36"/>
        </w:rPr>
      </w:pPr>
      <w:r w:rsidDel="00000000" w:rsidR="00000000" w:rsidRPr="00000000">
        <w:rPr>
          <w:rFonts w:ascii="Jost" w:cs="Jost" w:eastAsia="Jost" w:hAnsi="Jost"/>
          <w:b w:val="1"/>
          <w:bCs w:val="1"/>
          <w:sz w:val="36"/>
          <w:szCs w:val="36"/>
          <w:rtl w:val="0"/>
        </w:rPr>
        <w:t xml:space="preserve">Sprint Planning Meeting Minutes</w:t>
      </w:r>
    </w:p>
    <w:p w:rsidR="00000000" w:rsidDel="00000000" w:rsidP="00000000" w:rsidRDefault="00000000" w:rsidRPr="00000000" w14:paraId="00000002">
      <w:pPr>
        <w:rPr>
          <w:rFonts w:ascii="Jost" w:cs="Jost" w:eastAsia="Jost" w:hAnsi="Jo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 Zoom</w:t>
      </w:r>
    </w:p>
    <w:p w:rsidR="00000000" w:rsidDel="00000000" w:rsidP="00000000" w:rsidRDefault="00000000" w:rsidRPr="00000000" w14:paraId="00000004">
      <w:pPr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 April 23, 2026</w:t>
      </w:r>
    </w:p>
    <w:p w:rsidR="00000000" w:rsidDel="00000000" w:rsidP="00000000" w:rsidRDefault="00000000" w:rsidRPr="00000000" w14:paraId="00000005">
      <w:pPr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 11:00 AM</w:t>
      </w:r>
    </w:p>
    <w:p w:rsidR="00000000" w:rsidDel="00000000" w:rsidP="00000000" w:rsidRDefault="00000000" w:rsidRPr="00000000" w14:paraId="00000006">
      <w:pPr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b w:val="1"/>
          <w:bCs w:val="1"/>
          <w:sz w:val="24"/>
          <w:szCs w:val="24"/>
          <w:rtl w:val="0"/>
        </w:rPr>
        <w:t xml:space="preserve">Sprint Start Date:</w:t>
      </w: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 April 24, 2026</w:t>
      </w:r>
    </w:p>
    <w:p w:rsidR="00000000" w:rsidDel="00000000" w:rsidP="00000000" w:rsidRDefault="00000000" w:rsidRPr="00000000" w14:paraId="00000007">
      <w:pPr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b w:val="1"/>
          <w:bCs w:val="1"/>
          <w:sz w:val="24"/>
          <w:szCs w:val="24"/>
          <w:rtl w:val="0"/>
        </w:rPr>
        <w:t xml:space="preserve">Attendees: </w:t>
      </w: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Prashant Rao, Shivank Sapra, Tarannum Perween, Francis Aweenagua</w:t>
      </w:r>
    </w:p>
    <w:p w:rsidR="00000000" w:rsidDel="00000000" w:rsidP="00000000" w:rsidRDefault="00000000" w:rsidRPr="00000000" w14:paraId="00000008">
      <w:pPr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Jost" w:cs="Jost" w:eastAsia="Jost" w:hAnsi="Jost"/>
          <w:b w:val="1"/>
          <w:bCs w:val="1"/>
          <w:sz w:val="28"/>
          <w:szCs w:val="28"/>
        </w:rPr>
      </w:pPr>
      <w:r w:rsidDel="00000000" w:rsidR="00000000" w:rsidRPr="00000000">
        <w:rPr>
          <w:rFonts w:ascii="Jost" w:cs="Jost" w:eastAsia="Jost" w:hAnsi="Jost"/>
          <w:b w:val="1"/>
          <w:bCs w:val="1"/>
          <w:sz w:val="28"/>
          <w:szCs w:val="28"/>
          <w:rtl w:val="0"/>
        </w:rPr>
        <w:t xml:space="preserve">Agenda Items: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Product backlog scope reviewed: PB-01 to PB-08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Confirmed the scope of Sprint 1: PB-01 Freeze Targets Opponent Correctly, PB-02 Freeze Area is Correct (3x3), PB-03 Freeze Duration and Cooldown are Enforced and PB-04 Jump Follows Rule Constraints.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Reviewed and confirmed Sprint 2 scope as follow-up work: PB-05 Spell Charges and Per Turn Limits Work, PB-06 New Game Fully Resets State, PB-07 (Game Flow Respects Frozen Move Restrictions).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Sprint 3 scope reviewed: PB-08 (Game State Updates Clearly and is Clearly Displayed)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Task allocation confirmed across the 4 team members to reduce conflicts and support parallel progress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All members agreed to follow a Test-First approach for all core rule work.</w:t>
      </w:r>
    </w:p>
    <w:p w:rsidR="00000000" w:rsidDel="00000000" w:rsidP="00000000" w:rsidRDefault="00000000" w:rsidRPr="00000000" w14:paraId="00000010">
      <w:pPr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Jost" w:cs="Jost" w:eastAsia="Jost" w:hAnsi="Jost"/>
          <w:b w:val="1"/>
          <w:bCs w:val="1"/>
          <w:sz w:val="28"/>
          <w:szCs w:val="28"/>
        </w:rPr>
      </w:pPr>
      <w:r w:rsidDel="00000000" w:rsidR="00000000" w:rsidRPr="00000000">
        <w:rPr>
          <w:rFonts w:ascii="Jost" w:cs="Jost" w:eastAsia="Jost" w:hAnsi="Jost"/>
          <w:b w:val="1"/>
          <w:bCs w:val="1"/>
          <w:sz w:val="28"/>
          <w:szCs w:val="28"/>
          <w:rtl w:val="0"/>
        </w:rPr>
        <w:t xml:space="preserve">Action Items:</w:t>
      </w:r>
    </w:p>
    <w:p w:rsidR="00000000" w:rsidDel="00000000" w:rsidP="00000000" w:rsidRDefault="00000000" w:rsidRPr="00000000" w14:paraId="00000012">
      <w:pPr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45"/>
        <w:gridCol w:w="1050"/>
        <w:gridCol w:w="3960"/>
        <w:gridCol w:w="2055"/>
        <w:gridCol w:w="1350"/>
        <w:tblGridChange w:id="0">
          <w:tblGrid>
            <w:gridCol w:w="945"/>
            <w:gridCol w:w="1050"/>
            <w:gridCol w:w="3960"/>
            <w:gridCol w:w="2055"/>
            <w:gridCol w:w="13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Jost" w:cs="Jost" w:eastAsia="Jost" w:hAnsi="Jos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b w:val="1"/>
                <w:bCs w:val="1"/>
                <w:sz w:val="24"/>
                <w:szCs w:val="24"/>
                <w:rtl w:val="0"/>
              </w:rPr>
              <w:t xml:space="preserve">Action Item ID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Jost" w:cs="Jost" w:eastAsia="Jost" w:hAnsi="Jos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b w:val="1"/>
                <w:bCs w:val="1"/>
                <w:sz w:val="24"/>
                <w:szCs w:val="24"/>
                <w:rtl w:val="0"/>
              </w:rPr>
              <w:t xml:space="preserve">Product Backlog Item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Jost" w:cs="Jost" w:eastAsia="Jost" w:hAnsi="Jos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b w:val="1"/>
                <w:bCs w:val="1"/>
                <w:sz w:val="24"/>
                <w:szCs w:val="24"/>
                <w:rtl w:val="0"/>
              </w:rPr>
              <w:t xml:space="preserve">Action Item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Jost" w:cs="Jost" w:eastAsia="Jost" w:hAnsi="Jos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b w:val="1"/>
                <w:bCs w:val="1"/>
                <w:sz w:val="24"/>
                <w:szCs w:val="24"/>
                <w:rtl w:val="0"/>
              </w:rPr>
              <w:t xml:space="preserve">Owner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Jost" w:cs="Jost" w:eastAsia="Jost" w:hAnsi="Jos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S1-T01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PB-01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Write acceptance tests for Freeze targeting opponent side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Prashant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S1-T02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PB-01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Implement Freeze target-color fix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Prashant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S1-T03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PB-02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Write edge/corner tests for 3x3 area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Tarannum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S1-T04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PB-02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Correct 3x3 area generation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Tarannum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S1-T05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PB-03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Write duration and cooldown tests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Shivank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S1-T06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PB-03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Implement duration and cooldown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Shivank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S1-T07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PB-04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Write Jump validity tests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Francis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S1-T0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PB-04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Implement Jump constraints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Francis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Jost" w:cs="Jost" w:eastAsia="Jost" w:hAnsi="Jost"/>
                <w:sz w:val="24"/>
                <w:szCs w:val="24"/>
              </w:rPr>
            </w:pPr>
            <w:r w:rsidDel="00000000" w:rsidR="00000000" w:rsidRPr="00000000">
              <w:rPr>
                <w:rFonts w:ascii="Jost" w:cs="Jost" w:eastAsia="Jost" w:hAnsi="Jost"/>
                <w:sz w:val="24"/>
                <w:szCs w:val="24"/>
                <w:rtl w:val="0"/>
              </w:rPr>
              <w:t xml:space="preserve">Not started</w:t>
            </w:r>
          </w:p>
        </w:tc>
      </w:tr>
    </w:tbl>
    <w:p w:rsidR="00000000" w:rsidDel="00000000" w:rsidP="00000000" w:rsidRDefault="00000000" w:rsidRPr="00000000" w14:paraId="00000040">
      <w:pPr>
        <w:ind w:left="720" w:firstLine="0"/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Approved the Sprint 1 backlog to start immediately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The deadline to complete all action items is set as April 26, 2026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Assigned Action Items amongst the team members as per the Action Item table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Agreed to begin Sprint 1 with PB-01 to PB-04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Agreed to use daily stand-ups to monitor progress.</w:t>
      </w:r>
    </w:p>
    <w:p w:rsidR="00000000" w:rsidDel="00000000" w:rsidP="00000000" w:rsidRDefault="00000000" w:rsidRPr="00000000" w14:paraId="00000046">
      <w:pPr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Jost" w:cs="Jost" w:eastAsia="Jost" w:hAnsi="Jost"/>
          <w:b w:val="1"/>
          <w:bCs w:val="1"/>
          <w:sz w:val="28"/>
          <w:szCs w:val="28"/>
        </w:rPr>
      </w:pPr>
      <w:r w:rsidDel="00000000" w:rsidR="00000000" w:rsidRPr="00000000">
        <w:rPr>
          <w:rFonts w:ascii="Jost" w:cs="Jost" w:eastAsia="Jost" w:hAnsi="Jost"/>
          <w:b w:val="1"/>
          <w:bCs w:val="1"/>
          <w:sz w:val="28"/>
          <w:szCs w:val="28"/>
          <w:rtl w:val="0"/>
        </w:rPr>
        <w:t xml:space="preserve">Outcome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Jost" w:cs="Jost" w:eastAsia="Jost" w:hAnsi="Jost"/>
          <w:sz w:val="24"/>
          <w:szCs w:val="24"/>
        </w:rPr>
      </w:pPr>
      <w:r w:rsidDel="00000000" w:rsidR="00000000" w:rsidRPr="00000000">
        <w:rPr>
          <w:rFonts w:ascii="Jost" w:cs="Jost" w:eastAsia="Jost" w:hAnsi="Jost"/>
          <w:sz w:val="24"/>
          <w:szCs w:val="24"/>
          <w:rtl w:val="0"/>
        </w:rPr>
        <w:t xml:space="preserve">Sprint planning completed and Sprint 1 ready to begin on April 24, 2026.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