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SamadhanPath: Problem Analysis &amp; Research Report</w:t>
      </w:r>
    </w:p>
    <w:p>
      <w:pPr>
        <w:jc w:val="center"/>
      </w:pPr>
      <w:r>
        <w:rPr>
          <w:b/>
          <w:sz w:val="21"/>
        </w:rPr>
        <w:t>Prepared for Hackathon Problem Statement: Government Platform Integration &amp; Interoperability</w:t>
      </w:r>
    </w:p>
    <w:p>
      <w:pPr>
        <w:jc w:val="center"/>
      </w:pPr>
      <w:r>
        <w:rPr>
          <w:i/>
        </w:rPr>
        <w:t>Application: SamadhanPath</w:t>
      </w:r>
    </w:p>
    <w:p>
      <w:pPr>
        <w:pStyle w:val="Heading1"/>
      </w:pPr>
      <w:r>
        <w:t>1. Introduction</w:t>
      </w:r>
    </w:p>
    <w:p>
      <w:pPr>
        <w:spacing w:after="160" w:line="259" w:lineRule="auto"/>
      </w:pPr>
      <w:r>
        <w:t>Government service delivery in India is distributed across multiple departments, authorities, portals, applications and administrative systems. Citizens may need to interact separately with municipal services, electricity boards, water departments, road authorities, welfare systems and other public-service platforms. This fragmented structure often makes it difficult for citizens to know where a complaint or service request should be submitted and makes coordination between departments slower. SamadhanPath aims to address this challenge through a unified, citizen-centric digital platform that acts as a common entry point and intelligently connects requests with the appropriate government authority or system.</w:t>
      </w:r>
    </w:p>
    <w:p>
      <w:pPr>
        <w:pStyle w:val="Heading1"/>
      </w:pPr>
      <w:r>
        <w:t>2. Scale of the Problem in India</w:t>
      </w:r>
    </w:p>
    <w:p>
      <w:pPr>
        <w:spacing w:after="160" w:line="259" w:lineRule="auto"/>
      </w:pPr>
      <w:r>
        <w:t>The challenge is not limited to one state, city or department. Across India, government services are delivered through a large number of independently developed portals and administrative systems. Different authorities may use different workflows, data formats and service channels, creating silos between departments. A citizen facing a civic or public-service issue should not be expected to understand the internal structure of government before receiving help. The problem therefore exists wherever multiple public departments operate independently but need to coordinate to deliver a complete service experience.</w:t>
      </w:r>
    </w:p>
    <w:p>
      <w:pPr>
        <w:pStyle w:val="Heading1"/>
      </w:pPr>
      <w:r>
        <w:t>3. Current System: Fragmented Government Service Platforms</w:t>
      </w:r>
    </w:p>
    <w:p>
      <w:pPr>
        <w:spacing w:after="160" w:line="259" w:lineRule="auto"/>
      </w:pPr>
      <w:r>
        <w:t>At present, many government services are available digitally, but they are often provided through separate department-specific portals. A citizen may need one portal for municipal complaints, another for electricity, another for water supply and another for welfare or property-related services. These systems may work effectively within their own departments but do not always communicate with one another. This can result in manual forwarding of complaints, repeated data entry, unclear ownership, delayed status updates and difficulty in obtaining a single view of a citizen's request. The lack of a common orchestration layer reduces the overall efficiency of digital service delivery.</w:t>
      </w:r>
    </w:p>
    <w:p>
      <w:pPr>
        <w:pStyle w:val="Heading1"/>
      </w:pPr>
      <w:r>
        <w:t>4. Identified Gaps in Current Systems</w:t>
      </w:r>
    </w:p>
    <w:p>
      <w:pPr>
        <w:spacing w:after="160" w:line="259" w:lineRule="auto"/>
      </w:pPr>
      <w:r>
        <w:t>Based on the problem structure, the major gaps are fragmented access, data silos between departments, manual complaint routing, limited interoperability, inconsistent status tracking and weak cross-department visibility. Citizens often need to decide which department is responsible before submitting a request. Administrators may not have a unified dashboard to compare workloads, pending requests, SLA violations or recurring issues across departments. Existing systems also provide limited use of AI for classifying requests, identifying the responsible authority, detecting duplicates and supporting proactive administrative decisions.</w:t>
      </w:r>
    </w:p>
    <w:p>
      <w:pPr>
        <w:pStyle w:val="Heading1"/>
      </w:pPr>
      <w:r>
        <w:t>5. How Big is the Problem?</w:t>
      </w:r>
    </w:p>
    <w:p>
      <w:pPr>
        <w:spacing w:after="160" w:line="259" w:lineRule="auto"/>
      </w:pPr>
      <w:r>
        <w:t>The impact of fragmentation grows as the number of departments, platforms and users increases. Even when individual government portals function correctly, the citizen experience remains difficult if those portals operate in isolation. A request involving more than one authority may move slowly because responsibility has to be identified and transferred manually. At a national scale, this creates repeated effort for citizens, duplicated administrative work, delayed grievance resolution and limited visibility for decision-makers. The problem is therefore not only the absence of digital services, but the absence of a unified mechanism that connects existing digital services together.</w:t>
      </w:r>
    </w:p>
    <w:p>
      <w:pPr>
        <w:pStyle w:val="Heading1"/>
      </w:pPr>
      <w:r>
        <w:t>6. Proposed Vision: SamadhanPath</w:t>
      </w:r>
    </w:p>
    <w:p>
      <w:pPr>
        <w:spacing w:after="160" w:line="259" w:lineRule="auto"/>
      </w:pPr>
      <w:r>
        <w:t>SamadhanPath envisions a unified government service orchestration platform that allows citizens to report a problem through one common interface using text, image, voice and location information. The system uses AI to understand the request, identify the relevant department, classify priority and route the service request to the correct authority or connected government platform. Citizens receive a single ticket and can track the complete lifecycle without navigating multiple departmental portals. Government users receive role-based dashboards showing open requests, department workload, SLA violations, average resolution time, geographic distribution, recurring issues and performance indicators. SamadhanPath can also support duplicate detection, dual-level authority monitoring, contractor and asset accountability, citizen resolution verification and hotspot analytics. Its architecture is designed to work as an integration and coordination layer, allowing it to be adapted for different states, cities, municipalities, panchayats and departments across India.</w:t>
      </w:r>
    </w:p>
    <w:p>
      <w:pPr>
        <w:pStyle w:val="Heading1"/>
      </w:pPr>
      <w:r>
        <w:t>7. Conclusion</w:t>
      </w:r>
    </w:p>
    <w:p>
      <w:pPr>
        <w:spacing w:after="160" w:line="259" w:lineRule="auto"/>
      </w:pPr>
      <w:r>
        <w:t>Fragmented government platforms reduce the benefits of digital service delivery because citizens are still required to understand departmental boundaries and move between separate systems. SamadhanPath addresses this gap by creating one entry point for public-service requests and a common orchestration layer for classification, routing, tracking, monitoring and resolution. The platform is not designed for one state or one government body; it is a scalable general-use framework that can be configured according to the administrative structure and digital systems of any region in India. By connecting citizens, departments and existing platforms through a unified workflow, SamadhanPath can improve accessibility, transparency, coordination and accountability in government service delivery.</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SamadhanPath - Problem Analysis &amp; Research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