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617" w:rsidRDefault="00373C1E">
      <w:pPr>
        <w:spacing w:after="60"/>
        <w:jc w:val="center"/>
      </w:pPr>
      <w:r>
        <w:rPr>
          <w:color w:val="888888"/>
          <w:sz w:val="20"/>
          <w:szCs w:val="20"/>
        </w:rPr>
        <w:t>React.js Assignment</w:t>
      </w:r>
    </w:p>
    <w:p w:rsidR="00102617" w:rsidRDefault="00373C1E">
      <w:pPr>
        <w:spacing w:after="100"/>
        <w:jc w:val="center"/>
      </w:pPr>
      <w:r>
        <w:rPr>
          <w:b/>
          <w:bCs/>
          <w:color w:val="2D2580"/>
          <w:sz w:val="52"/>
          <w:szCs w:val="52"/>
        </w:rPr>
        <w:t>To-Do App</w:t>
      </w:r>
    </w:p>
    <w:p w:rsidR="00102617" w:rsidRDefault="00373C1E">
      <w:pPr>
        <w:pBdr>
          <w:bottom w:val="single" w:sz="6" w:space="1" w:color="7F77DD"/>
        </w:pBdr>
        <w:spacing w:after="320"/>
        <w:jc w:val="center"/>
      </w:pPr>
      <w:r>
        <w:rPr>
          <w:color w:val="534AB7"/>
        </w:rPr>
        <w:t xml:space="preserve">Building task management with </w:t>
      </w:r>
      <w:proofErr w:type="spellStart"/>
      <w:r>
        <w:rPr>
          <w:color w:val="534AB7"/>
        </w:rPr>
        <w:t>useState</w:t>
      </w:r>
      <w:proofErr w:type="spellEnd"/>
      <w:r>
        <w:rPr>
          <w:color w:val="534AB7"/>
        </w:rPr>
        <w:t xml:space="preserve"> and </w:t>
      </w:r>
      <w:proofErr w:type="spellStart"/>
      <w:r>
        <w:rPr>
          <w:color w:val="534AB7"/>
        </w:rPr>
        <w:t>useRef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0261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617" w:rsidRDefault="00373C1E">
            <w:r>
              <w:rPr>
                <w:b/>
                <w:bCs/>
                <w:sz w:val="22"/>
                <w:szCs w:val="22"/>
              </w:rPr>
              <w:t>Subject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617" w:rsidRDefault="00373C1E">
            <w:r>
              <w:rPr>
                <w:sz w:val="22"/>
                <w:szCs w:val="22"/>
              </w:rPr>
              <w:t>React.js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617" w:rsidRDefault="00373C1E">
            <w:r>
              <w:rPr>
                <w:b/>
                <w:bCs/>
                <w:sz w:val="22"/>
                <w:szCs w:val="22"/>
              </w:rPr>
              <w:t>Difficulty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617" w:rsidRDefault="00373C1E">
            <w:r>
              <w:rPr>
                <w:sz w:val="22"/>
                <w:szCs w:val="22"/>
              </w:rPr>
              <w:t>Intermediate</w:t>
            </w:r>
          </w:p>
        </w:tc>
      </w:tr>
      <w:tr w:rsidR="0010261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617" w:rsidRDefault="00373C1E">
            <w:r>
              <w:rPr>
                <w:b/>
                <w:bCs/>
                <w:sz w:val="22"/>
                <w:szCs w:val="22"/>
              </w:rPr>
              <w:t>Topics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617" w:rsidRDefault="00373C1E">
            <w:proofErr w:type="spellStart"/>
            <w:r>
              <w:rPr>
                <w:sz w:val="22"/>
                <w:szCs w:val="22"/>
              </w:rPr>
              <w:t>useState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useRef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617" w:rsidRDefault="00373C1E">
            <w:r>
              <w:rPr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617" w:rsidRDefault="00373C1E">
            <w:r>
              <w:rPr>
                <w:sz w:val="22"/>
                <w:szCs w:val="22"/>
              </w:rPr>
              <w:t>2–3 Hours</w:t>
            </w:r>
          </w:p>
        </w:tc>
      </w:tr>
      <w:tr w:rsidR="0010261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617" w:rsidRDefault="00373C1E">
            <w:r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617" w:rsidRDefault="00373C1E">
            <w:r>
              <w:rPr>
                <w:sz w:val="22"/>
                <w:szCs w:val="22"/>
              </w:rPr>
              <w:t>Individual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617" w:rsidRDefault="00373C1E">
            <w:r>
              <w:rPr>
                <w:b/>
                <w:bCs/>
                <w:sz w:val="22"/>
                <w:szCs w:val="22"/>
              </w:rPr>
              <w:t>Submission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617" w:rsidRDefault="00373C1E">
            <w:r>
              <w:rPr>
                <w:sz w:val="22"/>
                <w:szCs w:val="22"/>
              </w:rPr>
              <w:t>GitHub Link + Screenshot</w:t>
            </w:r>
          </w:p>
        </w:tc>
      </w:tr>
    </w:tbl>
    <w:p w:rsidR="00102617" w:rsidRDefault="00102617">
      <w:pPr>
        <w:spacing w:after="280"/>
      </w:pPr>
    </w:p>
    <w:p w:rsidR="00102617" w:rsidRDefault="00373C1E">
      <w:pPr>
        <w:pStyle w:val="Heading1"/>
      </w:pPr>
      <w:r>
        <w:t>Objective</w:t>
      </w:r>
    </w:p>
    <w:p w:rsidR="00102617" w:rsidRDefault="00373C1E">
      <w:pPr>
        <w:spacing w:after="120"/>
      </w:pPr>
      <w:r>
        <w:rPr>
          <w:sz w:val="22"/>
          <w:szCs w:val="22"/>
        </w:rPr>
        <w:t xml:space="preserve">Build a fully functional To-Do app using only React hooks — no external state libraries. </w:t>
      </w:r>
    </w:p>
    <w:p w:rsidR="00102617" w:rsidRDefault="00102617">
      <w:pPr>
        <w:spacing w:after="280"/>
      </w:pPr>
    </w:p>
    <w:p w:rsidR="00102617" w:rsidRDefault="00373C1E">
      <w:pPr>
        <w:pStyle w:val="Heading1"/>
      </w:pPr>
      <w:r>
        <w:t>Sample UI screen</w:t>
      </w:r>
    </w:p>
    <w:p w:rsidR="00102617" w:rsidRDefault="00373C1E" w:rsidP="0048792B">
      <w:pPr>
        <w:spacing w:after="120"/>
      </w:pPr>
      <w:r>
        <w:rPr>
          <w:sz w:val="22"/>
          <w:szCs w:val="22"/>
        </w:rPr>
        <w:lastRenderedPageBreak/>
        <w:t>The screen below is your design target. You do not have to match the colours exactly, but all labelled features must be present and working.</w:t>
      </w:r>
      <w:r>
        <w:rPr>
          <w:noProof/>
        </w:rPr>
        <w:drawing>
          <wp:inline distT="0" distB="0" distL="0" distR="0">
            <wp:extent cx="5334000" cy="521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617" w:rsidRDefault="00102617">
      <w:pPr>
        <w:spacing w:after="280"/>
      </w:pPr>
    </w:p>
    <w:p w:rsidR="00102617" w:rsidRDefault="00373C1E">
      <w:pPr>
        <w:pStyle w:val="Heading1"/>
      </w:pPr>
      <w:r>
        <w:t>Tasks</w:t>
      </w:r>
    </w:p>
    <w:p w:rsidR="00102617" w:rsidRDefault="00373C1E">
      <w:pPr>
        <w:pStyle w:val="Heading2"/>
      </w:pPr>
      <w:r>
        <w:t>Task 1 — Add a task</w:t>
      </w:r>
    </w:p>
    <w:p w:rsidR="00102617" w:rsidRDefault="00373C1E">
      <w:pPr>
        <w:spacing w:after="120"/>
      </w:pPr>
      <w:r>
        <w:rPr>
          <w:sz w:val="22"/>
          <w:szCs w:val="22"/>
        </w:rPr>
        <w:t xml:space="preserve">Create a controlled text input bound to a state variable (e.g. </w:t>
      </w:r>
      <w:proofErr w:type="spellStart"/>
      <w:r>
        <w:rPr>
          <w:sz w:val="22"/>
          <w:szCs w:val="22"/>
        </w:rPr>
        <w:t>inputValue</w:t>
      </w:r>
      <w:proofErr w:type="spellEnd"/>
      <w:r>
        <w:rPr>
          <w:sz w:val="22"/>
          <w:szCs w:val="22"/>
        </w:rPr>
        <w:t>). When the user presses Enter or clicks Add Task: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Append a new task object to the tasks array in state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task object must have: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{ id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, text, done: false }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Clear the input field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Re-focus the input using </w:t>
      </w:r>
      <w:proofErr w:type="spellStart"/>
      <w:r>
        <w:rPr>
          <w:sz w:val="22"/>
          <w:szCs w:val="22"/>
        </w:rPr>
        <w:t>useRef</w:t>
      </w:r>
      <w:proofErr w:type="spellEnd"/>
      <w:r>
        <w:rPr>
          <w:sz w:val="22"/>
          <w:szCs w:val="22"/>
        </w:rPr>
        <w:t xml:space="preserve"> so the user can type immediately</w:t>
      </w:r>
    </w:p>
    <w:p w:rsidR="00102617" w:rsidRDefault="00102617">
      <w:pPr>
        <w:spacing w:after="160"/>
      </w:pPr>
    </w:p>
    <w:p w:rsidR="00102617" w:rsidRDefault="00373C1E">
      <w:pPr>
        <w:pStyle w:val="Heading2"/>
      </w:pPr>
      <w:r>
        <w:lastRenderedPageBreak/>
        <w:t>Task 2 — Toggle and delete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Clicking a task's checkbox should toggle its done property between true and false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sz w:val="22"/>
          <w:szCs w:val="22"/>
        </w:rPr>
        <w:t>Use .map</w:t>
      </w:r>
      <w:proofErr w:type="gramEnd"/>
      <w:r>
        <w:rPr>
          <w:sz w:val="22"/>
          <w:szCs w:val="22"/>
        </w:rPr>
        <w:t>() to return the updated array — never mutate state directly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Clicking the delete button removes the task </w:t>
      </w:r>
      <w:proofErr w:type="gramStart"/>
      <w:r>
        <w:rPr>
          <w:sz w:val="22"/>
          <w:szCs w:val="22"/>
        </w:rPr>
        <w:t>using .filter</w:t>
      </w:r>
      <w:proofErr w:type="gramEnd"/>
      <w:r>
        <w:rPr>
          <w:sz w:val="22"/>
          <w:szCs w:val="22"/>
        </w:rPr>
        <w:t>()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Completed tasks must show a strikethrough style</w:t>
      </w:r>
    </w:p>
    <w:p w:rsidR="00102617" w:rsidRDefault="00102617">
      <w:pPr>
        <w:spacing w:after="160"/>
      </w:pPr>
    </w:p>
    <w:p w:rsidR="00102617" w:rsidRDefault="00373C1E">
      <w:pPr>
        <w:pStyle w:val="Heading2"/>
      </w:pPr>
      <w:r>
        <w:t>Task 3 — Filter view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Store the active filter in state: </w:t>
      </w:r>
      <w:r>
        <w:rPr>
          <w:rFonts w:ascii="Courier New" w:eastAsia="Courier New" w:hAnsi="Courier New" w:cs="Courier New"/>
          <w:sz w:val="22"/>
          <w:szCs w:val="22"/>
        </w:rPr>
        <w:t>"all" | "active" | "completed"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Derive the visible list </w:t>
      </w:r>
      <w:proofErr w:type="gramStart"/>
      <w:r>
        <w:rPr>
          <w:sz w:val="22"/>
          <w:szCs w:val="22"/>
        </w:rPr>
        <w:t>using .filter</w:t>
      </w:r>
      <w:proofErr w:type="gramEnd"/>
      <w:r>
        <w:rPr>
          <w:sz w:val="22"/>
          <w:szCs w:val="22"/>
        </w:rPr>
        <w:t>() — do NOT store a separate filtered array in state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Show a count badge on each filt</w:t>
      </w:r>
      <w:r>
        <w:rPr>
          <w:sz w:val="22"/>
          <w:szCs w:val="22"/>
        </w:rPr>
        <w:t>er button (e.g. Active 3)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Display summary stats: total tasks, completed, remaining</w:t>
      </w:r>
    </w:p>
    <w:p w:rsidR="00102617" w:rsidRDefault="00102617">
      <w:pPr>
        <w:spacing w:after="160"/>
      </w:pPr>
    </w:p>
    <w:p w:rsidR="00102617" w:rsidRDefault="00373C1E">
      <w:pPr>
        <w:pStyle w:val="Heading2"/>
      </w:pPr>
      <w:r>
        <w:t>Task 4 — Inline editing (</w:t>
      </w:r>
      <w:proofErr w:type="spellStart"/>
      <w:r>
        <w:t>useRef</w:t>
      </w:r>
      <w:proofErr w:type="spellEnd"/>
      <w:r>
        <w:t>)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Double-clicking a task text switches it into an edit input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Store the editing task id in state (</w:t>
      </w:r>
      <w:proofErr w:type="spellStart"/>
      <w:r>
        <w:rPr>
          <w:sz w:val="22"/>
          <w:szCs w:val="22"/>
        </w:rPr>
        <w:t>editingId</w:t>
      </w:r>
      <w:proofErr w:type="spellEnd"/>
      <w:r>
        <w:rPr>
          <w:sz w:val="22"/>
          <w:szCs w:val="22"/>
        </w:rPr>
        <w:t>) and the current edit value (</w:t>
      </w:r>
      <w:proofErr w:type="spellStart"/>
      <w:r>
        <w:rPr>
          <w:sz w:val="22"/>
          <w:szCs w:val="22"/>
        </w:rPr>
        <w:t>editV</w:t>
      </w:r>
      <w:r>
        <w:rPr>
          <w:sz w:val="22"/>
          <w:szCs w:val="22"/>
        </w:rPr>
        <w:t>alue</w:t>
      </w:r>
      <w:proofErr w:type="spellEnd"/>
      <w:r>
        <w:rPr>
          <w:sz w:val="22"/>
          <w:szCs w:val="22"/>
        </w:rPr>
        <w:t>)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a ref to auto-focus the edit input the moment it appears (inside a </w:t>
      </w:r>
      <w:proofErr w:type="spellStart"/>
      <w:r>
        <w:rPr>
          <w:sz w:val="22"/>
          <w:szCs w:val="22"/>
        </w:rPr>
        <w:t>useEffect</w:t>
      </w:r>
      <w:proofErr w:type="spellEnd"/>
      <w:r>
        <w:rPr>
          <w:sz w:val="22"/>
          <w:szCs w:val="22"/>
        </w:rPr>
        <w:t>)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Pressing Enter or clicking the save button confirms the edit; pressing Escape cancels it</w:t>
      </w:r>
    </w:p>
    <w:p w:rsidR="00102617" w:rsidRDefault="0010261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26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F9F27"/>
              <w:left w:val="single" w:sz="16" w:space="0" w:color="EF9F27"/>
              <w:bottom w:val="single" w:sz="1" w:space="0" w:color="EF9F27"/>
              <w:right w:val="single" w:sz="1" w:space="0" w:color="EF9F27"/>
            </w:tcBorders>
            <w:shd w:val="clear" w:color="auto" w:fill="FEF9E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02617" w:rsidRDefault="00373C1E">
            <w:pPr>
              <w:spacing w:after="40"/>
            </w:pPr>
            <w:r>
              <w:rPr>
                <w:b/>
                <w:bCs/>
                <w:color w:val="3C3489"/>
                <w:sz w:val="22"/>
                <w:szCs w:val="22"/>
              </w:rPr>
              <w:t xml:space="preserve">The core </w:t>
            </w:r>
            <w:proofErr w:type="spellStart"/>
            <w:r>
              <w:rPr>
                <w:b/>
                <w:bCs/>
                <w:color w:val="3C3489"/>
                <w:sz w:val="22"/>
                <w:szCs w:val="22"/>
              </w:rPr>
              <w:t>useRef</w:t>
            </w:r>
            <w:proofErr w:type="spellEnd"/>
            <w:r>
              <w:rPr>
                <w:b/>
                <w:bCs/>
                <w:color w:val="3C3489"/>
                <w:sz w:val="22"/>
                <w:szCs w:val="22"/>
              </w:rPr>
              <w:t xml:space="preserve"> rule</w:t>
            </w:r>
          </w:p>
          <w:p w:rsidR="00102617" w:rsidRDefault="00373C1E">
            <w:r>
              <w:rPr>
                <w:color w:val="534AB7"/>
                <w:sz w:val="22"/>
                <w:szCs w:val="22"/>
              </w:rPr>
              <w:t xml:space="preserve">You must use </w:t>
            </w:r>
            <w:proofErr w:type="spellStart"/>
            <w:r>
              <w:rPr>
                <w:color w:val="534AB7"/>
                <w:sz w:val="22"/>
                <w:szCs w:val="22"/>
              </w:rPr>
              <w:t>useRef</w:t>
            </w:r>
            <w:proofErr w:type="spellEnd"/>
            <w:r>
              <w:rPr>
                <w:color w:val="534AB7"/>
                <w:sz w:val="22"/>
                <w:szCs w:val="22"/>
              </w:rPr>
              <w:t xml:space="preserve"> for auto-focus behaviours. Ask yourse</w:t>
            </w:r>
            <w:r>
              <w:rPr>
                <w:color w:val="534AB7"/>
                <w:sz w:val="22"/>
                <w:szCs w:val="22"/>
              </w:rPr>
              <w:t xml:space="preserve">lf: if I used </w:t>
            </w:r>
            <w:proofErr w:type="spellStart"/>
            <w:r>
              <w:rPr>
                <w:color w:val="534AB7"/>
                <w:sz w:val="22"/>
                <w:szCs w:val="22"/>
              </w:rPr>
              <w:t>useState</w:t>
            </w:r>
            <w:proofErr w:type="spellEnd"/>
            <w:r>
              <w:rPr>
                <w:color w:val="534AB7"/>
                <w:sz w:val="22"/>
                <w:szCs w:val="22"/>
              </w:rPr>
              <w:t xml:space="preserve"> here instead, would the component re-render unnecessarily? If yes, </w:t>
            </w:r>
            <w:proofErr w:type="spellStart"/>
            <w:r>
              <w:rPr>
                <w:color w:val="534AB7"/>
                <w:sz w:val="22"/>
                <w:szCs w:val="22"/>
              </w:rPr>
              <w:t>useRef</w:t>
            </w:r>
            <w:proofErr w:type="spellEnd"/>
            <w:r>
              <w:rPr>
                <w:color w:val="534AB7"/>
                <w:sz w:val="22"/>
                <w:szCs w:val="22"/>
              </w:rPr>
              <w:t xml:space="preserve"> is the right choice.</w:t>
            </w:r>
          </w:p>
        </w:tc>
      </w:tr>
    </w:tbl>
    <w:p w:rsidR="00102617" w:rsidRDefault="00102617">
      <w:pPr>
        <w:spacing w:after="280"/>
      </w:pPr>
    </w:p>
    <w:p w:rsidR="00102617" w:rsidRDefault="00373C1E">
      <w:pPr>
        <w:pStyle w:val="Heading1"/>
      </w:pPr>
      <w:r>
        <w:t>Recommended state structure</w:t>
      </w:r>
    </w:p>
    <w:p w:rsidR="00102617" w:rsidRDefault="0010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0"/>
        <w:gridCol w:w="4720"/>
      </w:tblGrid>
      <w:tr w:rsidR="00102617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7F77DD"/>
              <w:left w:val="single" w:sz="12" w:space="0" w:color="7F77DD"/>
              <w:bottom w:val="single" w:sz="1" w:space="0" w:color="7F77DD"/>
              <w:right w:val="single" w:sz="1" w:space="0" w:color="7F77DD"/>
            </w:tcBorders>
            <w:shd w:val="clear" w:color="auto" w:fill="EDE9FD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2617" w:rsidRDefault="00373C1E">
            <w:pPr>
              <w:spacing w:after="80"/>
            </w:pPr>
            <w:proofErr w:type="spellStart"/>
            <w:r>
              <w:rPr>
                <w:b/>
                <w:bCs/>
                <w:color w:val="3C3489"/>
                <w:sz w:val="20"/>
                <w:szCs w:val="20"/>
              </w:rPr>
              <w:t>useState</w:t>
            </w:r>
            <w:proofErr w:type="spellEnd"/>
            <w:r>
              <w:rPr>
                <w:b/>
                <w:bCs/>
                <w:color w:val="3C3489"/>
                <w:sz w:val="20"/>
                <w:szCs w:val="20"/>
              </w:rPr>
              <w:t xml:space="preserve"> variables</w:t>
            </w:r>
          </w:p>
          <w:p w:rsidR="00102617" w:rsidRDefault="00373C1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tasks — array of </w:t>
            </w:r>
            <w:proofErr w:type="gramStart"/>
            <w:r>
              <w:rPr>
                <w:sz w:val="20"/>
                <w:szCs w:val="20"/>
              </w:rPr>
              <w:t>{ id</w:t>
            </w:r>
            <w:proofErr w:type="gramEnd"/>
            <w:r>
              <w:rPr>
                <w:sz w:val="20"/>
                <w:szCs w:val="20"/>
              </w:rPr>
              <w:t>, text, done }</w:t>
            </w:r>
          </w:p>
          <w:p w:rsidR="00102617" w:rsidRDefault="00373C1E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inputValue</w:t>
            </w:r>
            <w:proofErr w:type="spellEnd"/>
            <w:r>
              <w:rPr>
                <w:sz w:val="20"/>
                <w:szCs w:val="20"/>
              </w:rPr>
              <w:t xml:space="preserve"> — string (controlled input)</w:t>
            </w:r>
          </w:p>
          <w:p w:rsidR="00102617" w:rsidRDefault="00373C1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filter — 'all' | 'active' | 'completed'</w:t>
            </w:r>
          </w:p>
          <w:p w:rsidR="00102617" w:rsidRDefault="00373C1E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editingId</w:t>
            </w:r>
            <w:proofErr w:type="spellEnd"/>
            <w:r>
              <w:rPr>
                <w:sz w:val="20"/>
                <w:szCs w:val="20"/>
              </w:rPr>
              <w:t xml:space="preserve"> — number or null</w:t>
            </w:r>
          </w:p>
          <w:p w:rsidR="00102617" w:rsidRDefault="00373C1E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editValue</w:t>
            </w:r>
            <w:proofErr w:type="spellEnd"/>
            <w:r>
              <w:rPr>
                <w:sz w:val="20"/>
                <w:szCs w:val="20"/>
              </w:rPr>
              <w:t xml:space="preserve"> — string (edit input value)</w:t>
            </w:r>
          </w:p>
        </w:tc>
        <w:tc>
          <w:tcPr>
            <w:tcW w:w="4720" w:type="dxa"/>
            <w:tcBorders>
              <w:top w:val="single" w:sz="1" w:space="0" w:color="EF9F27"/>
              <w:left w:val="single" w:sz="12" w:space="0" w:color="EF9F27"/>
              <w:bottom w:val="single" w:sz="1" w:space="0" w:color="EF9F27"/>
              <w:right w:val="single" w:sz="1" w:space="0" w:color="EF9F27"/>
            </w:tcBorders>
            <w:shd w:val="clear" w:color="auto" w:fill="FEF9E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2617" w:rsidRDefault="00373C1E">
            <w:pPr>
              <w:spacing w:after="80"/>
            </w:pPr>
            <w:proofErr w:type="spellStart"/>
            <w:r>
              <w:rPr>
                <w:b/>
                <w:bCs/>
                <w:color w:val="3C3489"/>
                <w:sz w:val="20"/>
                <w:szCs w:val="20"/>
              </w:rPr>
              <w:t>useRef</w:t>
            </w:r>
            <w:proofErr w:type="spellEnd"/>
            <w:r>
              <w:rPr>
                <w:b/>
                <w:bCs/>
                <w:color w:val="3C3489"/>
                <w:sz w:val="20"/>
                <w:szCs w:val="20"/>
              </w:rPr>
              <w:t xml:space="preserve"> variables</w:t>
            </w:r>
          </w:p>
          <w:p w:rsidR="00102617" w:rsidRDefault="00373C1E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inputRef</w:t>
            </w:r>
            <w:proofErr w:type="spellEnd"/>
            <w:r>
              <w:rPr>
                <w:sz w:val="20"/>
                <w:szCs w:val="20"/>
              </w:rPr>
              <w:t xml:space="preserve"> — attached to the add-task input</w:t>
            </w:r>
          </w:p>
          <w:p w:rsidR="00102617" w:rsidRDefault="00373C1E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editRef</w:t>
            </w:r>
            <w:proofErr w:type="spellEnd"/>
            <w:r>
              <w:rPr>
                <w:sz w:val="20"/>
                <w:szCs w:val="20"/>
              </w:rPr>
              <w:t xml:space="preserve"> — attached to the inline edit input</w:t>
            </w:r>
          </w:p>
          <w:p w:rsidR="00102617" w:rsidRDefault="00373C1E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listRef</w:t>
            </w:r>
            <w:proofErr w:type="spellEnd"/>
            <w:r>
              <w:rPr>
                <w:sz w:val="20"/>
                <w:szCs w:val="20"/>
              </w:rPr>
              <w:t xml:space="preserve"> — attached to the task list container</w:t>
            </w:r>
          </w:p>
          <w:p w:rsidR="00102617" w:rsidRDefault="00373C1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(optional) </w:t>
            </w:r>
            <w:proofErr w:type="spellStart"/>
            <w:r>
              <w:rPr>
                <w:sz w:val="20"/>
                <w:szCs w:val="20"/>
              </w:rPr>
              <w:t>prevLengthRef</w:t>
            </w:r>
            <w:proofErr w:type="spellEnd"/>
            <w:r>
              <w:rPr>
                <w:sz w:val="20"/>
                <w:szCs w:val="20"/>
              </w:rPr>
              <w:t xml:space="preserve"> — stores previous task count</w:t>
            </w:r>
          </w:p>
        </w:tc>
      </w:tr>
    </w:tbl>
    <w:p w:rsidR="00102617" w:rsidRDefault="00102617">
      <w:pPr>
        <w:spacing w:after="280"/>
      </w:pPr>
    </w:p>
    <w:p w:rsidR="00102617" w:rsidRDefault="00373C1E">
      <w:pPr>
        <w:pStyle w:val="Heading1"/>
      </w:pPr>
      <w:r>
        <w:lastRenderedPageBreak/>
        <w:t>Deliverables</w:t>
      </w:r>
    </w:p>
    <w:p w:rsidR="00102617" w:rsidRDefault="00373C1E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Working React component (single file is fine)</w:t>
      </w:r>
    </w:p>
    <w:p w:rsidR="00102617" w:rsidRDefault="00373C1E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No external state libraries — only</w:t>
      </w:r>
      <w:r w:rsidR="0048792B">
        <w:rPr>
          <w:sz w:val="22"/>
          <w:szCs w:val="22"/>
        </w:rPr>
        <w:t xml:space="preserve"> </w:t>
      </w:r>
      <w:proofErr w:type="spellStart"/>
      <w:r w:rsidR="0048792B">
        <w:rPr>
          <w:sz w:val="22"/>
          <w:szCs w:val="22"/>
        </w:rPr>
        <w:t>useState</w:t>
      </w:r>
      <w:proofErr w:type="spellEnd"/>
      <w:r w:rsidR="0048792B">
        <w:rPr>
          <w:sz w:val="22"/>
          <w:szCs w:val="22"/>
        </w:rPr>
        <w:t>, useRef</w:t>
      </w:r>
      <w:bookmarkStart w:id="0" w:name="_GoBack"/>
      <w:bookmarkEnd w:id="0"/>
    </w:p>
    <w:p w:rsidR="00102617" w:rsidRDefault="00373C1E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At least two </w:t>
      </w:r>
      <w:proofErr w:type="spellStart"/>
      <w:r>
        <w:rPr>
          <w:sz w:val="22"/>
          <w:szCs w:val="22"/>
        </w:rPr>
        <w:t>useRef</w:t>
      </w:r>
      <w:proofErr w:type="spellEnd"/>
      <w:r>
        <w:rPr>
          <w:sz w:val="22"/>
          <w:szCs w:val="22"/>
        </w:rPr>
        <w:t xml:space="preserve"> usages that cannot be replaced with </w:t>
      </w:r>
      <w:proofErr w:type="spellStart"/>
      <w:r>
        <w:rPr>
          <w:sz w:val="22"/>
          <w:szCs w:val="22"/>
        </w:rPr>
        <w:t>useState</w:t>
      </w:r>
      <w:proofErr w:type="spellEnd"/>
    </w:p>
    <w:p w:rsidR="00102617" w:rsidRDefault="00373C1E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Inline ed</w:t>
      </w:r>
      <w:r>
        <w:rPr>
          <w:sz w:val="22"/>
          <w:szCs w:val="22"/>
        </w:rPr>
        <w:t xml:space="preserve">it working with auto-focus via </w:t>
      </w:r>
      <w:proofErr w:type="spellStart"/>
      <w:r>
        <w:rPr>
          <w:sz w:val="22"/>
          <w:szCs w:val="22"/>
        </w:rPr>
        <w:t>useRef</w:t>
      </w:r>
      <w:proofErr w:type="spellEnd"/>
    </w:p>
    <w:p w:rsidR="00102617" w:rsidRDefault="00373C1E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GitHub repository with a short README</w:t>
      </w:r>
    </w:p>
    <w:p w:rsidR="00102617" w:rsidRDefault="00373C1E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One screenshot of the app running in the browser</w:t>
      </w:r>
    </w:p>
    <w:p w:rsidR="00102617" w:rsidRDefault="00102617">
      <w:pPr>
        <w:spacing w:after="240"/>
      </w:pPr>
    </w:p>
    <w:p w:rsidR="00102617" w:rsidRDefault="00373C1E">
      <w:pPr>
        <w:pStyle w:val="Heading2"/>
      </w:pPr>
      <w:r>
        <w:t>Bonus challenges (optional)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Persist tasks to </w:t>
      </w:r>
      <w:proofErr w:type="spellStart"/>
      <w:r>
        <w:rPr>
          <w:sz w:val="22"/>
          <w:szCs w:val="22"/>
        </w:rPr>
        <w:t>localStorage</w:t>
      </w:r>
      <w:proofErr w:type="spellEnd"/>
      <w:r>
        <w:rPr>
          <w:sz w:val="22"/>
          <w:szCs w:val="22"/>
        </w:rPr>
        <w:t xml:space="preserve"> — reload the page and tasks should still be there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Add a priority level (High / Medium / Low) shown as a coloured dot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Drag-and-drop reorder using the HTML5 Drag API</w:t>
      </w:r>
    </w:p>
    <w:p w:rsidR="00102617" w:rsidRDefault="00373C1E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Add a due date field and sort tasks by nearest due date</w:t>
      </w:r>
    </w:p>
    <w:p w:rsidR="00102617" w:rsidRDefault="00102617">
      <w:pPr>
        <w:spacing w:after="280"/>
      </w:pPr>
    </w:p>
    <w:p w:rsidR="00102617" w:rsidRDefault="00373C1E">
      <w:pPr>
        <w:pBdr>
          <w:top w:val="single" w:sz="4" w:space="1" w:color="CCCCCC"/>
        </w:pBdr>
        <w:spacing w:before="320"/>
      </w:pPr>
      <w:r>
        <w:rPr>
          <w:color w:val="888888"/>
          <w:sz w:val="20"/>
          <w:szCs w:val="20"/>
        </w:rPr>
        <w:t xml:space="preserve">Assignment prepared for React.js </w:t>
      </w:r>
      <w:proofErr w:type="gramStart"/>
      <w:r>
        <w:rPr>
          <w:color w:val="888888"/>
          <w:sz w:val="20"/>
          <w:szCs w:val="20"/>
        </w:rPr>
        <w:t>batch  |</w:t>
      </w:r>
      <w:proofErr w:type="gramEnd"/>
      <w:r>
        <w:rPr>
          <w:color w:val="888888"/>
          <w:sz w:val="20"/>
          <w:szCs w:val="20"/>
        </w:rPr>
        <w:t xml:space="preserve">  Contact your instructor for any queries</w:t>
      </w:r>
    </w:p>
    <w:sectPr w:rsidR="001026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21025"/>
    <w:multiLevelType w:val="hybridMultilevel"/>
    <w:tmpl w:val="2EA623CC"/>
    <w:lvl w:ilvl="0" w:tplc="BB24FFA0">
      <w:start w:val="1"/>
      <w:numFmt w:val="bullet"/>
      <w:lvlText w:val="•"/>
      <w:lvlJc w:val="left"/>
      <w:pPr>
        <w:ind w:left="720" w:hanging="360"/>
      </w:pPr>
    </w:lvl>
    <w:lvl w:ilvl="1" w:tplc="586215B2">
      <w:numFmt w:val="decimal"/>
      <w:lvlText w:val=""/>
      <w:lvlJc w:val="left"/>
    </w:lvl>
    <w:lvl w:ilvl="2" w:tplc="8C90DC9C">
      <w:numFmt w:val="decimal"/>
      <w:lvlText w:val=""/>
      <w:lvlJc w:val="left"/>
    </w:lvl>
    <w:lvl w:ilvl="3" w:tplc="D32867A4">
      <w:numFmt w:val="decimal"/>
      <w:lvlText w:val=""/>
      <w:lvlJc w:val="left"/>
    </w:lvl>
    <w:lvl w:ilvl="4" w:tplc="60982EDC">
      <w:numFmt w:val="decimal"/>
      <w:lvlText w:val=""/>
      <w:lvlJc w:val="left"/>
    </w:lvl>
    <w:lvl w:ilvl="5" w:tplc="10D28948">
      <w:numFmt w:val="decimal"/>
      <w:lvlText w:val=""/>
      <w:lvlJc w:val="left"/>
    </w:lvl>
    <w:lvl w:ilvl="6" w:tplc="09346FF2">
      <w:numFmt w:val="decimal"/>
      <w:lvlText w:val=""/>
      <w:lvlJc w:val="left"/>
    </w:lvl>
    <w:lvl w:ilvl="7" w:tplc="0B5E8DA2">
      <w:numFmt w:val="decimal"/>
      <w:lvlText w:val=""/>
      <w:lvlJc w:val="left"/>
    </w:lvl>
    <w:lvl w:ilvl="8" w:tplc="F54E5342">
      <w:numFmt w:val="decimal"/>
      <w:lvlText w:val=""/>
      <w:lvlJc w:val="left"/>
    </w:lvl>
  </w:abstractNum>
  <w:abstractNum w:abstractNumId="1" w15:restartNumberingAfterBreak="0">
    <w:nsid w:val="3C041A08"/>
    <w:multiLevelType w:val="hybridMultilevel"/>
    <w:tmpl w:val="D17ACD20"/>
    <w:lvl w:ilvl="0" w:tplc="C944C5D6">
      <w:start w:val="1"/>
      <w:numFmt w:val="decimal"/>
      <w:lvlText w:val="%1."/>
      <w:lvlJc w:val="left"/>
      <w:pPr>
        <w:ind w:left="720" w:hanging="360"/>
      </w:pPr>
    </w:lvl>
    <w:lvl w:ilvl="1" w:tplc="1E64693C">
      <w:numFmt w:val="decimal"/>
      <w:lvlText w:val=""/>
      <w:lvlJc w:val="left"/>
    </w:lvl>
    <w:lvl w:ilvl="2" w:tplc="7E168F90">
      <w:numFmt w:val="decimal"/>
      <w:lvlText w:val=""/>
      <w:lvlJc w:val="left"/>
    </w:lvl>
    <w:lvl w:ilvl="3" w:tplc="31D29EFC">
      <w:numFmt w:val="decimal"/>
      <w:lvlText w:val=""/>
      <w:lvlJc w:val="left"/>
    </w:lvl>
    <w:lvl w:ilvl="4" w:tplc="D15409DA">
      <w:numFmt w:val="decimal"/>
      <w:lvlText w:val=""/>
      <w:lvlJc w:val="left"/>
    </w:lvl>
    <w:lvl w:ilvl="5" w:tplc="54549BD4">
      <w:numFmt w:val="decimal"/>
      <w:lvlText w:val=""/>
      <w:lvlJc w:val="left"/>
    </w:lvl>
    <w:lvl w:ilvl="6" w:tplc="8BD281FE">
      <w:numFmt w:val="decimal"/>
      <w:lvlText w:val=""/>
      <w:lvlJc w:val="left"/>
    </w:lvl>
    <w:lvl w:ilvl="7" w:tplc="8A185A36">
      <w:numFmt w:val="decimal"/>
      <w:lvlText w:val=""/>
      <w:lvlJc w:val="left"/>
    </w:lvl>
    <w:lvl w:ilvl="8" w:tplc="415AA2FE">
      <w:numFmt w:val="decimal"/>
      <w:lvlText w:val=""/>
      <w:lvlJc w:val="left"/>
    </w:lvl>
  </w:abstractNum>
  <w:abstractNum w:abstractNumId="2" w15:restartNumberingAfterBreak="0">
    <w:nsid w:val="60002BC4"/>
    <w:multiLevelType w:val="hybridMultilevel"/>
    <w:tmpl w:val="7A28BF48"/>
    <w:lvl w:ilvl="0" w:tplc="AEDA6B52">
      <w:start w:val="1"/>
      <w:numFmt w:val="bullet"/>
      <w:lvlText w:val="●"/>
      <w:lvlJc w:val="left"/>
      <w:pPr>
        <w:ind w:left="720" w:hanging="360"/>
      </w:pPr>
    </w:lvl>
    <w:lvl w:ilvl="1" w:tplc="84A2AF06">
      <w:start w:val="1"/>
      <w:numFmt w:val="bullet"/>
      <w:lvlText w:val="○"/>
      <w:lvlJc w:val="left"/>
      <w:pPr>
        <w:ind w:left="1440" w:hanging="360"/>
      </w:pPr>
    </w:lvl>
    <w:lvl w:ilvl="2" w:tplc="0A0CC428">
      <w:start w:val="1"/>
      <w:numFmt w:val="bullet"/>
      <w:lvlText w:val="■"/>
      <w:lvlJc w:val="left"/>
      <w:pPr>
        <w:ind w:left="2160" w:hanging="360"/>
      </w:pPr>
    </w:lvl>
    <w:lvl w:ilvl="3" w:tplc="CB4CD7B2">
      <w:start w:val="1"/>
      <w:numFmt w:val="bullet"/>
      <w:lvlText w:val="●"/>
      <w:lvlJc w:val="left"/>
      <w:pPr>
        <w:ind w:left="2880" w:hanging="360"/>
      </w:pPr>
    </w:lvl>
    <w:lvl w:ilvl="4" w:tplc="43AEF3B6">
      <w:start w:val="1"/>
      <w:numFmt w:val="bullet"/>
      <w:lvlText w:val="○"/>
      <w:lvlJc w:val="left"/>
      <w:pPr>
        <w:ind w:left="3600" w:hanging="360"/>
      </w:pPr>
    </w:lvl>
    <w:lvl w:ilvl="5" w:tplc="2754134C">
      <w:start w:val="1"/>
      <w:numFmt w:val="bullet"/>
      <w:lvlText w:val="■"/>
      <w:lvlJc w:val="left"/>
      <w:pPr>
        <w:ind w:left="4320" w:hanging="360"/>
      </w:pPr>
    </w:lvl>
    <w:lvl w:ilvl="6" w:tplc="B74EE290">
      <w:start w:val="1"/>
      <w:numFmt w:val="bullet"/>
      <w:lvlText w:val="●"/>
      <w:lvlJc w:val="left"/>
      <w:pPr>
        <w:ind w:left="5040" w:hanging="360"/>
      </w:pPr>
    </w:lvl>
    <w:lvl w:ilvl="7" w:tplc="5D74A578">
      <w:start w:val="1"/>
      <w:numFmt w:val="bullet"/>
      <w:lvlText w:val="●"/>
      <w:lvlJc w:val="left"/>
      <w:pPr>
        <w:ind w:left="5760" w:hanging="360"/>
      </w:pPr>
    </w:lvl>
    <w:lvl w:ilvl="8" w:tplc="77AA17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617"/>
    <w:rsid w:val="00102617"/>
    <w:rsid w:val="00373C1E"/>
    <w:rsid w:val="0048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ED96C"/>
  <w15:docId w15:val="{B18412FF-2247-4FB1-B5AC-E7B2A47C9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200"/>
      <w:outlineLvl w:val="0"/>
    </w:pPr>
    <w:rPr>
      <w:b/>
      <w:bCs/>
      <w:color w:val="2D2580"/>
      <w:sz w:val="36"/>
      <w:szCs w:val="36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3C3489"/>
      <w:sz w:val="28"/>
      <w:szCs w:val="28"/>
    </w:rPr>
  </w:style>
  <w:style w:type="paragraph" w:styleId="Heading3">
    <w:name w:val="heading 3"/>
    <w:qFormat/>
    <w:pPr>
      <w:spacing w:before="180" w:after="100"/>
      <w:outlineLvl w:val="2"/>
    </w:pPr>
    <w:rPr>
      <w:b/>
      <w:bCs/>
      <w:color w:val="534AB7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2026-06-11T12:04:00Z</dcterms:created>
  <dcterms:modified xsi:type="dcterms:W3CDTF">2026-06-11T12:04:00Z</dcterms:modified>
</cp:coreProperties>
</file>