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F4191" w14:textId="1FA73637" w:rsidR="0019499B" w:rsidRDefault="00686FC7" w:rsidP="00686FC7">
      <w:pPr>
        <w:jc w:val="center"/>
      </w:pPr>
      <w:r>
        <w:rPr>
          <w:noProof/>
        </w:rPr>
        <w:drawing>
          <wp:inline distT="0" distB="0" distL="0" distR="0" wp14:anchorId="6CD796A6" wp14:editId="25BB40C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62C140-E7ED-4C0A-9768-5A84161897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9EB416" w14:textId="1B6F7621" w:rsidR="00686FC7" w:rsidRDefault="00686FC7" w:rsidP="00686FC7">
      <w:pPr>
        <w:jc w:val="center"/>
      </w:pPr>
    </w:p>
    <w:p w14:paraId="1E138411" w14:textId="5489108F" w:rsidR="00686FC7" w:rsidRDefault="00C70950" w:rsidP="00686FC7">
      <w:pPr>
        <w:jc w:val="center"/>
      </w:pPr>
      <w:r>
        <w:rPr>
          <w:noProof/>
        </w:rPr>
        <w:drawing>
          <wp:inline distT="0" distB="0" distL="0" distR="0" wp14:anchorId="294D32FD" wp14:editId="11A9E31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D3B25AB-8C5E-46EA-B082-41DA6209F2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BE2A96" w14:textId="334E88D9" w:rsidR="00686FC7" w:rsidRDefault="00686FC7" w:rsidP="00686FC7">
      <w:pPr>
        <w:jc w:val="center"/>
      </w:pPr>
    </w:p>
    <w:p w14:paraId="66E4B8F5" w14:textId="185AAC92" w:rsidR="00686FC7" w:rsidRDefault="00686FC7" w:rsidP="00686FC7">
      <w:pPr>
        <w:jc w:val="center"/>
      </w:pPr>
      <w:r>
        <w:rPr>
          <w:noProof/>
        </w:rPr>
        <w:drawing>
          <wp:inline distT="0" distB="0" distL="0" distR="0" wp14:anchorId="0A1AC907" wp14:editId="4328AA9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224A5F-9C20-427F-9F7E-03BAD7FA2F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9B23D8" w14:textId="1C2DD38A" w:rsidR="00686FC7" w:rsidRDefault="00686FC7" w:rsidP="00686FC7">
      <w:pPr>
        <w:jc w:val="center"/>
      </w:pPr>
    </w:p>
    <w:p w14:paraId="251906F6" w14:textId="4C2CDD30" w:rsidR="00686FC7" w:rsidRDefault="00686FC7" w:rsidP="00686FC7">
      <w:pPr>
        <w:jc w:val="center"/>
      </w:pPr>
    </w:p>
    <w:p w14:paraId="702E61C3" w14:textId="7BCE8E7C" w:rsidR="00686FC7" w:rsidRDefault="00686FC7" w:rsidP="00686FC7">
      <w:pPr>
        <w:jc w:val="center"/>
      </w:pPr>
      <w:r>
        <w:rPr>
          <w:noProof/>
        </w:rPr>
        <w:lastRenderedPageBreak/>
        <w:drawing>
          <wp:inline distT="0" distB="0" distL="0" distR="0" wp14:anchorId="5CEC5761" wp14:editId="42233C7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C2E0E6E-F507-4C5B-8C97-6F74F7378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3D270E" w14:textId="24C8917D" w:rsidR="00686FC7" w:rsidRDefault="00686FC7" w:rsidP="00686FC7">
      <w:pPr>
        <w:jc w:val="center"/>
      </w:pPr>
    </w:p>
    <w:p w14:paraId="3D8233DD" w14:textId="166376CC" w:rsidR="00686FC7" w:rsidRDefault="00686FC7" w:rsidP="00686FC7">
      <w:pPr>
        <w:jc w:val="center"/>
      </w:pPr>
      <w:r>
        <w:rPr>
          <w:noProof/>
        </w:rPr>
        <w:drawing>
          <wp:inline distT="0" distB="0" distL="0" distR="0" wp14:anchorId="18FE97E8" wp14:editId="7F510A0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5C9D4E7-0A1C-473C-A022-AF9C0320B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D13499" w14:textId="075D471A" w:rsidR="00397DC6" w:rsidRDefault="00397DC6" w:rsidP="00686FC7">
      <w:pPr>
        <w:jc w:val="center"/>
      </w:pPr>
    </w:p>
    <w:p w14:paraId="207D5B02" w14:textId="2712E9FB" w:rsidR="00397DC6" w:rsidRDefault="00397DC6" w:rsidP="00686FC7">
      <w:pPr>
        <w:jc w:val="center"/>
      </w:pPr>
      <w:r>
        <w:rPr>
          <w:noProof/>
        </w:rPr>
        <w:drawing>
          <wp:inline distT="0" distB="0" distL="0" distR="0" wp14:anchorId="5166042E" wp14:editId="51BB4714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B68E148-72B6-40BB-909A-15173D33B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A71236" w14:textId="1F802400" w:rsidR="00397DC6" w:rsidRDefault="00397DC6" w:rsidP="00686FC7">
      <w:pPr>
        <w:jc w:val="center"/>
      </w:pPr>
    </w:p>
    <w:p w14:paraId="11F1E59A" w14:textId="4990C636" w:rsidR="00397DC6" w:rsidRDefault="00397DC6" w:rsidP="00686FC7">
      <w:pPr>
        <w:jc w:val="center"/>
      </w:pPr>
      <w:r>
        <w:rPr>
          <w:noProof/>
        </w:rPr>
        <w:lastRenderedPageBreak/>
        <w:drawing>
          <wp:inline distT="0" distB="0" distL="0" distR="0" wp14:anchorId="161DE7EF" wp14:editId="14577B4B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E84B0D4-ABD1-4D32-B8E5-1460ED5BA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10DFAE" w14:textId="1F055654" w:rsidR="00397DC6" w:rsidRDefault="00397DC6" w:rsidP="00686FC7">
      <w:pPr>
        <w:jc w:val="center"/>
      </w:pPr>
    </w:p>
    <w:p w14:paraId="2ACD890B" w14:textId="47AF0440" w:rsidR="00397DC6" w:rsidRDefault="00397DC6" w:rsidP="00686FC7">
      <w:pPr>
        <w:jc w:val="center"/>
      </w:pPr>
      <w:r>
        <w:rPr>
          <w:noProof/>
        </w:rPr>
        <w:drawing>
          <wp:inline distT="0" distB="0" distL="0" distR="0" wp14:anchorId="2042D475" wp14:editId="3EDD5D34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9F16D5B-E33A-4B4A-8628-BEDF8976A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B6177B" w14:textId="5CAFB042" w:rsidR="00203448" w:rsidRDefault="00203448" w:rsidP="00203448"/>
    <w:p w14:paraId="5B09C75D" w14:textId="69BC34BA" w:rsidR="00203448" w:rsidRDefault="00203448" w:rsidP="00686FC7">
      <w:pPr>
        <w:jc w:val="center"/>
      </w:pPr>
    </w:p>
    <w:p w14:paraId="7B116B6E" w14:textId="27BF6F90" w:rsidR="00686FC7" w:rsidRDefault="00686FC7" w:rsidP="00686FC7">
      <w:pPr>
        <w:jc w:val="center"/>
      </w:pPr>
    </w:p>
    <w:p w14:paraId="7627A965" w14:textId="073D247E" w:rsidR="00686FC7" w:rsidRDefault="00686FC7" w:rsidP="00686FC7">
      <w:pPr>
        <w:jc w:val="center"/>
      </w:pPr>
      <w:r>
        <w:rPr>
          <w:noProof/>
        </w:rPr>
        <w:drawing>
          <wp:inline distT="0" distB="0" distL="0" distR="0" wp14:anchorId="73784B38" wp14:editId="68EAA68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2D42C26-EA79-40B5-92BD-968089A18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ADAEA5" w14:textId="6F5CC16F" w:rsidR="006C0536" w:rsidRDefault="006C0536" w:rsidP="00686FC7">
      <w:pPr>
        <w:jc w:val="center"/>
      </w:pPr>
      <w:r>
        <w:rPr>
          <w:noProof/>
        </w:rPr>
        <w:lastRenderedPageBreak/>
        <w:drawing>
          <wp:inline distT="0" distB="0" distL="0" distR="0" wp14:anchorId="5475A899" wp14:editId="40D1D75D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359A8A8-8AF2-4410-B74E-5D515D486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14:paraId="335346A6" w14:textId="563A9528" w:rsidR="00686FC7" w:rsidRDefault="00686FC7" w:rsidP="00686FC7">
      <w:pPr>
        <w:jc w:val="center"/>
      </w:pPr>
    </w:p>
    <w:p w14:paraId="2078FF11" w14:textId="046BA16B" w:rsidR="00234C0C" w:rsidRDefault="005A63BA" w:rsidP="00686FC7">
      <w:pPr>
        <w:jc w:val="center"/>
      </w:pPr>
      <w:r>
        <w:rPr>
          <w:noProof/>
        </w:rPr>
        <w:drawing>
          <wp:inline distT="0" distB="0" distL="0" distR="0" wp14:anchorId="79D41549" wp14:editId="5841923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B6E8DCB-B205-41AF-8F72-43654E164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1C39B9" w14:textId="77777777" w:rsidR="005A63BA" w:rsidRDefault="005A63BA" w:rsidP="00686FC7">
      <w:pPr>
        <w:jc w:val="center"/>
      </w:pPr>
    </w:p>
    <w:p w14:paraId="4AB3EB27" w14:textId="406F5C2C" w:rsidR="00234C0C" w:rsidRDefault="00234C0C" w:rsidP="00686FC7">
      <w:pPr>
        <w:jc w:val="center"/>
      </w:pPr>
    </w:p>
    <w:p w14:paraId="10D1BEFA" w14:textId="59983192" w:rsidR="00203448" w:rsidRDefault="00203448" w:rsidP="00686FC7">
      <w:pPr>
        <w:jc w:val="center"/>
      </w:pPr>
    </w:p>
    <w:p w14:paraId="3EB28315" w14:textId="0DC5DE4B" w:rsidR="00203448" w:rsidRDefault="00203448" w:rsidP="00686FC7">
      <w:pPr>
        <w:jc w:val="center"/>
      </w:pPr>
    </w:p>
    <w:p w14:paraId="02F6BB55" w14:textId="77777777" w:rsidR="00686FC7" w:rsidRDefault="00686FC7" w:rsidP="00686FC7">
      <w:pPr>
        <w:jc w:val="center"/>
      </w:pPr>
    </w:p>
    <w:sectPr w:rsidR="00686FC7" w:rsidSect="00686F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C7"/>
    <w:rsid w:val="000C35D4"/>
    <w:rsid w:val="0019499B"/>
    <w:rsid w:val="00203448"/>
    <w:rsid w:val="00234C0C"/>
    <w:rsid w:val="00397DC6"/>
    <w:rsid w:val="004F474B"/>
    <w:rsid w:val="00555876"/>
    <w:rsid w:val="005A63BA"/>
    <w:rsid w:val="0065078C"/>
    <w:rsid w:val="00686FC7"/>
    <w:rsid w:val="006C0536"/>
    <w:rsid w:val="009B5EE5"/>
    <w:rsid w:val="00C7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2563"/>
  <w15:chartTrackingRefBased/>
  <w15:docId w15:val="{F09024CF-237F-4DDD-83EB-8982D4E5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ATA_VISHLESHAN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Ship_mode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First class</c:v>
                </c:pt>
                <c:pt idx="1">
                  <c:v>Second Class</c:v>
                </c:pt>
                <c:pt idx="2">
                  <c:v>Standard Class</c:v>
                </c:pt>
                <c:pt idx="3">
                  <c:v>Same day</c:v>
                </c:pt>
              </c:strCache>
            </c:strRef>
          </c:cat>
          <c:val>
            <c:numRef>
              <c:f>Sheet1!$C$10:$C$13</c:f>
              <c:numCache>
                <c:formatCode>General</c:formatCode>
                <c:ptCount val="4"/>
                <c:pt idx="0">
                  <c:v>9073.5300000000007</c:v>
                </c:pt>
                <c:pt idx="1">
                  <c:v>9759.4599999999991</c:v>
                </c:pt>
                <c:pt idx="2">
                  <c:v>27955.48</c:v>
                </c:pt>
                <c:pt idx="3">
                  <c:v>2755.5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A-4144-AEB4-EFCC6CFF5B5A}"/>
            </c:ext>
          </c:extLst>
        </c:ser>
        <c:ser>
          <c:idx val="1"/>
          <c:order val="1"/>
          <c:tx>
            <c:strRef>
              <c:f>Sheet1!$D$9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First class</c:v>
                </c:pt>
                <c:pt idx="1">
                  <c:v>Second Class</c:v>
                </c:pt>
                <c:pt idx="2">
                  <c:v>Standard Class</c:v>
                </c:pt>
                <c:pt idx="3">
                  <c:v>Same day</c:v>
                </c:pt>
              </c:strCache>
            </c:strRef>
          </c:cat>
          <c:val>
            <c:numRef>
              <c:f>Sheet1!$D$10:$D$13</c:f>
              <c:numCache>
                <c:formatCode>General</c:formatCode>
                <c:ptCount val="4"/>
                <c:pt idx="0">
                  <c:v>10146.44</c:v>
                </c:pt>
                <c:pt idx="1">
                  <c:v>10751.15</c:v>
                </c:pt>
                <c:pt idx="2">
                  <c:v>36393.58</c:v>
                </c:pt>
                <c:pt idx="3">
                  <c:v>4327.43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0A-4144-AEB4-EFCC6CFF5B5A}"/>
            </c:ext>
          </c:extLst>
        </c:ser>
        <c:ser>
          <c:idx val="2"/>
          <c:order val="2"/>
          <c:tx>
            <c:strRef>
              <c:f>Sheet1!$E$9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First class</c:v>
                </c:pt>
                <c:pt idx="1">
                  <c:v>Second Class</c:v>
                </c:pt>
                <c:pt idx="2">
                  <c:v>Standard Class</c:v>
                </c:pt>
                <c:pt idx="3">
                  <c:v>Same day</c:v>
                </c:pt>
              </c:strCache>
            </c:strRef>
          </c:cat>
          <c:val>
            <c:numRef>
              <c:f>Sheet1!$E$10:$E$13</c:f>
              <c:numCache>
                <c:formatCode>General</c:formatCode>
                <c:ptCount val="4"/>
                <c:pt idx="0">
                  <c:v>9355.85</c:v>
                </c:pt>
                <c:pt idx="1">
                  <c:v>16346.76</c:v>
                </c:pt>
                <c:pt idx="2">
                  <c:v>50652.12</c:v>
                </c:pt>
                <c:pt idx="3">
                  <c:v>5440.45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0A-4144-AEB4-EFCC6CFF5B5A}"/>
            </c:ext>
          </c:extLst>
        </c:ser>
        <c:ser>
          <c:idx val="3"/>
          <c:order val="3"/>
          <c:tx>
            <c:strRef>
              <c:f>Sheet1!$F$9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First class</c:v>
                </c:pt>
                <c:pt idx="1">
                  <c:v>Second Class</c:v>
                </c:pt>
                <c:pt idx="2">
                  <c:v>Standard Class</c:v>
                </c:pt>
                <c:pt idx="3">
                  <c:v>Same day</c:v>
                </c:pt>
              </c:strCache>
            </c:strRef>
          </c:cat>
          <c:val>
            <c:numRef>
              <c:f>Sheet1!$F$10:$F$13</c:f>
              <c:numCache>
                <c:formatCode>General</c:formatCode>
                <c:ptCount val="4"/>
                <c:pt idx="0">
                  <c:v>20394.02</c:v>
                </c:pt>
                <c:pt idx="1">
                  <c:v>20589.27</c:v>
                </c:pt>
                <c:pt idx="2">
                  <c:v>49087.61</c:v>
                </c:pt>
                <c:pt idx="3">
                  <c:v>3368.38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0A-4144-AEB4-EFCC6CFF5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8015480"/>
        <c:axId val="648017400"/>
      </c:barChart>
      <c:catAx>
        <c:axId val="648015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17400"/>
        <c:crosses val="autoZero"/>
        <c:auto val="1"/>
        <c:lblAlgn val="ctr"/>
        <c:lblOffset val="100"/>
        <c:noMultiLvlLbl val="0"/>
      </c:catAx>
      <c:valAx>
        <c:axId val="64801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15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Profit!$B$3</c:f>
              <c:strCache>
                <c:ptCount val="1"/>
                <c:pt idx="0">
                  <c:v>consumer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Profit!$C$2:$F$2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Profit!$C$3:$F$3</c:f>
              <c:numCache>
                <c:formatCode>General</c:formatCode>
                <c:ptCount val="4"/>
                <c:pt idx="0">
                  <c:v>24319.85</c:v>
                </c:pt>
                <c:pt idx="1">
                  <c:v>28460.17</c:v>
                </c:pt>
                <c:pt idx="2">
                  <c:v>35770.949999999997</c:v>
                </c:pt>
                <c:pt idx="3">
                  <c:v>45568.24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B4-4D79-A30E-8138297428DE}"/>
            </c:ext>
          </c:extLst>
        </c:ser>
        <c:ser>
          <c:idx val="1"/>
          <c:order val="1"/>
          <c:tx>
            <c:strRef>
              <c:f>Profit!$B$4</c:f>
              <c:strCache>
                <c:ptCount val="1"/>
                <c:pt idx="0">
                  <c:v>corporate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Profit!$C$2:$F$2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Profit!$C$4:$F$4</c:f>
              <c:numCache>
                <c:formatCode>General</c:formatCode>
                <c:ptCount val="4"/>
                <c:pt idx="0">
                  <c:v>13513.28</c:v>
                </c:pt>
                <c:pt idx="1">
                  <c:v>20668.32</c:v>
                </c:pt>
                <c:pt idx="2">
                  <c:v>30995.17</c:v>
                </c:pt>
                <c:pt idx="3">
                  <c:v>26782.36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B4-4D79-A30E-8138297428DE}"/>
            </c:ext>
          </c:extLst>
        </c:ser>
        <c:ser>
          <c:idx val="2"/>
          <c:order val="2"/>
          <c:tx>
            <c:strRef>
              <c:f>Profit!$B$5</c:f>
              <c:strCache>
                <c:ptCount val="1"/>
                <c:pt idx="0">
                  <c:v>home office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Profit!$C$2:$F$2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Profit!$C$5:$F$5</c:f>
              <c:numCache>
                <c:formatCode>General</c:formatCode>
                <c:ptCount val="4"/>
                <c:pt idx="0">
                  <c:v>11710.85</c:v>
                </c:pt>
                <c:pt idx="1">
                  <c:v>12470.11</c:v>
                </c:pt>
                <c:pt idx="2">
                  <c:v>15029.05</c:v>
                </c:pt>
                <c:pt idx="3">
                  <c:v>21088.67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B4-4D79-A30E-813829742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934928"/>
        <c:axId val="634941968"/>
      </c:barChart>
      <c:catAx>
        <c:axId val="63493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41968"/>
        <c:crosses val="autoZero"/>
        <c:auto val="1"/>
        <c:lblAlgn val="ctr"/>
        <c:lblOffset val="100"/>
        <c:noMultiLvlLbl val="0"/>
      </c:catAx>
      <c:valAx>
        <c:axId val="63494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93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Region Profit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Sheet1!$L$32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Sheet1!$K$33:$K$36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Sheet1!$L$33:$L$36</c:f>
              <c:numCache>
                <c:formatCode>General</c:formatCode>
                <c:ptCount val="4"/>
                <c:pt idx="0">
                  <c:v>539.55339999999796</c:v>
                </c:pt>
                <c:pt idx="1">
                  <c:v>17059.6094999999</c:v>
                </c:pt>
                <c:pt idx="2">
                  <c:v>11879.119999999901</c:v>
                </c:pt>
                <c:pt idx="3">
                  <c:v>20065.691199999899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99-45F2-BF59-B68DD4E6FCF6}"/>
            </c:ext>
          </c:extLst>
        </c:ser>
        <c:ser>
          <c:idx val="1"/>
          <c:order val="1"/>
          <c:tx>
            <c:strRef>
              <c:f>Sheet1!$M$32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Sheet1!$K$33:$K$36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Sheet1!$M$33:$M$36</c:f>
              <c:numCache>
                <c:formatCode>General</c:formatCode>
                <c:ptCount val="4"/>
                <c:pt idx="0">
                  <c:v>11716.8019999999</c:v>
                </c:pt>
                <c:pt idx="1">
                  <c:v>21091.012999999901</c:v>
                </c:pt>
                <c:pt idx="2">
                  <c:v>8318.59399999999</c:v>
                </c:pt>
                <c:pt idx="3">
                  <c:v>20492.194699999902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99-45F2-BF59-B68DD4E6FCF6}"/>
            </c:ext>
          </c:extLst>
        </c:ser>
        <c:ser>
          <c:idx val="2"/>
          <c:order val="2"/>
          <c:tx>
            <c:strRef>
              <c:f>Sheet1!$N$32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Sheet1!$K$33:$K$36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Sheet1!$N$33:$N$36</c:f>
              <c:numCache>
                <c:formatCode>General</c:formatCode>
                <c:ptCount val="4"/>
                <c:pt idx="0">
                  <c:v>19899.162899999901</c:v>
                </c:pt>
                <c:pt idx="1">
                  <c:v>20141.596099999901</c:v>
                </c:pt>
                <c:pt idx="2">
                  <c:v>17702.8083999999</c:v>
                </c:pt>
                <c:pt idx="3">
                  <c:v>24051.606899999901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99-45F2-BF59-B68DD4E6FCF6}"/>
            </c:ext>
          </c:extLst>
        </c:ser>
        <c:ser>
          <c:idx val="3"/>
          <c:order val="3"/>
          <c:tx>
            <c:strRef>
              <c:f>Sheet1!$O$32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Sheet1!$K$33:$K$36</c:f>
              <c:strCache>
                <c:ptCount val="4"/>
                <c:pt idx="0">
                  <c:v>Central</c:v>
                </c:pt>
                <c:pt idx="1">
                  <c:v>East</c:v>
                </c:pt>
                <c:pt idx="2">
                  <c:v>South</c:v>
                </c:pt>
                <c:pt idx="3">
                  <c:v>West</c:v>
                </c:pt>
              </c:strCache>
            </c:strRef>
          </c:cat>
          <c:val>
            <c:numRef>
              <c:f>Sheet1!$O$33:$O$36</c:f>
              <c:numCache>
                <c:formatCode>General</c:formatCode>
                <c:ptCount val="4"/>
                <c:pt idx="0">
                  <c:v>7550.8441999999905</c:v>
                </c:pt>
                <c:pt idx="1">
                  <c:v>33230.561399999897</c:v>
                </c:pt>
                <c:pt idx="2">
                  <c:v>8848.9078999999892</c:v>
                </c:pt>
                <c:pt idx="3">
                  <c:v>43808.956099999901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99-45F2-BF59-B68DD4E6FC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9606864"/>
        <c:axId val="639610384"/>
      </c:barChart>
      <c:catAx>
        <c:axId val="63960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10384"/>
        <c:crosses val="autoZero"/>
        <c:auto val="1"/>
        <c:lblAlgn val="ctr"/>
        <c:lblOffset val="100"/>
        <c:noMultiLvlLbl val="0"/>
      </c:catAx>
      <c:valAx>
        <c:axId val="63961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0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Segment_Profit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Profit!$B$3</c:f>
              <c:strCache>
                <c:ptCount val="1"/>
                <c:pt idx="0">
                  <c:v>consumer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Profit!$C$2:$F$2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Profit!$C$3:$F$3</c:f>
              <c:numCache>
                <c:formatCode>General</c:formatCode>
                <c:ptCount val="4"/>
                <c:pt idx="0">
                  <c:v>24319.85</c:v>
                </c:pt>
                <c:pt idx="1">
                  <c:v>28460.17</c:v>
                </c:pt>
                <c:pt idx="2">
                  <c:v>35770.949999999997</c:v>
                </c:pt>
                <c:pt idx="3">
                  <c:v>45568.24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6-4A7E-A750-8A35264ADBC4}"/>
            </c:ext>
          </c:extLst>
        </c:ser>
        <c:ser>
          <c:idx val="1"/>
          <c:order val="1"/>
          <c:tx>
            <c:strRef>
              <c:f>Profit!$B$4</c:f>
              <c:strCache>
                <c:ptCount val="1"/>
                <c:pt idx="0">
                  <c:v>corporate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Profit!$C$2:$F$2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Profit!$C$4:$F$4</c:f>
              <c:numCache>
                <c:formatCode>General</c:formatCode>
                <c:ptCount val="4"/>
                <c:pt idx="0">
                  <c:v>13513.28</c:v>
                </c:pt>
                <c:pt idx="1">
                  <c:v>20668.32</c:v>
                </c:pt>
                <c:pt idx="2">
                  <c:v>30995.17</c:v>
                </c:pt>
                <c:pt idx="3">
                  <c:v>26782.36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66-4A7E-A750-8A35264ADBC4}"/>
            </c:ext>
          </c:extLst>
        </c:ser>
        <c:ser>
          <c:idx val="2"/>
          <c:order val="2"/>
          <c:tx>
            <c:strRef>
              <c:f>Profit!$B$5</c:f>
              <c:strCache>
                <c:ptCount val="1"/>
                <c:pt idx="0">
                  <c:v>home office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Profit!$C$2:$F$2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Profit!$C$5:$F$5</c:f>
              <c:numCache>
                <c:formatCode>General</c:formatCode>
                <c:ptCount val="4"/>
                <c:pt idx="0">
                  <c:v>11710.85</c:v>
                </c:pt>
                <c:pt idx="1">
                  <c:v>12470.11</c:v>
                </c:pt>
                <c:pt idx="2">
                  <c:v>15029.05</c:v>
                </c:pt>
                <c:pt idx="3">
                  <c:v>21088.67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66-4A7E-A750-8A35264ADB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163120"/>
        <c:axId val="457164080"/>
      </c:barChart>
      <c:catAx>
        <c:axId val="45716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64080"/>
        <c:crosses val="autoZero"/>
        <c:auto val="1"/>
        <c:lblAlgn val="ctr"/>
        <c:lblOffset val="100"/>
        <c:noMultiLvlLbl val="0"/>
      </c:catAx>
      <c:valAx>
        <c:axId val="45716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6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Furniture</a:t>
            </a:r>
            <a:r>
              <a:rPr lang="en-IN" baseline="0"/>
              <a:t>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Sheet1!$L$9</c:f>
              <c:strCache>
                <c:ptCount val="1"/>
                <c:pt idx="0">
                  <c:v>Bookcases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Sheet1!$M$8:$P$8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Sheet1!$M$9:$P$9</c:f>
              <c:numCache>
                <c:formatCode>General</c:formatCode>
                <c:ptCount val="4"/>
                <c:pt idx="0">
                  <c:v>-346.17070000000001</c:v>
                </c:pt>
                <c:pt idx="1">
                  <c:v>-2755.2302</c:v>
                </c:pt>
                <c:pt idx="2">
                  <c:v>212.471</c:v>
                </c:pt>
                <c:pt idx="3">
                  <c:v>-583.62609999999995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54-4029-AF3E-E5C142359CBC}"/>
            </c:ext>
          </c:extLst>
        </c:ser>
        <c:ser>
          <c:idx val="1"/>
          <c:order val="1"/>
          <c:tx>
            <c:strRef>
              <c:f>Sheet1!$L$10</c:f>
              <c:strCache>
                <c:ptCount val="1"/>
                <c:pt idx="0">
                  <c:v>Chairs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Sheet1!$M$8:$P$8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Sheet1!$M$10:$P$10</c:f>
              <c:numCache>
                <c:formatCode>General</c:formatCode>
                <c:ptCount val="4"/>
                <c:pt idx="0">
                  <c:v>6955.0469999999996</c:v>
                </c:pt>
                <c:pt idx="1">
                  <c:v>6228.4161000000004</c:v>
                </c:pt>
                <c:pt idx="2">
                  <c:v>5763.1539000000002</c:v>
                </c:pt>
                <c:pt idx="3">
                  <c:v>7643.5492999999997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54-4029-AF3E-E5C142359CBC}"/>
            </c:ext>
          </c:extLst>
        </c:ser>
        <c:ser>
          <c:idx val="2"/>
          <c:order val="2"/>
          <c:tx>
            <c:strRef>
              <c:f>Sheet1!$L$11</c:f>
              <c:strCache>
                <c:ptCount val="1"/>
                <c:pt idx="0">
                  <c:v>Furnishings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Sheet1!$M$8:$P$8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Sheet1!$M$11:$P$11</c:f>
              <c:numCache>
                <c:formatCode>General</c:formatCode>
                <c:ptCount val="4"/>
                <c:pt idx="0">
                  <c:v>1972.89</c:v>
                </c:pt>
                <c:pt idx="1">
                  <c:v>3051.82</c:v>
                </c:pt>
                <c:pt idx="2">
                  <c:v>3935.27</c:v>
                </c:pt>
                <c:pt idx="3">
                  <c:v>4099.16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54-4029-AF3E-E5C142359CBC}"/>
            </c:ext>
          </c:extLst>
        </c:ser>
        <c:ser>
          <c:idx val="3"/>
          <c:order val="3"/>
          <c:tx>
            <c:strRef>
              <c:f>Sheet1!$L$12</c:f>
              <c:strCache>
                <c:ptCount val="1"/>
                <c:pt idx="0">
                  <c:v>Tables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Sheet1!$M$8:$P$8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Sheet1!$M$12:$P$12</c:f>
              <c:numCache>
                <c:formatCode>General</c:formatCode>
                <c:ptCount val="4"/>
                <c:pt idx="0">
                  <c:v>-3124.04</c:v>
                </c:pt>
                <c:pt idx="1">
                  <c:v>-3509.8018999999999</c:v>
                </c:pt>
                <c:pt idx="2">
                  <c:v>-2950.9418000000001</c:v>
                </c:pt>
                <c:pt idx="3">
                  <c:v>-8140.69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54-4029-AF3E-E5C142359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2909456"/>
        <c:axId val="652906576"/>
      </c:barChart>
      <c:catAx>
        <c:axId val="65290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06576"/>
        <c:crosses val="autoZero"/>
        <c:auto val="1"/>
        <c:lblAlgn val="ctr"/>
        <c:lblOffset val="100"/>
        <c:noMultiLvlLbl val="0"/>
      </c:catAx>
      <c:valAx>
        <c:axId val="65290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layout>
            <c:manualLayout>
              <c:xMode val="edge"/>
              <c:yMode val="edge"/>
              <c:x val="3.6111111111111108E-2"/>
              <c:y val="0.381585374744823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0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Office Supply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Sheet1!$M$15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Sheet1!$L$16:$L$23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Sheet1!$M$16:$M$23</c:f>
              <c:numCache>
                <c:formatCode>General</c:formatCode>
                <c:ptCount val="8"/>
                <c:pt idx="0">
                  <c:v>2459.5</c:v>
                </c:pt>
                <c:pt idx="1">
                  <c:v>1406.8</c:v>
                </c:pt>
                <c:pt idx="2">
                  <c:v>4739.72</c:v>
                </c:pt>
                <c:pt idx="3">
                  <c:v>1495.48</c:v>
                </c:pt>
                <c:pt idx="4">
                  <c:v>178.56</c:v>
                </c:pt>
                <c:pt idx="5">
                  <c:v>1286</c:v>
                </c:pt>
                <c:pt idx="6">
                  <c:v>6371.02</c:v>
                </c:pt>
                <c:pt idx="7">
                  <c:v>4166.28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CF-4188-8C8C-3CD25692062E}"/>
            </c:ext>
          </c:extLst>
        </c:ser>
        <c:ser>
          <c:idx val="1"/>
          <c:order val="1"/>
          <c:tx>
            <c:strRef>
              <c:f>Sheet1!$N$15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Sheet1!$L$16:$L$23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Sheet1!$N$16:$N$23</c:f>
              <c:numCache>
                <c:formatCode>General</c:formatCode>
                <c:ptCount val="8"/>
                <c:pt idx="0">
                  <c:v>2511.9</c:v>
                </c:pt>
                <c:pt idx="1">
                  <c:v>1485.058</c:v>
                </c:pt>
                <c:pt idx="2">
                  <c:v>7596.67</c:v>
                </c:pt>
                <c:pt idx="3">
                  <c:v>1960.19</c:v>
                </c:pt>
                <c:pt idx="4">
                  <c:v>171.94</c:v>
                </c:pt>
                <c:pt idx="5">
                  <c:v>1323.0286000000001</c:v>
                </c:pt>
                <c:pt idx="6">
                  <c:v>6570.17</c:v>
                </c:pt>
                <c:pt idx="7">
                  <c:v>3505.46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CF-4188-8C8C-3CD25692062E}"/>
            </c:ext>
          </c:extLst>
        </c:ser>
        <c:ser>
          <c:idx val="2"/>
          <c:order val="2"/>
          <c:tx>
            <c:strRef>
              <c:f>Sheet1!$O$15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Sheet1!$L$16:$L$23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Sheet1!$O$16:$O$23</c:f>
              <c:numCache>
                <c:formatCode>General</c:formatCode>
                <c:ptCount val="8"/>
                <c:pt idx="0">
                  <c:v>5301.3415000000005</c:v>
                </c:pt>
                <c:pt idx="1">
                  <c:v>1413.96</c:v>
                </c:pt>
                <c:pt idx="2">
                  <c:v>10215.634</c:v>
                </c:pt>
                <c:pt idx="3">
                  <c:v>2066.748</c:v>
                </c:pt>
                <c:pt idx="4">
                  <c:v>294.07299999999998</c:v>
                </c:pt>
                <c:pt idx="5">
                  <c:v>1192.6099999999999</c:v>
                </c:pt>
                <c:pt idx="6">
                  <c:v>9071.5339999999997</c:v>
                </c:pt>
                <c:pt idx="7">
                  <c:v>6204.2860000000001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CF-4188-8C8C-3CD25692062E}"/>
            </c:ext>
          </c:extLst>
        </c:ser>
        <c:ser>
          <c:idx val="3"/>
          <c:order val="3"/>
          <c:tx>
            <c:strRef>
              <c:f>Sheet1!$P$15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Sheet1!$L$16:$L$23</c:f>
              <c:strCache>
                <c:ptCount val="8"/>
                <c:pt idx="0">
                  <c:v>Appliances</c:v>
                </c:pt>
                <c:pt idx="1">
                  <c:v>Art</c:v>
                </c:pt>
                <c:pt idx="2">
                  <c:v>Binders</c:v>
                </c:pt>
                <c:pt idx="3">
                  <c:v>Envelopes</c:v>
                </c:pt>
                <c:pt idx="4">
                  <c:v>Fasteners</c:v>
                </c:pt>
                <c:pt idx="5">
                  <c:v>Labels</c:v>
                </c:pt>
                <c:pt idx="6">
                  <c:v>Paper</c:v>
                </c:pt>
                <c:pt idx="7">
                  <c:v>Storage</c:v>
                </c:pt>
              </c:strCache>
            </c:strRef>
          </c:cat>
          <c:val>
            <c:numRef>
              <c:f>Sheet1!$P$16:$P$23</c:f>
              <c:numCache>
                <c:formatCode>General</c:formatCode>
                <c:ptCount val="8"/>
                <c:pt idx="0">
                  <c:v>7865.27</c:v>
                </c:pt>
                <c:pt idx="1">
                  <c:v>2221.96</c:v>
                </c:pt>
                <c:pt idx="2">
                  <c:v>7669.7420000000002</c:v>
                </c:pt>
                <c:pt idx="3">
                  <c:v>1441.76</c:v>
                </c:pt>
                <c:pt idx="4">
                  <c:v>304.95</c:v>
                </c:pt>
                <c:pt idx="5">
                  <c:v>1744.61</c:v>
                </c:pt>
                <c:pt idx="6">
                  <c:v>12040.843000000001</c:v>
                </c:pt>
                <c:pt idx="7">
                  <c:v>7402.8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CF-4188-8C8C-3CD256920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2912656"/>
        <c:axId val="652911696"/>
      </c:barChart>
      <c:catAx>
        <c:axId val="65291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11696"/>
        <c:crosses val="autoZero"/>
        <c:auto val="1"/>
        <c:lblAlgn val="ctr"/>
        <c:lblOffset val="100"/>
        <c:noMultiLvlLbl val="0"/>
      </c:catAx>
      <c:valAx>
        <c:axId val="65291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12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Technology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Sheet1!$M$26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Sheet1!$L$27:$L$30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Sheet1!$M$27:$M$30</c:f>
              <c:numCache>
                <c:formatCode>General</c:formatCode>
                <c:ptCount val="4"/>
                <c:pt idx="0">
                  <c:v>6402.71</c:v>
                </c:pt>
                <c:pt idx="1">
                  <c:v>2912.94</c:v>
                </c:pt>
                <c:pt idx="2">
                  <c:v>369.17</c:v>
                </c:pt>
                <c:pt idx="3">
                  <c:v>11808.01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B4-4E13-8BEC-850C226AD2E4}"/>
            </c:ext>
          </c:extLst>
        </c:ser>
        <c:ser>
          <c:idx val="1"/>
          <c:order val="1"/>
          <c:tx>
            <c:strRef>
              <c:f>Sheet1!$N$26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Sheet1!$L$27:$L$30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Sheet1!$N$27:$N$30</c:f>
              <c:numCache>
                <c:formatCode>General</c:formatCode>
                <c:ptCount val="4"/>
                <c:pt idx="0">
                  <c:v>10197.275</c:v>
                </c:pt>
                <c:pt idx="1">
                  <c:v>9930.2999999999993</c:v>
                </c:pt>
                <c:pt idx="2">
                  <c:v>2977.3</c:v>
                </c:pt>
                <c:pt idx="3">
                  <c:v>10398.799999999999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B4-4E13-8BEC-850C226AD2E4}"/>
            </c:ext>
          </c:extLst>
        </c:ser>
        <c:ser>
          <c:idx val="2"/>
          <c:order val="2"/>
          <c:tx>
            <c:strRef>
              <c:f>Sheet1!$O$26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Sheet1!$L$27:$L$30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Sheet1!$O$27:$O$30</c:f>
              <c:numCache>
                <c:formatCode>General</c:formatCode>
                <c:ptCount val="4"/>
                <c:pt idx="0">
                  <c:v>9664.2900000000009</c:v>
                </c:pt>
                <c:pt idx="1">
                  <c:v>17742.79</c:v>
                </c:pt>
                <c:pt idx="2">
                  <c:v>2907.32</c:v>
                </c:pt>
                <c:pt idx="3">
                  <c:v>9459.59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B4-4E13-8BEC-850C226AD2E4}"/>
            </c:ext>
          </c:extLst>
        </c:ser>
        <c:ser>
          <c:idx val="3"/>
          <c:order val="3"/>
          <c:tx>
            <c:strRef>
              <c:f>Sheet1!$P$26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Sheet1!$L$27:$L$30</c:f>
              <c:strCache>
                <c:ptCount val="4"/>
                <c:pt idx="0">
                  <c:v>Accessories</c:v>
                </c:pt>
                <c:pt idx="1">
                  <c:v>Copiers</c:v>
                </c:pt>
                <c:pt idx="2">
                  <c:v>Machines</c:v>
                </c:pt>
                <c:pt idx="3">
                  <c:v>Phones</c:v>
                </c:pt>
              </c:strCache>
            </c:strRef>
          </c:cat>
          <c:val>
            <c:numRef>
              <c:f>Sheet1!$P$27:$P$30</c:f>
              <c:numCache>
                <c:formatCode>General</c:formatCode>
                <c:ptCount val="4"/>
                <c:pt idx="0">
                  <c:v>15672.36</c:v>
                </c:pt>
                <c:pt idx="1">
                  <c:v>25031.79</c:v>
                </c:pt>
                <c:pt idx="2">
                  <c:v>-2869.2156</c:v>
                </c:pt>
                <c:pt idx="3">
                  <c:v>12849.33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B4-4E13-8BEC-850C226AD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2920976"/>
        <c:axId val="652923856"/>
      </c:barChart>
      <c:catAx>
        <c:axId val="65292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23856"/>
        <c:crosses val="autoZero"/>
        <c:auto val="1"/>
        <c:lblAlgn val="ctr"/>
        <c:lblOffset val="100"/>
        <c:noMultiLvlLbl val="0"/>
      </c:catAx>
      <c:valAx>
        <c:axId val="65292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2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Sheet1!$L$7</c:f>
              <c:strCache>
                <c:ptCount val="1"/>
                <c:pt idx="0">
                  <c:v>Furniture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Sheet1!$M$6:$P$6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Sheet1!$M$7:$P$7</c:f>
              <c:numCache>
                <c:formatCode>General</c:formatCode>
                <c:ptCount val="4"/>
                <c:pt idx="0">
                  <c:v>5457.7250000000004</c:v>
                </c:pt>
                <c:pt idx="1">
                  <c:v>3015.2</c:v>
                </c:pt>
                <c:pt idx="2">
                  <c:v>6959.95</c:v>
                </c:pt>
                <c:pt idx="3">
                  <c:v>3018.39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CD-448D-B5B3-D3AE673D0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9608464"/>
        <c:axId val="639606864"/>
      </c:barChart>
      <c:catAx>
        <c:axId val="63960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06864"/>
        <c:crosses val="autoZero"/>
        <c:auto val="1"/>
        <c:lblAlgn val="ctr"/>
        <c:lblOffset val="100"/>
        <c:noMultiLvlLbl val="0"/>
      </c:catAx>
      <c:valAx>
        <c:axId val="63960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0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Sheet1!$L$14</c:f>
              <c:strCache>
                <c:ptCount val="1"/>
                <c:pt idx="0">
                  <c:v>Office supply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Sheet1!$M$13:$P$13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Sheet1!$M$14:$P$14</c:f>
              <c:numCache>
                <c:formatCode>General</c:formatCode>
                <c:ptCount val="4"/>
                <c:pt idx="0">
                  <c:v>22593.41</c:v>
                </c:pt>
                <c:pt idx="1">
                  <c:v>25099.53</c:v>
                </c:pt>
                <c:pt idx="2">
                  <c:v>35061.230000000003</c:v>
                </c:pt>
                <c:pt idx="3">
                  <c:v>39736.620000000003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C2-4299-A04E-DA77892A0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9612304"/>
        <c:axId val="639612624"/>
      </c:barChart>
      <c:catAx>
        <c:axId val="63961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12624"/>
        <c:crosses val="autoZero"/>
        <c:auto val="1"/>
        <c:lblAlgn val="ctr"/>
        <c:lblOffset val="100"/>
        <c:noMultiLvlLbl val="0"/>
      </c:catAx>
      <c:valAx>
        <c:axId val="63961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9612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Sheet1!$L$25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Sheet1!$M$24:$P$24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Sheet1!$M$25:$P$25</c:f>
              <c:numCache>
                <c:formatCode>General</c:formatCode>
                <c:ptCount val="4"/>
                <c:pt idx="0">
                  <c:v>21492.83</c:v>
                </c:pt>
                <c:pt idx="1">
                  <c:v>33503.870000000003</c:v>
                </c:pt>
                <c:pt idx="2">
                  <c:v>39773.99</c:v>
                </c:pt>
                <c:pt idx="3">
                  <c:v>50684.26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2C-44F9-85C7-035067904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165680"/>
        <c:axId val="457166320"/>
      </c:barChart>
      <c:catAx>
        <c:axId val="45716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66320"/>
        <c:crosses val="autoZero"/>
        <c:auto val="1"/>
        <c:lblAlgn val="ctr"/>
        <c:lblOffset val="100"/>
        <c:noMultiLvlLbl val="0"/>
      </c:catAx>
      <c:valAx>
        <c:axId val="4571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16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Total profit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49543.97</c:v>
                </c:pt>
                <c:pt idx="1">
                  <c:v>61618.6</c:v>
                </c:pt>
                <c:pt idx="2">
                  <c:v>81795.17</c:v>
                </c:pt>
                <c:pt idx="3">
                  <c:v>93439.27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6B-456C-BD7F-30BA664F7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2936656"/>
        <c:axId val="652935696"/>
      </c:barChart>
      <c:catAx>
        <c:axId val="652936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35696"/>
        <c:crosses val="autoZero"/>
        <c:auto val="1"/>
        <c:lblAlgn val="ctr"/>
        <c:lblOffset val="100"/>
        <c:noMultiLvlLbl val="0"/>
      </c:catAx>
      <c:valAx>
        <c:axId val="65293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9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gupta</dc:creator>
  <cp:keywords/>
  <dc:description/>
  <cp:lastModifiedBy>shivansh gupta</cp:lastModifiedBy>
  <cp:revision>9</cp:revision>
  <dcterms:created xsi:type="dcterms:W3CDTF">2019-09-08T16:50:00Z</dcterms:created>
  <dcterms:modified xsi:type="dcterms:W3CDTF">2019-09-09T19:42:00Z</dcterms:modified>
</cp:coreProperties>
</file>