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CRITICAL HOT WORK PERMIT AUTHORIZATION</w:t>
      </w:r>
    </w:p>
    <w:p>
      <w:r>
        <w:t>Subject: High-Risk Maintenance Authorization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{{ location }}</w:t>
            </w:r>
          </w:p>
        </w:tc>
      </w:tr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{{ equipment_id }}</w:t>
            </w:r>
          </w:p>
        </w:tc>
      </w:tr>
      <w:tr>
        <w:tc>
          <w:tcPr>
            <w:tcW w:type="dxa" w:w="4320"/>
          </w:tcPr>
          <w:p>
            <w:r>
              <w:t>Contractor Name</w:t>
            </w:r>
          </w:p>
        </w:tc>
        <w:tc>
          <w:tcPr>
            <w:tcW w:type="dxa" w:w="4320"/>
          </w:tcPr>
          <w:p>
            <w:r>
              <w:t>{{ contractor_name }}</w:t>
            </w:r>
          </w:p>
        </w:tc>
      </w:tr>
      <w:tr>
        <w:tc>
          <w:tcPr>
            <w:tcW w:type="dxa" w:w="4320"/>
          </w:tcPr>
          <w:p>
            <w:r>
              <w:t>Hazard Level</w:t>
            </w:r>
          </w:p>
        </w:tc>
        <w:tc>
          <w:tcPr>
            <w:tcW w:type="dxa" w:w="4320"/>
          </w:tcPr>
          <w:p>
            <w:r>
              <w:t>{{ hazard_level }}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{{ valid_until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