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INCIDENT ROOT CAUSE ANALYSIS (RCA)</w:t>
      </w:r>
    </w:p>
    <w:p>
      <w:r>
        <w:t>Subject: Statutory Incident Investigation</w:t>
      </w:r>
    </w:p>
    <w:p>
      <w:r>
        <w:t>Date Generated: {{ date_generated }}</w:t>
      </w:r>
    </w:p>
    <w:p>
      <w:pPr>
        <w:pStyle w:val="Heading1"/>
      </w:pPr>
      <w: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Incident Date</w:t>
            </w:r>
          </w:p>
        </w:tc>
        <w:tc>
          <w:tcPr>
            <w:tcW w:type="dxa" w:w="4320"/>
          </w:tcPr>
          <w:p>
            <w:r>
              <w:t>{{ incident_date }}</w:t>
            </w:r>
          </w:p>
        </w:tc>
      </w:tr>
      <w:tr>
        <w:tc>
          <w:tcPr>
            <w:tcW w:type="dxa" w:w="4320"/>
          </w:tcPr>
          <w:p>
            <w:r>
              <w:t>Equipment Id</w:t>
            </w:r>
          </w:p>
        </w:tc>
        <w:tc>
          <w:tcPr>
            <w:tcW w:type="dxa" w:w="4320"/>
          </w:tcPr>
          <w:p>
            <w:r>
              <w:t>{{ equipment_id }}</w:t>
            </w:r>
          </w:p>
        </w:tc>
      </w:tr>
      <w:tr>
        <w:tc>
          <w:tcPr>
            <w:tcW w:type="dxa" w:w="4320"/>
          </w:tcPr>
          <w:p>
            <w:r>
              <w:t>Failure Mode</w:t>
            </w:r>
          </w:p>
        </w:tc>
        <w:tc>
          <w:tcPr>
            <w:tcW w:type="dxa" w:w="4320"/>
          </w:tcPr>
          <w:p>
            <w:r>
              <w:t>{{ failure_mode }}</w:t>
            </w:r>
          </w:p>
        </w:tc>
      </w:tr>
      <w:tr>
        <w:tc>
          <w:tcPr>
            <w:tcW w:type="dxa" w:w="4320"/>
          </w:tcPr>
          <w:p>
            <w:r>
              <w:t>Rca Summary</w:t>
            </w:r>
          </w:p>
        </w:tc>
        <w:tc>
          <w:tcPr>
            <w:tcW w:type="dxa" w:w="4320"/>
          </w:tcPr>
          <w:p>
            <w:r>
              <w:t>{{ rca_summary }}</w:t>
            </w:r>
          </w:p>
        </w:tc>
      </w:tr>
      <w:tr>
        <w:tc>
          <w:tcPr>
            <w:tcW w:type="dxa" w:w="4320"/>
          </w:tcPr>
          <w:p>
            <w:r>
              <w:t>Corrective Action</w:t>
            </w:r>
          </w:p>
        </w:tc>
        <w:tc>
          <w:tcPr>
            <w:tcW w:type="dxa" w:w="4320"/>
          </w:tcPr>
          <w:p>
            <w:r>
              <w:t>{{ corrective_action }}</w:t>
            </w:r>
          </w:p>
        </w:tc>
      </w:tr>
    </w:tbl>
    <w:p>
      <w:pPr>
        <w:pStyle w:val="Heading1"/>
      </w:pPr>
      <w:r>
        <w:t>Cryptographic Audit Seal</w:t>
      </w:r>
    </w:p>
    <w:p>
      <w:r>
        <w:t>Immutable SHA-256 Hash: {{ document_hash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