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D0A9A" w14:textId="77777777" w:rsidR="0034108F" w:rsidRPr="0005749E" w:rsidRDefault="0034108F" w:rsidP="003410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</w:t>
      </w:r>
      <w:r w:rsidRPr="0005749E">
        <w:rPr>
          <w:rFonts w:ascii="Times New Roman" w:eastAsia="Times New Roman" w:hAnsi="Times New Roman" w:cs="Times New Roman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64CABA32" wp14:editId="5055FDB5">
            <wp:extent cx="2752090" cy="877570"/>
            <wp:effectExtent l="0" t="0" r="0" b="0"/>
            <wp:docPr id="5" name="Picture 5" descr="Logo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ogo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9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C951A" w14:textId="77777777" w:rsidR="0034108F" w:rsidRDefault="0034108F" w:rsidP="0034108F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490FA83" w14:textId="75E03A00" w:rsidR="0034108F" w:rsidRPr="0005749E" w:rsidRDefault="0034108F" w:rsidP="0034108F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E734EE" w14:textId="77777777" w:rsidR="0034108F" w:rsidRPr="0005749E" w:rsidRDefault="0034108F" w:rsidP="0034108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E650EB" w14:textId="77777777" w:rsidR="0034108F" w:rsidRPr="0005749E" w:rsidRDefault="0034108F" w:rsidP="0034108F">
      <w:pPr>
        <w:spacing w:before="80" w:after="0" w:line="240" w:lineRule="auto"/>
        <w:ind w:left="1060" w:right="18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    </w:t>
      </w:r>
      <w:r w:rsidRPr="0005749E"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Sri Lanka Institute of Information </w:t>
      </w: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     </w:t>
      </w:r>
      <w:r w:rsidRPr="0005749E">
        <w:rPr>
          <w:rFonts w:ascii="Times New Roman" w:eastAsia="Times New Roman" w:hAnsi="Times New Roman" w:cs="Times New Roman"/>
          <w:color w:val="000000"/>
          <w:sz w:val="38"/>
          <w:szCs w:val="38"/>
        </w:rPr>
        <w:t>Technology</w:t>
      </w:r>
    </w:p>
    <w:p w14:paraId="36BB4BFF" w14:textId="77777777" w:rsidR="0034108F" w:rsidRPr="0005749E" w:rsidRDefault="0034108F" w:rsidP="0034108F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5F3C98" w14:textId="77777777" w:rsidR="0034108F" w:rsidRDefault="0034108F" w:rsidP="0034108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A46D95" w14:textId="77777777" w:rsidR="0034108F" w:rsidRDefault="0034108F" w:rsidP="0034108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0CC937" w14:textId="77777777" w:rsidR="0034108F" w:rsidRDefault="0034108F" w:rsidP="0034108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9025E3" w14:textId="77777777" w:rsidR="0034108F" w:rsidRDefault="0034108F" w:rsidP="0034108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0A4650" w14:textId="77777777" w:rsidR="0034108F" w:rsidRPr="0005749E" w:rsidRDefault="0034108F" w:rsidP="0034108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384486" w14:textId="1182438D" w:rsidR="0034108F" w:rsidRPr="0005749E" w:rsidRDefault="0034108F" w:rsidP="0034108F">
      <w:pPr>
        <w:spacing w:after="0" w:line="240" w:lineRule="auto"/>
        <w:ind w:left="1060" w:right="14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</w:rPr>
        <w:t xml:space="preserve">Individual </w:t>
      </w:r>
      <w:r w:rsidRPr="0005749E"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</w:rPr>
        <w:t>Assignment</w:t>
      </w:r>
      <w:r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</w:rPr>
        <w:t xml:space="preserve"> 02</w:t>
      </w:r>
    </w:p>
    <w:p w14:paraId="39A9C43D" w14:textId="77777777" w:rsidR="0034108F" w:rsidRPr="0005749E" w:rsidRDefault="0034108F" w:rsidP="0034108F">
      <w:pPr>
        <w:spacing w:before="180" w:after="0" w:line="240" w:lineRule="auto"/>
        <w:ind w:left="1060" w:right="14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749E">
        <w:rPr>
          <w:rFonts w:ascii="Times New Roman" w:eastAsia="Times New Roman" w:hAnsi="Times New Roman" w:cs="Times New Roman"/>
          <w:color w:val="000000"/>
          <w:sz w:val="34"/>
          <w:szCs w:val="34"/>
        </w:rPr>
        <w:t>IE3102-Enterprise Standards for Information Security</w:t>
      </w:r>
    </w:p>
    <w:p w14:paraId="40DA1FDE" w14:textId="77777777" w:rsidR="0034108F" w:rsidRDefault="0034108F" w:rsidP="0034108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749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B055AF9" w14:textId="77777777" w:rsidR="0034108F" w:rsidRDefault="0034108F" w:rsidP="0034108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7FB555" w14:textId="77777777" w:rsidR="0034108F" w:rsidRDefault="0034108F" w:rsidP="0034108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5C6488" w14:textId="77777777" w:rsidR="0034108F" w:rsidRDefault="0034108F" w:rsidP="0034108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898966" w14:textId="77777777" w:rsidR="0034108F" w:rsidRPr="0005749E" w:rsidRDefault="0034108F" w:rsidP="0034108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68FFA6" w14:textId="4B2A304A" w:rsidR="0034108F" w:rsidRPr="00141352" w:rsidRDefault="00141352" w:rsidP="0034108F">
      <w:pPr>
        <w:spacing w:before="180" w:after="0" w:line="240" w:lineRule="auto"/>
        <w:ind w:left="1060" w:right="14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413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Business Case for ISO/IEC 27001 Implementation</w:t>
      </w:r>
    </w:p>
    <w:p w14:paraId="6A2444DD" w14:textId="77777777" w:rsidR="0034108F" w:rsidRPr="0005749E" w:rsidRDefault="0034108F" w:rsidP="0034108F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72D005" w14:textId="77777777" w:rsidR="0034108F" w:rsidRPr="0005749E" w:rsidRDefault="0034108F" w:rsidP="0034108F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3"/>
        <w:gridCol w:w="3887"/>
      </w:tblGrid>
      <w:tr w:rsidR="0034108F" w:rsidRPr="0005749E" w14:paraId="350DA95A" w14:textId="77777777" w:rsidTr="0043359B">
        <w:trPr>
          <w:trHeight w:val="4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2FB5A" w14:textId="77777777" w:rsidR="0034108F" w:rsidRPr="0005749E" w:rsidRDefault="0034108F" w:rsidP="0043359B">
            <w:pPr>
              <w:spacing w:after="0" w:line="240" w:lineRule="auto"/>
              <w:ind w:left="860" w:right="8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108F">
              <w:rPr>
                <w:rFonts w:ascii="Times New Roman" w:eastAsia="Times New Roman" w:hAnsi="Times New Roman" w:cs="Times New Roman"/>
                <w:sz w:val="24"/>
                <w:szCs w:val="24"/>
              </w:rPr>
              <w:t>Student Registration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173A1" w14:textId="77777777" w:rsidR="0034108F" w:rsidRPr="0005749E" w:rsidRDefault="0034108F" w:rsidP="0043359B">
            <w:pPr>
              <w:spacing w:after="0" w:line="240" w:lineRule="auto"/>
              <w:ind w:left="1160" w:right="1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108F"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</w:t>
            </w:r>
          </w:p>
        </w:tc>
      </w:tr>
      <w:tr w:rsidR="0034108F" w:rsidRPr="0005749E" w14:paraId="4753615B" w14:textId="77777777" w:rsidTr="0043359B">
        <w:trPr>
          <w:trHeight w:val="4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6AE92" w14:textId="316A6AF8" w:rsidR="0034108F" w:rsidRPr="0005749E" w:rsidRDefault="0034108F" w:rsidP="0043359B">
            <w:pPr>
              <w:spacing w:after="0" w:line="240" w:lineRule="auto"/>
              <w:ind w:left="860" w:right="8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</w:t>
            </w:r>
            <w:r w:rsidR="00E22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23292918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3FED1" w14:textId="1C4EF9FC" w:rsidR="0034108F" w:rsidRPr="0005749E" w:rsidRDefault="0034108F" w:rsidP="0043359B">
            <w:pPr>
              <w:spacing w:after="0" w:line="240" w:lineRule="auto"/>
              <w:ind w:right="1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r w:rsidR="00E22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 D S D K</w:t>
            </w:r>
            <w:r w:rsidR="00E229AC" w:rsidRPr="0034108F"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 w:rsidR="00E229AC">
              <w:rPr>
                <w:rFonts w:ascii="Times New Roman" w:eastAsia="Times New Roman" w:hAnsi="Times New Roman" w:cs="Times New Roman"/>
                <w:sz w:val="24"/>
                <w:szCs w:val="24"/>
              </w:rPr>
              <w:t>marage</w:t>
            </w:r>
          </w:p>
        </w:tc>
      </w:tr>
    </w:tbl>
    <w:p w14:paraId="60DD2396" w14:textId="2FBDF1DF" w:rsidR="0021492C" w:rsidRPr="00337ED2" w:rsidRDefault="0021492C" w:rsidP="00E229AC">
      <w:pPr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</w:pPr>
      <w:r w:rsidRPr="00337ED2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lastRenderedPageBreak/>
        <w:t>The business case for an Information Security Management System (ISMS) based on the ISO/IEC 2700</w:t>
      </w:r>
      <w:r w:rsidR="006F6DB3" w:rsidRPr="00337ED2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>1</w:t>
      </w:r>
      <w:r w:rsidRPr="00337ED2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 xml:space="preserve"> series standards for </w:t>
      </w:r>
      <w:proofErr w:type="spellStart"/>
      <w:r w:rsidR="00E229AC" w:rsidRPr="00337ED2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>CyberLabs</w:t>
      </w:r>
      <w:proofErr w:type="spellEnd"/>
    </w:p>
    <w:p w14:paraId="1EAB2CE7" w14:textId="77777777" w:rsidR="0021492C" w:rsidRPr="00337ED2" w:rsidRDefault="0021492C" w:rsidP="0021492C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27E6539D" w14:textId="2BB8D474" w:rsidR="0021492C" w:rsidRPr="0086635B" w:rsidRDefault="0021492C" w:rsidP="0021492C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86635B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Document number: </w:t>
      </w:r>
      <w:r w:rsidR="00141352" w:rsidRPr="0014135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CL-BC-ISMS-001</w:t>
      </w:r>
    </w:p>
    <w:p w14:paraId="4A2282A1" w14:textId="7A1CC9FA" w:rsidR="0021492C" w:rsidRPr="0086635B" w:rsidRDefault="0021492C" w:rsidP="0021492C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86635B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Classification: </w:t>
      </w:r>
      <w:r w:rsidR="00141352" w:rsidRPr="0014135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Confidential</w:t>
      </w:r>
    </w:p>
    <w:p w14:paraId="28FA371A" w14:textId="243E0577" w:rsidR="0021492C" w:rsidRPr="0086635B" w:rsidRDefault="0021492C" w:rsidP="0021492C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86635B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Owner: </w:t>
      </w:r>
      <w:r w:rsidR="00141352" w:rsidRPr="0014135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Chief Information Security Officer (CISO)</w:t>
      </w:r>
    </w:p>
    <w:p w14:paraId="2220A768" w14:textId="2F106DF5" w:rsidR="0021492C" w:rsidRPr="0086635B" w:rsidRDefault="0021492C" w:rsidP="0021492C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86635B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Effective Date:</w:t>
      </w:r>
      <w:r w:rsidRPr="008663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14135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06</w:t>
      </w:r>
      <w:r w:rsidRPr="008663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/10/202</w:t>
      </w:r>
      <w:r w:rsidR="0014135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w14:paraId="59C2F4C8" w14:textId="77777777" w:rsidR="0021492C" w:rsidRPr="0086635B" w:rsidRDefault="0021492C" w:rsidP="0021492C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73578BF" w14:textId="77777777" w:rsidR="0021492C" w:rsidRPr="0086635B" w:rsidRDefault="0021492C" w:rsidP="0021492C">
      <w:pPr>
        <w:rPr>
          <w:rFonts w:ascii="Times New Roman" w:hAnsi="Times New Roman" w:cs="Times New Roman"/>
          <w:sz w:val="24"/>
          <w:szCs w:val="24"/>
        </w:rPr>
      </w:pPr>
      <w:r w:rsidRPr="0086635B">
        <w:rPr>
          <w:rFonts w:ascii="Times New Roman" w:hAnsi="Times New Roman" w:cs="Times New Roman"/>
          <w:sz w:val="24"/>
          <w:szCs w:val="24"/>
        </w:rPr>
        <w:t>Document History:</w:t>
      </w:r>
    </w:p>
    <w:p w14:paraId="4965F3EE" w14:textId="77777777" w:rsidR="0021492C" w:rsidRPr="0086635B" w:rsidRDefault="0021492C" w:rsidP="0021492C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86635B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4"/>
      </w:tblGrid>
      <w:tr w:rsidR="00141352" w:rsidRPr="0086635B" w14:paraId="733A5A84" w14:textId="77777777" w:rsidTr="0043359B">
        <w:trPr>
          <w:trHeight w:val="676"/>
        </w:trPr>
        <w:tc>
          <w:tcPr>
            <w:tcW w:w="1803" w:type="dxa"/>
          </w:tcPr>
          <w:p w14:paraId="674BC24E" w14:textId="77777777" w:rsidR="00141352" w:rsidRPr="0086635B" w:rsidRDefault="00141352" w:rsidP="0043359B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86635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Release date</w:t>
            </w:r>
          </w:p>
        </w:tc>
        <w:tc>
          <w:tcPr>
            <w:tcW w:w="1803" w:type="dxa"/>
          </w:tcPr>
          <w:p w14:paraId="63E06273" w14:textId="77777777" w:rsidR="00141352" w:rsidRPr="0086635B" w:rsidRDefault="00141352" w:rsidP="0043359B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86635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Authors</w:t>
            </w:r>
          </w:p>
        </w:tc>
        <w:tc>
          <w:tcPr>
            <w:tcW w:w="1803" w:type="dxa"/>
          </w:tcPr>
          <w:p w14:paraId="322DC3C6" w14:textId="77777777" w:rsidR="00141352" w:rsidRPr="0086635B" w:rsidRDefault="00141352" w:rsidP="0043359B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86635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Description</w:t>
            </w:r>
          </w:p>
        </w:tc>
        <w:tc>
          <w:tcPr>
            <w:tcW w:w="1804" w:type="dxa"/>
          </w:tcPr>
          <w:p w14:paraId="20BC4F49" w14:textId="77777777" w:rsidR="00141352" w:rsidRPr="0086635B" w:rsidRDefault="00141352" w:rsidP="0043359B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86635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Reviews &amp; approved by</w:t>
            </w:r>
          </w:p>
        </w:tc>
      </w:tr>
      <w:tr w:rsidR="00141352" w:rsidRPr="0086635B" w14:paraId="5C924E12" w14:textId="77777777" w:rsidTr="0043359B">
        <w:trPr>
          <w:trHeight w:val="676"/>
        </w:trPr>
        <w:tc>
          <w:tcPr>
            <w:tcW w:w="1803" w:type="dxa"/>
          </w:tcPr>
          <w:p w14:paraId="20AF603C" w14:textId="34EFD87D" w:rsidR="00141352" w:rsidRPr="0086635B" w:rsidRDefault="00141352" w:rsidP="0043359B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06</w:t>
            </w:r>
            <w:r w:rsidRPr="0086635B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/10/202</w:t>
            </w: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5</w:t>
            </w:r>
          </w:p>
        </w:tc>
        <w:tc>
          <w:tcPr>
            <w:tcW w:w="1803" w:type="dxa"/>
          </w:tcPr>
          <w:p w14:paraId="6D7ABFFB" w14:textId="19A75070" w:rsidR="00141352" w:rsidRPr="00141352" w:rsidRDefault="00337ED2" w:rsidP="0043359B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T D </w:t>
            </w:r>
            <w:r w:rsidR="00141352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S D K</w:t>
            </w:r>
            <w:r w:rsidR="00141352" w:rsidRPr="00141352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u</w:t>
            </w:r>
            <w:r w:rsidR="00141352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marage</w:t>
            </w:r>
          </w:p>
        </w:tc>
        <w:tc>
          <w:tcPr>
            <w:tcW w:w="1803" w:type="dxa"/>
          </w:tcPr>
          <w:p w14:paraId="1923E21F" w14:textId="7FD3080B" w:rsidR="00141352" w:rsidRPr="0086635B" w:rsidRDefault="00141352" w:rsidP="0043359B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141352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Initial Release &amp; Approval</w:t>
            </w:r>
          </w:p>
        </w:tc>
        <w:tc>
          <w:tcPr>
            <w:tcW w:w="1804" w:type="dxa"/>
          </w:tcPr>
          <w:p w14:paraId="10A672E4" w14:textId="635F941E" w:rsidR="00141352" w:rsidRPr="0086635B" w:rsidRDefault="00141352" w:rsidP="0043359B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41352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        CEO</w:t>
            </w:r>
          </w:p>
        </w:tc>
      </w:tr>
    </w:tbl>
    <w:p w14:paraId="5C38DF9F" w14:textId="77777777" w:rsidR="0021492C" w:rsidRPr="0086635B" w:rsidRDefault="0021492C" w:rsidP="0021492C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0CE7B1BA" w14:textId="77777777" w:rsidR="0021492C" w:rsidRPr="0086635B" w:rsidRDefault="0021492C" w:rsidP="0021492C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54606D8E" w14:textId="77777777" w:rsidR="00114885" w:rsidRPr="00114885" w:rsidRDefault="0021492C" w:rsidP="001148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635B">
        <w:rPr>
          <w:rFonts w:ascii="Times New Roman" w:hAnsi="Times New Roman" w:cs="Times New Roman"/>
        </w:rPr>
        <w:t xml:space="preserve"> </w:t>
      </w:r>
      <w:r w:rsidR="00114885" w:rsidRPr="00114885">
        <w:rPr>
          <w:rFonts w:ascii="Times New Roman" w:hAnsi="Times New Roman" w:cs="Times New Roman"/>
          <w:b/>
          <w:bCs/>
          <w:sz w:val="28"/>
          <w:szCs w:val="28"/>
        </w:rPr>
        <w:t>Executive Summary</w:t>
      </w:r>
    </w:p>
    <w:p w14:paraId="1257BD20" w14:textId="77777777" w:rsidR="00114885" w:rsidRPr="00114885" w:rsidRDefault="00114885" w:rsidP="00337ED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14885">
        <w:rPr>
          <w:rFonts w:ascii="Times New Roman" w:hAnsi="Times New Roman" w:cs="Times New Roman"/>
          <w:sz w:val="24"/>
          <w:szCs w:val="24"/>
        </w:rPr>
        <w:t xml:space="preserve">This document outlines the business case for implementing an Information Security Management System (ISMS) aligned with the ISO/IEC 27001:2022 standard at </w:t>
      </w:r>
      <w:proofErr w:type="spellStart"/>
      <w:r w:rsidRPr="00114885">
        <w:rPr>
          <w:rFonts w:ascii="Times New Roman" w:hAnsi="Times New Roman" w:cs="Times New Roman"/>
          <w:sz w:val="24"/>
          <w:szCs w:val="24"/>
        </w:rPr>
        <w:t>CyberLabs</w:t>
      </w:r>
      <w:proofErr w:type="spellEnd"/>
      <w:r w:rsidRPr="00114885">
        <w:rPr>
          <w:rFonts w:ascii="Times New Roman" w:hAnsi="Times New Roman" w:cs="Times New Roman"/>
          <w:sz w:val="24"/>
          <w:szCs w:val="24"/>
        </w:rPr>
        <w:t>. As a leader in digital marketing and IT services, our reputation and operations are intrinsically linked to the security and integrity of our and our clients' data.</w:t>
      </w:r>
    </w:p>
    <w:p w14:paraId="4AFF349D" w14:textId="77777777" w:rsidR="00114885" w:rsidRPr="00114885" w:rsidRDefault="00114885" w:rsidP="00337ED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14885">
        <w:rPr>
          <w:rFonts w:ascii="Times New Roman" w:hAnsi="Times New Roman" w:cs="Times New Roman"/>
          <w:sz w:val="24"/>
          <w:szCs w:val="24"/>
        </w:rPr>
        <w:t xml:space="preserve">The implementation of an ISMS is a strategic investment, not merely </w:t>
      </w:r>
      <w:proofErr w:type="gramStart"/>
      <w:r w:rsidRPr="00114885">
        <w:rPr>
          <w:rFonts w:ascii="Times New Roman" w:hAnsi="Times New Roman" w:cs="Times New Roman"/>
          <w:sz w:val="24"/>
          <w:szCs w:val="24"/>
        </w:rPr>
        <w:t>a compliance</w:t>
      </w:r>
      <w:proofErr w:type="gramEnd"/>
      <w:r w:rsidRPr="00114885">
        <w:rPr>
          <w:rFonts w:ascii="Times New Roman" w:hAnsi="Times New Roman" w:cs="Times New Roman"/>
          <w:sz w:val="24"/>
          <w:szCs w:val="24"/>
        </w:rPr>
        <w:t xml:space="preserve"> cost. It will provide a systematic framework to identify, manage, and reduce information security risks. Key benefits include:</w:t>
      </w:r>
    </w:p>
    <w:p w14:paraId="3B924985" w14:textId="77777777" w:rsidR="00114885" w:rsidRPr="00114885" w:rsidRDefault="00114885" w:rsidP="00337ED2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14885">
        <w:rPr>
          <w:rFonts w:ascii="Times New Roman" w:hAnsi="Times New Roman" w:cs="Times New Roman"/>
          <w:b/>
          <w:bCs/>
          <w:sz w:val="24"/>
          <w:szCs w:val="24"/>
        </w:rPr>
        <w:t>Enhanced Client Trust &amp; Competitive Advantage:</w:t>
      </w:r>
      <w:r w:rsidRPr="00114885">
        <w:rPr>
          <w:rFonts w:ascii="Times New Roman" w:hAnsi="Times New Roman" w:cs="Times New Roman"/>
          <w:sz w:val="24"/>
          <w:szCs w:val="24"/>
        </w:rPr>
        <w:t> Demonstrating ISO 27001 certification will be a powerful differentiator, assuring clients of our commitment to protecting their data.</w:t>
      </w:r>
    </w:p>
    <w:p w14:paraId="761B4F07" w14:textId="77777777" w:rsidR="00114885" w:rsidRPr="00114885" w:rsidRDefault="00114885" w:rsidP="00337ED2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14885">
        <w:rPr>
          <w:rFonts w:ascii="Times New Roman" w:hAnsi="Times New Roman" w:cs="Times New Roman"/>
          <w:b/>
          <w:bCs/>
          <w:sz w:val="24"/>
          <w:szCs w:val="24"/>
        </w:rPr>
        <w:t>Risk and Cost Reduction:</w:t>
      </w:r>
      <w:r w:rsidRPr="00114885">
        <w:rPr>
          <w:rFonts w:ascii="Times New Roman" w:hAnsi="Times New Roman" w:cs="Times New Roman"/>
          <w:sz w:val="24"/>
          <w:szCs w:val="24"/>
        </w:rPr>
        <w:t> Proactively managing security threats reduces the likelihood of costly incidents, such as data breaches and service disruptions, which can incur significant financial and reputational damage.</w:t>
      </w:r>
    </w:p>
    <w:p w14:paraId="10B3A5F9" w14:textId="77777777" w:rsidR="00114885" w:rsidRPr="00114885" w:rsidRDefault="00114885" w:rsidP="00337ED2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14885">
        <w:rPr>
          <w:rFonts w:ascii="Times New Roman" w:hAnsi="Times New Roman" w:cs="Times New Roman"/>
          <w:b/>
          <w:bCs/>
          <w:sz w:val="24"/>
          <w:szCs w:val="24"/>
        </w:rPr>
        <w:lastRenderedPageBreak/>
        <w:t>Operational Excellence:</w:t>
      </w:r>
      <w:r w:rsidRPr="00114885">
        <w:rPr>
          <w:rFonts w:ascii="Times New Roman" w:hAnsi="Times New Roman" w:cs="Times New Roman"/>
          <w:sz w:val="24"/>
          <w:szCs w:val="24"/>
        </w:rPr>
        <w:t> Streamlining security practices improves efficiency, supports IT governance, and fosters a culture of security awareness.</w:t>
      </w:r>
    </w:p>
    <w:p w14:paraId="1A4E08B5" w14:textId="38B20DED" w:rsidR="006E4D5B" w:rsidRPr="001D2E3A" w:rsidRDefault="00114885" w:rsidP="00337ED2">
      <w:pPr>
        <w:spacing w:line="276" w:lineRule="auto"/>
        <w:rPr>
          <w:rFonts w:ascii="Times New Roman" w:hAnsi="Times New Roman" w:cs="Times New Roman"/>
        </w:rPr>
      </w:pPr>
      <w:r w:rsidRPr="00114885">
        <w:rPr>
          <w:rFonts w:ascii="Times New Roman" w:hAnsi="Times New Roman" w:cs="Times New Roman"/>
          <w:sz w:val="24"/>
          <w:szCs w:val="24"/>
        </w:rPr>
        <w:t>The total estimated investment for implementation and first-year certification is </w:t>
      </w:r>
      <w:r w:rsidRPr="00114885">
        <w:rPr>
          <w:rFonts w:ascii="Times New Roman" w:hAnsi="Times New Roman" w:cs="Times New Roman"/>
          <w:b/>
          <w:bCs/>
          <w:sz w:val="24"/>
          <w:szCs w:val="24"/>
        </w:rPr>
        <w:t>$45,000</w:t>
      </w:r>
      <w:r w:rsidRPr="00114885">
        <w:rPr>
          <w:rFonts w:ascii="Times New Roman" w:hAnsi="Times New Roman" w:cs="Times New Roman"/>
          <w:sz w:val="24"/>
          <w:szCs w:val="24"/>
        </w:rPr>
        <w:t>. The Return on Investment (ROI) is realized through avoided breach costs, retained revenue, and operational efficiencies, with a projected payback period of under 18 months. Management approval is recommended to proceed with the project as outlined in the attached implementation plan.</w:t>
      </w:r>
    </w:p>
    <w:p w14:paraId="1DB2509B" w14:textId="77777777" w:rsidR="006E4D5B" w:rsidRPr="0086635B" w:rsidRDefault="006E4D5B" w:rsidP="0021492C">
      <w:pPr>
        <w:rPr>
          <w:rFonts w:ascii="Times New Roman" w:hAnsi="Times New Roman" w:cs="Times New Roman"/>
          <w:sz w:val="32"/>
          <w:szCs w:val="32"/>
        </w:rPr>
      </w:pPr>
    </w:p>
    <w:p w14:paraId="258640A5" w14:textId="30161C77" w:rsidR="001654E6" w:rsidRPr="0011072C" w:rsidRDefault="001654E6" w:rsidP="001107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1072C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2BCCAB2A" w14:textId="77777777" w:rsidR="001D2E3A" w:rsidRPr="001D2E3A" w:rsidRDefault="001D2E3A" w:rsidP="00337ED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2E3A">
        <w:rPr>
          <w:rFonts w:ascii="Times New Roman" w:hAnsi="Times New Roman" w:cs="Times New Roman"/>
          <w:b/>
          <w:bCs/>
          <w:sz w:val="24"/>
          <w:szCs w:val="24"/>
        </w:rPr>
        <w:t>CyberLabs</w:t>
      </w:r>
      <w:proofErr w:type="spellEnd"/>
      <w:r w:rsidRPr="001D2E3A">
        <w:rPr>
          <w:rFonts w:ascii="Times New Roman" w:hAnsi="Times New Roman" w:cs="Times New Roman"/>
          <w:sz w:val="24"/>
          <w:szCs w:val="24"/>
        </w:rPr>
        <w:t> is a dynamic provider of digital marketing solutions and IT services, specializing in eCommerce, web application development, and comprehensive digital strategies. Our success hinges on being a trusted partner to our clients, who entrust us with their sensitive data and digital assets.</w:t>
      </w:r>
    </w:p>
    <w:p w14:paraId="65CF2A52" w14:textId="77777777" w:rsidR="001D2E3A" w:rsidRPr="001D2E3A" w:rsidRDefault="001D2E3A" w:rsidP="00337ED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2E3A">
        <w:rPr>
          <w:rFonts w:ascii="Times New Roman" w:hAnsi="Times New Roman" w:cs="Times New Roman"/>
          <w:sz w:val="24"/>
          <w:szCs w:val="24"/>
        </w:rPr>
        <w:t>The current cybersecurity landscape is evolving rapidly, with increasing regulatory pressures and sophisticated threats. To sustain our growth, protect our brand reputation, and meet client expectations, a formalized, internationally recognized approach to information security is imperative. Implementing an ISO 27001-compliant ISMS provides this structured framework, transforming our security posture from ad-hoc to managed and continuously improved.</w:t>
      </w:r>
    </w:p>
    <w:p w14:paraId="1B43CA28" w14:textId="77777777" w:rsidR="001654E6" w:rsidRDefault="001654E6" w:rsidP="001654E6">
      <w:pPr>
        <w:rPr>
          <w:rFonts w:ascii="Times New Roman" w:hAnsi="Times New Roman" w:cs="Times New Roman"/>
          <w:sz w:val="24"/>
          <w:szCs w:val="24"/>
        </w:rPr>
      </w:pPr>
    </w:p>
    <w:p w14:paraId="0C226429" w14:textId="0AB4CFF4" w:rsidR="0011072C" w:rsidRPr="0011072C" w:rsidRDefault="0011072C" w:rsidP="001107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1072C">
        <w:rPr>
          <w:rFonts w:ascii="Times New Roman" w:hAnsi="Times New Roman" w:cs="Times New Roman"/>
          <w:b/>
          <w:bCs/>
          <w:sz w:val="28"/>
          <w:szCs w:val="28"/>
        </w:rPr>
        <w:t>Business Objectives &amp; Strategic Alignment</w:t>
      </w:r>
    </w:p>
    <w:p w14:paraId="0EC85B18" w14:textId="70F19BD5" w:rsidR="0011072C" w:rsidRPr="005E7444" w:rsidRDefault="0011072C" w:rsidP="0011072C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2"/>
          <w:szCs w:val="22"/>
        </w:rPr>
      </w:pPr>
      <w:r w:rsidRPr="005E7444">
        <w:rPr>
          <w:color w:val="0F1115"/>
          <w:sz w:val="22"/>
          <w:szCs w:val="22"/>
        </w:rPr>
        <w:t xml:space="preserve">The implementation of the ISMS will directly support the following strategic business objectives of </w:t>
      </w:r>
      <w:proofErr w:type="spellStart"/>
      <w:r>
        <w:rPr>
          <w:color w:val="0F1115"/>
          <w:sz w:val="22"/>
          <w:szCs w:val="22"/>
        </w:rPr>
        <w:t>CyberLabs</w:t>
      </w:r>
      <w:proofErr w:type="spellEnd"/>
      <w:r w:rsidRPr="005E7444">
        <w:rPr>
          <w:color w:val="0F1115"/>
          <w:sz w:val="22"/>
          <w:szCs w:val="22"/>
        </w:rPr>
        <w:t>:</w:t>
      </w:r>
    </w:p>
    <w:p w14:paraId="375B5414" w14:textId="77777777" w:rsidR="0011072C" w:rsidRPr="005E7444" w:rsidRDefault="0011072C" w:rsidP="0011072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276" w:lineRule="auto"/>
        <w:rPr>
          <w:color w:val="0F1115"/>
          <w:sz w:val="22"/>
          <w:szCs w:val="22"/>
        </w:rPr>
      </w:pPr>
      <w:r w:rsidRPr="005E7444">
        <w:rPr>
          <w:rStyle w:val="Strong"/>
          <w:rFonts w:eastAsiaTheme="majorEastAsia"/>
          <w:color w:val="0F1115"/>
          <w:sz w:val="22"/>
          <w:szCs w:val="22"/>
        </w:rPr>
        <w:t>Strategic Goal 1: Drive Revenue Growth.</w:t>
      </w:r>
      <w:r w:rsidRPr="005E7444">
        <w:rPr>
          <w:color w:val="0F1115"/>
          <w:sz w:val="22"/>
          <w:szCs w:val="22"/>
        </w:rPr>
        <w:t> Use ISO 27001 certification as a key differentiator to win new clients, especially in regulated industries, and to expand service offerings with existing clients.</w:t>
      </w:r>
      <w:r w:rsidRPr="005E7444">
        <w:rPr>
          <w:color w:val="0F1115"/>
          <w:sz w:val="22"/>
          <w:szCs w:val="22"/>
        </w:rPr>
        <w:br/>
      </w:r>
    </w:p>
    <w:p w14:paraId="45B54B1F" w14:textId="77777777" w:rsidR="0011072C" w:rsidRPr="005E7444" w:rsidRDefault="0011072C" w:rsidP="0011072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276" w:lineRule="auto"/>
        <w:rPr>
          <w:color w:val="0F1115"/>
          <w:sz w:val="22"/>
          <w:szCs w:val="22"/>
        </w:rPr>
      </w:pPr>
      <w:r w:rsidRPr="005E7444">
        <w:rPr>
          <w:rStyle w:val="Strong"/>
          <w:rFonts w:eastAsiaTheme="majorEastAsia"/>
          <w:color w:val="0F1115"/>
          <w:sz w:val="22"/>
          <w:szCs w:val="22"/>
        </w:rPr>
        <w:t>Strategic Goal 2: Enhance Operational Excellence.</w:t>
      </w:r>
      <w:r w:rsidRPr="005E7444">
        <w:rPr>
          <w:color w:val="0F1115"/>
          <w:sz w:val="22"/>
          <w:szCs w:val="22"/>
        </w:rPr>
        <w:t xml:space="preserve"> Systematize our approach to security, reducing </w:t>
      </w:r>
      <w:proofErr w:type="gramStart"/>
      <w:r w:rsidRPr="005E7444">
        <w:rPr>
          <w:color w:val="0F1115"/>
          <w:sz w:val="22"/>
          <w:szCs w:val="22"/>
        </w:rPr>
        <w:t>fire-fighting</w:t>
      </w:r>
      <w:proofErr w:type="gramEnd"/>
      <w:r w:rsidRPr="005E7444">
        <w:rPr>
          <w:color w:val="0F1115"/>
          <w:sz w:val="22"/>
          <w:szCs w:val="22"/>
        </w:rPr>
        <w:t xml:space="preserve"> and creating a culture of continuous improvement.</w:t>
      </w:r>
      <w:r w:rsidRPr="005E7444">
        <w:rPr>
          <w:color w:val="0F1115"/>
          <w:sz w:val="22"/>
          <w:szCs w:val="22"/>
        </w:rPr>
        <w:br/>
      </w:r>
    </w:p>
    <w:p w14:paraId="570FC584" w14:textId="7FF43722" w:rsidR="0011072C" w:rsidRPr="005E7444" w:rsidRDefault="0011072C" w:rsidP="0011072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276" w:lineRule="auto"/>
        <w:rPr>
          <w:color w:val="0F1115"/>
          <w:sz w:val="22"/>
          <w:szCs w:val="22"/>
        </w:rPr>
      </w:pPr>
      <w:r w:rsidRPr="005E7444">
        <w:rPr>
          <w:rStyle w:val="Strong"/>
          <w:rFonts w:eastAsiaTheme="majorEastAsia"/>
          <w:color w:val="0F1115"/>
          <w:sz w:val="22"/>
          <w:szCs w:val="22"/>
        </w:rPr>
        <w:t>Strategic Goal 3: Mitigate Enterprise Risk.</w:t>
      </w:r>
      <w:r w:rsidRPr="005E7444">
        <w:rPr>
          <w:color w:val="0F1115"/>
          <w:sz w:val="22"/>
          <w:szCs w:val="22"/>
        </w:rPr>
        <w:t> Protect the company from the financial, legal and reputational damage associated with data breaches and service disruptions.</w:t>
      </w:r>
    </w:p>
    <w:p w14:paraId="3D81FD97" w14:textId="77777777" w:rsidR="0011072C" w:rsidRPr="0011072C" w:rsidRDefault="0011072C" w:rsidP="001654E6">
      <w:pPr>
        <w:rPr>
          <w:rFonts w:ascii="Times New Roman" w:hAnsi="Times New Roman" w:cs="Times New Roman"/>
          <w:sz w:val="28"/>
          <w:szCs w:val="28"/>
        </w:rPr>
      </w:pPr>
    </w:p>
    <w:p w14:paraId="4450C4C0" w14:textId="77777777" w:rsidR="0011072C" w:rsidRDefault="0011072C" w:rsidP="001654E6">
      <w:pPr>
        <w:rPr>
          <w:rFonts w:ascii="Times New Roman" w:hAnsi="Times New Roman" w:cs="Times New Roman"/>
          <w:sz w:val="24"/>
          <w:szCs w:val="24"/>
        </w:rPr>
      </w:pPr>
    </w:p>
    <w:p w14:paraId="163A4B63" w14:textId="77777777" w:rsidR="00337ED2" w:rsidRPr="0086635B" w:rsidRDefault="00337ED2" w:rsidP="001654E6">
      <w:pPr>
        <w:rPr>
          <w:rFonts w:ascii="Times New Roman" w:hAnsi="Times New Roman" w:cs="Times New Roman"/>
          <w:sz w:val="24"/>
          <w:szCs w:val="24"/>
        </w:rPr>
      </w:pPr>
    </w:p>
    <w:p w14:paraId="61716477" w14:textId="44168F5B" w:rsidR="001654E6" w:rsidRPr="0011072C" w:rsidRDefault="0054126A" w:rsidP="001107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1072C">
        <w:rPr>
          <w:rFonts w:ascii="Times New Roman" w:hAnsi="Times New Roman" w:cs="Times New Roman"/>
          <w:b/>
          <w:bCs/>
          <w:sz w:val="28"/>
          <w:szCs w:val="28"/>
        </w:rPr>
        <w:lastRenderedPageBreak/>
        <w:t>Scope and Purpose</w:t>
      </w:r>
    </w:p>
    <w:p w14:paraId="02F69E6F" w14:textId="03C37198" w:rsidR="0054126A" w:rsidRPr="0086635B" w:rsidRDefault="0054126A" w:rsidP="00337ED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4126A">
        <w:rPr>
          <w:rFonts w:ascii="Times New Roman" w:hAnsi="Times New Roman" w:cs="Times New Roman"/>
          <w:sz w:val="24"/>
          <w:szCs w:val="24"/>
        </w:rPr>
        <w:t>Limitations and scope of ISO/IEC 27001:20</w:t>
      </w:r>
      <w:r w:rsidRPr="0086635B">
        <w:rPr>
          <w:rFonts w:ascii="Times New Roman" w:hAnsi="Times New Roman" w:cs="Times New Roman"/>
          <w:sz w:val="24"/>
          <w:szCs w:val="24"/>
        </w:rPr>
        <w:t>22</w:t>
      </w:r>
      <w:r w:rsidRPr="0054126A">
        <w:rPr>
          <w:rFonts w:ascii="Times New Roman" w:hAnsi="Times New Roman" w:cs="Times New Roman"/>
          <w:sz w:val="24"/>
          <w:szCs w:val="24"/>
        </w:rPr>
        <w:t xml:space="preserve"> implementation. Using this standard will have numerous advantages, including raising customer confidence, lowering business and IT risks, and improving security requirements.</w:t>
      </w:r>
    </w:p>
    <w:p w14:paraId="5E02E59B" w14:textId="77777777" w:rsidR="0054126A" w:rsidRPr="0086635B" w:rsidRDefault="0054126A" w:rsidP="0054126A">
      <w:pPr>
        <w:rPr>
          <w:rFonts w:ascii="Times New Roman" w:hAnsi="Times New Roman" w:cs="Times New Roman"/>
          <w:sz w:val="24"/>
          <w:szCs w:val="24"/>
        </w:rPr>
      </w:pPr>
    </w:p>
    <w:p w14:paraId="067F93C0" w14:textId="7409B13D" w:rsidR="002F46C9" w:rsidRPr="002F46C9" w:rsidRDefault="0011072C" w:rsidP="002F4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1072C">
        <w:rPr>
          <w:rFonts w:ascii="Times New Roman" w:hAnsi="Times New Roman" w:cs="Times New Roman"/>
          <w:b/>
          <w:bCs/>
          <w:sz w:val="28"/>
          <w:szCs w:val="28"/>
        </w:rPr>
        <w:t>Cost-Benefit Analysis</w:t>
      </w:r>
    </w:p>
    <w:p w14:paraId="61AB879B" w14:textId="77777777" w:rsidR="0006765D" w:rsidRPr="0011072C" w:rsidRDefault="0006765D" w:rsidP="0006765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F92F13" w14:textId="304F762B" w:rsidR="002545C6" w:rsidRPr="002F46C9" w:rsidRDefault="0006765D" w:rsidP="0006765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765D">
        <w:rPr>
          <w:rFonts w:ascii="Times New Roman" w:hAnsi="Times New Roman" w:cs="Times New Roman"/>
          <w:b/>
          <w:bCs/>
          <w:sz w:val="24"/>
          <w:szCs w:val="24"/>
        </w:rPr>
        <w:t>Projected Investment (Costs)</w:t>
      </w:r>
    </w:p>
    <w:p w14:paraId="0C23216B" w14:textId="77777777" w:rsidR="002F46C9" w:rsidRPr="0006765D" w:rsidRDefault="002F46C9" w:rsidP="002F46C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5219"/>
        <w:gridCol w:w="1943"/>
      </w:tblGrid>
      <w:tr w:rsidR="0006765D" w:rsidRPr="0006765D" w14:paraId="4E44F731" w14:textId="77777777" w:rsidTr="00C36ED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BC34A" w14:textId="77777777" w:rsidR="0006765D" w:rsidRPr="00C36EDE" w:rsidRDefault="0006765D" w:rsidP="0006765D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Cost Category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FD49C" w14:textId="77777777" w:rsidR="0006765D" w:rsidRPr="00C36EDE" w:rsidRDefault="0006765D" w:rsidP="0006765D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Details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C3FB5" w14:textId="77777777" w:rsidR="0006765D" w:rsidRPr="00C36EDE" w:rsidRDefault="0006765D" w:rsidP="0006765D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Estimated Cost (USD)</w:t>
            </w:r>
          </w:p>
        </w:tc>
      </w:tr>
      <w:tr w:rsidR="0006765D" w:rsidRPr="0006765D" w14:paraId="0B5836CA" w14:textId="77777777" w:rsidTr="00C36ED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BF6FB" w14:textId="77777777" w:rsidR="0006765D" w:rsidRPr="00C36EDE" w:rsidRDefault="0006765D" w:rsidP="0006765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Project Management &amp; Personnel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ECF68" w14:textId="77777777" w:rsidR="0006765D" w:rsidRPr="00C36EDE" w:rsidRDefault="0006765D" w:rsidP="0006765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Internal man-hours for project team, policy development, and implementation efforts (approx. 300 hours).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7828D" w14:textId="77777777" w:rsidR="0006765D" w:rsidRPr="00C36EDE" w:rsidRDefault="0006765D" w:rsidP="0006765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$20,000</w:t>
            </w:r>
          </w:p>
        </w:tc>
      </w:tr>
      <w:tr w:rsidR="0006765D" w:rsidRPr="0006765D" w14:paraId="23246A40" w14:textId="77777777" w:rsidTr="00C36ED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A9582" w14:textId="77777777" w:rsidR="0006765D" w:rsidRPr="00C36EDE" w:rsidRDefault="0006765D" w:rsidP="0006765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Consultancy &amp; Training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689EC" w14:textId="77777777" w:rsidR="0006765D" w:rsidRPr="00C36EDE" w:rsidRDefault="0006765D" w:rsidP="0006765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External support for gap analysis, training staff on ISMS requirements, and auditor training.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5F994" w14:textId="77777777" w:rsidR="0006765D" w:rsidRPr="00C36EDE" w:rsidRDefault="0006765D" w:rsidP="0006765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$10,000</w:t>
            </w:r>
          </w:p>
        </w:tc>
      </w:tr>
      <w:tr w:rsidR="0006765D" w:rsidRPr="0006765D" w14:paraId="103248D7" w14:textId="77777777" w:rsidTr="00C36ED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CD7AA" w14:textId="77777777" w:rsidR="0006765D" w:rsidRPr="00C36EDE" w:rsidRDefault="0006765D" w:rsidP="0006765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Technology &amp; Tools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A7A5C" w14:textId="77777777" w:rsidR="0006765D" w:rsidRPr="00C36EDE" w:rsidRDefault="0006765D" w:rsidP="0006765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Potential upgrades to security controls (e.g., enhanced logging, policy management tools).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500F3" w14:textId="77777777" w:rsidR="0006765D" w:rsidRPr="00C36EDE" w:rsidRDefault="0006765D" w:rsidP="0006765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$5,000</w:t>
            </w:r>
          </w:p>
        </w:tc>
      </w:tr>
      <w:tr w:rsidR="0006765D" w:rsidRPr="0006765D" w14:paraId="171AFD71" w14:textId="77777777" w:rsidTr="00C36ED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11C6B" w14:textId="77777777" w:rsidR="0006765D" w:rsidRPr="00C36EDE" w:rsidRDefault="0006765D" w:rsidP="0006765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Certification Audit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C3D8B" w14:textId="77777777" w:rsidR="0006765D" w:rsidRPr="00C36EDE" w:rsidRDefault="0006765D" w:rsidP="0006765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Fees for the accredited certification body for the Stage 1 and Stage 2 audit.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1BCF6" w14:textId="77777777" w:rsidR="0006765D" w:rsidRPr="00C36EDE" w:rsidRDefault="0006765D" w:rsidP="0006765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$10,000</w:t>
            </w:r>
          </w:p>
        </w:tc>
      </w:tr>
      <w:tr w:rsidR="0006765D" w:rsidRPr="0006765D" w14:paraId="566B840E" w14:textId="77777777" w:rsidTr="00C36ED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983E3" w14:textId="0B2800D0" w:rsidR="0006765D" w:rsidRPr="00C36EDE" w:rsidRDefault="0006765D" w:rsidP="0006765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*Total Initial Investment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558E8" w14:textId="77777777" w:rsidR="0006765D" w:rsidRPr="00C36EDE" w:rsidRDefault="0006765D" w:rsidP="0006765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09407" w14:textId="77777777" w:rsidR="0006765D" w:rsidRPr="00C36EDE" w:rsidRDefault="0006765D" w:rsidP="0006765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$45,000</w:t>
            </w:r>
          </w:p>
        </w:tc>
      </w:tr>
    </w:tbl>
    <w:p w14:paraId="32A81A3A" w14:textId="77777777" w:rsidR="0006765D" w:rsidRPr="0006765D" w:rsidRDefault="0006765D" w:rsidP="00067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EA2F46E" w14:textId="77777777" w:rsidR="002F46C9" w:rsidRPr="002F46C9" w:rsidRDefault="002F46C9" w:rsidP="002F46C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EEA6A20" w14:textId="77777777" w:rsidR="002F46C9" w:rsidRDefault="002F46C9" w:rsidP="002F46C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7CF8927" w14:textId="77777777" w:rsidR="00337ED2" w:rsidRPr="002F46C9" w:rsidRDefault="00337ED2" w:rsidP="002F46C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860D3E9" w14:textId="77777777" w:rsidR="002F46C9" w:rsidRDefault="002F46C9" w:rsidP="002F46C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9BF3A70" w14:textId="77777777" w:rsidR="00C36EDE" w:rsidRDefault="00C36EDE" w:rsidP="002F46C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8CD0F59" w14:textId="77777777" w:rsidR="00C36EDE" w:rsidRDefault="00C36EDE" w:rsidP="002F46C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D8CC6B4" w14:textId="77777777" w:rsidR="002F46C9" w:rsidRPr="002F46C9" w:rsidRDefault="002F46C9" w:rsidP="002F46C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5970A40" w14:textId="21F613C3" w:rsidR="002545C6" w:rsidRPr="00C36EDE" w:rsidRDefault="0006765D" w:rsidP="0006765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765D">
        <w:rPr>
          <w:rFonts w:ascii="Times New Roman" w:hAnsi="Times New Roman" w:cs="Times New Roman"/>
          <w:b/>
          <w:bCs/>
          <w:sz w:val="24"/>
          <w:szCs w:val="24"/>
        </w:rPr>
        <w:lastRenderedPageBreak/>
        <w:t>Return &amp; Benefits </w:t>
      </w:r>
    </w:p>
    <w:p w14:paraId="5D24D1AA" w14:textId="77777777" w:rsidR="00C36EDE" w:rsidRPr="0006765D" w:rsidRDefault="00C36EDE" w:rsidP="00C36ED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7446"/>
      </w:tblGrid>
      <w:tr w:rsidR="002F46C9" w:rsidRPr="002F46C9" w14:paraId="1346FD17" w14:textId="77777777" w:rsidTr="00C36ED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63BE0" w14:textId="77777777" w:rsidR="002F46C9" w:rsidRPr="00C36EDE" w:rsidRDefault="002F46C9" w:rsidP="002F46C9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Benefit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3A53E" w14:textId="77777777" w:rsidR="002F46C9" w:rsidRPr="00C36EDE" w:rsidRDefault="002F46C9" w:rsidP="002F46C9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Financial Impact / Justification</w:t>
            </w:r>
          </w:p>
        </w:tc>
      </w:tr>
      <w:tr w:rsidR="002F46C9" w:rsidRPr="002F46C9" w14:paraId="0A52CCB9" w14:textId="77777777" w:rsidTr="00C36ED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80C5C" w14:textId="77777777" w:rsidR="002F46C9" w:rsidRPr="00C36EDE" w:rsidRDefault="002F46C9" w:rsidP="002F46C9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Avoided Data Breach Costs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EF752" w14:textId="77777777" w:rsidR="002F46C9" w:rsidRPr="00C36EDE" w:rsidRDefault="002F46C9" w:rsidP="002F46C9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The average cost of a data breach for a medium-sized business exceeds $150,000. The ISMS significantly reduces this risk. Conservative Value: $75,000</w:t>
            </w:r>
          </w:p>
        </w:tc>
      </w:tr>
      <w:tr w:rsidR="002F46C9" w:rsidRPr="002F46C9" w14:paraId="3E2D7C49" w14:textId="77777777" w:rsidTr="00C36ED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49712" w14:textId="77777777" w:rsidR="002F46C9" w:rsidRPr="00C36EDE" w:rsidRDefault="002F46C9" w:rsidP="002F46C9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Retained Client Revenue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45A6A" w14:textId="77777777" w:rsidR="002F46C9" w:rsidRPr="00C36EDE" w:rsidRDefault="002F46C9" w:rsidP="002F46C9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Preventing a single major client from leaving due to security concerns can retain significant annual revenue. Conservative Value: $50,000</w:t>
            </w:r>
          </w:p>
        </w:tc>
      </w:tr>
      <w:tr w:rsidR="002F46C9" w:rsidRPr="002F46C9" w14:paraId="10133122" w14:textId="77777777" w:rsidTr="00C36ED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5C5F2" w14:textId="77777777" w:rsidR="002F46C9" w:rsidRPr="00C36EDE" w:rsidRDefault="002F46C9" w:rsidP="002F46C9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Efficiency Gains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7D56A" w14:textId="77777777" w:rsidR="002F46C9" w:rsidRPr="00C36EDE" w:rsidRDefault="002F46C9" w:rsidP="002F46C9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</w:pPr>
            <w:r w:rsidRPr="00C36ED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Saving 10 hours per week on managed security and audit prep (at $50/</w:t>
            </w:r>
            <w:proofErr w:type="spellStart"/>
            <w:r w:rsidRPr="00C36ED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hr</w:t>
            </w:r>
            <w:proofErr w:type="spellEnd"/>
            <w:r w:rsidRPr="00C36ED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) equals $26,000/year.</w:t>
            </w:r>
          </w:p>
        </w:tc>
      </w:tr>
    </w:tbl>
    <w:p w14:paraId="0C218B0B" w14:textId="77777777" w:rsidR="0006765D" w:rsidRDefault="0006765D" w:rsidP="00067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112DA77" w14:textId="77777777" w:rsidR="002F46C9" w:rsidRPr="0006765D" w:rsidRDefault="002F46C9" w:rsidP="000676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D0B51C5" w14:textId="22C4F276" w:rsidR="002F46C9" w:rsidRDefault="002F46C9" w:rsidP="002F46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F46C9">
        <w:rPr>
          <w:rFonts w:ascii="Times New Roman" w:hAnsi="Times New Roman" w:cs="Times New Roman"/>
          <w:b/>
          <w:bCs/>
          <w:sz w:val="28"/>
          <w:szCs w:val="28"/>
        </w:rPr>
        <w:t>Risk Assessment</w:t>
      </w:r>
    </w:p>
    <w:p w14:paraId="4996513B" w14:textId="77777777" w:rsidR="00C36EDE" w:rsidRPr="002F46C9" w:rsidRDefault="00C36EDE" w:rsidP="00C36ED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641"/>
        <w:gridCol w:w="1294"/>
        <w:gridCol w:w="4482"/>
      </w:tblGrid>
      <w:tr w:rsidR="002F46C9" w:rsidRPr="002F46C9" w14:paraId="5D1602D7" w14:textId="77777777" w:rsidTr="00C36ED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59D7D" w14:textId="77777777" w:rsidR="002F46C9" w:rsidRPr="00C36EDE" w:rsidRDefault="002F46C9" w:rsidP="002F46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6E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7CFD9" w14:textId="77777777" w:rsidR="002F46C9" w:rsidRPr="00C36EDE" w:rsidRDefault="002F46C9" w:rsidP="002F46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6E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Probability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DB962" w14:textId="77777777" w:rsidR="002F46C9" w:rsidRPr="00C36EDE" w:rsidRDefault="002F46C9" w:rsidP="002F46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6E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DC0AF" w14:textId="77777777" w:rsidR="002F46C9" w:rsidRPr="00C36EDE" w:rsidRDefault="002F46C9" w:rsidP="002F46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6E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Mitigation Strategy</w:t>
            </w:r>
          </w:p>
        </w:tc>
      </w:tr>
      <w:tr w:rsidR="002F46C9" w:rsidRPr="002F46C9" w14:paraId="32BA0CEB" w14:textId="77777777" w:rsidTr="00C36ED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7E951" w14:textId="77777777" w:rsidR="002F46C9" w:rsidRPr="00C36EDE" w:rsidRDefault="002F46C9" w:rsidP="002F46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EDE">
              <w:rPr>
                <w:rFonts w:ascii="Times New Roman" w:hAnsi="Times New Roman" w:cs="Times New Roman"/>
                <w:sz w:val="24"/>
                <w:szCs w:val="24"/>
              </w:rPr>
              <w:t>Lack of Management Support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EA1E5" w14:textId="77777777" w:rsidR="002F46C9" w:rsidRPr="00C36EDE" w:rsidRDefault="002F46C9" w:rsidP="002F46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ED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57D06" w14:textId="77777777" w:rsidR="002F46C9" w:rsidRPr="00C36EDE" w:rsidRDefault="002F46C9" w:rsidP="002F46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ED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A16D0" w14:textId="77777777" w:rsidR="002F46C9" w:rsidRPr="00C36EDE" w:rsidRDefault="002F46C9" w:rsidP="002F46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EDE">
              <w:rPr>
                <w:rFonts w:ascii="Times New Roman" w:hAnsi="Times New Roman" w:cs="Times New Roman"/>
                <w:sz w:val="24"/>
                <w:szCs w:val="24"/>
              </w:rPr>
              <w:t>This business case clearly outlines strategic and financial benefits. Regular steering committee updates will be provided.</w:t>
            </w:r>
          </w:p>
        </w:tc>
      </w:tr>
      <w:tr w:rsidR="002F46C9" w:rsidRPr="002F46C9" w14:paraId="4FCDF0A1" w14:textId="77777777" w:rsidTr="00C36ED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E67AB" w14:textId="77777777" w:rsidR="002F46C9" w:rsidRPr="00C36EDE" w:rsidRDefault="002F46C9" w:rsidP="002F46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EDE">
              <w:rPr>
                <w:rFonts w:ascii="Times New Roman" w:hAnsi="Times New Roman" w:cs="Times New Roman"/>
                <w:sz w:val="24"/>
                <w:szCs w:val="24"/>
              </w:rPr>
              <w:t>Scope Creep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BCBDC" w14:textId="77777777" w:rsidR="002F46C9" w:rsidRPr="00C36EDE" w:rsidRDefault="002F46C9" w:rsidP="002F46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ED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88E5C" w14:textId="77777777" w:rsidR="002F46C9" w:rsidRPr="00C36EDE" w:rsidRDefault="002F46C9" w:rsidP="002F46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ED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A5EA6" w14:textId="77777777" w:rsidR="002F46C9" w:rsidRPr="00C36EDE" w:rsidRDefault="002F46C9" w:rsidP="002F46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EDE">
              <w:rPr>
                <w:rFonts w:ascii="Times New Roman" w:hAnsi="Times New Roman" w:cs="Times New Roman"/>
                <w:sz w:val="24"/>
                <w:szCs w:val="24"/>
              </w:rPr>
              <w:t xml:space="preserve">The project scope is clearly defined and </w:t>
            </w:r>
            <w:proofErr w:type="gramStart"/>
            <w:r w:rsidRPr="00C36EDE">
              <w:rPr>
                <w:rFonts w:ascii="Times New Roman" w:hAnsi="Times New Roman" w:cs="Times New Roman"/>
                <w:sz w:val="24"/>
                <w:szCs w:val="24"/>
              </w:rPr>
              <w:t>signed-off</w:t>
            </w:r>
            <w:proofErr w:type="gramEnd"/>
            <w:r w:rsidRPr="00C36EDE">
              <w:rPr>
                <w:rFonts w:ascii="Times New Roman" w:hAnsi="Times New Roman" w:cs="Times New Roman"/>
                <w:sz w:val="24"/>
                <w:szCs w:val="24"/>
              </w:rPr>
              <w:t xml:space="preserve"> by management. Changes will be managed through a formal change process.</w:t>
            </w:r>
          </w:p>
        </w:tc>
      </w:tr>
      <w:tr w:rsidR="002F46C9" w:rsidRPr="002F46C9" w14:paraId="6C37FA0B" w14:textId="77777777" w:rsidTr="00C36ED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520BD" w14:textId="77777777" w:rsidR="002F46C9" w:rsidRPr="00C36EDE" w:rsidRDefault="002F46C9" w:rsidP="002F46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EDE">
              <w:rPr>
                <w:rFonts w:ascii="Times New Roman" w:hAnsi="Times New Roman" w:cs="Times New Roman"/>
                <w:sz w:val="24"/>
                <w:szCs w:val="24"/>
              </w:rPr>
              <w:t>Resistance to Cultural Change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5BABE" w14:textId="77777777" w:rsidR="002F46C9" w:rsidRPr="00C36EDE" w:rsidRDefault="002F46C9" w:rsidP="002F46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ED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9DAD2" w14:textId="77777777" w:rsidR="002F46C9" w:rsidRPr="00C36EDE" w:rsidRDefault="002F46C9" w:rsidP="002F46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ED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C9549" w14:textId="77777777" w:rsidR="002F46C9" w:rsidRPr="00C36EDE" w:rsidRDefault="002F46C9" w:rsidP="002F46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EDE">
              <w:rPr>
                <w:rFonts w:ascii="Times New Roman" w:hAnsi="Times New Roman" w:cs="Times New Roman"/>
                <w:sz w:val="24"/>
                <w:szCs w:val="24"/>
              </w:rPr>
              <w:t>A comprehensive awareness and training program will be executed alongside the implementation to foster buy-in.</w:t>
            </w:r>
          </w:p>
        </w:tc>
      </w:tr>
    </w:tbl>
    <w:p w14:paraId="03692415" w14:textId="77777777" w:rsidR="002545C6" w:rsidRDefault="002545C6" w:rsidP="001654E6">
      <w:pPr>
        <w:rPr>
          <w:rFonts w:ascii="Times New Roman" w:hAnsi="Times New Roman" w:cs="Times New Roman"/>
          <w:sz w:val="24"/>
          <w:szCs w:val="24"/>
        </w:rPr>
      </w:pPr>
    </w:p>
    <w:p w14:paraId="6AC75A86" w14:textId="77777777" w:rsidR="00C36EDE" w:rsidRDefault="00C36EDE" w:rsidP="001654E6">
      <w:pPr>
        <w:rPr>
          <w:rFonts w:ascii="Times New Roman" w:hAnsi="Times New Roman" w:cs="Times New Roman"/>
          <w:sz w:val="24"/>
          <w:szCs w:val="24"/>
        </w:rPr>
      </w:pPr>
    </w:p>
    <w:p w14:paraId="06260041" w14:textId="77777777" w:rsidR="00C36EDE" w:rsidRPr="0086635B" w:rsidRDefault="00C36EDE" w:rsidP="001654E6">
      <w:pPr>
        <w:rPr>
          <w:rFonts w:ascii="Times New Roman" w:hAnsi="Times New Roman" w:cs="Times New Roman"/>
          <w:sz w:val="24"/>
          <w:szCs w:val="24"/>
        </w:rPr>
      </w:pPr>
    </w:p>
    <w:p w14:paraId="001F16CF" w14:textId="6333AA8C" w:rsidR="002F46C9" w:rsidRDefault="002F46C9" w:rsidP="002149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F46C9">
        <w:rPr>
          <w:rFonts w:ascii="Times New Roman" w:hAnsi="Times New Roman" w:cs="Times New Roman"/>
          <w:b/>
          <w:bCs/>
          <w:sz w:val="28"/>
          <w:szCs w:val="28"/>
        </w:rPr>
        <w:lastRenderedPageBreak/>
        <w:t>Recommendation</w:t>
      </w:r>
    </w:p>
    <w:p w14:paraId="395FFA86" w14:textId="77777777" w:rsidR="002F46C9" w:rsidRPr="002F46C9" w:rsidRDefault="002F46C9" w:rsidP="00C36EDE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</w:rPr>
      </w:pPr>
      <w:r w:rsidRPr="002F46C9">
        <w:rPr>
          <w:color w:val="0F1115"/>
        </w:rPr>
        <w:t xml:space="preserve">The implementation of an ISO/IEC 27001 ISMS is a strategically sound and financially justified investment for </w:t>
      </w:r>
      <w:proofErr w:type="spellStart"/>
      <w:r w:rsidRPr="002F46C9">
        <w:rPr>
          <w:color w:val="0F1115"/>
        </w:rPr>
        <w:t>CyberLabs</w:t>
      </w:r>
      <w:proofErr w:type="spellEnd"/>
      <w:r w:rsidRPr="002F46C9">
        <w:rPr>
          <w:color w:val="0F1115"/>
        </w:rPr>
        <w:t xml:space="preserve">. </w:t>
      </w:r>
      <w:proofErr w:type="gramStart"/>
      <w:r w:rsidRPr="002F46C9">
        <w:rPr>
          <w:color w:val="0F1115"/>
        </w:rPr>
        <w:t>The benefits of enhanced client trust,</w:t>
      </w:r>
      <w:proofErr w:type="gramEnd"/>
      <w:r w:rsidRPr="002F46C9">
        <w:rPr>
          <w:color w:val="0F1115"/>
        </w:rPr>
        <w:t xml:space="preserve"> reduced operational risk, and improved security posture far outweigh the initial costs. The projected ROI of 324% and rapid payback period make this a low-risk, high-reward initiative.</w:t>
      </w:r>
    </w:p>
    <w:p w14:paraId="321ABD99" w14:textId="77777777" w:rsidR="002F46C9" w:rsidRPr="002F46C9" w:rsidRDefault="002F46C9" w:rsidP="00C36EDE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</w:rPr>
      </w:pPr>
      <w:r w:rsidRPr="002F46C9">
        <w:rPr>
          <w:color w:val="0F1115"/>
        </w:rPr>
        <w:t>We seek executive approval for the budget of </w:t>
      </w:r>
      <w:r w:rsidRPr="002F46C9">
        <w:rPr>
          <w:rStyle w:val="Strong"/>
          <w:rFonts w:eastAsiaTheme="majorEastAsia"/>
          <w:color w:val="0F1115"/>
        </w:rPr>
        <w:t>$45,000</w:t>
      </w:r>
      <w:r w:rsidRPr="002F46C9">
        <w:rPr>
          <w:color w:val="0F1115"/>
        </w:rPr>
        <w:t> and authorization to commence the project as per the attached detailed project plan.</w:t>
      </w:r>
    </w:p>
    <w:p w14:paraId="5AA5BB11" w14:textId="657C0385" w:rsidR="002F46C9" w:rsidRPr="00C36EDE" w:rsidRDefault="008D7433" w:rsidP="00C36ED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6EDE">
        <w:rPr>
          <w:rFonts w:ascii="Times New Roman" w:hAnsi="Times New Roman" w:cs="Times New Roman"/>
          <w:b/>
          <w:bCs/>
          <w:sz w:val="24"/>
          <w:szCs w:val="24"/>
        </w:rPr>
        <w:t xml:space="preserve">Prepared By: </w:t>
      </w:r>
      <w:r w:rsidRPr="00C36EDE">
        <w:rPr>
          <w:rFonts w:ascii="Times New Roman" w:hAnsi="Times New Roman" w:cs="Times New Roman"/>
          <w:sz w:val="24"/>
          <w:szCs w:val="24"/>
        </w:rPr>
        <w:t>T D</w:t>
      </w:r>
      <w:r w:rsidRPr="00C36E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36EDE">
        <w:rPr>
          <w:rFonts w:ascii="Times New Roman" w:hAnsi="Times New Roman" w:cs="Times New Roman"/>
          <w:sz w:val="24"/>
          <w:szCs w:val="24"/>
        </w:rPr>
        <w:t>S D Kumarage</w:t>
      </w:r>
      <w:r w:rsidRPr="00C36EDE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C36EDE">
        <w:rPr>
          <w:rFonts w:ascii="Times New Roman" w:hAnsi="Times New Roman" w:cs="Times New Roman"/>
          <w:b/>
          <w:bCs/>
          <w:sz w:val="24"/>
          <w:szCs w:val="24"/>
        </w:rPr>
        <w:t>Position :</w:t>
      </w:r>
      <w:proofErr w:type="gramEnd"/>
      <w:r w:rsidRPr="00C36EDE">
        <w:rPr>
          <w:rFonts w:ascii="Times New Roman" w:hAnsi="Times New Roman" w:cs="Times New Roman"/>
          <w:sz w:val="24"/>
          <w:szCs w:val="24"/>
        </w:rPr>
        <w:t xml:space="preserve"> Consultant</w:t>
      </w:r>
      <w:r w:rsidRPr="00C36EDE">
        <w:rPr>
          <w:rFonts w:ascii="Times New Roman" w:hAnsi="Times New Roman" w:cs="Times New Roman"/>
          <w:sz w:val="24"/>
          <w:szCs w:val="24"/>
        </w:rPr>
        <w:br/>
      </w:r>
      <w:r w:rsidRPr="00C36EDE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C36EDE">
        <w:rPr>
          <w:b/>
          <w:bCs/>
          <w:sz w:val="24"/>
          <w:szCs w:val="24"/>
        </w:rPr>
        <w:t xml:space="preserve"> </w:t>
      </w:r>
      <w:r w:rsidRPr="00C36EDE">
        <w:rPr>
          <w:rFonts w:ascii="Arial" w:hAnsi="Arial" w:cs="Arial"/>
          <w:sz w:val="24"/>
          <w:szCs w:val="24"/>
        </w:rPr>
        <w:t>06-10-2025</w:t>
      </w:r>
    </w:p>
    <w:sectPr w:rsidR="002F46C9" w:rsidRPr="00C36EDE" w:rsidSect="00C36EDE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D7A75"/>
    <w:multiLevelType w:val="hybridMultilevel"/>
    <w:tmpl w:val="6F9AD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C3488"/>
    <w:multiLevelType w:val="multilevel"/>
    <w:tmpl w:val="16CE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A5486"/>
    <w:multiLevelType w:val="hybridMultilevel"/>
    <w:tmpl w:val="D264C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C0047"/>
    <w:multiLevelType w:val="multilevel"/>
    <w:tmpl w:val="4EEE71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4" w15:restartNumberingAfterBreak="0">
    <w:nsid w:val="779B3480"/>
    <w:multiLevelType w:val="multilevel"/>
    <w:tmpl w:val="C15E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064267">
    <w:abstractNumId w:val="2"/>
  </w:num>
  <w:num w:numId="2" w16cid:durableId="937323827">
    <w:abstractNumId w:val="0"/>
  </w:num>
  <w:num w:numId="3" w16cid:durableId="778381300">
    <w:abstractNumId w:val="1"/>
  </w:num>
  <w:num w:numId="4" w16cid:durableId="837965800">
    <w:abstractNumId w:val="4"/>
  </w:num>
  <w:num w:numId="5" w16cid:durableId="1636258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92C"/>
    <w:rsid w:val="0006765D"/>
    <w:rsid w:val="0011072C"/>
    <w:rsid w:val="00114885"/>
    <w:rsid w:val="00141352"/>
    <w:rsid w:val="001654E6"/>
    <w:rsid w:val="00165D89"/>
    <w:rsid w:val="00190E37"/>
    <w:rsid w:val="001D2E3A"/>
    <w:rsid w:val="0021492C"/>
    <w:rsid w:val="002545C6"/>
    <w:rsid w:val="002F46C9"/>
    <w:rsid w:val="00337ED2"/>
    <w:rsid w:val="0034108F"/>
    <w:rsid w:val="003B0258"/>
    <w:rsid w:val="004246D2"/>
    <w:rsid w:val="004B3E9D"/>
    <w:rsid w:val="0054126A"/>
    <w:rsid w:val="005841FE"/>
    <w:rsid w:val="006E4D5B"/>
    <w:rsid w:val="006F6DB3"/>
    <w:rsid w:val="00740508"/>
    <w:rsid w:val="0086635B"/>
    <w:rsid w:val="008D7433"/>
    <w:rsid w:val="00947CB8"/>
    <w:rsid w:val="00964F7D"/>
    <w:rsid w:val="009F777E"/>
    <w:rsid w:val="00A95D81"/>
    <w:rsid w:val="00BB666E"/>
    <w:rsid w:val="00C36EDE"/>
    <w:rsid w:val="00E2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21BDC"/>
  <w15:chartTrackingRefBased/>
  <w15:docId w15:val="{DDA5179D-DABA-4731-8617-1D66D7036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92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4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4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92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4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92C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4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9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492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110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07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5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03956a0-7c33-4695-b027-2d46ea10a94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A63C495FC39E49B1601846C72511E5" ma:contentTypeVersion="11" ma:contentTypeDescription="Create a new document." ma:contentTypeScope="" ma:versionID="6affbd73c4d2c28937c661856a9df740">
  <xsd:schema xmlns:xsd="http://www.w3.org/2001/XMLSchema" xmlns:xs="http://www.w3.org/2001/XMLSchema" xmlns:p="http://schemas.microsoft.com/office/2006/metadata/properties" xmlns:ns3="d03956a0-7c33-4695-b027-2d46ea10a94e" targetNamespace="http://schemas.microsoft.com/office/2006/metadata/properties" ma:root="true" ma:fieldsID="d7d83a15194a50dcd08ebf48dffdb19c" ns3:_="">
    <xsd:import namespace="d03956a0-7c33-4695-b027-2d46ea10a94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3956a0-7c33-4695-b027-2d46ea10a9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44031C-F24F-4333-9A8F-59D38BA7F8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E1C6A6-B523-4643-A557-E510E4865A6A}">
  <ds:schemaRefs>
    <ds:schemaRef ds:uri="http://schemas.microsoft.com/office/2006/metadata/properties"/>
    <ds:schemaRef ds:uri="http://schemas.microsoft.com/office/infopath/2007/PartnerControls"/>
    <ds:schemaRef ds:uri="d03956a0-7c33-4695-b027-2d46ea10a94e"/>
  </ds:schemaRefs>
</ds:datastoreItem>
</file>

<file path=customXml/itemProps3.xml><?xml version="1.0" encoding="utf-8"?>
<ds:datastoreItem xmlns:ds="http://schemas.openxmlformats.org/officeDocument/2006/customXml" ds:itemID="{9D3F1B1F-6C8B-40EF-965C-00E6AFCBB2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3956a0-7c33-4695-b027-2d46ea10a9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7BF7AD-C0B5-494B-B82E-7195E4B96A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918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NAWARATHNA.N.P.D.T it22117496</dc:creator>
  <cp:keywords/>
  <dc:description/>
  <cp:lastModifiedBy>KUMARAGE S.D. it23292918</cp:lastModifiedBy>
  <cp:revision>4</cp:revision>
  <dcterms:created xsi:type="dcterms:W3CDTF">2025-10-10T10:09:00Z</dcterms:created>
  <dcterms:modified xsi:type="dcterms:W3CDTF">2025-10-13T18:26:00Z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0x0101004CA63C495FC39E49B1601846C72511E5</vt:lpwstr>
  </property>
</Properties>
</file>