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B34D" w14:textId="77777777" w:rsidR="00E508B9" w:rsidRPr="0005749E" w:rsidRDefault="00E508B9" w:rsidP="00E508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</w:t>
      </w:r>
      <w:r w:rsidRPr="0005749E">
        <w:rPr>
          <w:rFonts w:ascii="Times New Roman" w:eastAsia="Times New Roman" w:hAnsi="Times New Roman" w:cs="Times New Roman"/>
          <w:noProof/>
          <w:color w:val="000000"/>
          <w:sz w:val="20"/>
          <w:szCs w:val="20"/>
          <w:bdr w:val="none" w:sz="0" w:space="0" w:color="auto" w:frame="1"/>
        </w:rPr>
        <w:drawing>
          <wp:inline distT="0" distB="0" distL="0" distR="0" wp14:anchorId="4B705872" wp14:editId="2FFDFAF6">
            <wp:extent cx="2752090" cy="877570"/>
            <wp:effectExtent l="0" t="0" r="0" b="0"/>
            <wp:docPr id="5" name="Picture 5" descr="Logo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Logo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5F5A" w14:textId="77777777" w:rsidR="00E508B9" w:rsidRDefault="00E508B9" w:rsidP="00E508B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A18B306" w14:textId="77777777" w:rsidR="00E508B9" w:rsidRPr="0005749E" w:rsidRDefault="00E508B9" w:rsidP="00E508B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98B0EA" w14:textId="77777777" w:rsidR="00E508B9" w:rsidRPr="0005749E" w:rsidRDefault="00E508B9" w:rsidP="00E508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C7E2A4" w14:textId="77777777" w:rsidR="00E508B9" w:rsidRPr="0005749E" w:rsidRDefault="00E508B9" w:rsidP="00E508B9">
      <w:pPr>
        <w:spacing w:before="80" w:after="0" w:line="240" w:lineRule="auto"/>
        <w:ind w:left="1060" w:right="18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   </w:t>
      </w:r>
      <w:r w:rsidRPr="0005749E"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Sri Lanka Institute of Information </w:t>
      </w:r>
      <w:r>
        <w:rPr>
          <w:rFonts w:ascii="Times New Roman" w:eastAsia="Times New Roman" w:hAnsi="Times New Roman" w:cs="Times New Roman"/>
          <w:color w:val="000000"/>
          <w:sz w:val="38"/>
          <w:szCs w:val="38"/>
        </w:rPr>
        <w:t xml:space="preserve">     </w:t>
      </w:r>
      <w:r w:rsidRPr="0005749E">
        <w:rPr>
          <w:rFonts w:ascii="Times New Roman" w:eastAsia="Times New Roman" w:hAnsi="Times New Roman" w:cs="Times New Roman"/>
          <w:color w:val="000000"/>
          <w:sz w:val="38"/>
          <w:szCs w:val="38"/>
        </w:rPr>
        <w:t>Technology</w:t>
      </w:r>
    </w:p>
    <w:p w14:paraId="0B4E7B22" w14:textId="77777777" w:rsidR="00E508B9" w:rsidRPr="0005749E" w:rsidRDefault="00E508B9" w:rsidP="00E508B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67AC0" w14:textId="77777777" w:rsidR="00E508B9" w:rsidRDefault="00E508B9" w:rsidP="00E508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3008D2" w14:textId="77777777" w:rsidR="00E508B9" w:rsidRDefault="00E508B9" w:rsidP="00E508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CF176F" w14:textId="77777777" w:rsidR="00E508B9" w:rsidRDefault="00E508B9" w:rsidP="00E508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C2F189" w14:textId="77777777" w:rsidR="00E508B9" w:rsidRDefault="00E508B9" w:rsidP="00E508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B90A7B" w14:textId="77777777" w:rsidR="00E508B9" w:rsidRPr="0005749E" w:rsidRDefault="00E508B9" w:rsidP="00E508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D3F83C" w14:textId="77777777" w:rsidR="00E508B9" w:rsidRPr="0005749E" w:rsidRDefault="00E508B9" w:rsidP="00E508B9">
      <w:pPr>
        <w:spacing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 xml:space="preserve">Individual </w:t>
      </w:r>
      <w:r w:rsidRPr="0005749E"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>Assignment</w:t>
      </w:r>
      <w:r>
        <w:rPr>
          <w:rFonts w:ascii="Times New Roman" w:eastAsia="Times New Roman" w:hAnsi="Times New Roman" w:cs="Times New Roman"/>
          <w:b/>
          <w:bCs/>
          <w:color w:val="000000"/>
          <w:sz w:val="38"/>
          <w:szCs w:val="38"/>
        </w:rPr>
        <w:t xml:space="preserve"> 02</w:t>
      </w:r>
    </w:p>
    <w:p w14:paraId="33E6F0B0" w14:textId="77777777" w:rsidR="00E508B9" w:rsidRPr="0005749E" w:rsidRDefault="00E508B9" w:rsidP="00E508B9">
      <w:pPr>
        <w:spacing w:before="180"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49E">
        <w:rPr>
          <w:rFonts w:ascii="Times New Roman" w:eastAsia="Times New Roman" w:hAnsi="Times New Roman" w:cs="Times New Roman"/>
          <w:color w:val="000000"/>
          <w:sz w:val="34"/>
          <w:szCs w:val="34"/>
        </w:rPr>
        <w:t>IE3102-Enterprise Standards for Information Security</w:t>
      </w:r>
    </w:p>
    <w:p w14:paraId="3DAC5014" w14:textId="77777777" w:rsidR="00E508B9" w:rsidRDefault="00E508B9" w:rsidP="00E508B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49E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88D554" w14:textId="77777777" w:rsidR="00E508B9" w:rsidRDefault="00E508B9" w:rsidP="00E508B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6CA4A0" w14:textId="77777777" w:rsidR="00E508B9" w:rsidRDefault="00E508B9" w:rsidP="00E508B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F44EF0" w14:textId="77777777" w:rsidR="00E508B9" w:rsidRDefault="00E508B9" w:rsidP="00E508B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852B99" w14:textId="77777777" w:rsidR="00E508B9" w:rsidRPr="0005749E" w:rsidRDefault="00E508B9" w:rsidP="00E508B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E66153" w14:textId="77777777" w:rsidR="00E508B9" w:rsidRPr="0005749E" w:rsidRDefault="00E508B9" w:rsidP="00E508B9">
      <w:pPr>
        <w:spacing w:before="180" w:after="0" w:line="240" w:lineRule="auto"/>
        <w:ind w:left="1060" w:right="14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5749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Report on ISO 27001 Implementation for an Organization</w:t>
      </w:r>
    </w:p>
    <w:p w14:paraId="673097B3" w14:textId="77777777" w:rsidR="00E508B9" w:rsidRPr="0005749E" w:rsidRDefault="00E508B9" w:rsidP="00E508B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389341" w14:textId="77777777" w:rsidR="00E508B9" w:rsidRPr="0005749E" w:rsidRDefault="00E508B9" w:rsidP="00E508B9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3"/>
        <w:gridCol w:w="3887"/>
      </w:tblGrid>
      <w:tr w:rsidR="00E508B9" w:rsidRPr="0005749E" w14:paraId="60B6F1D4" w14:textId="77777777" w:rsidTr="00FF37CE">
        <w:trPr>
          <w:trHeight w:val="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60DA9" w14:textId="77777777" w:rsidR="00E508B9" w:rsidRPr="0005749E" w:rsidRDefault="00E508B9" w:rsidP="00FF37CE">
            <w:pPr>
              <w:spacing w:after="0" w:line="240" w:lineRule="auto"/>
              <w:ind w:left="860" w:right="8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8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Registration Number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6FF90" w14:textId="77777777" w:rsidR="00E508B9" w:rsidRPr="0005749E" w:rsidRDefault="00E508B9" w:rsidP="00FF37CE">
            <w:pPr>
              <w:spacing w:after="0" w:line="240" w:lineRule="auto"/>
              <w:ind w:left="1160" w:right="116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4108F"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</w:t>
            </w:r>
          </w:p>
        </w:tc>
      </w:tr>
      <w:tr w:rsidR="00E508B9" w:rsidRPr="0005749E" w14:paraId="53B1149B" w14:textId="77777777" w:rsidTr="00FF37CE">
        <w:trPr>
          <w:trHeight w:val="4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84CE5" w14:textId="234CBB75" w:rsidR="00E508B9" w:rsidRPr="0005749E" w:rsidRDefault="00E508B9" w:rsidP="00FF37CE">
            <w:pPr>
              <w:spacing w:after="0" w:line="240" w:lineRule="auto"/>
              <w:ind w:left="860" w:right="8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IT2</w:t>
            </w:r>
            <w:r w:rsidR="002D1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3292918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AE932" w14:textId="62F70992" w:rsidR="00E508B9" w:rsidRPr="0005749E" w:rsidRDefault="002D13C2" w:rsidP="002D13C2">
            <w:pPr>
              <w:spacing w:after="0" w:line="240" w:lineRule="auto"/>
              <w:ind w:right="116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 D S D Kumarage</w:t>
            </w:r>
          </w:p>
        </w:tc>
      </w:tr>
    </w:tbl>
    <w:p w14:paraId="21C3BD20" w14:textId="5C3709FA" w:rsidR="00C2147E" w:rsidRPr="00051124" w:rsidRDefault="009C2A6A" w:rsidP="00E508B9">
      <w:pPr>
        <w:pStyle w:val="Title"/>
        <w:rPr>
          <w:rFonts w:ascii="Times New Roman" w:hAnsi="Times New Roman" w:cs="Times New Roman"/>
          <w:b/>
          <w:bCs/>
          <w:sz w:val="40"/>
          <w:szCs w:val="40"/>
        </w:rPr>
      </w:pPr>
      <w:r w:rsidRPr="00051124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ISMS Objectives, Clauses, and Implementation Procedures for </w:t>
      </w:r>
      <w:proofErr w:type="spellStart"/>
      <w:r w:rsidR="002D13C2" w:rsidRPr="00051124">
        <w:rPr>
          <w:rFonts w:ascii="Times New Roman" w:hAnsi="Times New Roman" w:cs="Times New Roman"/>
          <w:b/>
          <w:bCs/>
          <w:sz w:val="40"/>
          <w:szCs w:val="40"/>
        </w:rPr>
        <w:t>CyberLabs</w:t>
      </w:r>
      <w:proofErr w:type="spellEnd"/>
    </w:p>
    <w:p w14:paraId="16B4031D" w14:textId="77777777" w:rsidR="00C2147E" w:rsidRDefault="00C214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E71EE" w14:textId="77777777" w:rsidR="00C2147E" w:rsidRDefault="00C2147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F77FE" w14:textId="77777777" w:rsidR="002D13C2" w:rsidRPr="002D13C2" w:rsidRDefault="002D13C2" w:rsidP="002D13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13C2">
        <w:rPr>
          <w:rFonts w:ascii="Times New Roman" w:hAnsi="Times New Roman" w:cs="Times New Roman"/>
          <w:b/>
          <w:bCs/>
          <w:sz w:val="32"/>
          <w:szCs w:val="32"/>
        </w:rPr>
        <w:t>1.0 Introduction &amp; ISMS Overview</w:t>
      </w:r>
    </w:p>
    <w:p w14:paraId="155DEC56" w14:textId="08508EDE" w:rsidR="00C2147E" w:rsidRDefault="002D13C2" w:rsidP="002D13C2">
      <w:pPr>
        <w:ind w:left="720"/>
        <w:rPr>
          <w:rFonts w:ascii="Times New Roman" w:hAnsi="Times New Roman" w:cs="Times New Roman"/>
          <w:sz w:val="24"/>
          <w:szCs w:val="24"/>
        </w:rPr>
      </w:pPr>
      <w:r w:rsidRPr="002D13C2">
        <w:rPr>
          <w:rFonts w:ascii="Times New Roman" w:hAnsi="Times New Roman" w:cs="Times New Roman"/>
          <w:sz w:val="24"/>
          <w:szCs w:val="24"/>
        </w:rPr>
        <w:t xml:space="preserve">This document provides the detailed procedures necessary to implement, operate, and maintain an Information Security Management System (ISMS) in accordance with ISO/IEC 27001:2022 at </w:t>
      </w:r>
      <w:proofErr w:type="spellStart"/>
      <w:r w:rsidRPr="002D13C2">
        <w:rPr>
          <w:rFonts w:ascii="Times New Roman" w:hAnsi="Times New Roman" w:cs="Times New Roman"/>
          <w:sz w:val="24"/>
          <w:szCs w:val="24"/>
        </w:rPr>
        <w:t>CyberLabs</w:t>
      </w:r>
      <w:proofErr w:type="spellEnd"/>
      <w:r w:rsidRPr="002D13C2">
        <w:rPr>
          <w:rFonts w:ascii="Times New Roman" w:hAnsi="Times New Roman" w:cs="Times New Roman"/>
          <w:sz w:val="24"/>
          <w:szCs w:val="24"/>
        </w:rPr>
        <w:t>. These procedures translate the standard's requirements into actionable steps for our teams.</w:t>
      </w:r>
    </w:p>
    <w:p w14:paraId="081C7B66" w14:textId="77777777" w:rsidR="00051124" w:rsidRDefault="00051124" w:rsidP="002D13C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B0EB39A" w14:textId="60DA0BD2" w:rsidR="002D13C2" w:rsidRDefault="002D13C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D13C2">
        <w:rPr>
          <w:rFonts w:ascii="Times New Roman" w:hAnsi="Times New Roman" w:cs="Times New Roman"/>
          <w:b/>
          <w:bCs/>
          <w:sz w:val="24"/>
          <w:szCs w:val="24"/>
        </w:rPr>
        <w:t>CyberLabs's</w:t>
      </w:r>
      <w:proofErr w:type="spellEnd"/>
      <w:r w:rsidRPr="002D13C2">
        <w:rPr>
          <w:rFonts w:ascii="Times New Roman" w:hAnsi="Times New Roman" w:cs="Times New Roman"/>
          <w:b/>
          <w:bCs/>
          <w:sz w:val="24"/>
          <w:szCs w:val="24"/>
        </w:rPr>
        <w:t xml:space="preserve"> ISMS is built on the Plan-Do-Check-Act (PDCA) model, as shown below, ensuring continuous improvement:</w:t>
      </w:r>
    </w:p>
    <w:p w14:paraId="65C80E21" w14:textId="563759EA" w:rsidR="002D13C2" w:rsidRDefault="003E5784" w:rsidP="002D13C2">
      <w:pPr>
        <w:jc w:val="center"/>
        <w:rPr>
          <w:rFonts w:ascii="Times New Roman" w:hAnsi="Times New Roman" w:cs="Times New Roman"/>
          <w:sz w:val="24"/>
          <w:szCs w:val="24"/>
        </w:rPr>
      </w:pPr>
      <w:r w:rsidRPr="003E578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143AC" wp14:editId="1E7F7079">
            <wp:extent cx="3166063" cy="4678680"/>
            <wp:effectExtent l="0" t="0" r="0" b="7620"/>
            <wp:docPr id="171972653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26534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547" cy="469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71FD" w14:textId="77777777" w:rsidR="00051124" w:rsidRDefault="000511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ACFF50" w14:textId="4CEA86F0" w:rsidR="002D13C2" w:rsidRDefault="002D13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13C2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primary security objectives for our ISMS are:</w:t>
      </w:r>
    </w:p>
    <w:p w14:paraId="2CCDE148" w14:textId="77777777" w:rsidR="00F87884" w:rsidRDefault="00F878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799B7" w14:textId="77777777" w:rsidR="00F87884" w:rsidRPr="00F87884" w:rsidRDefault="00F87884" w:rsidP="00F8788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87884">
        <w:rPr>
          <w:rFonts w:ascii="Times New Roman" w:hAnsi="Times New Roman" w:cs="Times New Roman"/>
          <w:b/>
          <w:bCs/>
          <w:sz w:val="24"/>
          <w:szCs w:val="24"/>
        </w:rPr>
        <w:t>Confidentiality:</w:t>
      </w:r>
      <w:r w:rsidRPr="00F87884">
        <w:rPr>
          <w:rFonts w:ascii="Times New Roman" w:hAnsi="Times New Roman" w:cs="Times New Roman"/>
          <w:sz w:val="24"/>
          <w:szCs w:val="24"/>
        </w:rPr>
        <w:t> Protecting client and company data from unauthorized access.</w:t>
      </w:r>
    </w:p>
    <w:p w14:paraId="5B50E908" w14:textId="77777777" w:rsidR="00F87884" w:rsidRPr="00F87884" w:rsidRDefault="00F87884" w:rsidP="00F8788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87884">
        <w:rPr>
          <w:rFonts w:ascii="Times New Roman" w:hAnsi="Times New Roman" w:cs="Times New Roman"/>
          <w:b/>
          <w:bCs/>
          <w:sz w:val="24"/>
          <w:szCs w:val="24"/>
        </w:rPr>
        <w:t>Integrity:</w:t>
      </w:r>
      <w:r w:rsidRPr="00F87884">
        <w:rPr>
          <w:rFonts w:ascii="Times New Roman" w:hAnsi="Times New Roman" w:cs="Times New Roman"/>
          <w:sz w:val="24"/>
          <w:szCs w:val="24"/>
        </w:rPr>
        <w:t> Ensuring the accuracy and completeness of all critical information.</w:t>
      </w:r>
    </w:p>
    <w:p w14:paraId="4A08B2CB" w14:textId="77777777" w:rsidR="00F87884" w:rsidRPr="00F87884" w:rsidRDefault="00F87884" w:rsidP="00F8788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F87884">
        <w:rPr>
          <w:rFonts w:ascii="Times New Roman" w:hAnsi="Times New Roman" w:cs="Times New Roman"/>
          <w:b/>
          <w:bCs/>
          <w:sz w:val="24"/>
          <w:szCs w:val="24"/>
        </w:rPr>
        <w:t>Availability:</w:t>
      </w:r>
      <w:r w:rsidRPr="00F87884">
        <w:rPr>
          <w:rFonts w:ascii="Times New Roman" w:hAnsi="Times New Roman" w:cs="Times New Roman"/>
          <w:sz w:val="24"/>
          <w:szCs w:val="24"/>
        </w:rPr>
        <w:t> Guaranteeing that IT services and data are accessible to authorized users when needed.</w:t>
      </w:r>
    </w:p>
    <w:p w14:paraId="3C6D0B27" w14:textId="77777777" w:rsidR="002D13C2" w:rsidRDefault="002D13C2">
      <w:pPr>
        <w:rPr>
          <w:rFonts w:ascii="Times New Roman" w:hAnsi="Times New Roman" w:cs="Times New Roman"/>
          <w:sz w:val="28"/>
          <w:szCs w:val="28"/>
        </w:rPr>
      </w:pPr>
    </w:p>
    <w:p w14:paraId="15417A5D" w14:textId="77777777" w:rsidR="00F87884" w:rsidRDefault="00F87884" w:rsidP="00F878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7884">
        <w:rPr>
          <w:rFonts w:ascii="Times New Roman" w:hAnsi="Times New Roman" w:cs="Times New Roman"/>
          <w:b/>
          <w:bCs/>
          <w:sz w:val="32"/>
          <w:szCs w:val="32"/>
        </w:rPr>
        <w:t>2.0 Core Implementation Procedures</w:t>
      </w:r>
    </w:p>
    <w:p w14:paraId="0D154A77" w14:textId="77777777" w:rsidR="00F87884" w:rsidRPr="00F87884" w:rsidRDefault="00F87884" w:rsidP="00F8788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76C6E4" w14:textId="77777777" w:rsidR="00F87884" w:rsidRDefault="00F87884" w:rsidP="00F87884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F87884">
        <w:rPr>
          <w:rFonts w:ascii="Times New Roman" w:hAnsi="Times New Roman" w:cs="Times New Roman"/>
          <w:b/>
          <w:bCs/>
          <w:sz w:val="28"/>
          <w:szCs w:val="28"/>
        </w:rPr>
        <w:t>2.1 Information Security Risk Assessment &amp; Treatment</w:t>
      </w:r>
    </w:p>
    <w:p w14:paraId="64EAAEF4" w14:textId="77777777" w:rsidR="00F87884" w:rsidRPr="00F87884" w:rsidRDefault="00F87884" w:rsidP="003E5784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</w:rPr>
      </w:pPr>
      <w:r w:rsidRPr="00F87884">
        <w:rPr>
          <w:rStyle w:val="Strong"/>
          <w:rFonts w:eastAsiaTheme="majorEastAsia"/>
          <w:color w:val="0F1115"/>
        </w:rPr>
        <w:t>Objective:</w:t>
      </w:r>
      <w:r w:rsidRPr="00F87884">
        <w:rPr>
          <w:color w:val="0F1115"/>
        </w:rPr>
        <w:t> To establish a consistent and effective process for identifying, analyzing, evaluating, and treating information security risks.</w:t>
      </w:r>
    </w:p>
    <w:p w14:paraId="1A46ADF8" w14:textId="77777777" w:rsidR="00F87884" w:rsidRPr="00F87884" w:rsidRDefault="00F87884" w:rsidP="003E5784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</w:rPr>
      </w:pPr>
      <w:r w:rsidRPr="00F87884">
        <w:rPr>
          <w:rStyle w:val="Strong"/>
          <w:rFonts w:eastAsiaTheme="majorEastAsia"/>
          <w:color w:val="0F1115"/>
        </w:rPr>
        <w:t>Roles &amp; Responsibilities:</w:t>
      </w:r>
    </w:p>
    <w:p w14:paraId="248CC914" w14:textId="77777777" w:rsidR="00F87884" w:rsidRPr="00F87884" w:rsidRDefault="00F87884" w:rsidP="003E5784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F87884">
        <w:rPr>
          <w:rStyle w:val="Strong"/>
          <w:rFonts w:eastAsiaTheme="majorEastAsia"/>
          <w:color w:val="0F1115"/>
        </w:rPr>
        <w:t>Risk Owner:</w:t>
      </w:r>
      <w:r w:rsidRPr="00F87884">
        <w:rPr>
          <w:color w:val="0F1115"/>
        </w:rPr>
        <w:t> Department Head or Asset Owner (e.g., CTO for source code).</w:t>
      </w:r>
    </w:p>
    <w:p w14:paraId="480AD0C4" w14:textId="77777777" w:rsidR="00F87884" w:rsidRPr="00F87884" w:rsidRDefault="00F87884" w:rsidP="003E5784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F87884">
        <w:rPr>
          <w:rStyle w:val="Strong"/>
          <w:rFonts w:eastAsiaTheme="majorEastAsia"/>
          <w:color w:val="0F1115"/>
        </w:rPr>
        <w:t>Responsible for Execution:</w:t>
      </w:r>
      <w:r w:rsidRPr="00F87884">
        <w:rPr>
          <w:color w:val="0F1115"/>
        </w:rPr>
        <w:t> Information Security Officer (ISO).</w:t>
      </w:r>
    </w:p>
    <w:p w14:paraId="61F7DA80" w14:textId="77777777" w:rsidR="00F87884" w:rsidRPr="00F87884" w:rsidRDefault="00F87884" w:rsidP="003E5784">
      <w:pPr>
        <w:pStyle w:val="ds-markdown-paragraph"/>
        <w:numPr>
          <w:ilvl w:val="0"/>
          <w:numId w:val="41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F87884">
        <w:rPr>
          <w:rStyle w:val="Strong"/>
          <w:rFonts w:eastAsiaTheme="majorEastAsia"/>
          <w:color w:val="0F1115"/>
        </w:rPr>
        <w:t>Responsible for Approval:</w:t>
      </w:r>
      <w:r w:rsidRPr="00F87884">
        <w:rPr>
          <w:color w:val="0F1115"/>
        </w:rPr>
        <w:t> ISMS Steering Committee (ISSC).</w:t>
      </w:r>
    </w:p>
    <w:p w14:paraId="244A0BC1" w14:textId="77777777" w:rsidR="00F87884" w:rsidRPr="00F87884" w:rsidRDefault="00F87884" w:rsidP="003E5784">
      <w:pPr>
        <w:spacing w:line="276" w:lineRule="auto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635B9B" w14:textId="77777777" w:rsidR="00F87884" w:rsidRPr="00FC68BB" w:rsidRDefault="00F87884" w:rsidP="003E5784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</w:rPr>
      </w:pPr>
      <w:r w:rsidRPr="00FC68BB">
        <w:rPr>
          <w:rStyle w:val="Strong"/>
          <w:rFonts w:eastAsiaTheme="majorEastAsia"/>
          <w:color w:val="0F1115"/>
        </w:rPr>
        <w:t>Procedure Steps:</w:t>
      </w:r>
    </w:p>
    <w:p w14:paraId="1EBE197C" w14:textId="77777777" w:rsidR="00F87884" w:rsidRPr="00FC68BB" w:rsidRDefault="00F87884" w:rsidP="003E5784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color w:val="0F1115"/>
        </w:rPr>
      </w:pPr>
      <w:r w:rsidRPr="00FC68BB">
        <w:rPr>
          <w:rStyle w:val="Strong"/>
          <w:rFonts w:eastAsiaTheme="majorEastAsia"/>
          <w:color w:val="0F1115"/>
        </w:rPr>
        <w:t>Step 1: Risk Identification &amp; Analysis</w:t>
      </w:r>
    </w:p>
    <w:p w14:paraId="7DE46B28" w14:textId="77777777" w:rsidR="00F87884" w:rsidRPr="00FC68BB" w:rsidRDefault="00F87884" w:rsidP="003E5784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FC68BB">
        <w:rPr>
          <w:color w:val="0F1115"/>
        </w:rPr>
        <w:t>The ISO initiates the process annually or after a significant change (trigger event).</w:t>
      </w:r>
    </w:p>
    <w:p w14:paraId="3EEFD7D1" w14:textId="77777777" w:rsidR="00F87884" w:rsidRPr="00FC68BB" w:rsidRDefault="00F87884" w:rsidP="003E5784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FC68BB">
        <w:rPr>
          <w:color w:val="0F1115"/>
        </w:rPr>
        <w:t>Using the </w:t>
      </w:r>
      <w:r w:rsidRPr="00FC68BB">
        <w:rPr>
          <w:rStyle w:val="Strong"/>
          <w:rFonts w:eastAsiaTheme="majorEastAsia"/>
          <w:color w:val="0F1115"/>
        </w:rPr>
        <w:t>Asset Register (CL-REG-ASSET-001)</w:t>
      </w:r>
      <w:r w:rsidRPr="00FC68BB">
        <w:rPr>
          <w:color w:val="0F1115"/>
        </w:rPr>
        <w:t>, the ISO and Risk Owners identify threats and vulnerabilities for each asset.</w:t>
      </w:r>
    </w:p>
    <w:p w14:paraId="12373130" w14:textId="77777777" w:rsidR="00F87884" w:rsidRPr="00FC68BB" w:rsidRDefault="00F87884" w:rsidP="003E5784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FC68BB">
        <w:rPr>
          <w:rStyle w:val="Strong"/>
          <w:rFonts w:eastAsiaTheme="majorEastAsia"/>
          <w:color w:val="0F1115"/>
        </w:rPr>
        <w:t>Impact</w:t>
      </w:r>
      <w:r w:rsidRPr="00FC68BB">
        <w:rPr>
          <w:color w:val="0F1115"/>
        </w:rPr>
        <w:t xml:space="preserve"> is rated on a scale of 1-5 based on the </w:t>
      </w:r>
      <w:proofErr w:type="gramStart"/>
      <w:r w:rsidRPr="00FC68BB">
        <w:rPr>
          <w:color w:val="0F1115"/>
        </w:rPr>
        <w:t>consequence</w:t>
      </w:r>
      <w:proofErr w:type="gramEnd"/>
      <w:r w:rsidRPr="00FC68BB">
        <w:rPr>
          <w:color w:val="0F1115"/>
        </w:rPr>
        <w:t xml:space="preserve"> </w:t>
      </w:r>
      <w:proofErr w:type="gramStart"/>
      <w:r w:rsidRPr="00FC68BB">
        <w:rPr>
          <w:color w:val="0F1115"/>
        </w:rPr>
        <w:t>to</w:t>
      </w:r>
      <w:proofErr w:type="gramEnd"/>
      <w:r w:rsidRPr="00FC68BB">
        <w:rPr>
          <w:color w:val="0F1115"/>
        </w:rPr>
        <w:t xml:space="preserve"> Confidentiality, Integrity, and Availability (CIA).</w:t>
      </w:r>
    </w:p>
    <w:p w14:paraId="6A66C41E" w14:textId="77777777" w:rsidR="00F87884" w:rsidRPr="00FC68BB" w:rsidRDefault="00F87884" w:rsidP="003E5784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276" w:lineRule="auto"/>
        <w:rPr>
          <w:color w:val="0F1115"/>
        </w:rPr>
      </w:pPr>
      <w:r w:rsidRPr="00FC68BB">
        <w:rPr>
          <w:rStyle w:val="Strong"/>
          <w:rFonts w:eastAsiaTheme="majorEastAsia"/>
          <w:color w:val="0F1115"/>
        </w:rPr>
        <w:t>Likelihood</w:t>
      </w:r>
      <w:r w:rsidRPr="00FC68BB">
        <w:rPr>
          <w:color w:val="0F1115"/>
        </w:rPr>
        <w:t> is rated on a scale of 1-5 based on the probability of occurrence.</w:t>
      </w:r>
    </w:p>
    <w:p w14:paraId="7E84C1E9" w14:textId="77777777" w:rsidR="00F87884" w:rsidRDefault="00F87884">
      <w:pPr>
        <w:rPr>
          <w:rFonts w:ascii="Times New Roman" w:hAnsi="Times New Roman" w:cs="Times New Roman"/>
          <w:sz w:val="28"/>
          <w:szCs w:val="28"/>
        </w:rPr>
      </w:pPr>
    </w:p>
    <w:p w14:paraId="705A14A3" w14:textId="77777777" w:rsidR="00FC68BB" w:rsidRDefault="00FC68BB">
      <w:pPr>
        <w:rPr>
          <w:rFonts w:ascii="Times New Roman" w:hAnsi="Times New Roman" w:cs="Times New Roman"/>
          <w:sz w:val="28"/>
          <w:szCs w:val="28"/>
        </w:rPr>
      </w:pPr>
    </w:p>
    <w:p w14:paraId="5353A34E" w14:textId="77777777" w:rsidR="00FC68BB" w:rsidRDefault="00FC68BB">
      <w:pPr>
        <w:rPr>
          <w:rFonts w:ascii="Times New Roman" w:hAnsi="Times New Roman" w:cs="Times New Roman"/>
          <w:sz w:val="28"/>
          <w:szCs w:val="28"/>
        </w:rPr>
      </w:pPr>
    </w:p>
    <w:p w14:paraId="2633AC25" w14:textId="77777777" w:rsidR="00FC68BB" w:rsidRDefault="00FC68BB">
      <w:pPr>
        <w:rPr>
          <w:rFonts w:ascii="Times New Roman" w:hAnsi="Times New Roman" w:cs="Times New Roman"/>
          <w:sz w:val="28"/>
          <w:szCs w:val="28"/>
        </w:rPr>
      </w:pPr>
    </w:p>
    <w:p w14:paraId="20CEA14F" w14:textId="77777777" w:rsidR="00FC68BB" w:rsidRDefault="00FC68BB">
      <w:pPr>
        <w:rPr>
          <w:rFonts w:ascii="Times New Roman" w:hAnsi="Times New Roman" w:cs="Times New Roman"/>
          <w:sz w:val="28"/>
          <w:szCs w:val="28"/>
        </w:rPr>
      </w:pPr>
    </w:p>
    <w:p w14:paraId="51EE3D0A" w14:textId="74E46D10" w:rsidR="00F87884" w:rsidRDefault="00F87884">
      <w:pPr>
        <w:rPr>
          <w:rFonts w:ascii="Times New Roman" w:hAnsi="Times New Roman" w:cs="Times New Roman"/>
          <w:sz w:val="28"/>
          <w:szCs w:val="28"/>
        </w:rPr>
      </w:pPr>
      <w:r w:rsidRPr="00F87884">
        <w:rPr>
          <w:rFonts w:ascii="Times New Roman" w:hAnsi="Times New Roman" w:cs="Times New Roman"/>
          <w:b/>
          <w:bCs/>
          <w:sz w:val="28"/>
          <w:szCs w:val="28"/>
        </w:rPr>
        <w:t>The Risk Matrix below is used to determine the Inherent Risk Score:</w:t>
      </w:r>
    </w:p>
    <w:p w14:paraId="03D88C9B" w14:textId="136D0CB7" w:rsidR="00FC68BB" w:rsidRPr="00FC68BB" w:rsidRDefault="00F662D5" w:rsidP="00FC68B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98D944F" wp14:editId="05077FA5">
                <wp:simplePos x="0" y="0"/>
                <wp:positionH relativeFrom="column">
                  <wp:posOffset>686100</wp:posOffset>
                </wp:positionH>
                <wp:positionV relativeFrom="paragraph">
                  <wp:posOffset>589735</wp:posOffset>
                </wp:positionV>
                <wp:extent cx="228600" cy="84240"/>
                <wp:effectExtent l="95250" t="152400" r="95250" b="163830"/>
                <wp:wrapNone/>
                <wp:docPr id="52268755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860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AD51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9.75pt;margin-top:37.95pt;width:26.5pt;height:2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A0CE66C" wp14:editId="13C6BAD8">
                <wp:simplePos x="0" y="0"/>
                <wp:positionH relativeFrom="column">
                  <wp:posOffset>647580</wp:posOffset>
                </wp:positionH>
                <wp:positionV relativeFrom="paragraph">
                  <wp:posOffset>513775</wp:posOffset>
                </wp:positionV>
                <wp:extent cx="290880" cy="86040"/>
                <wp:effectExtent l="95250" t="152400" r="0" b="161925"/>
                <wp:wrapNone/>
                <wp:docPr id="161282810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9088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B4C8A" id="Ink 4" o:spid="_x0000_s1026" type="#_x0000_t75" style="position:absolute;margin-left:46.75pt;margin-top:31.95pt;width:31.4pt;height:2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"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EF538ED" wp14:editId="103F4F19">
                <wp:simplePos x="0" y="0"/>
                <wp:positionH relativeFrom="column">
                  <wp:posOffset>751260</wp:posOffset>
                </wp:positionH>
                <wp:positionV relativeFrom="paragraph">
                  <wp:posOffset>85015</wp:posOffset>
                </wp:positionV>
                <wp:extent cx="102600" cy="489960"/>
                <wp:effectExtent l="95250" t="152400" r="107315" b="158115"/>
                <wp:wrapNone/>
                <wp:docPr id="1008495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2600" cy="48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4F1D5" id="Ink 3" o:spid="_x0000_s1026" type="#_x0000_t75" style="position:absolute;margin-left:54.9pt;margin-top:-1.8pt;width:16.6pt;height:5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3922B89" wp14:editId="647D2F8C">
                <wp:simplePos x="0" y="0"/>
                <wp:positionH relativeFrom="column">
                  <wp:posOffset>830460</wp:posOffset>
                </wp:positionH>
                <wp:positionV relativeFrom="paragraph">
                  <wp:posOffset>231895</wp:posOffset>
                </wp:positionV>
                <wp:extent cx="360" cy="360"/>
                <wp:effectExtent l="95250" t="152400" r="95250" b="152400"/>
                <wp:wrapNone/>
                <wp:docPr id="8808140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ECADA" id="Ink 2" o:spid="_x0000_s1026" type="#_x0000_t75" style="position:absolute;margin-left:61.15pt;margin-top:9.75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3109BDF" wp14:editId="132489D4">
                <wp:simplePos x="0" y="0"/>
                <wp:positionH relativeFrom="column">
                  <wp:posOffset>822900</wp:posOffset>
                </wp:positionH>
                <wp:positionV relativeFrom="paragraph">
                  <wp:posOffset>102295</wp:posOffset>
                </wp:positionV>
                <wp:extent cx="29520" cy="317520"/>
                <wp:effectExtent l="95250" t="152400" r="104140" b="158750"/>
                <wp:wrapNone/>
                <wp:docPr id="179263896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952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B6897" id="Ink 1" o:spid="_x0000_s1026" type="#_x0000_t75" style="position:absolute;margin-left:60.55pt;margin-top:-.45pt;width:10.8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">
                <v:imagedata r:id="rId16" o:title=""/>
              </v:shape>
            </w:pict>
          </mc:Fallback>
        </mc:AlternateContent>
      </w:r>
      <w:r w:rsidR="00FC68BB" w:rsidRPr="00FC68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979914" wp14:editId="6469531F">
            <wp:extent cx="4297680" cy="3928520"/>
            <wp:effectExtent l="0" t="0" r="7620" b="0"/>
            <wp:docPr id="651576138" name="Picture 3" descr="A chart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6138" name="Picture 3" descr="A chart with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282" cy="3940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649A" w14:textId="77777777" w:rsidR="00F87884" w:rsidRDefault="00F87884">
      <w:pPr>
        <w:rPr>
          <w:rFonts w:ascii="Times New Roman" w:hAnsi="Times New Roman" w:cs="Times New Roman"/>
          <w:sz w:val="28"/>
          <w:szCs w:val="28"/>
        </w:rPr>
      </w:pPr>
    </w:p>
    <w:p w14:paraId="591B6ED9" w14:textId="77777777" w:rsidR="00FC68BB" w:rsidRDefault="00FC68BB">
      <w:pPr>
        <w:rPr>
          <w:rFonts w:ascii="Times New Roman" w:hAnsi="Times New Roman" w:cs="Times New Roman"/>
          <w:sz w:val="28"/>
          <w:szCs w:val="28"/>
        </w:rPr>
      </w:pPr>
    </w:p>
    <w:p w14:paraId="4238E3CF" w14:textId="77777777" w:rsidR="00FC68BB" w:rsidRPr="00FC68BB" w:rsidRDefault="00FC68BB" w:rsidP="00FC68BB">
      <w:pPr>
        <w:rPr>
          <w:rFonts w:ascii="Times New Roman" w:hAnsi="Times New Roman" w:cs="Times New Roman"/>
          <w:sz w:val="24"/>
          <w:szCs w:val="24"/>
        </w:rPr>
      </w:pPr>
      <w:r w:rsidRPr="00FC68BB">
        <w:rPr>
          <w:rFonts w:ascii="Times New Roman" w:hAnsi="Times New Roman" w:cs="Times New Roman"/>
          <w:b/>
          <w:bCs/>
          <w:sz w:val="24"/>
          <w:szCs w:val="24"/>
        </w:rPr>
        <w:t>Step 2: Risk Evaluation &amp; Treatment</w:t>
      </w:r>
    </w:p>
    <w:p w14:paraId="1B885AB0" w14:textId="77777777" w:rsidR="00FC68BB" w:rsidRPr="00FC68BB" w:rsidRDefault="00FC68BB" w:rsidP="00FC68B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C68BB">
        <w:rPr>
          <w:rFonts w:ascii="Times New Roman" w:hAnsi="Times New Roman" w:cs="Times New Roman"/>
          <w:b/>
          <w:bCs/>
          <w:sz w:val="24"/>
          <w:szCs w:val="24"/>
        </w:rPr>
        <w:t>Inherent Risk</w:t>
      </w:r>
      <w:r w:rsidRPr="00FC68BB">
        <w:rPr>
          <w:rFonts w:ascii="Times New Roman" w:hAnsi="Times New Roman" w:cs="Times New Roman"/>
          <w:sz w:val="24"/>
          <w:szCs w:val="24"/>
        </w:rPr>
        <w:t> is calculated as Impact x Likelihood.</w:t>
      </w:r>
    </w:p>
    <w:p w14:paraId="590BC749" w14:textId="77777777" w:rsidR="00FC68BB" w:rsidRPr="00FC68BB" w:rsidRDefault="00FC68BB" w:rsidP="00FC68B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C68BB">
        <w:rPr>
          <w:rFonts w:ascii="Times New Roman" w:hAnsi="Times New Roman" w:cs="Times New Roman"/>
          <w:b/>
          <w:bCs/>
          <w:sz w:val="24"/>
          <w:szCs w:val="24"/>
        </w:rPr>
        <w:t>Existing Controls</w:t>
      </w:r>
      <w:r w:rsidRPr="00FC68BB">
        <w:rPr>
          <w:rFonts w:ascii="Times New Roman" w:hAnsi="Times New Roman" w:cs="Times New Roman"/>
          <w:sz w:val="24"/>
          <w:szCs w:val="24"/>
        </w:rPr>
        <w:t> are assessed. Their effectiveness reduces the Likelihood and/or Impact, resulting in a </w:t>
      </w:r>
      <w:r w:rsidRPr="00FC68BB">
        <w:rPr>
          <w:rFonts w:ascii="Times New Roman" w:hAnsi="Times New Roman" w:cs="Times New Roman"/>
          <w:b/>
          <w:bCs/>
          <w:sz w:val="24"/>
          <w:szCs w:val="24"/>
        </w:rPr>
        <w:t>Residual Risk</w:t>
      </w:r>
      <w:r w:rsidRPr="00FC68BB">
        <w:rPr>
          <w:rFonts w:ascii="Times New Roman" w:hAnsi="Times New Roman" w:cs="Times New Roman"/>
          <w:sz w:val="24"/>
          <w:szCs w:val="24"/>
        </w:rPr>
        <w:t> score.</w:t>
      </w:r>
    </w:p>
    <w:p w14:paraId="33E921F3" w14:textId="77777777" w:rsidR="00FC68BB" w:rsidRDefault="00FC68BB" w:rsidP="00FC68BB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FC68BB">
        <w:rPr>
          <w:rFonts w:ascii="Times New Roman" w:hAnsi="Times New Roman" w:cs="Times New Roman"/>
          <w:sz w:val="24"/>
          <w:szCs w:val="24"/>
        </w:rPr>
        <w:t>Risks are treated according to the following criteria:</w:t>
      </w:r>
    </w:p>
    <w:p w14:paraId="00ED49CC" w14:textId="77777777" w:rsidR="00FC68BB" w:rsidRDefault="00FC68BB" w:rsidP="00FC68B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C5BFC1" w14:textId="77777777" w:rsidR="00FC68BB" w:rsidRDefault="00FC68BB" w:rsidP="00FC68B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A4B0124" w14:textId="77777777" w:rsidR="00FC68BB" w:rsidRPr="00FC68BB" w:rsidRDefault="00FC68BB" w:rsidP="00FC68BB">
      <w:pPr>
        <w:ind w:left="72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431"/>
        <w:gridCol w:w="6079"/>
      </w:tblGrid>
      <w:tr w:rsidR="00FC68BB" w:rsidRPr="00FC68BB" w14:paraId="64861EEB" w14:textId="77777777" w:rsidTr="0042598C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FD823" w14:textId="77777777" w:rsidR="00FC68BB" w:rsidRPr="0042598C" w:rsidRDefault="00FC68BB" w:rsidP="00FC68B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lastRenderedPageBreak/>
              <w:t>Residual Risk Score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38277" w14:textId="77777777" w:rsidR="00FC68BB" w:rsidRPr="0042598C" w:rsidRDefault="00FC68BB" w:rsidP="00FC68BB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Risk Level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10192" w14:textId="77777777" w:rsidR="00FC68BB" w:rsidRPr="0042598C" w:rsidRDefault="00FC68BB" w:rsidP="00FC68BB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Treatment &amp; Approval Required</w:t>
            </w:r>
          </w:p>
        </w:tc>
      </w:tr>
      <w:tr w:rsidR="00FC68BB" w:rsidRPr="00FC68BB" w14:paraId="1918693A" w14:textId="77777777" w:rsidTr="004259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D1842" w14:textId="77777777" w:rsidR="00FC68BB" w:rsidRPr="0042598C" w:rsidRDefault="00FC68BB" w:rsidP="00FC68B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1 - 5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84B41" w14:textId="77777777" w:rsidR="00FC68BB" w:rsidRPr="0042598C" w:rsidRDefault="00FC68BB" w:rsidP="00FC68BB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Low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BEE0D" w14:textId="77777777" w:rsidR="00FC68BB" w:rsidRPr="0042598C" w:rsidRDefault="00FC68BB" w:rsidP="00FC68BB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Accept. No action required. Document decision.</w:t>
            </w:r>
          </w:p>
        </w:tc>
      </w:tr>
      <w:tr w:rsidR="00FC68BB" w:rsidRPr="00FC68BB" w14:paraId="596900DD" w14:textId="77777777" w:rsidTr="004259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99D53" w14:textId="77777777" w:rsidR="00FC68BB" w:rsidRPr="0042598C" w:rsidRDefault="00FC68BB" w:rsidP="00FC68B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6 - 12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56F64" w14:textId="77777777" w:rsidR="00FC68BB" w:rsidRPr="0042598C" w:rsidRDefault="00FC68BB" w:rsidP="00FC68BB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Medium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F1AED" w14:textId="77777777" w:rsidR="00FC68BB" w:rsidRPr="0042598C" w:rsidRDefault="00FC68BB" w:rsidP="00FC68BB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 xml:space="preserve">Treat. Plan must be created and </w:t>
            </w:r>
            <w:proofErr w:type="gramStart"/>
            <w:r w:rsidRPr="0042598C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executed</w:t>
            </w:r>
            <w:proofErr w:type="gramEnd"/>
            <w:r w:rsidRPr="0042598C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 xml:space="preserve"> within 6-12 months. Approved by Risk Owner.</w:t>
            </w:r>
          </w:p>
        </w:tc>
      </w:tr>
      <w:tr w:rsidR="00FC68BB" w:rsidRPr="00FC68BB" w14:paraId="28D4FD97" w14:textId="77777777" w:rsidTr="0042598C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30769" w14:textId="77777777" w:rsidR="00FC68BB" w:rsidRPr="0042598C" w:rsidRDefault="00FC68BB" w:rsidP="00FC68BB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13 - 25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01AEB" w14:textId="77777777" w:rsidR="00FC68BB" w:rsidRPr="0042598C" w:rsidRDefault="00FC68BB" w:rsidP="00FC68BB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High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255FB3" w14:textId="77777777" w:rsidR="00FC68BB" w:rsidRPr="0042598C" w:rsidRDefault="00FC68BB" w:rsidP="00FC68BB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color w:val="0F1115"/>
                <w:kern w:val="0"/>
                <w:sz w:val="23"/>
                <w:szCs w:val="23"/>
                <w:lang w:bidi="si-LK"/>
                <w14:ligatures w14:val="none"/>
              </w:rPr>
              <w:t>Urgent Treatment. Plan must be executed within 1-6 months. Approved by ISSC.</w:t>
            </w:r>
          </w:p>
        </w:tc>
      </w:tr>
    </w:tbl>
    <w:p w14:paraId="5F875803" w14:textId="77777777" w:rsidR="00FC68BB" w:rsidRDefault="00FC68BB" w:rsidP="00FC68B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B9E648" w14:textId="77777777" w:rsidR="00F95C1B" w:rsidRDefault="00F95C1B" w:rsidP="00FC68BB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F9E6E1" w14:textId="6E7EB938" w:rsidR="00F87884" w:rsidRDefault="003E578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3E5784">
        <w:rPr>
          <w:rFonts w:ascii="Times New Roman" w:hAnsi="Times New Roman" w:cs="Times New Roman"/>
          <w:i/>
          <w:iCs/>
          <w:sz w:val="28"/>
          <w:szCs w:val="28"/>
        </w:rPr>
        <w:t xml:space="preserve">Example from </w:t>
      </w:r>
      <w:proofErr w:type="spellStart"/>
      <w:r w:rsidRPr="003E5784">
        <w:rPr>
          <w:rFonts w:ascii="Times New Roman" w:hAnsi="Times New Roman" w:cs="Times New Roman"/>
          <w:i/>
          <w:iCs/>
          <w:sz w:val="28"/>
          <w:szCs w:val="28"/>
        </w:rPr>
        <w:t>CyberLabs's</w:t>
      </w:r>
      <w:proofErr w:type="spellEnd"/>
      <w:r w:rsidRPr="003E5784">
        <w:rPr>
          <w:rFonts w:ascii="Times New Roman" w:hAnsi="Times New Roman" w:cs="Times New Roman"/>
          <w:i/>
          <w:iCs/>
          <w:sz w:val="28"/>
          <w:szCs w:val="28"/>
        </w:rPr>
        <w:t xml:space="preserve"> Risk Register:</w:t>
      </w:r>
    </w:p>
    <w:p w14:paraId="4C448B67" w14:textId="77777777" w:rsidR="00F95C1B" w:rsidRDefault="00F95C1B">
      <w:pPr>
        <w:rPr>
          <w:rFonts w:ascii="Times New Roman" w:hAnsi="Times New Roman" w:cs="Times New Roman"/>
          <w:i/>
          <w:iCs/>
          <w:sz w:val="28"/>
          <w:szCs w:val="28"/>
        </w:rPr>
      </w:pPr>
    </w:p>
    <w:tbl>
      <w:tblPr>
        <w:tblW w:w="93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855"/>
        <w:gridCol w:w="1421"/>
        <w:gridCol w:w="1485"/>
        <w:gridCol w:w="1426"/>
        <w:gridCol w:w="1929"/>
      </w:tblGrid>
      <w:tr w:rsidR="0042598C" w:rsidRPr="003E5784" w14:paraId="35A576BB" w14:textId="77777777" w:rsidTr="0042598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F0DE6" w14:textId="59544B59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9FAFB"/>
                <w:kern w:val="0"/>
                <w:highlight w:val="black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      Asset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04C5" w14:textId="2A085F60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9FAFB"/>
                <w:kern w:val="0"/>
                <w:highlight w:val="black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Threat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5000F" w14:textId="0A523334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9FAFB"/>
                <w:kern w:val="0"/>
                <w:highlight w:val="black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Inherent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4173" w14:textId="56AAB3B4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9FAFB"/>
                <w:kern w:val="0"/>
                <w:highlight w:val="black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Existing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BB83C" w14:textId="01F5B0A2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9FAFB"/>
                <w:kern w:val="0"/>
                <w:highlight w:val="black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Residual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7BF5F" w14:textId="3324D70D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9FAFB"/>
                <w:kern w:val="0"/>
                <w:highlight w:val="black"/>
                <w:lang w:bidi="si-LK"/>
                <w14:ligatures w14:val="none"/>
              </w:rPr>
            </w:pPr>
            <w:r w:rsidRPr="0042598C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 Treatment Plan</w:t>
            </w:r>
          </w:p>
        </w:tc>
      </w:tr>
      <w:tr w:rsidR="0042598C" w:rsidRPr="003E5784" w14:paraId="24D143A2" w14:textId="77777777" w:rsidTr="0042598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8A7E5" w14:textId="63A9458C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9FAFB"/>
                <w:kern w:val="0"/>
                <w:highlight w:val="black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    Client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DCC5D" w14:textId="2F26712D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9FAFB"/>
                <w:kern w:val="0"/>
                <w:highlight w:val="black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Unauthorized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5F342" w14:textId="0AF16711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9FAFB"/>
                <w:kern w:val="0"/>
                <w:highlight w:val="black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20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22542" w14:textId="5E6A85A5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9FAFB"/>
                <w:kern w:val="0"/>
                <w:highlight w:val="black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Basic Firewall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C3F99" w14:textId="1111294F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9FAFB"/>
                <w:kern w:val="0"/>
                <w:highlight w:val="black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12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BCA1" w14:textId="3FE766A4" w:rsidR="0042598C" w:rsidRPr="0042598C" w:rsidRDefault="0042598C" w:rsidP="004259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9FAFB"/>
                <w:kern w:val="0"/>
                <w:highlight w:val="black"/>
                <w:lang w:bidi="si-LK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 Implement Next-Gen Firewall.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 Enforce MFA for all admin accounts.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 Conduct quarterly vuln. scans.</w:t>
            </w:r>
          </w:p>
        </w:tc>
      </w:tr>
    </w:tbl>
    <w:p w14:paraId="149AFE82" w14:textId="77777777" w:rsidR="003E5784" w:rsidRDefault="003E57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05837" w14:textId="77777777" w:rsidR="009A5C6E" w:rsidRPr="00F95C1B" w:rsidRDefault="009A5C6E" w:rsidP="009A5C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5C1B">
        <w:rPr>
          <w:rFonts w:ascii="Times New Roman" w:hAnsi="Times New Roman" w:cs="Times New Roman"/>
          <w:b/>
          <w:bCs/>
          <w:sz w:val="24"/>
          <w:szCs w:val="24"/>
        </w:rPr>
        <w:t>Step 3: Review &amp; Monitoring</w:t>
      </w:r>
    </w:p>
    <w:p w14:paraId="1F34F0A7" w14:textId="77777777" w:rsidR="009A5C6E" w:rsidRPr="009A5C6E" w:rsidRDefault="009A5C6E" w:rsidP="009A5C6E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sz w:val="24"/>
          <w:szCs w:val="24"/>
        </w:rPr>
        <w:t xml:space="preserve">The Risk Register is a live document maintained by </w:t>
      </w:r>
      <w:proofErr w:type="gramStart"/>
      <w:r w:rsidRPr="009A5C6E">
        <w:rPr>
          <w:rFonts w:ascii="Times New Roman" w:hAnsi="Times New Roman" w:cs="Times New Roman"/>
          <w:sz w:val="24"/>
          <w:szCs w:val="24"/>
        </w:rPr>
        <w:t>the ISO</w:t>
      </w:r>
      <w:proofErr w:type="gramEnd"/>
      <w:r w:rsidRPr="009A5C6E">
        <w:rPr>
          <w:rFonts w:ascii="Times New Roman" w:hAnsi="Times New Roman" w:cs="Times New Roman"/>
          <w:sz w:val="24"/>
          <w:szCs w:val="24"/>
        </w:rPr>
        <w:t>.</w:t>
      </w:r>
    </w:p>
    <w:p w14:paraId="4D00F2C3" w14:textId="77777777" w:rsidR="009A5C6E" w:rsidRPr="009A5C6E" w:rsidRDefault="009A5C6E" w:rsidP="009A5C6E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sz w:val="24"/>
          <w:szCs w:val="24"/>
        </w:rPr>
        <w:t>The ISSC reviews the status of risk treatment plans quarterly.</w:t>
      </w:r>
    </w:p>
    <w:p w14:paraId="14CF8B9E" w14:textId="77777777" w:rsidR="009A5C6E" w:rsidRDefault="009A5C6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E6E7FD" w14:textId="77777777" w:rsidR="00F95C1B" w:rsidRDefault="00F95C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2C6D71" w14:textId="77777777" w:rsidR="00F95C1B" w:rsidRDefault="00F95C1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F68C2A" w14:textId="77777777" w:rsidR="009A5C6E" w:rsidRPr="009A5C6E" w:rsidRDefault="009A5C6E" w:rsidP="009A5C6E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A5C6E">
        <w:rPr>
          <w:rFonts w:ascii="Times New Roman" w:hAnsi="Times New Roman" w:cs="Times New Roman"/>
          <w:b/>
          <w:bCs/>
          <w:sz w:val="28"/>
          <w:szCs w:val="28"/>
        </w:rPr>
        <w:t>2.2 Physical &amp; Environmental Security</w:t>
      </w:r>
    </w:p>
    <w:p w14:paraId="28D0F5EA" w14:textId="52521C14" w:rsidR="009A5C6E" w:rsidRDefault="009A5C6E">
      <w:p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sz w:val="24"/>
          <w:szCs w:val="24"/>
        </w:rPr>
        <w:t xml:space="preserve">Objective: To prevent unauthorized physical access, damage, and interference to </w:t>
      </w:r>
      <w:proofErr w:type="spellStart"/>
      <w:r w:rsidRPr="009A5C6E">
        <w:rPr>
          <w:rFonts w:ascii="Times New Roman" w:hAnsi="Times New Roman" w:cs="Times New Roman"/>
          <w:sz w:val="24"/>
          <w:szCs w:val="24"/>
        </w:rPr>
        <w:t>CyberLabs's</w:t>
      </w:r>
      <w:proofErr w:type="spellEnd"/>
      <w:r w:rsidRPr="009A5C6E">
        <w:rPr>
          <w:rFonts w:ascii="Times New Roman" w:hAnsi="Times New Roman" w:cs="Times New Roman"/>
          <w:sz w:val="24"/>
          <w:szCs w:val="24"/>
        </w:rPr>
        <w:t xml:space="preserve"> premises and information.</w:t>
      </w:r>
    </w:p>
    <w:p w14:paraId="55E47006" w14:textId="77777777" w:rsidR="009A5C6E" w:rsidRDefault="009A5C6E">
      <w:pPr>
        <w:rPr>
          <w:rFonts w:ascii="Times New Roman" w:hAnsi="Times New Roman" w:cs="Times New Roman"/>
          <w:sz w:val="24"/>
          <w:szCs w:val="24"/>
        </w:rPr>
      </w:pPr>
    </w:p>
    <w:p w14:paraId="0D4C0625" w14:textId="77777777" w:rsidR="009A5C6E" w:rsidRPr="009A5C6E" w:rsidRDefault="009A5C6E" w:rsidP="009A5C6E">
      <w:p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Procedure: Physical Access Control</w:t>
      </w:r>
    </w:p>
    <w:p w14:paraId="3894662D" w14:textId="77777777" w:rsidR="009A5C6E" w:rsidRPr="009A5C6E" w:rsidRDefault="009A5C6E" w:rsidP="009A5C6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Head Office &amp; Server Room:</w:t>
      </w:r>
      <w:r w:rsidRPr="009A5C6E">
        <w:rPr>
          <w:rFonts w:ascii="Times New Roman" w:hAnsi="Times New Roman" w:cs="Times New Roman"/>
          <w:sz w:val="24"/>
          <w:szCs w:val="24"/>
        </w:rPr>
        <w:t> Access is controlled by an electronic card system. All access attempts are logged.</w:t>
      </w:r>
    </w:p>
    <w:p w14:paraId="302090AF" w14:textId="77777777" w:rsidR="009A5C6E" w:rsidRPr="009A5C6E" w:rsidRDefault="009A5C6E" w:rsidP="009A5C6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Visitors:</w:t>
      </w:r>
      <w:r w:rsidRPr="009A5C6E">
        <w:rPr>
          <w:rFonts w:ascii="Times New Roman" w:hAnsi="Times New Roman" w:cs="Times New Roman"/>
          <w:sz w:val="24"/>
          <w:szCs w:val="24"/>
        </w:rPr>
        <w:t xml:space="preserve"> Must be pre-approved, sign in at reception, and be </w:t>
      </w:r>
      <w:proofErr w:type="gramStart"/>
      <w:r w:rsidRPr="009A5C6E">
        <w:rPr>
          <w:rFonts w:ascii="Times New Roman" w:hAnsi="Times New Roman" w:cs="Times New Roman"/>
          <w:sz w:val="24"/>
          <w:szCs w:val="24"/>
        </w:rPr>
        <w:t>escorted at all times</w:t>
      </w:r>
      <w:proofErr w:type="gramEnd"/>
      <w:r w:rsidRPr="009A5C6E">
        <w:rPr>
          <w:rFonts w:ascii="Times New Roman" w:hAnsi="Times New Roman" w:cs="Times New Roman"/>
          <w:sz w:val="24"/>
          <w:szCs w:val="24"/>
        </w:rPr>
        <w:t>. A visitor log is maintained.</w:t>
      </w:r>
    </w:p>
    <w:p w14:paraId="6C5B5639" w14:textId="77777777" w:rsidR="009A5C6E" w:rsidRDefault="009A5C6E" w:rsidP="009A5C6E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Delivery/Loading Areas:</w:t>
      </w:r>
      <w:r w:rsidRPr="009A5C6E">
        <w:rPr>
          <w:rFonts w:ascii="Times New Roman" w:hAnsi="Times New Roman" w:cs="Times New Roman"/>
          <w:sz w:val="24"/>
          <w:szCs w:val="24"/>
        </w:rPr>
        <w:t> These areas are segregated from secure zones. Unattended packages are reported to security.</w:t>
      </w:r>
    </w:p>
    <w:p w14:paraId="0EDEA271" w14:textId="77777777" w:rsidR="009A5C6E" w:rsidRPr="009A5C6E" w:rsidRDefault="009A5C6E" w:rsidP="009A5C6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A8B092F" w14:textId="13549DE5" w:rsidR="009A5C6E" w:rsidRDefault="009A5C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The following access level model is enforced:</w:t>
      </w:r>
    </w:p>
    <w:p w14:paraId="33FCE6A0" w14:textId="48F9D162" w:rsidR="009A5C6E" w:rsidRDefault="009A5C6E" w:rsidP="009A5C6E">
      <w:pPr>
        <w:jc w:val="center"/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27DC9" wp14:editId="02CF40F0">
            <wp:extent cx="4605539" cy="4480560"/>
            <wp:effectExtent l="0" t="0" r="5080" b="0"/>
            <wp:docPr id="119138982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89825" name="Picture 1" descr="A diagram of a company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1069" cy="449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3014" w14:textId="77777777" w:rsidR="009A5C6E" w:rsidRDefault="009A5C6E" w:rsidP="009A5C6E">
      <w:pPr>
        <w:rPr>
          <w:rFonts w:ascii="Times New Roman" w:hAnsi="Times New Roman" w:cs="Times New Roman"/>
          <w:sz w:val="24"/>
          <w:szCs w:val="24"/>
        </w:rPr>
      </w:pPr>
    </w:p>
    <w:p w14:paraId="0A393A2D" w14:textId="77777777" w:rsidR="009A5C6E" w:rsidRPr="009A5C6E" w:rsidRDefault="009A5C6E" w:rsidP="009A5C6E">
      <w:p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Procedure: Environmental Protection</w:t>
      </w:r>
    </w:p>
    <w:p w14:paraId="50799428" w14:textId="77777777" w:rsidR="009A5C6E" w:rsidRPr="009A5C6E" w:rsidRDefault="009A5C6E" w:rsidP="009A5C6E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Server Room:</w:t>
      </w:r>
      <w:r w:rsidRPr="009A5C6E">
        <w:rPr>
          <w:rFonts w:ascii="Times New Roman" w:hAnsi="Times New Roman" w:cs="Times New Roman"/>
          <w:sz w:val="24"/>
          <w:szCs w:val="24"/>
        </w:rPr>
        <w:t> Temperature and humidity are continuously monitored. Alerts are sent to the IT Operations team.</w:t>
      </w:r>
    </w:p>
    <w:p w14:paraId="6335AB21" w14:textId="77777777" w:rsidR="009A5C6E" w:rsidRPr="009A5C6E" w:rsidRDefault="009A5C6E" w:rsidP="009A5C6E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Power:</w:t>
      </w:r>
      <w:r w:rsidRPr="009A5C6E">
        <w:rPr>
          <w:rFonts w:ascii="Times New Roman" w:hAnsi="Times New Roman" w:cs="Times New Roman"/>
          <w:sz w:val="24"/>
          <w:szCs w:val="24"/>
        </w:rPr>
        <w:t> An Uninterruptible Power Supply (UPS) and backup generator are installed to maintain operations during a power outage.</w:t>
      </w:r>
    </w:p>
    <w:p w14:paraId="1CF300B5" w14:textId="77777777" w:rsidR="009A5C6E" w:rsidRPr="009A5C6E" w:rsidRDefault="009A5C6E" w:rsidP="009A5C6E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Fire Suppression:</w:t>
      </w:r>
      <w:r w:rsidRPr="009A5C6E">
        <w:rPr>
          <w:rFonts w:ascii="Times New Roman" w:hAnsi="Times New Roman" w:cs="Times New Roman"/>
          <w:sz w:val="24"/>
          <w:szCs w:val="24"/>
        </w:rPr>
        <w:t> An inert-gas fire suppression system is installed to protect equipment without damage.</w:t>
      </w:r>
    </w:p>
    <w:p w14:paraId="0D00FCDE" w14:textId="77777777" w:rsidR="009A5C6E" w:rsidRDefault="009A5C6E" w:rsidP="009A5C6E">
      <w:pPr>
        <w:rPr>
          <w:rFonts w:ascii="Times New Roman" w:hAnsi="Times New Roman" w:cs="Times New Roman"/>
          <w:sz w:val="24"/>
          <w:szCs w:val="24"/>
        </w:rPr>
      </w:pPr>
    </w:p>
    <w:p w14:paraId="534E478E" w14:textId="77777777" w:rsidR="009A5C6E" w:rsidRPr="009A5C6E" w:rsidRDefault="009A5C6E" w:rsidP="009A5C6E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9A5C6E">
        <w:rPr>
          <w:rFonts w:ascii="Times New Roman" w:hAnsi="Times New Roman" w:cs="Times New Roman"/>
          <w:b/>
          <w:bCs/>
          <w:sz w:val="28"/>
          <w:szCs w:val="28"/>
        </w:rPr>
        <w:t>2.3 Access Control Management</w:t>
      </w:r>
    </w:p>
    <w:p w14:paraId="531E55A7" w14:textId="77777777" w:rsidR="009A5C6E" w:rsidRPr="009A5C6E" w:rsidRDefault="009A5C6E" w:rsidP="009A5C6E">
      <w:p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9A5C6E">
        <w:rPr>
          <w:rFonts w:ascii="Times New Roman" w:hAnsi="Times New Roman" w:cs="Times New Roman"/>
          <w:sz w:val="24"/>
          <w:szCs w:val="24"/>
        </w:rPr>
        <w:t> To ensure authorized user access and prevent unauthorized access to information systems.</w:t>
      </w:r>
    </w:p>
    <w:p w14:paraId="4DC8D9A2" w14:textId="77777777" w:rsidR="009A5C6E" w:rsidRPr="009A5C6E" w:rsidRDefault="009A5C6E" w:rsidP="009A5C6E">
      <w:pPr>
        <w:rPr>
          <w:rFonts w:ascii="Times New Roman" w:hAnsi="Times New Roman" w:cs="Times New Roman"/>
          <w:sz w:val="24"/>
          <w:szCs w:val="24"/>
        </w:rPr>
      </w:pPr>
      <w:r w:rsidRPr="009A5C6E">
        <w:rPr>
          <w:rFonts w:ascii="Times New Roman" w:hAnsi="Times New Roman" w:cs="Times New Roman"/>
          <w:b/>
          <w:bCs/>
          <w:sz w:val="24"/>
          <w:szCs w:val="24"/>
        </w:rPr>
        <w:t>Procedure: User Access Lifecycle</w:t>
      </w:r>
      <w:r w:rsidRPr="009A5C6E">
        <w:rPr>
          <w:rFonts w:ascii="Times New Roman" w:hAnsi="Times New Roman" w:cs="Times New Roman"/>
          <w:sz w:val="24"/>
          <w:szCs w:val="24"/>
        </w:rPr>
        <w:br/>
        <w:t>The lifecycle of a user's system access is managed as follows:</w:t>
      </w:r>
    </w:p>
    <w:p w14:paraId="175DA950" w14:textId="242C586B" w:rsidR="007D15ED" w:rsidRPr="007D15ED" w:rsidRDefault="007D15ED" w:rsidP="007D15ED">
      <w:pPr>
        <w:rPr>
          <w:rFonts w:ascii="Times New Roman" w:hAnsi="Times New Roman" w:cs="Times New Roman"/>
          <w:sz w:val="24"/>
          <w:szCs w:val="24"/>
        </w:rPr>
      </w:pPr>
      <w:r w:rsidRPr="007D15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0BA07" wp14:editId="647F04EB">
            <wp:extent cx="5943600" cy="1824990"/>
            <wp:effectExtent l="0" t="0" r="0" b="3810"/>
            <wp:docPr id="548753774" name="Picture 5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53774" name="Picture 5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57936" w14:textId="77777777" w:rsidR="009A5C6E" w:rsidRDefault="009A5C6E" w:rsidP="009A5C6E">
      <w:pPr>
        <w:rPr>
          <w:rFonts w:ascii="Times New Roman" w:hAnsi="Times New Roman" w:cs="Times New Roman"/>
          <w:sz w:val="24"/>
          <w:szCs w:val="24"/>
        </w:rPr>
      </w:pPr>
    </w:p>
    <w:p w14:paraId="040BE664" w14:textId="77777777" w:rsidR="007D15ED" w:rsidRPr="007D15ED" w:rsidRDefault="007D15ED" w:rsidP="007D15ED">
      <w:pPr>
        <w:rPr>
          <w:rFonts w:ascii="Times New Roman" w:hAnsi="Times New Roman" w:cs="Times New Roman"/>
          <w:sz w:val="24"/>
          <w:szCs w:val="24"/>
        </w:rPr>
      </w:pPr>
      <w:r w:rsidRPr="007D15ED">
        <w:rPr>
          <w:rFonts w:ascii="Times New Roman" w:hAnsi="Times New Roman" w:cs="Times New Roman"/>
          <w:b/>
          <w:bCs/>
          <w:sz w:val="24"/>
          <w:szCs w:val="24"/>
        </w:rPr>
        <w:t>Key Rules:</w:t>
      </w:r>
    </w:p>
    <w:p w14:paraId="57924A9E" w14:textId="77777777" w:rsidR="007D15ED" w:rsidRPr="007D15ED" w:rsidRDefault="007D15ED" w:rsidP="007D15E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D15ED">
        <w:rPr>
          <w:rFonts w:ascii="Times New Roman" w:hAnsi="Times New Roman" w:cs="Times New Roman"/>
          <w:b/>
          <w:bCs/>
          <w:sz w:val="24"/>
          <w:szCs w:val="24"/>
        </w:rPr>
        <w:t>Principle of Least Privilege:</w:t>
      </w:r>
      <w:r w:rsidRPr="007D15ED">
        <w:rPr>
          <w:rFonts w:ascii="Times New Roman" w:hAnsi="Times New Roman" w:cs="Times New Roman"/>
          <w:sz w:val="24"/>
          <w:szCs w:val="24"/>
        </w:rPr>
        <w:t> Users are granted only the access necessary to perform their job functions.</w:t>
      </w:r>
    </w:p>
    <w:p w14:paraId="22456365" w14:textId="77777777" w:rsidR="007D15ED" w:rsidRPr="007D15ED" w:rsidRDefault="007D15ED" w:rsidP="007D15E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D15ED">
        <w:rPr>
          <w:rFonts w:ascii="Times New Roman" w:hAnsi="Times New Roman" w:cs="Times New Roman"/>
          <w:b/>
          <w:bCs/>
          <w:sz w:val="24"/>
          <w:szCs w:val="24"/>
        </w:rPr>
        <w:t>Password Policy:</w:t>
      </w:r>
      <w:r w:rsidRPr="007D15ED">
        <w:rPr>
          <w:rFonts w:ascii="Times New Roman" w:hAnsi="Times New Roman" w:cs="Times New Roman"/>
          <w:sz w:val="24"/>
          <w:szCs w:val="24"/>
        </w:rPr>
        <w:t> Passwords must be a minimum of 12 characters, complex, and changed every 90 days. Multi-Factor Authentication (MFA) is mandatory for all remote access and administrative accounts.</w:t>
      </w:r>
    </w:p>
    <w:p w14:paraId="5B02E4EB" w14:textId="77777777" w:rsidR="007D15ED" w:rsidRPr="007D15ED" w:rsidRDefault="007D15ED" w:rsidP="007D15ED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7D15ED">
        <w:rPr>
          <w:rFonts w:ascii="Times New Roman" w:hAnsi="Times New Roman" w:cs="Times New Roman"/>
          <w:b/>
          <w:bCs/>
          <w:sz w:val="24"/>
          <w:szCs w:val="24"/>
        </w:rPr>
        <w:t>Access Reviews:</w:t>
      </w:r>
      <w:r w:rsidRPr="007D15ED">
        <w:rPr>
          <w:rFonts w:ascii="Times New Roman" w:hAnsi="Times New Roman" w:cs="Times New Roman"/>
          <w:sz w:val="24"/>
          <w:szCs w:val="24"/>
        </w:rPr>
        <w:t> The ISO and HR department will conduct quarterly reviews of administrative accounts and annual reviews of all user accounts.</w:t>
      </w:r>
    </w:p>
    <w:p w14:paraId="5AC432E5" w14:textId="77777777" w:rsidR="007D15ED" w:rsidRDefault="007D15ED" w:rsidP="009A5C6E">
      <w:pPr>
        <w:rPr>
          <w:rFonts w:ascii="Times New Roman" w:hAnsi="Times New Roman" w:cs="Times New Roman"/>
          <w:sz w:val="24"/>
          <w:szCs w:val="24"/>
        </w:rPr>
      </w:pPr>
    </w:p>
    <w:p w14:paraId="78EF599E" w14:textId="77777777" w:rsidR="007D15ED" w:rsidRPr="007D15ED" w:rsidRDefault="007D15ED" w:rsidP="007D15E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15E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Security Incident Management</w:t>
      </w:r>
    </w:p>
    <w:p w14:paraId="168743B7" w14:textId="77777777" w:rsidR="007D15ED" w:rsidRPr="007D15ED" w:rsidRDefault="007D15ED" w:rsidP="007D15ED">
      <w:pPr>
        <w:rPr>
          <w:rFonts w:ascii="Times New Roman" w:hAnsi="Times New Roman" w:cs="Times New Roman"/>
          <w:sz w:val="24"/>
          <w:szCs w:val="24"/>
        </w:rPr>
      </w:pPr>
      <w:r w:rsidRPr="007D15ED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7D15ED">
        <w:rPr>
          <w:rFonts w:ascii="Times New Roman" w:hAnsi="Times New Roman" w:cs="Times New Roman"/>
          <w:sz w:val="24"/>
          <w:szCs w:val="24"/>
        </w:rPr>
        <w:t> To ensure a consistent and effective approach to the management of information security incidents.</w:t>
      </w:r>
    </w:p>
    <w:p w14:paraId="237B352D" w14:textId="77777777" w:rsidR="007D15ED" w:rsidRDefault="007D15ED" w:rsidP="007D15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D8112" w14:textId="2503F282" w:rsidR="007D15ED" w:rsidRPr="007D15ED" w:rsidRDefault="007D15ED" w:rsidP="007D15ED">
      <w:pPr>
        <w:rPr>
          <w:rFonts w:ascii="Times New Roman" w:hAnsi="Times New Roman" w:cs="Times New Roman"/>
          <w:sz w:val="24"/>
          <w:szCs w:val="24"/>
        </w:rPr>
      </w:pPr>
      <w:r w:rsidRPr="007D15ED">
        <w:rPr>
          <w:rFonts w:ascii="Times New Roman" w:hAnsi="Times New Roman" w:cs="Times New Roman"/>
          <w:b/>
          <w:bCs/>
          <w:sz w:val="24"/>
          <w:szCs w:val="24"/>
        </w:rPr>
        <w:t>Procedure: Incident Response Workflow</w:t>
      </w:r>
    </w:p>
    <w:p w14:paraId="56FBA03B" w14:textId="6B193877" w:rsidR="007D15ED" w:rsidRDefault="007D15ED" w:rsidP="007D15ED">
      <w:pPr>
        <w:jc w:val="center"/>
        <w:rPr>
          <w:rFonts w:ascii="Times New Roman" w:hAnsi="Times New Roman" w:cs="Times New Roman"/>
          <w:sz w:val="24"/>
          <w:szCs w:val="24"/>
        </w:rPr>
      </w:pPr>
      <w:r w:rsidRPr="007D15E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7D57E8" wp14:editId="52D46E8D">
            <wp:extent cx="2591625" cy="5539740"/>
            <wp:effectExtent l="0" t="0" r="0" b="3810"/>
            <wp:docPr id="2044674532" name="Picture 7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74532" name="Picture 7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791" cy="557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5B1D2" w14:textId="77777777" w:rsidR="00CD6579" w:rsidRPr="00CD6579" w:rsidRDefault="00CD6579" w:rsidP="00CD6579">
      <w:pPr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Roles:</w:t>
      </w:r>
    </w:p>
    <w:p w14:paraId="65A3B874" w14:textId="77777777" w:rsidR="00CD6579" w:rsidRPr="00CD6579" w:rsidRDefault="00CD6579" w:rsidP="00CD6579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All Employees:</w:t>
      </w:r>
      <w:r w:rsidRPr="00CD6579">
        <w:rPr>
          <w:rFonts w:ascii="Times New Roman" w:hAnsi="Times New Roman" w:cs="Times New Roman"/>
          <w:sz w:val="24"/>
          <w:szCs w:val="24"/>
        </w:rPr>
        <w:t> Must report any suspected incident immediately to the IT Help Desk or ISO.</w:t>
      </w:r>
    </w:p>
    <w:p w14:paraId="54E81B06" w14:textId="77777777" w:rsidR="00CD6579" w:rsidRPr="00CD6579" w:rsidRDefault="00CD6579" w:rsidP="00CD6579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IT Operations Team:</w:t>
      </w:r>
      <w:r w:rsidRPr="00CD6579">
        <w:rPr>
          <w:rFonts w:ascii="Times New Roman" w:hAnsi="Times New Roman" w:cs="Times New Roman"/>
          <w:sz w:val="24"/>
          <w:szCs w:val="24"/>
        </w:rPr>
        <w:t> Responsible for initial triage, containment, eradication, and recovery.</w:t>
      </w:r>
    </w:p>
    <w:p w14:paraId="676189B2" w14:textId="77777777" w:rsidR="00CD6579" w:rsidRPr="00CD6579" w:rsidRDefault="00CD6579" w:rsidP="00CD6579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lastRenderedPageBreak/>
        <w:t>Information Security Officer (ISO):</w:t>
      </w:r>
      <w:r w:rsidRPr="00CD6579">
        <w:rPr>
          <w:rFonts w:ascii="Times New Roman" w:hAnsi="Times New Roman" w:cs="Times New Roman"/>
          <w:sz w:val="24"/>
          <w:szCs w:val="24"/>
        </w:rPr>
        <w:t> Leads the investigation, coordinates the response, and conducts the post-incident review.</w:t>
      </w:r>
    </w:p>
    <w:p w14:paraId="23EC6DAC" w14:textId="77777777" w:rsidR="00CD6579" w:rsidRDefault="00CD6579" w:rsidP="00CD6579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ISMS Steering Committee (ISSC):</w:t>
      </w:r>
      <w:r w:rsidRPr="00CD6579">
        <w:rPr>
          <w:rFonts w:ascii="Times New Roman" w:hAnsi="Times New Roman" w:cs="Times New Roman"/>
          <w:sz w:val="24"/>
          <w:szCs w:val="24"/>
        </w:rPr>
        <w:t> Informed of major incidents and approves any significant corrective actions.</w:t>
      </w:r>
    </w:p>
    <w:p w14:paraId="2B2077E9" w14:textId="77777777" w:rsidR="00781268" w:rsidRPr="00CD6579" w:rsidRDefault="00781268" w:rsidP="0078126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36BD33B" w14:textId="77777777" w:rsidR="00CD6579" w:rsidRPr="00CD6579" w:rsidRDefault="00CD6579" w:rsidP="00CD65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6579">
        <w:rPr>
          <w:rFonts w:ascii="Times New Roman" w:hAnsi="Times New Roman" w:cs="Times New Roman"/>
          <w:b/>
          <w:bCs/>
          <w:sz w:val="28"/>
          <w:szCs w:val="28"/>
        </w:rPr>
        <w:t>2.5 Security Awareness &amp; Training Program</w:t>
      </w:r>
    </w:p>
    <w:p w14:paraId="6E293AB9" w14:textId="77777777" w:rsidR="00CD6579" w:rsidRPr="00CD6579" w:rsidRDefault="00CD6579" w:rsidP="00CD65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CD6579">
        <w:rPr>
          <w:rFonts w:ascii="Times New Roman" w:hAnsi="Times New Roman" w:cs="Times New Roman"/>
          <w:sz w:val="24"/>
          <w:szCs w:val="24"/>
        </w:rPr>
        <w:t xml:space="preserve"> To ensure all employees and contractors are aware of their information security responsibilities and are equipped to follow </w:t>
      </w:r>
      <w:proofErr w:type="spellStart"/>
      <w:r w:rsidRPr="00CD6579">
        <w:rPr>
          <w:rFonts w:ascii="Times New Roman" w:hAnsi="Times New Roman" w:cs="Times New Roman"/>
          <w:sz w:val="24"/>
          <w:szCs w:val="24"/>
        </w:rPr>
        <w:t>CyberLabs's</w:t>
      </w:r>
      <w:proofErr w:type="spellEnd"/>
      <w:r w:rsidRPr="00CD6579">
        <w:rPr>
          <w:rFonts w:ascii="Times New Roman" w:hAnsi="Times New Roman" w:cs="Times New Roman"/>
          <w:sz w:val="24"/>
          <w:szCs w:val="24"/>
        </w:rPr>
        <w:t xml:space="preserve"> security policies.</w:t>
      </w:r>
    </w:p>
    <w:p w14:paraId="3EBEC8B6" w14:textId="77777777" w:rsidR="00CD6579" w:rsidRPr="00CD6579" w:rsidRDefault="00CD6579" w:rsidP="00CD65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826D18C" w14:textId="77777777" w:rsidR="00CD6579" w:rsidRPr="00CD6579" w:rsidRDefault="00CD6579" w:rsidP="00CD657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Induction Training:</w:t>
      </w:r>
      <w:r w:rsidRPr="00CD6579">
        <w:rPr>
          <w:rFonts w:ascii="Times New Roman" w:hAnsi="Times New Roman" w:cs="Times New Roman"/>
          <w:sz w:val="24"/>
          <w:szCs w:val="24"/>
        </w:rPr>
        <w:t> All new hires must complete a mandatory online security awareness module within their first week.</w:t>
      </w:r>
    </w:p>
    <w:p w14:paraId="4441C31F" w14:textId="77777777" w:rsidR="00CD6579" w:rsidRPr="00CD6579" w:rsidRDefault="00CD6579" w:rsidP="00CD657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Annual Refresher Training:</w:t>
      </w:r>
      <w:r w:rsidRPr="00CD6579">
        <w:rPr>
          <w:rFonts w:ascii="Times New Roman" w:hAnsi="Times New Roman" w:cs="Times New Roman"/>
          <w:sz w:val="24"/>
          <w:szCs w:val="24"/>
        </w:rPr>
        <w:t> All staff must complete an updated security awareness course annually.</w:t>
      </w:r>
    </w:p>
    <w:p w14:paraId="29E75F3E" w14:textId="77777777" w:rsidR="00CD6579" w:rsidRPr="00CD6579" w:rsidRDefault="00CD6579" w:rsidP="00CD657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Phishing Simulations:</w:t>
      </w:r>
      <w:r w:rsidRPr="00CD6579">
        <w:rPr>
          <w:rFonts w:ascii="Times New Roman" w:hAnsi="Times New Roman" w:cs="Times New Roman"/>
          <w:sz w:val="24"/>
          <w:szCs w:val="24"/>
        </w:rPr>
        <w:t> The ISO will conduct quarterly simulated phishing campaigns to reinforce training.</w:t>
      </w:r>
    </w:p>
    <w:p w14:paraId="2C3DA557" w14:textId="77777777" w:rsidR="00CD6579" w:rsidRPr="00CD6579" w:rsidRDefault="00CD6579" w:rsidP="00CD6579">
      <w:pPr>
        <w:numPr>
          <w:ilvl w:val="0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b/>
          <w:bCs/>
          <w:sz w:val="24"/>
          <w:szCs w:val="24"/>
        </w:rPr>
        <w:t>Specialized Training:</w:t>
      </w:r>
      <w:r w:rsidRPr="00CD6579">
        <w:rPr>
          <w:rFonts w:ascii="Times New Roman" w:hAnsi="Times New Roman" w:cs="Times New Roman"/>
          <w:sz w:val="24"/>
          <w:szCs w:val="24"/>
        </w:rPr>
        <w:t> Role-based training (e.g., for developers on secure coding) is provided annually.</w:t>
      </w:r>
    </w:p>
    <w:p w14:paraId="6FAD400C" w14:textId="77777777" w:rsidR="007D15ED" w:rsidRDefault="007D15ED" w:rsidP="00CD65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3B050D3" w14:textId="2248377C" w:rsidR="00CD6579" w:rsidRPr="00CD6579" w:rsidRDefault="00CD6579" w:rsidP="00CD657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CD6579">
        <w:rPr>
          <w:rFonts w:ascii="Times New Roman" w:hAnsi="Times New Roman" w:cs="Times New Roman"/>
          <w:b/>
          <w:bCs/>
          <w:sz w:val="32"/>
          <w:szCs w:val="32"/>
        </w:rPr>
        <w:t xml:space="preserve">3.0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D6579">
        <w:rPr>
          <w:rFonts w:ascii="Times New Roman" w:hAnsi="Times New Roman" w:cs="Times New Roman"/>
          <w:b/>
          <w:bCs/>
          <w:sz w:val="32"/>
          <w:szCs w:val="32"/>
        </w:rPr>
        <w:t>Related</w:t>
      </w:r>
      <w:proofErr w:type="gramEnd"/>
      <w:r w:rsidRPr="00CD6579">
        <w:rPr>
          <w:rFonts w:ascii="Times New Roman" w:hAnsi="Times New Roman" w:cs="Times New Roman"/>
          <w:b/>
          <w:bCs/>
          <w:sz w:val="32"/>
          <w:szCs w:val="32"/>
        </w:rPr>
        <w:t xml:space="preserve"> Documents &amp; Templates</w:t>
      </w:r>
    </w:p>
    <w:p w14:paraId="017FF934" w14:textId="77777777" w:rsidR="00CD6579" w:rsidRPr="00CD6579" w:rsidRDefault="00CD6579" w:rsidP="00CD65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sz w:val="24"/>
          <w:szCs w:val="24"/>
        </w:rPr>
        <w:t>This procedure document is supported by the following templates and registers, which are part of the complete ISMS toolkit:</w:t>
      </w:r>
    </w:p>
    <w:p w14:paraId="258803B4" w14:textId="62255331" w:rsidR="00CD6579" w:rsidRPr="00CD6579" w:rsidRDefault="00CD6579" w:rsidP="00CD657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sz w:val="24"/>
          <w:szCs w:val="24"/>
        </w:rPr>
        <w:t xml:space="preserve">Asset Register </w:t>
      </w:r>
    </w:p>
    <w:p w14:paraId="6E02D2A0" w14:textId="7B285F51" w:rsidR="00CD6579" w:rsidRPr="00CD6579" w:rsidRDefault="00CD6579" w:rsidP="00CD657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sz w:val="24"/>
          <w:szCs w:val="24"/>
        </w:rPr>
        <w:t>Risk Register &amp; Treatment Plan</w:t>
      </w:r>
    </w:p>
    <w:p w14:paraId="7D573F57" w14:textId="17E27FBC" w:rsidR="00CD6579" w:rsidRPr="00CD6579" w:rsidRDefault="00CD6579" w:rsidP="00CD657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sz w:val="24"/>
          <w:szCs w:val="24"/>
        </w:rPr>
        <w:t xml:space="preserve">Roles &amp; Responsibilities Matrix </w:t>
      </w:r>
    </w:p>
    <w:p w14:paraId="1725F4E7" w14:textId="4365BB39" w:rsidR="00CD6579" w:rsidRPr="00CD6579" w:rsidRDefault="00CD6579" w:rsidP="00CD657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sz w:val="24"/>
          <w:szCs w:val="24"/>
        </w:rPr>
        <w:t xml:space="preserve">Incident Reporting Form </w:t>
      </w:r>
    </w:p>
    <w:p w14:paraId="263104FB" w14:textId="29A833CB" w:rsidR="00CD6579" w:rsidRPr="00CD6579" w:rsidRDefault="00CD6579" w:rsidP="00CD6579">
      <w:pPr>
        <w:numPr>
          <w:ilvl w:val="0"/>
          <w:numId w:val="5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D6579">
        <w:rPr>
          <w:rFonts w:ascii="Times New Roman" w:hAnsi="Times New Roman" w:cs="Times New Roman"/>
          <w:sz w:val="24"/>
          <w:szCs w:val="24"/>
        </w:rPr>
        <w:t xml:space="preserve">Access Request Form </w:t>
      </w:r>
    </w:p>
    <w:p w14:paraId="292FCDC5" w14:textId="77777777" w:rsidR="00CD6579" w:rsidRDefault="00CD6579" w:rsidP="00CD65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63BCC9" w14:textId="77777777" w:rsidR="00CD6579" w:rsidRPr="009A5C6E" w:rsidRDefault="00CD6579" w:rsidP="00CD657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CD6579" w:rsidRPr="009A5C6E" w:rsidSect="0042598C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9EB"/>
    <w:multiLevelType w:val="hybridMultilevel"/>
    <w:tmpl w:val="CD8E459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F079C4"/>
    <w:multiLevelType w:val="hybridMultilevel"/>
    <w:tmpl w:val="4ACAA1B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F845BAB"/>
    <w:multiLevelType w:val="hybridMultilevel"/>
    <w:tmpl w:val="D7E89D88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132650DA"/>
    <w:multiLevelType w:val="hybridMultilevel"/>
    <w:tmpl w:val="DCF4FC56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14D012B0"/>
    <w:multiLevelType w:val="hybridMultilevel"/>
    <w:tmpl w:val="8B38549C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4E25757"/>
    <w:multiLevelType w:val="multilevel"/>
    <w:tmpl w:val="C342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FE790C"/>
    <w:multiLevelType w:val="hybridMultilevel"/>
    <w:tmpl w:val="8A76362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6DF0BAC"/>
    <w:multiLevelType w:val="multilevel"/>
    <w:tmpl w:val="CD48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813664"/>
    <w:multiLevelType w:val="hybridMultilevel"/>
    <w:tmpl w:val="063A3C3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9743129"/>
    <w:multiLevelType w:val="hybridMultilevel"/>
    <w:tmpl w:val="9CBEB5F4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0" w15:restartNumberingAfterBreak="0">
    <w:nsid w:val="1BE260C5"/>
    <w:multiLevelType w:val="multilevel"/>
    <w:tmpl w:val="3FD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E2CEF"/>
    <w:multiLevelType w:val="hybridMultilevel"/>
    <w:tmpl w:val="9F1C792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1341246"/>
    <w:multiLevelType w:val="hybridMultilevel"/>
    <w:tmpl w:val="937205E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22F667BD"/>
    <w:multiLevelType w:val="hybridMultilevel"/>
    <w:tmpl w:val="0466FDC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4CF5D0F"/>
    <w:multiLevelType w:val="hybridMultilevel"/>
    <w:tmpl w:val="94FCEE64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5" w15:restartNumberingAfterBreak="0">
    <w:nsid w:val="26A71D6D"/>
    <w:multiLevelType w:val="multilevel"/>
    <w:tmpl w:val="428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4263C"/>
    <w:multiLevelType w:val="hybridMultilevel"/>
    <w:tmpl w:val="EC2A90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0CD7346"/>
    <w:multiLevelType w:val="hybridMultilevel"/>
    <w:tmpl w:val="00225B3E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8" w15:restartNumberingAfterBreak="0">
    <w:nsid w:val="36744221"/>
    <w:multiLevelType w:val="multilevel"/>
    <w:tmpl w:val="565E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0324C"/>
    <w:multiLevelType w:val="hybridMultilevel"/>
    <w:tmpl w:val="8418012E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20" w15:restartNumberingAfterBreak="0">
    <w:nsid w:val="3D052EA6"/>
    <w:multiLevelType w:val="hybridMultilevel"/>
    <w:tmpl w:val="C12C38B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D5E7677"/>
    <w:multiLevelType w:val="hybridMultilevel"/>
    <w:tmpl w:val="1C707272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53C5792"/>
    <w:multiLevelType w:val="hybridMultilevel"/>
    <w:tmpl w:val="8F005BB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6F454AD"/>
    <w:multiLevelType w:val="hybridMultilevel"/>
    <w:tmpl w:val="73ACFE66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4" w15:restartNumberingAfterBreak="0">
    <w:nsid w:val="4841309E"/>
    <w:multiLevelType w:val="multilevel"/>
    <w:tmpl w:val="CC70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55CCD"/>
    <w:multiLevelType w:val="hybridMultilevel"/>
    <w:tmpl w:val="2F08A75C"/>
    <w:lvl w:ilvl="0" w:tplc="04090013">
      <w:start w:val="1"/>
      <w:numFmt w:val="upperRoman"/>
      <w:lvlText w:val="%1."/>
      <w:lvlJc w:val="righ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6" w15:restartNumberingAfterBreak="0">
    <w:nsid w:val="49D527B2"/>
    <w:multiLevelType w:val="hybridMultilevel"/>
    <w:tmpl w:val="253CEA4A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7" w15:restartNumberingAfterBreak="0">
    <w:nsid w:val="4A236534"/>
    <w:multiLevelType w:val="hybridMultilevel"/>
    <w:tmpl w:val="E6749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D45E44"/>
    <w:multiLevelType w:val="hybridMultilevel"/>
    <w:tmpl w:val="3098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B56EA0"/>
    <w:multiLevelType w:val="hybridMultilevel"/>
    <w:tmpl w:val="59D2415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4FEA0E73"/>
    <w:multiLevelType w:val="hybridMultilevel"/>
    <w:tmpl w:val="B59EE5E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140991"/>
    <w:multiLevelType w:val="hybridMultilevel"/>
    <w:tmpl w:val="A426B71A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525E14CC"/>
    <w:multiLevelType w:val="hybridMultilevel"/>
    <w:tmpl w:val="B0AC3836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A3F5F19"/>
    <w:multiLevelType w:val="multilevel"/>
    <w:tmpl w:val="13C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DD43DD"/>
    <w:multiLevelType w:val="multilevel"/>
    <w:tmpl w:val="63CE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02F9C"/>
    <w:multiLevelType w:val="hybridMultilevel"/>
    <w:tmpl w:val="6FD24998"/>
    <w:lvl w:ilvl="0" w:tplc="04090005">
      <w:start w:val="1"/>
      <w:numFmt w:val="bullet"/>
      <w:lvlText w:val=""/>
      <w:lvlJc w:val="left"/>
      <w:pPr>
        <w:ind w:left="327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6" w15:restartNumberingAfterBreak="0">
    <w:nsid w:val="60600A2F"/>
    <w:multiLevelType w:val="hybridMultilevel"/>
    <w:tmpl w:val="9AB835B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7" w15:restartNumberingAfterBreak="0">
    <w:nsid w:val="6211667A"/>
    <w:multiLevelType w:val="hybridMultilevel"/>
    <w:tmpl w:val="5B80D7B4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8" w15:restartNumberingAfterBreak="0">
    <w:nsid w:val="635E55AA"/>
    <w:multiLevelType w:val="multilevel"/>
    <w:tmpl w:val="3C4E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A54F6"/>
    <w:multiLevelType w:val="hybridMultilevel"/>
    <w:tmpl w:val="5E4A9A38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0" w15:restartNumberingAfterBreak="0">
    <w:nsid w:val="698A184B"/>
    <w:multiLevelType w:val="multilevel"/>
    <w:tmpl w:val="3CA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9A6662"/>
    <w:multiLevelType w:val="hybridMultilevel"/>
    <w:tmpl w:val="B8AC4762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2" w15:restartNumberingAfterBreak="0">
    <w:nsid w:val="6FA731D5"/>
    <w:multiLevelType w:val="hybridMultilevel"/>
    <w:tmpl w:val="F3B0588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3" w15:restartNumberingAfterBreak="0">
    <w:nsid w:val="73542A6F"/>
    <w:multiLevelType w:val="multilevel"/>
    <w:tmpl w:val="22BC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D30841"/>
    <w:multiLevelType w:val="multilevel"/>
    <w:tmpl w:val="C08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D6B01"/>
    <w:multiLevelType w:val="hybridMultilevel"/>
    <w:tmpl w:val="8B38549C"/>
    <w:lvl w:ilvl="0" w:tplc="FFFFFFFF">
      <w:start w:val="1"/>
      <w:numFmt w:val="lowerRoman"/>
      <w:lvlText w:val="%1."/>
      <w:lvlJc w:val="righ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6" w15:restartNumberingAfterBreak="0">
    <w:nsid w:val="771A6F4D"/>
    <w:multiLevelType w:val="hybridMultilevel"/>
    <w:tmpl w:val="7EFAAC4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7" w15:restartNumberingAfterBreak="0">
    <w:nsid w:val="7CEA64DB"/>
    <w:multiLevelType w:val="hybridMultilevel"/>
    <w:tmpl w:val="FC9692C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8" w15:restartNumberingAfterBreak="0">
    <w:nsid w:val="7E763FC5"/>
    <w:multiLevelType w:val="hybridMultilevel"/>
    <w:tmpl w:val="1470859C"/>
    <w:lvl w:ilvl="0" w:tplc="04090013">
      <w:start w:val="1"/>
      <w:numFmt w:val="upperRoman"/>
      <w:lvlText w:val="%1."/>
      <w:lvlJc w:val="righ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7F6C2B84"/>
    <w:multiLevelType w:val="hybridMultilevel"/>
    <w:tmpl w:val="9C027FF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1486510">
    <w:abstractNumId w:val="28"/>
  </w:num>
  <w:num w:numId="2" w16cid:durableId="1595748259">
    <w:abstractNumId w:val="5"/>
  </w:num>
  <w:num w:numId="3" w16cid:durableId="900212322">
    <w:abstractNumId w:val="3"/>
  </w:num>
  <w:num w:numId="4" w16cid:durableId="796608678">
    <w:abstractNumId w:val="47"/>
  </w:num>
  <w:num w:numId="5" w16cid:durableId="1105073086">
    <w:abstractNumId w:val="23"/>
  </w:num>
  <w:num w:numId="6" w16cid:durableId="208036875">
    <w:abstractNumId w:val="37"/>
  </w:num>
  <w:num w:numId="7" w16cid:durableId="1370956690">
    <w:abstractNumId w:val="12"/>
  </w:num>
  <w:num w:numId="8" w16cid:durableId="1621764510">
    <w:abstractNumId w:val="8"/>
  </w:num>
  <w:num w:numId="9" w16cid:durableId="1357465356">
    <w:abstractNumId w:val="31"/>
  </w:num>
  <w:num w:numId="10" w16cid:durableId="1767193823">
    <w:abstractNumId w:val="42"/>
  </w:num>
  <w:num w:numId="11" w16cid:durableId="1773742201">
    <w:abstractNumId w:val="48"/>
  </w:num>
  <w:num w:numId="12" w16cid:durableId="1968510377">
    <w:abstractNumId w:val="27"/>
  </w:num>
  <w:num w:numId="13" w16cid:durableId="559945721">
    <w:abstractNumId w:val="30"/>
  </w:num>
  <w:num w:numId="14" w16cid:durableId="1496608887">
    <w:abstractNumId w:val="26"/>
  </w:num>
  <w:num w:numId="15" w16cid:durableId="1057893509">
    <w:abstractNumId w:val="25"/>
  </w:num>
  <w:num w:numId="16" w16cid:durableId="432556328">
    <w:abstractNumId w:val="19"/>
  </w:num>
  <w:num w:numId="17" w16cid:durableId="1141386129">
    <w:abstractNumId w:val="14"/>
  </w:num>
  <w:num w:numId="18" w16cid:durableId="614409615">
    <w:abstractNumId w:val="17"/>
  </w:num>
  <w:num w:numId="19" w16cid:durableId="540286842">
    <w:abstractNumId w:val="35"/>
  </w:num>
  <w:num w:numId="20" w16cid:durableId="872107855">
    <w:abstractNumId w:val="9"/>
  </w:num>
  <w:num w:numId="21" w16cid:durableId="1378699314">
    <w:abstractNumId w:val="6"/>
  </w:num>
  <w:num w:numId="22" w16cid:durableId="1847860011">
    <w:abstractNumId w:val="4"/>
  </w:num>
  <w:num w:numId="23" w16cid:durableId="130100898">
    <w:abstractNumId w:val="11"/>
  </w:num>
  <w:num w:numId="24" w16cid:durableId="1028335544">
    <w:abstractNumId w:val="32"/>
  </w:num>
  <w:num w:numId="25" w16cid:durableId="2075077436">
    <w:abstractNumId w:val="21"/>
  </w:num>
  <w:num w:numId="26" w16cid:durableId="1655379743">
    <w:abstractNumId w:val="41"/>
  </w:num>
  <w:num w:numId="27" w16cid:durableId="963392806">
    <w:abstractNumId w:val="39"/>
  </w:num>
  <w:num w:numId="28" w16cid:durableId="533350186">
    <w:abstractNumId w:val="36"/>
  </w:num>
  <w:num w:numId="29" w16cid:durableId="978266246">
    <w:abstractNumId w:val="29"/>
  </w:num>
  <w:num w:numId="30" w16cid:durableId="1350524293">
    <w:abstractNumId w:val="45"/>
  </w:num>
  <w:num w:numId="31" w16cid:durableId="2120567925">
    <w:abstractNumId w:val="46"/>
  </w:num>
  <w:num w:numId="32" w16cid:durableId="1483346193">
    <w:abstractNumId w:val="49"/>
  </w:num>
  <w:num w:numId="33" w16cid:durableId="1825583000">
    <w:abstractNumId w:val="20"/>
  </w:num>
  <w:num w:numId="34" w16cid:durableId="93214435">
    <w:abstractNumId w:val="13"/>
  </w:num>
  <w:num w:numId="35" w16cid:durableId="291788904">
    <w:abstractNumId w:val="22"/>
  </w:num>
  <w:num w:numId="36" w16cid:durableId="1485514584">
    <w:abstractNumId w:val="16"/>
  </w:num>
  <w:num w:numId="37" w16cid:durableId="1680887980">
    <w:abstractNumId w:val="1"/>
  </w:num>
  <w:num w:numId="38" w16cid:durableId="663122922">
    <w:abstractNumId w:val="0"/>
  </w:num>
  <w:num w:numId="39" w16cid:durableId="626472339">
    <w:abstractNumId w:val="2"/>
  </w:num>
  <w:num w:numId="40" w16cid:durableId="1417484103">
    <w:abstractNumId w:val="44"/>
  </w:num>
  <w:num w:numId="41" w16cid:durableId="781417066">
    <w:abstractNumId w:val="15"/>
  </w:num>
  <w:num w:numId="42" w16cid:durableId="722869451">
    <w:abstractNumId w:val="38"/>
  </w:num>
  <w:num w:numId="43" w16cid:durableId="1110007023">
    <w:abstractNumId w:val="24"/>
  </w:num>
  <w:num w:numId="44" w16cid:durableId="406462712">
    <w:abstractNumId w:val="33"/>
  </w:num>
  <w:num w:numId="45" w16cid:durableId="933904692">
    <w:abstractNumId w:val="10"/>
  </w:num>
  <w:num w:numId="46" w16cid:durableId="269971847">
    <w:abstractNumId w:val="18"/>
  </w:num>
  <w:num w:numId="47" w16cid:durableId="463888133">
    <w:abstractNumId w:val="7"/>
  </w:num>
  <w:num w:numId="48" w16cid:durableId="2047682235">
    <w:abstractNumId w:val="34"/>
  </w:num>
  <w:num w:numId="49" w16cid:durableId="1409765012">
    <w:abstractNumId w:val="40"/>
  </w:num>
  <w:num w:numId="50" w16cid:durableId="1405642201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E6"/>
    <w:rsid w:val="00051124"/>
    <w:rsid w:val="00070AF1"/>
    <w:rsid w:val="002D13C2"/>
    <w:rsid w:val="003B0258"/>
    <w:rsid w:val="003E5784"/>
    <w:rsid w:val="004246D2"/>
    <w:rsid w:val="0042598C"/>
    <w:rsid w:val="005809F4"/>
    <w:rsid w:val="00597522"/>
    <w:rsid w:val="006150CA"/>
    <w:rsid w:val="006D68AF"/>
    <w:rsid w:val="00781268"/>
    <w:rsid w:val="007D15ED"/>
    <w:rsid w:val="009A5C6E"/>
    <w:rsid w:val="009C2A6A"/>
    <w:rsid w:val="00B116E6"/>
    <w:rsid w:val="00B30A1C"/>
    <w:rsid w:val="00BB666E"/>
    <w:rsid w:val="00BC1F9A"/>
    <w:rsid w:val="00C2147E"/>
    <w:rsid w:val="00CD6579"/>
    <w:rsid w:val="00D45734"/>
    <w:rsid w:val="00E508B9"/>
    <w:rsid w:val="00F639A7"/>
    <w:rsid w:val="00F662D5"/>
    <w:rsid w:val="00F75185"/>
    <w:rsid w:val="00F87884"/>
    <w:rsid w:val="00F95C1B"/>
    <w:rsid w:val="00FC68BB"/>
    <w:rsid w:val="00FC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9C323"/>
  <w15:chartTrackingRefBased/>
  <w15:docId w15:val="{CAF9A4EF-99E0-4460-89A2-BCE937AC5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6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B2E"/>
    <w:pPr>
      <w:spacing w:after="0" w:line="240" w:lineRule="auto"/>
    </w:pPr>
    <w:rPr>
      <w:kern w:val="0"/>
      <w:lang w:val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7B2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customStyle="1" w:styleId="ds-markdown-paragraph">
    <w:name w:val="ds-markdown-paragraph"/>
    <w:basedOn w:val="Normal"/>
    <w:rsid w:val="00F878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si-LK"/>
      <w14:ligatures w14:val="none"/>
    </w:rPr>
  </w:style>
  <w:style w:type="character" w:styleId="Strong">
    <w:name w:val="Strong"/>
    <w:basedOn w:val="DefaultParagraphFont"/>
    <w:uiPriority w:val="22"/>
    <w:qFormat/>
    <w:rsid w:val="00F878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ink/ink4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3T16:21:13.365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634 233,'-4'-3,"-1"1,0-1,0 1,1 0,-1 0,0 1,0-1,-1 1,1 0,0 1,0-1,-8 1,-13-3,-253-64,98 22,172 42,-5 1,1-2,-21-7,34 11,0 0,-1 0,1 0,0 0,-1 0,1 0,0-1,0 1,0 0,-1 0,1 0,0 0,0 0,-1 0,1-1,0 1,0 0,0 0,-1 0,1-1,0 1,0 0,0 0,0 0,0-1,0 1,-1 0,1 0,0-1,0 1,0 0,0 0,0-1,0 1,0 0,0 0,0-1,0 1,0 0,0 0,0-1,0 1,1 0,-1 0,0-1,0 1,0 0,0-1,16-7,24-1,248-30,-218 27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3T16:21:03.74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0,'0'1,"0"-1,1 1,-1 0,0-1,0 1,1 0,-1-1,0 1,1-1,-1 1,1-1,-1 1,0-1,1 1,-1-1,1 1,0-1,-1 0,1 1,-1-1,1 0,0 1,-1-1,1 0,-1 0,1 0,1 1,22 2,-20-3,-1 1,380 25,-354-26,1 1,0 1,-1 2,54 13,-59-11,0-2,48 4,-56-7,-12 0,0-1,0 1,-1 0,1 0,0 0,-1 1,7 3,-10-5,1 0,-1 0,1 1,-1-1,0 0,1 0,-1 1,0-1,1 0,-1 1,0-1,1 1,-1-1,0 0,0 1,0-1,1 1,-1-1,0 1,0-1,0 1,0-1,0 1,0-1,0 1,0 0,0 0,-1 0,0 0,1 0,-1 0,0 0,0 0,0 0,0 0,0-1,0 1,0 0,0 0,0-1,0 1,0-1,-2 1,-33 13,-1-2,0-1,-1-2,-66 7,-4 1,1 8,69-14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3T16:21:01.512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284 1360,'-7'-63,"1"21,-67-425,-33 4,102 447,-25-73,0-1,8-3,12 56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3T16:21:00.503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13T16:21:00.089"/>
    </inkml:context>
    <inkml:brush xml:id="br0">
      <inkml:brushProperty name="width" value="0.3" units="cm"/>
      <inkml:brushProperty name="height" value="0.6" units="cm"/>
      <inkml:brushProperty name="color" value="#FFFF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0,'0'0,"0"0,0 1,0-1,0 0,0 0,0 0,0 0,0 1,0-1,1 0,-1 0,0 0,0 0,0 0,0 0,0 1,0-1,0 0,1 0,-1 0,0 0,0 0,0 0,0 0,0 0,1 0,-1 0,0 0,0 1,0-1,0 0,1 0,-1 0,0 0,0 0,0 0,0 0,1-1,-1 1,0 0,0 0,0 0,0 0,0 0,1 0,-1 0,0 0,0 0,0 0,0 0,0-1,0 1,1 0,-1 0,0 0,0 0,0 0,0 0,0-1,0 1,0 0,0 0,0 0,0-1,10 15,-3 8,-1-1,-1 1,-1 1,0-1,-2 1,0 24,8 65,-4-57,-2 0,-5 96,-1-50,3-48,11 83,-8-112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948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NAWARATHNA.N.P.D.T it22117496</dc:creator>
  <cp:keywords/>
  <dc:description/>
  <cp:lastModifiedBy>KUMARAGE S.D. it23292918</cp:lastModifiedBy>
  <cp:revision>5</cp:revision>
  <dcterms:created xsi:type="dcterms:W3CDTF">2025-10-13T14:18:00Z</dcterms:created>
  <dcterms:modified xsi:type="dcterms:W3CDTF">2025-10-13T16:23:00Z</dcterms:modified>
</cp:coreProperties>
</file>