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A2DC" w14:textId="77777777" w:rsidR="009E385A" w:rsidRPr="0005749E" w:rsidRDefault="009E385A" w:rsidP="009E385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5749E">
        <w:rPr>
          <w:rFonts w:ascii="Times New Roman" w:eastAsia="Times New Roman" w:hAnsi="Times New Roman" w:cs="Times New Roman"/>
          <w:noProof/>
          <w:color w:val="000000"/>
          <w:sz w:val="20"/>
          <w:szCs w:val="20"/>
          <w:bdr w:val="none" w:sz="0" w:space="0" w:color="auto" w:frame="1"/>
        </w:rPr>
        <w:drawing>
          <wp:inline distT="0" distB="0" distL="0" distR="0" wp14:anchorId="50FB59E3" wp14:editId="55B43327">
            <wp:extent cx="2752090" cy="877570"/>
            <wp:effectExtent l="0" t="0" r="0" b="0"/>
            <wp:docPr id="5" name="Picture 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2090" cy="877570"/>
                    </a:xfrm>
                    <a:prstGeom prst="rect">
                      <a:avLst/>
                    </a:prstGeom>
                    <a:noFill/>
                    <a:ln>
                      <a:noFill/>
                    </a:ln>
                  </pic:spPr>
                </pic:pic>
              </a:graphicData>
            </a:graphic>
          </wp:inline>
        </w:drawing>
      </w:r>
    </w:p>
    <w:p w14:paraId="6954B2A7" w14:textId="77777777" w:rsidR="009E385A" w:rsidRDefault="009E385A" w:rsidP="009E385A">
      <w:pPr>
        <w:spacing w:before="240" w:after="0" w:line="240" w:lineRule="auto"/>
        <w:jc w:val="center"/>
        <w:rPr>
          <w:rFonts w:ascii="Times New Roman" w:eastAsia="Times New Roman" w:hAnsi="Times New Roman" w:cs="Times New Roman"/>
          <w:color w:val="000000"/>
          <w:sz w:val="20"/>
          <w:szCs w:val="20"/>
        </w:rPr>
      </w:pPr>
    </w:p>
    <w:p w14:paraId="71569DB0" w14:textId="77777777" w:rsidR="009E385A" w:rsidRPr="0005749E" w:rsidRDefault="009E385A" w:rsidP="009E385A">
      <w:pPr>
        <w:spacing w:before="240" w:after="0" w:line="240" w:lineRule="auto"/>
        <w:jc w:val="center"/>
        <w:rPr>
          <w:rFonts w:ascii="Times New Roman" w:eastAsia="Times New Roman" w:hAnsi="Times New Roman" w:cs="Times New Roman"/>
          <w:sz w:val="24"/>
          <w:szCs w:val="24"/>
        </w:rPr>
      </w:pPr>
    </w:p>
    <w:p w14:paraId="22EC4DCB" w14:textId="77777777" w:rsidR="009E385A" w:rsidRPr="0005749E" w:rsidRDefault="009E385A" w:rsidP="009E385A">
      <w:pPr>
        <w:spacing w:after="0" w:line="240" w:lineRule="auto"/>
        <w:jc w:val="center"/>
        <w:rPr>
          <w:rFonts w:ascii="Times New Roman" w:eastAsia="Times New Roman" w:hAnsi="Times New Roman" w:cs="Times New Roman"/>
          <w:sz w:val="24"/>
          <w:szCs w:val="24"/>
        </w:rPr>
      </w:pPr>
    </w:p>
    <w:p w14:paraId="5E712B1A" w14:textId="77777777" w:rsidR="009E385A" w:rsidRPr="0005749E" w:rsidRDefault="009E385A" w:rsidP="009E385A">
      <w:pPr>
        <w:spacing w:before="80" w:after="0" w:line="240" w:lineRule="auto"/>
        <w:ind w:left="1060" w:right="184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8"/>
          <w:szCs w:val="38"/>
        </w:rPr>
        <w:t xml:space="preserve">    </w:t>
      </w:r>
      <w:r w:rsidRPr="0005749E">
        <w:rPr>
          <w:rFonts w:ascii="Times New Roman" w:eastAsia="Times New Roman" w:hAnsi="Times New Roman" w:cs="Times New Roman"/>
          <w:color w:val="000000"/>
          <w:sz w:val="38"/>
          <w:szCs w:val="38"/>
        </w:rPr>
        <w:t xml:space="preserve">Sri Lanka Institute of Information </w:t>
      </w:r>
      <w:r>
        <w:rPr>
          <w:rFonts w:ascii="Times New Roman" w:eastAsia="Times New Roman" w:hAnsi="Times New Roman" w:cs="Times New Roman"/>
          <w:color w:val="000000"/>
          <w:sz w:val="38"/>
          <w:szCs w:val="38"/>
        </w:rPr>
        <w:t xml:space="preserve">     </w:t>
      </w:r>
      <w:r w:rsidRPr="0005749E">
        <w:rPr>
          <w:rFonts w:ascii="Times New Roman" w:eastAsia="Times New Roman" w:hAnsi="Times New Roman" w:cs="Times New Roman"/>
          <w:color w:val="000000"/>
          <w:sz w:val="38"/>
          <w:szCs w:val="38"/>
        </w:rPr>
        <w:t>Technology</w:t>
      </w:r>
    </w:p>
    <w:p w14:paraId="368F73CA" w14:textId="77777777" w:rsidR="009E385A" w:rsidRPr="0005749E" w:rsidRDefault="009E385A" w:rsidP="009E385A">
      <w:pPr>
        <w:spacing w:before="240" w:after="0" w:line="240" w:lineRule="auto"/>
        <w:jc w:val="center"/>
        <w:rPr>
          <w:rFonts w:ascii="Times New Roman" w:eastAsia="Times New Roman" w:hAnsi="Times New Roman" w:cs="Times New Roman"/>
          <w:sz w:val="24"/>
          <w:szCs w:val="24"/>
        </w:rPr>
      </w:pPr>
    </w:p>
    <w:p w14:paraId="3859E313" w14:textId="77777777" w:rsidR="009E385A" w:rsidRDefault="009E385A" w:rsidP="009E385A">
      <w:pPr>
        <w:spacing w:after="0" w:line="240" w:lineRule="auto"/>
        <w:jc w:val="center"/>
        <w:rPr>
          <w:rFonts w:ascii="Times New Roman" w:eastAsia="Times New Roman" w:hAnsi="Times New Roman" w:cs="Times New Roman"/>
          <w:sz w:val="24"/>
          <w:szCs w:val="24"/>
        </w:rPr>
      </w:pPr>
    </w:p>
    <w:p w14:paraId="6B692FCF" w14:textId="77777777" w:rsidR="009E385A" w:rsidRDefault="009E385A" w:rsidP="009E385A">
      <w:pPr>
        <w:spacing w:after="0" w:line="240" w:lineRule="auto"/>
        <w:jc w:val="center"/>
        <w:rPr>
          <w:rFonts w:ascii="Times New Roman" w:eastAsia="Times New Roman" w:hAnsi="Times New Roman" w:cs="Times New Roman"/>
          <w:sz w:val="24"/>
          <w:szCs w:val="24"/>
        </w:rPr>
      </w:pPr>
    </w:p>
    <w:p w14:paraId="3D5C0538" w14:textId="77777777" w:rsidR="009E385A" w:rsidRDefault="009E385A" w:rsidP="009E385A">
      <w:pPr>
        <w:spacing w:after="0" w:line="240" w:lineRule="auto"/>
        <w:jc w:val="center"/>
        <w:rPr>
          <w:rFonts w:ascii="Times New Roman" w:eastAsia="Times New Roman" w:hAnsi="Times New Roman" w:cs="Times New Roman"/>
          <w:sz w:val="24"/>
          <w:szCs w:val="24"/>
        </w:rPr>
      </w:pPr>
    </w:p>
    <w:p w14:paraId="0E411A47" w14:textId="77777777" w:rsidR="009E385A" w:rsidRDefault="009E385A" w:rsidP="009E385A">
      <w:pPr>
        <w:spacing w:after="0" w:line="240" w:lineRule="auto"/>
        <w:jc w:val="center"/>
        <w:rPr>
          <w:rFonts w:ascii="Times New Roman" w:eastAsia="Times New Roman" w:hAnsi="Times New Roman" w:cs="Times New Roman"/>
          <w:sz w:val="24"/>
          <w:szCs w:val="24"/>
        </w:rPr>
      </w:pPr>
    </w:p>
    <w:p w14:paraId="7299BC9A" w14:textId="77777777" w:rsidR="009E385A" w:rsidRPr="0005749E" w:rsidRDefault="009E385A" w:rsidP="009E385A">
      <w:pPr>
        <w:spacing w:after="0" w:line="240" w:lineRule="auto"/>
        <w:jc w:val="center"/>
        <w:rPr>
          <w:rFonts w:ascii="Times New Roman" w:eastAsia="Times New Roman" w:hAnsi="Times New Roman" w:cs="Times New Roman"/>
          <w:sz w:val="24"/>
          <w:szCs w:val="24"/>
        </w:rPr>
      </w:pPr>
    </w:p>
    <w:p w14:paraId="0EE56399" w14:textId="28BAEFBD" w:rsidR="009E385A" w:rsidRPr="0005749E" w:rsidRDefault="009E385A" w:rsidP="009E385A">
      <w:pPr>
        <w:spacing w:after="0" w:line="240" w:lineRule="auto"/>
        <w:ind w:left="1060" w:right="148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8"/>
          <w:szCs w:val="38"/>
        </w:rPr>
        <w:t xml:space="preserve">Individual </w:t>
      </w:r>
      <w:r w:rsidRPr="0005749E">
        <w:rPr>
          <w:rFonts w:ascii="Times New Roman" w:eastAsia="Times New Roman" w:hAnsi="Times New Roman" w:cs="Times New Roman"/>
          <w:b/>
          <w:bCs/>
          <w:color w:val="000000"/>
          <w:sz w:val="38"/>
          <w:szCs w:val="38"/>
        </w:rPr>
        <w:t>Assignment</w:t>
      </w:r>
      <w:r>
        <w:rPr>
          <w:rFonts w:ascii="Times New Roman" w:eastAsia="Times New Roman" w:hAnsi="Times New Roman" w:cs="Times New Roman"/>
          <w:b/>
          <w:bCs/>
          <w:color w:val="000000"/>
          <w:sz w:val="38"/>
          <w:szCs w:val="38"/>
        </w:rPr>
        <w:t xml:space="preserve"> 02</w:t>
      </w:r>
    </w:p>
    <w:p w14:paraId="112A9D9B" w14:textId="77777777" w:rsidR="009E385A" w:rsidRPr="0005749E" w:rsidRDefault="009E385A" w:rsidP="009E385A">
      <w:pPr>
        <w:spacing w:before="180" w:after="0" w:line="240" w:lineRule="auto"/>
        <w:ind w:left="1060" w:right="1480"/>
        <w:jc w:val="center"/>
        <w:rPr>
          <w:rFonts w:ascii="Times New Roman" w:eastAsia="Times New Roman" w:hAnsi="Times New Roman" w:cs="Times New Roman"/>
          <w:sz w:val="24"/>
          <w:szCs w:val="24"/>
        </w:rPr>
      </w:pPr>
      <w:r w:rsidRPr="0005749E">
        <w:rPr>
          <w:rFonts w:ascii="Times New Roman" w:eastAsia="Times New Roman" w:hAnsi="Times New Roman" w:cs="Times New Roman"/>
          <w:color w:val="000000"/>
          <w:sz w:val="34"/>
          <w:szCs w:val="34"/>
        </w:rPr>
        <w:t>IE3102-Enterprise Standards for Information Security</w:t>
      </w:r>
    </w:p>
    <w:p w14:paraId="2AECFF8D" w14:textId="77777777" w:rsidR="009E385A" w:rsidRDefault="009E385A" w:rsidP="009E385A">
      <w:pPr>
        <w:spacing w:after="240" w:line="240" w:lineRule="auto"/>
        <w:jc w:val="center"/>
        <w:rPr>
          <w:rFonts w:ascii="Times New Roman" w:eastAsia="Times New Roman" w:hAnsi="Times New Roman" w:cs="Times New Roman"/>
          <w:sz w:val="24"/>
          <w:szCs w:val="24"/>
        </w:rPr>
      </w:pPr>
      <w:r w:rsidRPr="0005749E">
        <w:rPr>
          <w:rFonts w:ascii="Times New Roman" w:eastAsia="Times New Roman" w:hAnsi="Times New Roman" w:cs="Times New Roman"/>
          <w:sz w:val="24"/>
          <w:szCs w:val="24"/>
        </w:rPr>
        <w:br/>
      </w:r>
    </w:p>
    <w:p w14:paraId="61149F8F" w14:textId="77777777" w:rsidR="009E385A" w:rsidRDefault="009E385A" w:rsidP="009E385A">
      <w:pPr>
        <w:spacing w:after="240" w:line="240" w:lineRule="auto"/>
        <w:jc w:val="center"/>
        <w:rPr>
          <w:rFonts w:ascii="Times New Roman" w:eastAsia="Times New Roman" w:hAnsi="Times New Roman" w:cs="Times New Roman"/>
          <w:sz w:val="24"/>
          <w:szCs w:val="24"/>
        </w:rPr>
      </w:pPr>
    </w:p>
    <w:p w14:paraId="6F3A1AE5" w14:textId="77777777" w:rsidR="009E385A" w:rsidRDefault="009E385A" w:rsidP="009E385A">
      <w:pPr>
        <w:spacing w:after="240" w:line="240" w:lineRule="auto"/>
        <w:jc w:val="center"/>
        <w:rPr>
          <w:rFonts w:ascii="Times New Roman" w:eastAsia="Times New Roman" w:hAnsi="Times New Roman" w:cs="Times New Roman"/>
          <w:sz w:val="24"/>
          <w:szCs w:val="24"/>
        </w:rPr>
      </w:pPr>
    </w:p>
    <w:p w14:paraId="2326BD40" w14:textId="77777777" w:rsidR="009E385A" w:rsidRDefault="009E385A" w:rsidP="009E385A">
      <w:pPr>
        <w:spacing w:after="240" w:line="240" w:lineRule="auto"/>
        <w:jc w:val="center"/>
        <w:rPr>
          <w:rFonts w:ascii="Times New Roman" w:eastAsia="Times New Roman" w:hAnsi="Times New Roman" w:cs="Times New Roman"/>
          <w:sz w:val="24"/>
          <w:szCs w:val="24"/>
        </w:rPr>
      </w:pPr>
    </w:p>
    <w:p w14:paraId="2037160C" w14:textId="77777777" w:rsidR="009E385A" w:rsidRPr="0005749E" w:rsidRDefault="009E385A" w:rsidP="009E385A">
      <w:pPr>
        <w:spacing w:after="240" w:line="240" w:lineRule="auto"/>
        <w:jc w:val="center"/>
        <w:rPr>
          <w:rFonts w:ascii="Times New Roman" w:eastAsia="Times New Roman" w:hAnsi="Times New Roman" w:cs="Times New Roman"/>
          <w:sz w:val="24"/>
          <w:szCs w:val="24"/>
        </w:rPr>
      </w:pPr>
    </w:p>
    <w:p w14:paraId="7C557D02" w14:textId="77777777" w:rsidR="009E385A" w:rsidRPr="0005749E" w:rsidRDefault="009E385A" w:rsidP="009E385A">
      <w:pPr>
        <w:spacing w:before="180" w:after="0" w:line="240" w:lineRule="auto"/>
        <w:ind w:left="1060" w:right="1480"/>
        <w:jc w:val="center"/>
        <w:rPr>
          <w:rFonts w:ascii="Times New Roman" w:eastAsia="Times New Roman" w:hAnsi="Times New Roman" w:cs="Times New Roman"/>
          <w:sz w:val="24"/>
          <w:szCs w:val="24"/>
        </w:rPr>
      </w:pPr>
      <w:r w:rsidRPr="0005749E">
        <w:rPr>
          <w:rFonts w:ascii="Times New Roman" w:eastAsia="Times New Roman" w:hAnsi="Times New Roman" w:cs="Times New Roman"/>
          <w:b/>
          <w:bCs/>
          <w:color w:val="000000"/>
          <w:sz w:val="24"/>
          <w:szCs w:val="24"/>
        </w:rPr>
        <w:t>Report on ISO 27001 Implementation for an Organization</w:t>
      </w:r>
    </w:p>
    <w:p w14:paraId="76A9ADD5" w14:textId="77777777" w:rsidR="009E385A" w:rsidRPr="0005749E" w:rsidRDefault="009E385A" w:rsidP="009E385A">
      <w:pPr>
        <w:spacing w:before="240" w:after="0" w:line="240" w:lineRule="auto"/>
        <w:jc w:val="center"/>
        <w:rPr>
          <w:rFonts w:ascii="Times New Roman" w:eastAsia="Times New Roman" w:hAnsi="Times New Roman" w:cs="Times New Roman"/>
          <w:sz w:val="24"/>
          <w:szCs w:val="24"/>
        </w:rPr>
      </w:pPr>
    </w:p>
    <w:p w14:paraId="667ECB2C" w14:textId="77777777" w:rsidR="009E385A" w:rsidRPr="0005749E" w:rsidRDefault="009E385A" w:rsidP="009E385A">
      <w:pPr>
        <w:spacing w:before="240" w:after="0" w:line="240" w:lineRule="auto"/>
        <w:jc w:val="cente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713"/>
        <w:gridCol w:w="3942"/>
      </w:tblGrid>
      <w:tr w:rsidR="009E385A" w:rsidRPr="0005749E" w14:paraId="738C763E" w14:textId="77777777" w:rsidTr="0043359B">
        <w:trPr>
          <w:trHeight w:val="4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54E7F" w14:textId="77777777" w:rsidR="009E385A" w:rsidRPr="0005749E" w:rsidRDefault="009E385A" w:rsidP="0043359B">
            <w:pPr>
              <w:spacing w:after="0" w:line="240" w:lineRule="auto"/>
              <w:ind w:left="860" w:right="840"/>
              <w:jc w:val="center"/>
              <w:rPr>
                <w:rFonts w:ascii="Times New Roman" w:eastAsia="Times New Roman" w:hAnsi="Times New Roman" w:cs="Times New Roman"/>
                <w:sz w:val="24"/>
                <w:szCs w:val="24"/>
              </w:rPr>
            </w:pPr>
            <w:r w:rsidRPr="009E385A">
              <w:rPr>
                <w:rFonts w:ascii="Times New Roman" w:eastAsia="Times New Roman" w:hAnsi="Times New Roman" w:cs="Times New Roman"/>
                <w:sz w:val="24"/>
                <w:szCs w:val="24"/>
              </w:rPr>
              <w:t>Student Registration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12D1C" w14:textId="77777777" w:rsidR="009E385A" w:rsidRPr="0005749E" w:rsidRDefault="009E385A" w:rsidP="0056322B">
            <w:pPr>
              <w:spacing w:after="0" w:line="240" w:lineRule="auto"/>
              <w:ind w:left="1160" w:right="1160"/>
              <w:rPr>
                <w:rFonts w:ascii="Times New Roman" w:eastAsia="Times New Roman" w:hAnsi="Times New Roman" w:cs="Times New Roman"/>
                <w:sz w:val="24"/>
                <w:szCs w:val="24"/>
              </w:rPr>
            </w:pPr>
            <w:r w:rsidRPr="009E385A">
              <w:rPr>
                <w:rFonts w:ascii="Times New Roman" w:eastAsia="Times New Roman" w:hAnsi="Times New Roman" w:cs="Times New Roman"/>
                <w:sz w:val="24"/>
                <w:szCs w:val="24"/>
              </w:rPr>
              <w:t>Student Name</w:t>
            </w:r>
          </w:p>
        </w:tc>
      </w:tr>
      <w:tr w:rsidR="009E385A" w:rsidRPr="0005749E" w14:paraId="22DE9B5F" w14:textId="77777777" w:rsidTr="0043359B">
        <w:trPr>
          <w:trHeight w:val="4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11804" w14:textId="4A77B64E" w:rsidR="009E385A" w:rsidRPr="0005749E" w:rsidRDefault="009E385A" w:rsidP="0043359B">
            <w:pPr>
              <w:spacing w:after="0" w:line="240" w:lineRule="auto"/>
              <w:ind w:left="860" w:right="84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IT2</w:t>
            </w:r>
            <w:r w:rsidR="0056322B">
              <w:rPr>
                <w:rFonts w:ascii="Times New Roman" w:eastAsia="Times New Roman" w:hAnsi="Times New Roman" w:cs="Times New Roman"/>
                <w:color w:val="000000"/>
                <w:sz w:val="24"/>
                <w:szCs w:val="24"/>
              </w:rPr>
              <w:t>3292918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33615" w14:textId="7A1A9201" w:rsidR="009E385A" w:rsidRPr="0005749E" w:rsidRDefault="0056322B" w:rsidP="0056322B">
            <w:pPr>
              <w:spacing w:after="0" w:line="240" w:lineRule="auto"/>
              <w:ind w:left="720" w:right="1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 D S D Kumarage</w:t>
            </w:r>
          </w:p>
        </w:tc>
      </w:tr>
    </w:tbl>
    <w:p w14:paraId="356E2F7A" w14:textId="77777777" w:rsidR="009E385A" w:rsidRDefault="009E385A">
      <w:pPr>
        <w:rPr>
          <w:b/>
          <w:bCs/>
          <w:sz w:val="28"/>
          <w:szCs w:val="28"/>
        </w:rPr>
      </w:pPr>
    </w:p>
    <w:p w14:paraId="6DA41F24" w14:textId="77777777" w:rsidR="0056322B" w:rsidRPr="0056322B" w:rsidRDefault="0056322B" w:rsidP="0056322B">
      <w:pPr>
        <w:rPr>
          <w:rFonts w:ascii="Times New Roman" w:hAnsi="Times New Roman" w:cs="Times New Roman"/>
          <w:b/>
          <w:bCs/>
          <w:sz w:val="40"/>
          <w:szCs w:val="40"/>
        </w:rPr>
      </w:pPr>
      <w:r w:rsidRPr="0056322B">
        <w:rPr>
          <w:rFonts w:ascii="Times New Roman" w:hAnsi="Times New Roman" w:cs="Times New Roman"/>
          <w:b/>
          <w:bCs/>
          <w:sz w:val="40"/>
          <w:szCs w:val="40"/>
        </w:rPr>
        <w:lastRenderedPageBreak/>
        <w:t xml:space="preserve">Password Policy for </w:t>
      </w:r>
      <w:proofErr w:type="spellStart"/>
      <w:r w:rsidRPr="0056322B">
        <w:rPr>
          <w:rFonts w:ascii="Times New Roman" w:hAnsi="Times New Roman" w:cs="Times New Roman"/>
          <w:b/>
          <w:bCs/>
          <w:sz w:val="40"/>
          <w:szCs w:val="40"/>
        </w:rPr>
        <w:t>CyberLabs</w:t>
      </w:r>
      <w:proofErr w:type="spellEnd"/>
    </w:p>
    <w:p w14:paraId="732A0B8A" w14:textId="77777777" w:rsidR="001A54E4" w:rsidRDefault="001A54E4">
      <w:pPr>
        <w:rPr>
          <w:b/>
          <w:bCs/>
          <w:sz w:val="28"/>
          <w:szCs w:val="28"/>
        </w:rPr>
      </w:pPr>
    </w:p>
    <w:p w14:paraId="29BCB46E" w14:textId="77777777" w:rsidR="0056322B" w:rsidRPr="0056322B" w:rsidRDefault="0056322B" w:rsidP="0056322B">
      <w:pPr>
        <w:rPr>
          <w:rFonts w:ascii="Times New Roman" w:hAnsi="Times New Roman" w:cs="Times New Roman"/>
          <w:b/>
          <w:bCs/>
          <w:sz w:val="28"/>
          <w:szCs w:val="28"/>
        </w:rPr>
      </w:pPr>
      <w:r w:rsidRPr="0056322B">
        <w:rPr>
          <w:rFonts w:ascii="Times New Roman" w:hAnsi="Times New Roman" w:cs="Times New Roman"/>
          <w:b/>
          <w:bCs/>
          <w:sz w:val="28"/>
          <w:szCs w:val="28"/>
        </w:rPr>
        <w:t>Introduction</w:t>
      </w:r>
    </w:p>
    <w:p w14:paraId="4762A173" w14:textId="77777777" w:rsidR="0056322B" w:rsidRPr="0056322B" w:rsidRDefault="0056322B" w:rsidP="0056322B">
      <w:pPr>
        <w:spacing w:line="276" w:lineRule="auto"/>
        <w:rPr>
          <w:rFonts w:ascii="Times New Roman" w:hAnsi="Times New Roman" w:cs="Times New Roman"/>
          <w:sz w:val="24"/>
          <w:szCs w:val="24"/>
        </w:rPr>
      </w:pPr>
      <w:r w:rsidRPr="0056322B">
        <w:rPr>
          <w:rFonts w:ascii="Times New Roman" w:hAnsi="Times New Roman" w:cs="Times New Roman"/>
          <w:sz w:val="24"/>
          <w:szCs w:val="24"/>
        </w:rPr>
        <w:t xml:space="preserve">This Password Policy establishes the security requirements for creating, managing, and protecting authentication credentials at </w:t>
      </w:r>
      <w:proofErr w:type="spellStart"/>
      <w:r w:rsidRPr="0056322B">
        <w:rPr>
          <w:rFonts w:ascii="Times New Roman" w:hAnsi="Times New Roman" w:cs="Times New Roman"/>
          <w:sz w:val="24"/>
          <w:szCs w:val="24"/>
        </w:rPr>
        <w:t>CyberLabs</w:t>
      </w:r>
      <w:proofErr w:type="spellEnd"/>
      <w:r w:rsidRPr="0056322B">
        <w:rPr>
          <w:rFonts w:ascii="Times New Roman" w:hAnsi="Times New Roman" w:cs="Times New Roman"/>
          <w:sz w:val="24"/>
          <w:szCs w:val="24"/>
        </w:rPr>
        <w:t>. Formulated under the ISO 27001 framework, its purpose is to mitigate the risk of unauthorized access and data breaches by ensuring all users employ strong, well-managed passwords to protect the organization's critical information assets.</w:t>
      </w:r>
    </w:p>
    <w:p w14:paraId="1F7D0821" w14:textId="77777777" w:rsidR="001A54E4" w:rsidRDefault="001A54E4" w:rsidP="001A54E4">
      <w:pPr>
        <w:rPr>
          <w:sz w:val="24"/>
          <w:szCs w:val="24"/>
        </w:rPr>
      </w:pPr>
    </w:p>
    <w:p w14:paraId="0E94A5DB" w14:textId="04B3EEBB" w:rsidR="001A54E4" w:rsidRPr="00A94038" w:rsidRDefault="00263516" w:rsidP="001A54E4">
      <w:pPr>
        <w:rPr>
          <w:rFonts w:ascii="Times New Roman" w:hAnsi="Times New Roman" w:cs="Times New Roman"/>
          <w:b/>
          <w:bCs/>
          <w:sz w:val="28"/>
          <w:szCs w:val="28"/>
        </w:rPr>
      </w:pPr>
      <w:r w:rsidRPr="00A94038">
        <w:rPr>
          <w:rFonts w:ascii="Times New Roman" w:hAnsi="Times New Roman" w:cs="Times New Roman"/>
          <w:b/>
          <w:bCs/>
          <w:sz w:val="28"/>
          <w:szCs w:val="28"/>
        </w:rPr>
        <w:t>1.</w:t>
      </w:r>
      <w:r w:rsidR="001A54E4" w:rsidRPr="00A94038">
        <w:rPr>
          <w:rFonts w:ascii="Times New Roman" w:hAnsi="Times New Roman" w:cs="Times New Roman"/>
          <w:b/>
          <w:bCs/>
          <w:sz w:val="28"/>
          <w:szCs w:val="28"/>
        </w:rPr>
        <w:t>Scope</w:t>
      </w:r>
    </w:p>
    <w:p w14:paraId="558C27E0" w14:textId="7A1AC4F3" w:rsidR="00263516" w:rsidRDefault="0056322B" w:rsidP="00774508">
      <w:pPr>
        <w:spacing w:line="276" w:lineRule="auto"/>
        <w:rPr>
          <w:rFonts w:ascii="Times New Roman" w:hAnsi="Times New Roman" w:cs="Times New Roman"/>
          <w:sz w:val="24"/>
          <w:szCs w:val="24"/>
        </w:rPr>
      </w:pPr>
      <w:r w:rsidRPr="0056322B">
        <w:rPr>
          <w:rFonts w:ascii="Times New Roman" w:hAnsi="Times New Roman" w:cs="Times New Roman"/>
          <w:sz w:val="24"/>
          <w:szCs w:val="24"/>
        </w:rPr>
        <w:t xml:space="preserve">This policy applies to all </w:t>
      </w:r>
      <w:proofErr w:type="spellStart"/>
      <w:r w:rsidRPr="0056322B">
        <w:rPr>
          <w:rFonts w:ascii="Times New Roman" w:hAnsi="Times New Roman" w:cs="Times New Roman"/>
          <w:sz w:val="24"/>
          <w:szCs w:val="24"/>
        </w:rPr>
        <w:t>CyberLabs</w:t>
      </w:r>
      <w:proofErr w:type="spellEnd"/>
      <w:r w:rsidRPr="0056322B">
        <w:rPr>
          <w:rFonts w:ascii="Times New Roman" w:hAnsi="Times New Roman" w:cs="Times New Roman"/>
          <w:sz w:val="24"/>
          <w:szCs w:val="24"/>
        </w:rPr>
        <w:t xml:space="preserve"> employees, contractors, consultants, temporary staff, vendors, and any other individuals (hereafter "Users") who have access to any part of </w:t>
      </w:r>
      <w:proofErr w:type="spellStart"/>
      <w:r w:rsidRPr="0056322B">
        <w:rPr>
          <w:rFonts w:ascii="Times New Roman" w:hAnsi="Times New Roman" w:cs="Times New Roman"/>
          <w:sz w:val="24"/>
          <w:szCs w:val="24"/>
        </w:rPr>
        <w:t>CyberLabs's</w:t>
      </w:r>
      <w:proofErr w:type="spellEnd"/>
      <w:r w:rsidRPr="0056322B">
        <w:rPr>
          <w:rFonts w:ascii="Times New Roman" w:hAnsi="Times New Roman" w:cs="Times New Roman"/>
          <w:sz w:val="24"/>
          <w:szCs w:val="24"/>
        </w:rPr>
        <w:t xml:space="preserve"> internal network, systems, applications, or data.</w:t>
      </w:r>
    </w:p>
    <w:p w14:paraId="2D2541D9" w14:textId="77777777" w:rsidR="0056322B" w:rsidRPr="0056322B" w:rsidRDefault="0056322B" w:rsidP="00263516">
      <w:pPr>
        <w:rPr>
          <w:rFonts w:ascii="Times New Roman" w:hAnsi="Times New Roman" w:cs="Times New Roman"/>
          <w:sz w:val="24"/>
          <w:szCs w:val="24"/>
        </w:rPr>
      </w:pPr>
    </w:p>
    <w:p w14:paraId="07AA5019" w14:textId="28824AC7" w:rsidR="00263516" w:rsidRPr="00A94038" w:rsidRDefault="0056322B" w:rsidP="00263516">
      <w:pPr>
        <w:rPr>
          <w:rFonts w:ascii="Times New Roman" w:hAnsi="Times New Roman" w:cs="Times New Roman"/>
          <w:b/>
          <w:bCs/>
          <w:sz w:val="28"/>
          <w:szCs w:val="28"/>
        </w:rPr>
      </w:pPr>
      <w:r w:rsidRPr="00A94038">
        <w:rPr>
          <w:rFonts w:ascii="Times New Roman" w:hAnsi="Times New Roman" w:cs="Times New Roman"/>
          <w:b/>
          <w:bCs/>
          <w:sz w:val="28"/>
          <w:szCs w:val="28"/>
        </w:rPr>
        <w:t>2</w:t>
      </w:r>
      <w:r w:rsidR="00263516" w:rsidRPr="00A94038">
        <w:rPr>
          <w:rFonts w:ascii="Times New Roman" w:hAnsi="Times New Roman" w:cs="Times New Roman"/>
          <w:b/>
          <w:bCs/>
          <w:sz w:val="28"/>
          <w:szCs w:val="28"/>
        </w:rPr>
        <w:t>.Purpose</w:t>
      </w:r>
    </w:p>
    <w:p w14:paraId="3E6BA0BC" w14:textId="42022EFA" w:rsidR="00A94038" w:rsidRDefault="0056322B" w:rsidP="0056322B">
      <w:pPr>
        <w:spacing w:line="276" w:lineRule="auto"/>
        <w:rPr>
          <w:rFonts w:ascii="Times New Roman" w:hAnsi="Times New Roman" w:cs="Times New Roman"/>
          <w:sz w:val="24"/>
          <w:szCs w:val="24"/>
        </w:rPr>
      </w:pPr>
      <w:r w:rsidRPr="0056322B">
        <w:rPr>
          <w:rFonts w:ascii="Times New Roman" w:hAnsi="Times New Roman" w:cs="Times New Roman"/>
          <w:sz w:val="24"/>
          <w:szCs w:val="24"/>
        </w:rPr>
        <w:t xml:space="preserve">The purpose of this policy is to establish a standard for the creation, management, and protection of strong passwords at </w:t>
      </w:r>
      <w:proofErr w:type="spellStart"/>
      <w:r w:rsidRPr="0056322B">
        <w:rPr>
          <w:rFonts w:ascii="Times New Roman" w:hAnsi="Times New Roman" w:cs="Times New Roman"/>
          <w:sz w:val="24"/>
          <w:szCs w:val="24"/>
        </w:rPr>
        <w:t>CyberLabs</w:t>
      </w:r>
      <w:proofErr w:type="spellEnd"/>
      <w:r w:rsidRPr="0056322B">
        <w:rPr>
          <w:rFonts w:ascii="Times New Roman" w:hAnsi="Times New Roman" w:cs="Times New Roman"/>
          <w:sz w:val="24"/>
          <w:szCs w:val="24"/>
        </w:rPr>
        <w:t>. This is to ensure the security and integrity of all information assets by reducing the risk of unauthorized access resulting from compromised, weak, or poorly managed passwords.</w:t>
      </w:r>
    </w:p>
    <w:p w14:paraId="373E2474" w14:textId="77777777" w:rsidR="00A94038" w:rsidRPr="0056322B" w:rsidRDefault="00A94038" w:rsidP="0056322B">
      <w:pPr>
        <w:spacing w:line="276" w:lineRule="auto"/>
        <w:rPr>
          <w:rFonts w:ascii="Times New Roman" w:hAnsi="Times New Roman" w:cs="Times New Roman"/>
          <w:sz w:val="24"/>
          <w:szCs w:val="24"/>
        </w:rPr>
      </w:pPr>
    </w:p>
    <w:p w14:paraId="21F9F2BF" w14:textId="0D70CBD1" w:rsidR="00263516" w:rsidRPr="00A94038" w:rsidRDefault="00A94038" w:rsidP="00263516">
      <w:pPr>
        <w:rPr>
          <w:rFonts w:ascii="Times New Roman" w:hAnsi="Times New Roman" w:cs="Times New Roman"/>
          <w:b/>
          <w:bCs/>
          <w:sz w:val="28"/>
          <w:szCs w:val="28"/>
        </w:rPr>
      </w:pPr>
      <w:r w:rsidRPr="00A94038">
        <w:rPr>
          <w:rFonts w:ascii="Times New Roman" w:hAnsi="Times New Roman" w:cs="Times New Roman"/>
          <w:b/>
          <w:bCs/>
          <w:sz w:val="28"/>
          <w:szCs w:val="28"/>
        </w:rPr>
        <w:t>3</w:t>
      </w:r>
      <w:r w:rsidR="00263516" w:rsidRPr="00A94038">
        <w:rPr>
          <w:rFonts w:ascii="Times New Roman" w:hAnsi="Times New Roman" w:cs="Times New Roman"/>
          <w:b/>
          <w:bCs/>
          <w:sz w:val="28"/>
          <w:szCs w:val="28"/>
        </w:rPr>
        <w:t>. Policy</w:t>
      </w:r>
    </w:p>
    <w:p w14:paraId="5285DFD2" w14:textId="77777777" w:rsidR="00A94038" w:rsidRPr="00A94038" w:rsidRDefault="00A94038" w:rsidP="00A94038">
      <w:pPr>
        <w:spacing w:line="276" w:lineRule="auto"/>
        <w:rPr>
          <w:rFonts w:ascii="Times New Roman" w:hAnsi="Times New Roman" w:cs="Times New Roman"/>
          <w:b/>
          <w:bCs/>
          <w:sz w:val="24"/>
          <w:szCs w:val="24"/>
        </w:rPr>
      </w:pPr>
      <w:r w:rsidRPr="00A94038">
        <w:rPr>
          <w:rFonts w:ascii="Times New Roman" w:hAnsi="Times New Roman" w:cs="Times New Roman"/>
          <w:b/>
          <w:bCs/>
          <w:sz w:val="24"/>
          <w:szCs w:val="24"/>
        </w:rPr>
        <w:t>3.1 Password Creation Requirements</w:t>
      </w:r>
    </w:p>
    <w:p w14:paraId="74E859EC" w14:textId="77777777" w:rsidR="00A94038" w:rsidRPr="00A94038" w:rsidRDefault="00A94038" w:rsidP="00A94038">
      <w:pPr>
        <w:spacing w:line="276" w:lineRule="auto"/>
        <w:rPr>
          <w:rFonts w:ascii="Times New Roman" w:hAnsi="Times New Roman" w:cs="Times New Roman"/>
          <w:sz w:val="24"/>
          <w:szCs w:val="24"/>
        </w:rPr>
      </w:pPr>
      <w:r w:rsidRPr="00A94038">
        <w:rPr>
          <w:rFonts w:ascii="Times New Roman" w:hAnsi="Times New Roman" w:cs="Times New Roman"/>
          <w:sz w:val="24"/>
          <w:szCs w:val="24"/>
        </w:rPr>
        <w:t>All user-level passwords must conform to the following standards:</w:t>
      </w:r>
    </w:p>
    <w:p w14:paraId="10CE9C63" w14:textId="77777777" w:rsidR="00A94038" w:rsidRPr="00A94038" w:rsidRDefault="00A94038" w:rsidP="00A94038">
      <w:pPr>
        <w:numPr>
          <w:ilvl w:val="0"/>
          <w:numId w:val="2"/>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Length:</w:t>
      </w:r>
      <w:r w:rsidRPr="00A94038">
        <w:rPr>
          <w:rFonts w:ascii="Times New Roman" w:hAnsi="Times New Roman" w:cs="Times New Roman"/>
          <w:sz w:val="24"/>
          <w:szCs w:val="24"/>
        </w:rPr>
        <w:t> Minimum of </w:t>
      </w:r>
      <w:r w:rsidRPr="00A94038">
        <w:rPr>
          <w:rFonts w:ascii="Times New Roman" w:hAnsi="Times New Roman" w:cs="Times New Roman"/>
          <w:b/>
          <w:bCs/>
          <w:sz w:val="24"/>
          <w:szCs w:val="24"/>
        </w:rPr>
        <w:t>12 characters</w:t>
      </w:r>
      <w:r w:rsidRPr="00A94038">
        <w:rPr>
          <w:rFonts w:ascii="Times New Roman" w:hAnsi="Times New Roman" w:cs="Times New Roman"/>
          <w:sz w:val="24"/>
          <w:szCs w:val="24"/>
        </w:rPr>
        <w:t>.</w:t>
      </w:r>
    </w:p>
    <w:p w14:paraId="615239EF" w14:textId="77777777" w:rsidR="00A94038" w:rsidRPr="00A94038" w:rsidRDefault="00A94038" w:rsidP="00A94038">
      <w:pPr>
        <w:numPr>
          <w:ilvl w:val="0"/>
          <w:numId w:val="2"/>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Complexity:</w:t>
      </w:r>
      <w:r w:rsidRPr="00A94038">
        <w:rPr>
          <w:rFonts w:ascii="Times New Roman" w:hAnsi="Times New Roman" w:cs="Times New Roman"/>
          <w:sz w:val="24"/>
          <w:szCs w:val="24"/>
        </w:rPr>
        <w:t> Must include characters from at least </w:t>
      </w:r>
      <w:r w:rsidRPr="00A94038">
        <w:rPr>
          <w:rFonts w:ascii="Times New Roman" w:hAnsi="Times New Roman" w:cs="Times New Roman"/>
          <w:b/>
          <w:bCs/>
          <w:sz w:val="24"/>
          <w:szCs w:val="24"/>
        </w:rPr>
        <w:t>three</w:t>
      </w:r>
      <w:r w:rsidRPr="00A94038">
        <w:rPr>
          <w:rFonts w:ascii="Times New Roman" w:hAnsi="Times New Roman" w:cs="Times New Roman"/>
          <w:sz w:val="24"/>
          <w:szCs w:val="24"/>
        </w:rPr>
        <w:t> of the following four categories:</w:t>
      </w:r>
    </w:p>
    <w:p w14:paraId="2A8579F7" w14:textId="77777777" w:rsidR="00A94038" w:rsidRPr="00A94038" w:rsidRDefault="00A94038" w:rsidP="00A94038">
      <w:pPr>
        <w:numPr>
          <w:ilvl w:val="1"/>
          <w:numId w:val="2"/>
        </w:numPr>
        <w:spacing w:line="276" w:lineRule="auto"/>
        <w:rPr>
          <w:rFonts w:ascii="Times New Roman" w:hAnsi="Times New Roman" w:cs="Times New Roman"/>
          <w:sz w:val="24"/>
          <w:szCs w:val="24"/>
        </w:rPr>
      </w:pPr>
      <w:r w:rsidRPr="00A94038">
        <w:rPr>
          <w:rFonts w:ascii="Times New Roman" w:hAnsi="Times New Roman" w:cs="Times New Roman"/>
          <w:sz w:val="24"/>
          <w:szCs w:val="24"/>
        </w:rPr>
        <w:t>Uppercase letters (A-Z)</w:t>
      </w:r>
    </w:p>
    <w:p w14:paraId="5DA4C109" w14:textId="77777777" w:rsidR="00A94038" w:rsidRPr="00A94038" w:rsidRDefault="00A94038" w:rsidP="00A94038">
      <w:pPr>
        <w:numPr>
          <w:ilvl w:val="1"/>
          <w:numId w:val="2"/>
        </w:numPr>
        <w:spacing w:line="276" w:lineRule="auto"/>
        <w:rPr>
          <w:rFonts w:ascii="Times New Roman" w:hAnsi="Times New Roman" w:cs="Times New Roman"/>
          <w:sz w:val="24"/>
          <w:szCs w:val="24"/>
        </w:rPr>
      </w:pPr>
      <w:r w:rsidRPr="00A94038">
        <w:rPr>
          <w:rFonts w:ascii="Times New Roman" w:hAnsi="Times New Roman" w:cs="Times New Roman"/>
          <w:sz w:val="24"/>
          <w:szCs w:val="24"/>
        </w:rPr>
        <w:t>Lowercase letters (a-z)</w:t>
      </w:r>
    </w:p>
    <w:p w14:paraId="148E5AFA" w14:textId="77777777" w:rsidR="00A94038" w:rsidRPr="00A94038" w:rsidRDefault="00A94038" w:rsidP="00A94038">
      <w:pPr>
        <w:numPr>
          <w:ilvl w:val="1"/>
          <w:numId w:val="2"/>
        </w:numPr>
        <w:spacing w:line="276" w:lineRule="auto"/>
        <w:rPr>
          <w:rFonts w:ascii="Times New Roman" w:hAnsi="Times New Roman" w:cs="Times New Roman"/>
          <w:sz w:val="24"/>
          <w:szCs w:val="24"/>
        </w:rPr>
      </w:pPr>
      <w:r w:rsidRPr="00A94038">
        <w:rPr>
          <w:rFonts w:ascii="Times New Roman" w:hAnsi="Times New Roman" w:cs="Times New Roman"/>
          <w:sz w:val="24"/>
          <w:szCs w:val="24"/>
        </w:rPr>
        <w:t>Numbers (0-9)</w:t>
      </w:r>
    </w:p>
    <w:p w14:paraId="3444E118" w14:textId="77777777" w:rsidR="00A94038" w:rsidRPr="00A94038" w:rsidRDefault="00A94038" w:rsidP="00A94038">
      <w:pPr>
        <w:numPr>
          <w:ilvl w:val="1"/>
          <w:numId w:val="2"/>
        </w:numPr>
        <w:spacing w:line="276" w:lineRule="auto"/>
        <w:rPr>
          <w:rFonts w:ascii="Times New Roman" w:hAnsi="Times New Roman" w:cs="Times New Roman"/>
          <w:sz w:val="24"/>
          <w:szCs w:val="24"/>
        </w:rPr>
      </w:pPr>
      <w:r w:rsidRPr="00A94038">
        <w:rPr>
          <w:rFonts w:ascii="Times New Roman" w:hAnsi="Times New Roman" w:cs="Times New Roman"/>
          <w:sz w:val="24"/>
          <w:szCs w:val="24"/>
        </w:rPr>
        <w:t>Special Characters (e.g.</w:t>
      </w:r>
      <w:proofErr w:type="gramStart"/>
      <w:r w:rsidRPr="00A94038">
        <w:rPr>
          <w:rFonts w:ascii="Times New Roman" w:hAnsi="Times New Roman" w:cs="Times New Roman"/>
          <w:sz w:val="24"/>
          <w:szCs w:val="24"/>
        </w:rPr>
        <w:t>, !</w:t>
      </w:r>
      <w:proofErr w:type="gramEnd"/>
      <w:r w:rsidRPr="00A94038">
        <w:rPr>
          <w:rFonts w:ascii="Times New Roman" w:hAnsi="Times New Roman" w:cs="Times New Roman"/>
          <w:sz w:val="24"/>
          <w:szCs w:val="24"/>
        </w:rPr>
        <w:t xml:space="preserve">, @, #, $, %, </w:t>
      </w:r>
      <w:proofErr w:type="gramStart"/>
      <w:r w:rsidRPr="00A94038">
        <w:rPr>
          <w:rFonts w:ascii="Times New Roman" w:hAnsi="Times New Roman" w:cs="Times New Roman"/>
          <w:sz w:val="24"/>
          <w:szCs w:val="24"/>
        </w:rPr>
        <w:t>&amp;,</w:t>
      </w:r>
      <w:proofErr w:type="gramEnd"/>
      <w:r w:rsidRPr="00A94038">
        <w:rPr>
          <w:rFonts w:ascii="Times New Roman" w:hAnsi="Times New Roman" w:cs="Times New Roman"/>
          <w:sz w:val="24"/>
          <w:szCs w:val="24"/>
        </w:rPr>
        <w:t xml:space="preserve"> *)</w:t>
      </w:r>
    </w:p>
    <w:p w14:paraId="517C1901" w14:textId="77777777" w:rsidR="00A94038" w:rsidRPr="00A94038" w:rsidRDefault="00A94038" w:rsidP="00A94038">
      <w:pPr>
        <w:numPr>
          <w:ilvl w:val="0"/>
          <w:numId w:val="2"/>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lastRenderedPageBreak/>
        <w:t>Uniqueness:</w:t>
      </w:r>
      <w:r w:rsidRPr="00A94038">
        <w:rPr>
          <w:rFonts w:ascii="Times New Roman" w:hAnsi="Times New Roman" w:cs="Times New Roman"/>
          <w:sz w:val="24"/>
          <w:szCs w:val="24"/>
        </w:rPr>
        <w:t> Must not be a password known to have been compromised in a public data breach. New passwords will be checked against a database of known compromised passwords, if technically feasible.</w:t>
      </w:r>
    </w:p>
    <w:p w14:paraId="20D8198D" w14:textId="77777777" w:rsidR="00A94038" w:rsidRDefault="00A94038" w:rsidP="00A94038">
      <w:pPr>
        <w:numPr>
          <w:ilvl w:val="0"/>
          <w:numId w:val="2"/>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Avoidance of Predictability:</w:t>
      </w:r>
      <w:r w:rsidRPr="00A94038">
        <w:rPr>
          <w:rFonts w:ascii="Times New Roman" w:hAnsi="Times New Roman" w:cs="Times New Roman"/>
          <w:sz w:val="24"/>
          <w:szCs w:val="24"/>
        </w:rPr>
        <w:t> Must not contain the user's name, username, or common words (e.g., "Password," "CyberLabs123").</w:t>
      </w:r>
    </w:p>
    <w:p w14:paraId="09A1ECE5" w14:textId="77777777" w:rsidR="00A94038" w:rsidRPr="00A94038" w:rsidRDefault="00A94038" w:rsidP="00A94038">
      <w:pPr>
        <w:spacing w:line="276" w:lineRule="auto"/>
        <w:ind w:left="720"/>
        <w:rPr>
          <w:rFonts w:ascii="Times New Roman" w:hAnsi="Times New Roman" w:cs="Times New Roman"/>
          <w:sz w:val="24"/>
          <w:szCs w:val="24"/>
        </w:rPr>
      </w:pPr>
    </w:p>
    <w:p w14:paraId="1D58F610" w14:textId="77777777" w:rsidR="00A94038" w:rsidRPr="00A94038" w:rsidRDefault="00A94038" w:rsidP="00A94038">
      <w:pPr>
        <w:spacing w:line="276" w:lineRule="auto"/>
        <w:rPr>
          <w:rFonts w:ascii="Times New Roman" w:hAnsi="Times New Roman" w:cs="Times New Roman"/>
          <w:b/>
          <w:bCs/>
          <w:sz w:val="24"/>
          <w:szCs w:val="24"/>
        </w:rPr>
      </w:pPr>
      <w:r w:rsidRPr="00A94038">
        <w:rPr>
          <w:rFonts w:ascii="Times New Roman" w:hAnsi="Times New Roman" w:cs="Times New Roman"/>
          <w:b/>
          <w:bCs/>
          <w:sz w:val="24"/>
          <w:szCs w:val="24"/>
        </w:rPr>
        <w:t>3.2 Password Management &amp; Expiration</w:t>
      </w:r>
    </w:p>
    <w:p w14:paraId="78E4945B" w14:textId="77777777" w:rsidR="00A94038" w:rsidRPr="00A94038" w:rsidRDefault="00A94038" w:rsidP="00A94038">
      <w:pPr>
        <w:numPr>
          <w:ilvl w:val="0"/>
          <w:numId w:val="3"/>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Expiration:</w:t>
      </w:r>
      <w:r w:rsidRPr="00A94038">
        <w:rPr>
          <w:rFonts w:ascii="Times New Roman" w:hAnsi="Times New Roman" w:cs="Times New Roman"/>
          <w:sz w:val="24"/>
          <w:szCs w:val="24"/>
        </w:rPr>
        <w:t> User-level passwords must be changed </w:t>
      </w:r>
      <w:r w:rsidRPr="00A94038">
        <w:rPr>
          <w:rFonts w:ascii="Times New Roman" w:hAnsi="Times New Roman" w:cs="Times New Roman"/>
          <w:b/>
          <w:bCs/>
          <w:sz w:val="24"/>
          <w:szCs w:val="24"/>
        </w:rPr>
        <w:t>every 90 days</w:t>
      </w:r>
      <w:r w:rsidRPr="00A94038">
        <w:rPr>
          <w:rFonts w:ascii="Times New Roman" w:hAnsi="Times New Roman" w:cs="Times New Roman"/>
          <w:sz w:val="24"/>
          <w:szCs w:val="24"/>
        </w:rPr>
        <w:t>. System-level passwords (e.g., for root, admin, or service accounts) must be changed </w:t>
      </w:r>
      <w:r w:rsidRPr="00A94038">
        <w:rPr>
          <w:rFonts w:ascii="Times New Roman" w:hAnsi="Times New Roman" w:cs="Times New Roman"/>
          <w:b/>
          <w:bCs/>
          <w:sz w:val="24"/>
          <w:szCs w:val="24"/>
        </w:rPr>
        <w:t>every 180 days</w:t>
      </w:r>
      <w:r w:rsidRPr="00A94038">
        <w:rPr>
          <w:rFonts w:ascii="Times New Roman" w:hAnsi="Times New Roman" w:cs="Times New Roman"/>
          <w:sz w:val="24"/>
          <w:szCs w:val="24"/>
        </w:rPr>
        <w:t> or whenever an individual with knowledge of the password leaves the team or company.</w:t>
      </w:r>
    </w:p>
    <w:p w14:paraId="741C7160" w14:textId="77777777" w:rsidR="00A94038" w:rsidRPr="00A94038" w:rsidRDefault="00A94038" w:rsidP="00A94038">
      <w:pPr>
        <w:numPr>
          <w:ilvl w:val="0"/>
          <w:numId w:val="3"/>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Password History:</w:t>
      </w:r>
      <w:r w:rsidRPr="00A94038">
        <w:rPr>
          <w:rFonts w:ascii="Times New Roman" w:hAnsi="Times New Roman" w:cs="Times New Roman"/>
          <w:sz w:val="24"/>
          <w:szCs w:val="24"/>
        </w:rPr>
        <w:t> The previous </w:t>
      </w:r>
      <w:r w:rsidRPr="00A94038">
        <w:rPr>
          <w:rFonts w:ascii="Times New Roman" w:hAnsi="Times New Roman" w:cs="Times New Roman"/>
          <w:b/>
          <w:bCs/>
          <w:sz w:val="24"/>
          <w:szCs w:val="24"/>
        </w:rPr>
        <w:t>8 passwords</w:t>
      </w:r>
      <w:r w:rsidRPr="00A94038">
        <w:rPr>
          <w:rFonts w:ascii="Times New Roman" w:hAnsi="Times New Roman" w:cs="Times New Roman"/>
          <w:sz w:val="24"/>
          <w:szCs w:val="24"/>
        </w:rPr>
        <w:t> cannot be reused.</w:t>
      </w:r>
    </w:p>
    <w:p w14:paraId="023655B5" w14:textId="77777777" w:rsidR="00A94038" w:rsidRDefault="00A94038" w:rsidP="00A94038">
      <w:pPr>
        <w:numPr>
          <w:ilvl w:val="0"/>
          <w:numId w:val="3"/>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Account Lockout:</w:t>
      </w:r>
      <w:r w:rsidRPr="00A94038">
        <w:rPr>
          <w:rFonts w:ascii="Times New Roman" w:hAnsi="Times New Roman" w:cs="Times New Roman"/>
          <w:sz w:val="24"/>
          <w:szCs w:val="24"/>
        </w:rPr>
        <w:t> User accounts will be automatically locked after </w:t>
      </w:r>
      <w:r w:rsidRPr="00A94038">
        <w:rPr>
          <w:rFonts w:ascii="Times New Roman" w:hAnsi="Times New Roman" w:cs="Times New Roman"/>
          <w:b/>
          <w:bCs/>
          <w:sz w:val="24"/>
          <w:szCs w:val="24"/>
        </w:rPr>
        <w:t>5 consecutive failed login attempts</w:t>
      </w:r>
      <w:r w:rsidRPr="00A94038">
        <w:rPr>
          <w:rFonts w:ascii="Times New Roman" w:hAnsi="Times New Roman" w:cs="Times New Roman"/>
          <w:sz w:val="24"/>
          <w:szCs w:val="24"/>
        </w:rPr>
        <w:t>. Lockouts will last for a minimum of </w:t>
      </w:r>
      <w:r w:rsidRPr="00A94038">
        <w:rPr>
          <w:rFonts w:ascii="Times New Roman" w:hAnsi="Times New Roman" w:cs="Times New Roman"/>
          <w:b/>
          <w:bCs/>
          <w:sz w:val="24"/>
          <w:szCs w:val="24"/>
        </w:rPr>
        <w:t>30 minutes</w:t>
      </w:r>
      <w:r w:rsidRPr="00A94038">
        <w:rPr>
          <w:rFonts w:ascii="Times New Roman" w:hAnsi="Times New Roman" w:cs="Times New Roman"/>
          <w:sz w:val="24"/>
          <w:szCs w:val="24"/>
        </w:rPr>
        <w:t> or require manual reset by the IT Help Desk.</w:t>
      </w:r>
    </w:p>
    <w:p w14:paraId="1BD2FC04" w14:textId="77777777" w:rsidR="00A94038" w:rsidRPr="00A94038" w:rsidRDefault="00A94038" w:rsidP="00A94038">
      <w:pPr>
        <w:spacing w:line="276" w:lineRule="auto"/>
        <w:ind w:left="720"/>
        <w:rPr>
          <w:rFonts w:ascii="Times New Roman" w:hAnsi="Times New Roman" w:cs="Times New Roman"/>
          <w:sz w:val="24"/>
          <w:szCs w:val="24"/>
        </w:rPr>
      </w:pPr>
    </w:p>
    <w:p w14:paraId="7982AE88" w14:textId="77777777" w:rsidR="00A94038" w:rsidRPr="00A94038" w:rsidRDefault="00A94038" w:rsidP="00A94038">
      <w:pPr>
        <w:spacing w:line="276" w:lineRule="auto"/>
        <w:rPr>
          <w:rFonts w:ascii="Times New Roman" w:hAnsi="Times New Roman" w:cs="Times New Roman"/>
          <w:b/>
          <w:bCs/>
          <w:sz w:val="24"/>
          <w:szCs w:val="24"/>
        </w:rPr>
      </w:pPr>
      <w:r w:rsidRPr="00A94038">
        <w:rPr>
          <w:rFonts w:ascii="Times New Roman" w:hAnsi="Times New Roman" w:cs="Times New Roman"/>
          <w:b/>
          <w:bCs/>
          <w:sz w:val="24"/>
          <w:szCs w:val="24"/>
        </w:rPr>
        <w:t>3.3 Password Protection</w:t>
      </w:r>
    </w:p>
    <w:p w14:paraId="256E96F0" w14:textId="77777777" w:rsidR="00A94038" w:rsidRPr="00A94038" w:rsidRDefault="00A94038" w:rsidP="00A94038">
      <w:pPr>
        <w:numPr>
          <w:ilvl w:val="0"/>
          <w:numId w:val="4"/>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Confidentiality:</w:t>
      </w:r>
      <w:r w:rsidRPr="00A94038">
        <w:rPr>
          <w:rFonts w:ascii="Times New Roman" w:hAnsi="Times New Roman" w:cs="Times New Roman"/>
          <w:sz w:val="24"/>
          <w:szCs w:val="24"/>
        </w:rPr>
        <w:t> Passwords must not be shared with anyone, including colleagues, administrators, or family members. All requests for password sharing must be reported to the Information Security Team.</w:t>
      </w:r>
    </w:p>
    <w:p w14:paraId="1EA14597" w14:textId="77777777" w:rsidR="00A94038" w:rsidRPr="00A94038" w:rsidRDefault="00A94038" w:rsidP="00A94038">
      <w:pPr>
        <w:numPr>
          <w:ilvl w:val="0"/>
          <w:numId w:val="4"/>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Storage:</w:t>
      </w:r>
      <w:r w:rsidRPr="00A94038">
        <w:rPr>
          <w:rFonts w:ascii="Times New Roman" w:hAnsi="Times New Roman" w:cs="Times New Roman"/>
          <w:sz w:val="24"/>
          <w:szCs w:val="24"/>
        </w:rPr>
        <w:t> Passwords must not be written down and stored in an unsecured manner (e.g., on sticky notes). The use of a dedicated, company-approved </w:t>
      </w:r>
      <w:r w:rsidRPr="00A94038">
        <w:rPr>
          <w:rFonts w:ascii="Times New Roman" w:hAnsi="Times New Roman" w:cs="Times New Roman"/>
          <w:b/>
          <w:bCs/>
          <w:sz w:val="24"/>
          <w:szCs w:val="24"/>
        </w:rPr>
        <w:t>password manager</w:t>
      </w:r>
      <w:r w:rsidRPr="00A94038">
        <w:rPr>
          <w:rFonts w:ascii="Times New Roman" w:hAnsi="Times New Roman" w:cs="Times New Roman"/>
          <w:sz w:val="24"/>
          <w:szCs w:val="24"/>
        </w:rPr>
        <w:t> is strongly encouraged for storing and managing passwords.</w:t>
      </w:r>
    </w:p>
    <w:p w14:paraId="2BF76183" w14:textId="77777777" w:rsidR="00A94038" w:rsidRPr="00A94038" w:rsidRDefault="00A94038" w:rsidP="00A94038">
      <w:pPr>
        <w:numPr>
          <w:ilvl w:val="0"/>
          <w:numId w:val="4"/>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Transmission:</w:t>
      </w:r>
      <w:r w:rsidRPr="00A94038">
        <w:rPr>
          <w:rFonts w:ascii="Times New Roman" w:hAnsi="Times New Roman" w:cs="Times New Roman"/>
          <w:sz w:val="24"/>
          <w:szCs w:val="24"/>
        </w:rPr>
        <w:t> Passwords must never be sent via email, instant messaging, or other unencrypted electronic communication.</w:t>
      </w:r>
    </w:p>
    <w:p w14:paraId="4C64A625" w14:textId="77777777" w:rsidR="00A94038" w:rsidRDefault="00A94038" w:rsidP="00A94038">
      <w:pPr>
        <w:numPr>
          <w:ilvl w:val="0"/>
          <w:numId w:val="4"/>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Use on Multiple Systems:</w:t>
      </w:r>
      <w:r w:rsidRPr="00A94038">
        <w:rPr>
          <w:rFonts w:ascii="Times New Roman" w:hAnsi="Times New Roman" w:cs="Times New Roman"/>
          <w:sz w:val="24"/>
          <w:szCs w:val="24"/>
        </w:rPr>
        <w:t xml:space="preserve"> The same password must not be used for </w:t>
      </w:r>
      <w:proofErr w:type="spellStart"/>
      <w:r w:rsidRPr="00A94038">
        <w:rPr>
          <w:rFonts w:ascii="Times New Roman" w:hAnsi="Times New Roman" w:cs="Times New Roman"/>
          <w:sz w:val="24"/>
          <w:szCs w:val="24"/>
        </w:rPr>
        <w:t>CyberLabs</w:t>
      </w:r>
      <w:proofErr w:type="spellEnd"/>
      <w:r w:rsidRPr="00A94038">
        <w:rPr>
          <w:rFonts w:ascii="Times New Roman" w:hAnsi="Times New Roman" w:cs="Times New Roman"/>
          <w:sz w:val="24"/>
          <w:szCs w:val="24"/>
        </w:rPr>
        <w:t xml:space="preserve"> accounts and non-</w:t>
      </w:r>
      <w:proofErr w:type="spellStart"/>
      <w:r w:rsidRPr="00A94038">
        <w:rPr>
          <w:rFonts w:ascii="Times New Roman" w:hAnsi="Times New Roman" w:cs="Times New Roman"/>
          <w:sz w:val="24"/>
          <w:szCs w:val="24"/>
        </w:rPr>
        <w:t>CyberLabs</w:t>
      </w:r>
      <w:proofErr w:type="spellEnd"/>
      <w:r w:rsidRPr="00A94038">
        <w:rPr>
          <w:rFonts w:ascii="Times New Roman" w:hAnsi="Times New Roman" w:cs="Times New Roman"/>
          <w:sz w:val="24"/>
          <w:szCs w:val="24"/>
        </w:rPr>
        <w:t xml:space="preserve"> accounts (e.g., personal email, social media).</w:t>
      </w:r>
    </w:p>
    <w:p w14:paraId="3C5263FF" w14:textId="77777777" w:rsidR="00A94038" w:rsidRPr="00A94038" w:rsidRDefault="00A94038" w:rsidP="00A94038">
      <w:pPr>
        <w:spacing w:line="276" w:lineRule="auto"/>
        <w:ind w:left="720"/>
        <w:rPr>
          <w:rFonts w:ascii="Times New Roman" w:hAnsi="Times New Roman" w:cs="Times New Roman"/>
          <w:sz w:val="24"/>
          <w:szCs w:val="24"/>
        </w:rPr>
      </w:pPr>
    </w:p>
    <w:p w14:paraId="4C46C530" w14:textId="77777777" w:rsidR="00A94038" w:rsidRPr="00A94038" w:rsidRDefault="00A94038" w:rsidP="00A94038">
      <w:pPr>
        <w:spacing w:line="276" w:lineRule="auto"/>
        <w:rPr>
          <w:rFonts w:ascii="Times New Roman" w:hAnsi="Times New Roman" w:cs="Times New Roman"/>
          <w:b/>
          <w:bCs/>
          <w:sz w:val="24"/>
          <w:szCs w:val="24"/>
        </w:rPr>
      </w:pPr>
      <w:r w:rsidRPr="00A94038">
        <w:rPr>
          <w:rFonts w:ascii="Times New Roman" w:hAnsi="Times New Roman" w:cs="Times New Roman"/>
          <w:b/>
          <w:bCs/>
          <w:sz w:val="24"/>
          <w:szCs w:val="24"/>
        </w:rPr>
        <w:t>3.4 Administrative Controls</w:t>
      </w:r>
    </w:p>
    <w:p w14:paraId="5207A3EB" w14:textId="77777777" w:rsidR="00A94038" w:rsidRPr="00A94038" w:rsidRDefault="00A94038" w:rsidP="00A94038">
      <w:pPr>
        <w:numPr>
          <w:ilvl w:val="0"/>
          <w:numId w:val="5"/>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Default Passwords:</w:t>
      </w:r>
      <w:r w:rsidRPr="00A94038">
        <w:rPr>
          <w:rFonts w:ascii="Times New Roman" w:hAnsi="Times New Roman" w:cs="Times New Roman"/>
          <w:sz w:val="24"/>
          <w:szCs w:val="24"/>
        </w:rPr>
        <w:t> All default passwords on systems, applications, and network equipment must be changed before being deployed into a production environment.</w:t>
      </w:r>
    </w:p>
    <w:p w14:paraId="0A285447" w14:textId="77777777" w:rsidR="00A94038" w:rsidRPr="00A94038" w:rsidRDefault="00A94038" w:rsidP="00A94038">
      <w:pPr>
        <w:numPr>
          <w:ilvl w:val="0"/>
          <w:numId w:val="5"/>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Encryption:</w:t>
      </w:r>
      <w:r w:rsidRPr="00A94038">
        <w:rPr>
          <w:rFonts w:ascii="Times New Roman" w:hAnsi="Times New Roman" w:cs="Times New Roman"/>
          <w:sz w:val="24"/>
          <w:szCs w:val="24"/>
        </w:rPr>
        <w:t> All passwords must be stored and transmitted using strong, industry-standard encryption (e.g., salted hashes).</w:t>
      </w:r>
    </w:p>
    <w:p w14:paraId="4835DC78" w14:textId="77777777" w:rsidR="00A94038" w:rsidRDefault="00A94038" w:rsidP="00A94038">
      <w:pPr>
        <w:numPr>
          <w:ilvl w:val="0"/>
          <w:numId w:val="5"/>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lastRenderedPageBreak/>
        <w:t>Privileged Accounts:</w:t>
      </w:r>
      <w:r w:rsidRPr="00A94038">
        <w:rPr>
          <w:rFonts w:ascii="Times New Roman" w:hAnsi="Times New Roman" w:cs="Times New Roman"/>
          <w:sz w:val="24"/>
          <w:szCs w:val="24"/>
        </w:rPr>
        <w:t> Accounts with administrative privileges must have passwords that are at least </w:t>
      </w:r>
      <w:r w:rsidRPr="00A94038">
        <w:rPr>
          <w:rFonts w:ascii="Times New Roman" w:hAnsi="Times New Roman" w:cs="Times New Roman"/>
          <w:b/>
          <w:bCs/>
          <w:sz w:val="24"/>
          <w:szCs w:val="24"/>
        </w:rPr>
        <w:t>15 characters long</w:t>
      </w:r>
      <w:r w:rsidRPr="00A94038">
        <w:rPr>
          <w:rFonts w:ascii="Times New Roman" w:hAnsi="Times New Roman" w:cs="Times New Roman"/>
          <w:sz w:val="24"/>
          <w:szCs w:val="24"/>
        </w:rPr>
        <w:t> and are managed under a stricter review process.</w:t>
      </w:r>
    </w:p>
    <w:p w14:paraId="22D1BD9C" w14:textId="77777777" w:rsidR="00A94038" w:rsidRPr="00A94038" w:rsidRDefault="00A94038" w:rsidP="00A94038">
      <w:pPr>
        <w:spacing w:line="276" w:lineRule="auto"/>
        <w:ind w:left="720"/>
        <w:rPr>
          <w:rFonts w:ascii="Times New Roman" w:hAnsi="Times New Roman" w:cs="Times New Roman"/>
          <w:sz w:val="24"/>
          <w:szCs w:val="24"/>
        </w:rPr>
      </w:pPr>
    </w:p>
    <w:p w14:paraId="133C0F65" w14:textId="77777777" w:rsidR="00A94038" w:rsidRPr="00A94038" w:rsidRDefault="00A94038" w:rsidP="00A94038">
      <w:pPr>
        <w:spacing w:line="276" w:lineRule="auto"/>
        <w:rPr>
          <w:rFonts w:ascii="Times New Roman" w:hAnsi="Times New Roman" w:cs="Times New Roman"/>
          <w:b/>
          <w:bCs/>
          <w:sz w:val="28"/>
          <w:szCs w:val="28"/>
        </w:rPr>
      </w:pPr>
      <w:r w:rsidRPr="00A94038">
        <w:rPr>
          <w:rFonts w:ascii="Times New Roman" w:hAnsi="Times New Roman" w:cs="Times New Roman"/>
          <w:b/>
          <w:bCs/>
          <w:sz w:val="28"/>
          <w:szCs w:val="28"/>
        </w:rPr>
        <w:t>4.0 Responsibilities</w:t>
      </w:r>
    </w:p>
    <w:p w14:paraId="02273FBB" w14:textId="77777777" w:rsidR="00A94038" w:rsidRPr="00A94038" w:rsidRDefault="00A94038" w:rsidP="00A94038">
      <w:pPr>
        <w:numPr>
          <w:ilvl w:val="0"/>
          <w:numId w:val="6"/>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Users:</w:t>
      </w:r>
      <w:r w:rsidRPr="00A94038">
        <w:rPr>
          <w:rFonts w:ascii="Times New Roman" w:hAnsi="Times New Roman" w:cs="Times New Roman"/>
          <w:sz w:val="24"/>
          <w:szCs w:val="24"/>
        </w:rPr>
        <w:t> Are responsible for understanding and adhering to this policy, creating strong passwords, and protecting them as outlined.</w:t>
      </w:r>
    </w:p>
    <w:p w14:paraId="36C49897" w14:textId="77777777" w:rsidR="00A94038" w:rsidRPr="00A94038" w:rsidRDefault="00A94038" w:rsidP="00A94038">
      <w:pPr>
        <w:numPr>
          <w:ilvl w:val="0"/>
          <w:numId w:val="6"/>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IT Department:</w:t>
      </w:r>
      <w:r w:rsidRPr="00A94038">
        <w:rPr>
          <w:rFonts w:ascii="Times New Roman" w:hAnsi="Times New Roman" w:cs="Times New Roman"/>
          <w:sz w:val="24"/>
          <w:szCs w:val="24"/>
        </w:rPr>
        <w:t> Is responsible for implementing and configuring technical controls to enforce this policy (e.g., setting password complexity rules, account lockout policies).</w:t>
      </w:r>
    </w:p>
    <w:p w14:paraId="2F1EA06A" w14:textId="77777777" w:rsidR="00A94038" w:rsidRPr="00A94038" w:rsidRDefault="00A94038" w:rsidP="00A94038">
      <w:pPr>
        <w:numPr>
          <w:ilvl w:val="0"/>
          <w:numId w:val="6"/>
        </w:numPr>
        <w:spacing w:line="276" w:lineRule="auto"/>
        <w:rPr>
          <w:rFonts w:ascii="Times New Roman" w:hAnsi="Times New Roman" w:cs="Times New Roman"/>
          <w:sz w:val="24"/>
          <w:szCs w:val="24"/>
        </w:rPr>
      </w:pPr>
      <w:r w:rsidRPr="00A94038">
        <w:rPr>
          <w:rFonts w:ascii="Times New Roman" w:hAnsi="Times New Roman" w:cs="Times New Roman"/>
          <w:b/>
          <w:bCs/>
          <w:sz w:val="24"/>
          <w:szCs w:val="24"/>
        </w:rPr>
        <w:t>Chief Information Security Officer (CISO):</w:t>
      </w:r>
      <w:r w:rsidRPr="00A94038">
        <w:rPr>
          <w:rFonts w:ascii="Times New Roman" w:hAnsi="Times New Roman" w:cs="Times New Roman"/>
          <w:sz w:val="24"/>
          <w:szCs w:val="24"/>
        </w:rPr>
        <w:t> Is responsible for the overall maintenance, review, and approval of this policy.</w:t>
      </w:r>
    </w:p>
    <w:p w14:paraId="10713A56" w14:textId="77777777" w:rsidR="006E0A8E" w:rsidRPr="00263516" w:rsidRDefault="006E0A8E" w:rsidP="00A94038">
      <w:pPr>
        <w:rPr>
          <w:sz w:val="24"/>
          <w:szCs w:val="24"/>
        </w:rPr>
      </w:pPr>
    </w:p>
    <w:p w14:paraId="430093FB" w14:textId="77777777" w:rsidR="00A94038" w:rsidRPr="00A94038" w:rsidRDefault="00A94038" w:rsidP="00A94038">
      <w:pPr>
        <w:spacing w:line="276" w:lineRule="auto"/>
        <w:rPr>
          <w:b/>
          <w:bCs/>
          <w:sz w:val="28"/>
          <w:szCs w:val="28"/>
        </w:rPr>
      </w:pPr>
      <w:r w:rsidRPr="00A94038">
        <w:rPr>
          <w:b/>
          <w:bCs/>
          <w:sz w:val="28"/>
          <w:szCs w:val="28"/>
        </w:rPr>
        <w:t>5.0 Policy Review &amp; Compliance</w:t>
      </w:r>
    </w:p>
    <w:p w14:paraId="0839E1EC" w14:textId="77777777" w:rsidR="00A94038" w:rsidRPr="00A94038" w:rsidRDefault="00A94038" w:rsidP="00A94038">
      <w:pPr>
        <w:spacing w:line="276" w:lineRule="auto"/>
        <w:rPr>
          <w:rFonts w:ascii="Times New Roman" w:hAnsi="Times New Roman" w:cs="Times New Roman"/>
          <w:sz w:val="24"/>
          <w:szCs w:val="24"/>
        </w:rPr>
      </w:pPr>
      <w:r w:rsidRPr="00A94038">
        <w:rPr>
          <w:rFonts w:ascii="Times New Roman" w:hAnsi="Times New Roman" w:cs="Times New Roman"/>
          <w:sz w:val="24"/>
          <w:szCs w:val="24"/>
        </w:rPr>
        <w:t>This policy will be reviewed by the CISO at least annually or following any significant security incident. Violations of this policy may result in disciplinary action, up to and including termination of employment, and may lead to legal action.</w:t>
      </w:r>
    </w:p>
    <w:p w14:paraId="3E833A83" w14:textId="77777777" w:rsidR="006E0A8E" w:rsidRPr="00A94038" w:rsidRDefault="006E0A8E" w:rsidP="00263516">
      <w:pPr>
        <w:rPr>
          <w:rFonts w:ascii="Times New Roman" w:hAnsi="Times New Roman" w:cs="Times New Roman"/>
          <w:sz w:val="24"/>
          <w:szCs w:val="24"/>
        </w:rPr>
      </w:pPr>
    </w:p>
    <w:p w14:paraId="6F7BF047" w14:textId="77777777" w:rsidR="006E0A8E" w:rsidRDefault="006E0A8E" w:rsidP="00263516">
      <w:pPr>
        <w:rPr>
          <w:sz w:val="24"/>
          <w:szCs w:val="24"/>
        </w:rPr>
      </w:pPr>
    </w:p>
    <w:p w14:paraId="2A8DF8F1" w14:textId="77777777" w:rsidR="00263516" w:rsidRPr="00263516" w:rsidRDefault="00263516" w:rsidP="00263516">
      <w:pPr>
        <w:rPr>
          <w:sz w:val="24"/>
          <w:szCs w:val="24"/>
        </w:rPr>
      </w:pPr>
    </w:p>
    <w:p w14:paraId="687C884D" w14:textId="77777777" w:rsidR="001A54E4" w:rsidRPr="001A54E4" w:rsidRDefault="001A54E4" w:rsidP="001A54E4">
      <w:pPr>
        <w:rPr>
          <w:sz w:val="24"/>
          <w:szCs w:val="24"/>
        </w:rPr>
      </w:pPr>
    </w:p>
    <w:p w14:paraId="5E728B27" w14:textId="77777777" w:rsidR="001A54E4" w:rsidRPr="001A54E4" w:rsidRDefault="001A54E4">
      <w:pPr>
        <w:rPr>
          <w:b/>
          <w:bCs/>
          <w:sz w:val="28"/>
          <w:szCs w:val="28"/>
        </w:rPr>
      </w:pPr>
    </w:p>
    <w:p w14:paraId="31B2229F" w14:textId="77777777" w:rsidR="001A54E4" w:rsidRDefault="001A54E4"/>
    <w:sectPr w:rsidR="001A54E4" w:rsidSect="0077450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675BB"/>
    <w:multiLevelType w:val="multilevel"/>
    <w:tmpl w:val="C28C2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C2D7C"/>
    <w:multiLevelType w:val="multilevel"/>
    <w:tmpl w:val="420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03EDF"/>
    <w:multiLevelType w:val="multilevel"/>
    <w:tmpl w:val="662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27898"/>
    <w:multiLevelType w:val="multilevel"/>
    <w:tmpl w:val="844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11F3B"/>
    <w:multiLevelType w:val="multilevel"/>
    <w:tmpl w:val="A65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D7949"/>
    <w:multiLevelType w:val="multilevel"/>
    <w:tmpl w:val="533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587745">
    <w:abstractNumId w:val="5"/>
  </w:num>
  <w:num w:numId="2" w16cid:durableId="453327281">
    <w:abstractNumId w:val="0"/>
  </w:num>
  <w:num w:numId="3" w16cid:durableId="440688925">
    <w:abstractNumId w:val="4"/>
  </w:num>
  <w:num w:numId="4" w16cid:durableId="864706897">
    <w:abstractNumId w:val="3"/>
  </w:num>
  <w:num w:numId="5" w16cid:durableId="27877797">
    <w:abstractNumId w:val="2"/>
  </w:num>
  <w:num w:numId="6" w16cid:durableId="836114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E4"/>
    <w:rsid w:val="001A54E4"/>
    <w:rsid w:val="002026F5"/>
    <w:rsid w:val="00263516"/>
    <w:rsid w:val="003B0258"/>
    <w:rsid w:val="004246D2"/>
    <w:rsid w:val="0056322B"/>
    <w:rsid w:val="0062164D"/>
    <w:rsid w:val="006C1E54"/>
    <w:rsid w:val="006E0A8E"/>
    <w:rsid w:val="00740508"/>
    <w:rsid w:val="00774508"/>
    <w:rsid w:val="009E385A"/>
    <w:rsid w:val="00A94038"/>
    <w:rsid w:val="00BB666E"/>
    <w:rsid w:val="00BB6854"/>
    <w:rsid w:val="00BF0AA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3BF2"/>
  <w15:chartTrackingRefBased/>
  <w15:docId w15:val="{BBF7CC9D-02CC-4864-B0CE-D4092976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4E4"/>
    <w:rPr>
      <w:rFonts w:eastAsiaTheme="majorEastAsia" w:cstheme="majorBidi"/>
      <w:color w:val="272727" w:themeColor="text1" w:themeTint="D8"/>
    </w:rPr>
  </w:style>
  <w:style w:type="paragraph" w:styleId="Title">
    <w:name w:val="Title"/>
    <w:basedOn w:val="Normal"/>
    <w:next w:val="Normal"/>
    <w:link w:val="TitleChar"/>
    <w:uiPriority w:val="10"/>
    <w:qFormat/>
    <w:rsid w:val="001A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4E4"/>
    <w:pPr>
      <w:spacing w:before="160"/>
      <w:jc w:val="center"/>
    </w:pPr>
    <w:rPr>
      <w:i/>
      <w:iCs/>
      <w:color w:val="404040" w:themeColor="text1" w:themeTint="BF"/>
    </w:rPr>
  </w:style>
  <w:style w:type="character" w:customStyle="1" w:styleId="QuoteChar">
    <w:name w:val="Quote Char"/>
    <w:basedOn w:val="DefaultParagraphFont"/>
    <w:link w:val="Quote"/>
    <w:uiPriority w:val="29"/>
    <w:rsid w:val="001A54E4"/>
    <w:rPr>
      <w:i/>
      <w:iCs/>
      <w:color w:val="404040" w:themeColor="text1" w:themeTint="BF"/>
    </w:rPr>
  </w:style>
  <w:style w:type="paragraph" w:styleId="ListParagraph">
    <w:name w:val="List Paragraph"/>
    <w:basedOn w:val="Normal"/>
    <w:uiPriority w:val="34"/>
    <w:qFormat/>
    <w:rsid w:val="001A54E4"/>
    <w:pPr>
      <w:ind w:left="720"/>
      <w:contextualSpacing/>
    </w:pPr>
  </w:style>
  <w:style w:type="character" w:styleId="IntenseEmphasis">
    <w:name w:val="Intense Emphasis"/>
    <w:basedOn w:val="DefaultParagraphFont"/>
    <w:uiPriority w:val="21"/>
    <w:qFormat/>
    <w:rsid w:val="001A54E4"/>
    <w:rPr>
      <w:i/>
      <w:iCs/>
      <w:color w:val="0F4761" w:themeColor="accent1" w:themeShade="BF"/>
    </w:rPr>
  </w:style>
  <w:style w:type="paragraph" w:styleId="IntenseQuote">
    <w:name w:val="Intense Quote"/>
    <w:basedOn w:val="Normal"/>
    <w:next w:val="Normal"/>
    <w:link w:val="IntenseQuoteChar"/>
    <w:uiPriority w:val="30"/>
    <w:qFormat/>
    <w:rsid w:val="001A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4E4"/>
    <w:rPr>
      <w:i/>
      <w:iCs/>
      <w:color w:val="0F4761" w:themeColor="accent1" w:themeShade="BF"/>
    </w:rPr>
  </w:style>
  <w:style w:type="character" w:styleId="IntenseReference">
    <w:name w:val="Intense Reference"/>
    <w:basedOn w:val="DefaultParagraphFont"/>
    <w:uiPriority w:val="32"/>
    <w:qFormat/>
    <w:rsid w:val="001A5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9990">
      <w:bodyDiv w:val="1"/>
      <w:marLeft w:val="0"/>
      <w:marRight w:val="0"/>
      <w:marTop w:val="0"/>
      <w:marBottom w:val="0"/>
      <w:divBdr>
        <w:top w:val="none" w:sz="0" w:space="0" w:color="auto"/>
        <w:left w:val="none" w:sz="0" w:space="0" w:color="auto"/>
        <w:bottom w:val="none" w:sz="0" w:space="0" w:color="auto"/>
        <w:right w:val="none" w:sz="0" w:space="0" w:color="auto"/>
      </w:divBdr>
    </w:div>
    <w:div w:id="347831999">
      <w:bodyDiv w:val="1"/>
      <w:marLeft w:val="0"/>
      <w:marRight w:val="0"/>
      <w:marTop w:val="0"/>
      <w:marBottom w:val="0"/>
      <w:divBdr>
        <w:top w:val="none" w:sz="0" w:space="0" w:color="auto"/>
        <w:left w:val="none" w:sz="0" w:space="0" w:color="auto"/>
        <w:bottom w:val="none" w:sz="0" w:space="0" w:color="auto"/>
        <w:right w:val="none" w:sz="0" w:space="0" w:color="auto"/>
      </w:divBdr>
    </w:div>
    <w:div w:id="508760984">
      <w:bodyDiv w:val="1"/>
      <w:marLeft w:val="0"/>
      <w:marRight w:val="0"/>
      <w:marTop w:val="0"/>
      <w:marBottom w:val="0"/>
      <w:divBdr>
        <w:top w:val="none" w:sz="0" w:space="0" w:color="auto"/>
        <w:left w:val="none" w:sz="0" w:space="0" w:color="auto"/>
        <w:bottom w:val="none" w:sz="0" w:space="0" w:color="auto"/>
        <w:right w:val="none" w:sz="0" w:space="0" w:color="auto"/>
      </w:divBdr>
    </w:div>
    <w:div w:id="609822585">
      <w:bodyDiv w:val="1"/>
      <w:marLeft w:val="0"/>
      <w:marRight w:val="0"/>
      <w:marTop w:val="0"/>
      <w:marBottom w:val="0"/>
      <w:divBdr>
        <w:top w:val="none" w:sz="0" w:space="0" w:color="auto"/>
        <w:left w:val="none" w:sz="0" w:space="0" w:color="auto"/>
        <w:bottom w:val="none" w:sz="0" w:space="0" w:color="auto"/>
        <w:right w:val="none" w:sz="0" w:space="0" w:color="auto"/>
      </w:divBdr>
    </w:div>
    <w:div w:id="830101834">
      <w:bodyDiv w:val="1"/>
      <w:marLeft w:val="0"/>
      <w:marRight w:val="0"/>
      <w:marTop w:val="0"/>
      <w:marBottom w:val="0"/>
      <w:divBdr>
        <w:top w:val="none" w:sz="0" w:space="0" w:color="auto"/>
        <w:left w:val="none" w:sz="0" w:space="0" w:color="auto"/>
        <w:bottom w:val="none" w:sz="0" w:space="0" w:color="auto"/>
        <w:right w:val="none" w:sz="0" w:space="0" w:color="auto"/>
      </w:divBdr>
    </w:div>
    <w:div w:id="1118911117">
      <w:bodyDiv w:val="1"/>
      <w:marLeft w:val="0"/>
      <w:marRight w:val="0"/>
      <w:marTop w:val="0"/>
      <w:marBottom w:val="0"/>
      <w:divBdr>
        <w:top w:val="none" w:sz="0" w:space="0" w:color="auto"/>
        <w:left w:val="none" w:sz="0" w:space="0" w:color="auto"/>
        <w:bottom w:val="none" w:sz="0" w:space="0" w:color="auto"/>
        <w:right w:val="none" w:sz="0" w:space="0" w:color="auto"/>
      </w:divBdr>
    </w:div>
    <w:div w:id="1218854752">
      <w:bodyDiv w:val="1"/>
      <w:marLeft w:val="0"/>
      <w:marRight w:val="0"/>
      <w:marTop w:val="0"/>
      <w:marBottom w:val="0"/>
      <w:divBdr>
        <w:top w:val="none" w:sz="0" w:space="0" w:color="auto"/>
        <w:left w:val="none" w:sz="0" w:space="0" w:color="auto"/>
        <w:bottom w:val="none" w:sz="0" w:space="0" w:color="auto"/>
        <w:right w:val="none" w:sz="0" w:space="0" w:color="auto"/>
      </w:divBdr>
    </w:div>
    <w:div w:id="1281911459">
      <w:bodyDiv w:val="1"/>
      <w:marLeft w:val="0"/>
      <w:marRight w:val="0"/>
      <w:marTop w:val="0"/>
      <w:marBottom w:val="0"/>
      <w:divBdr>
        <w:top w:val="none" w:sz="0" w:space="0" w:color="auto"/>
        <w:left w:val="none" w:sz="0" w:space="0" w:color="auto"/>
        <w:bottom w:val="none" w:sz="0" w:space="0" w:color="auto"/>
        <w:right w:val="none" w:sz="0" w:space="0" w:color="auto"/>
      </w:divBdr>
    </w:div>
    <w:div w:id="1647780701">
      <w:bodyDiv w:val="1"/>
      <w:marLeft w:val="0"/>
      <w:marRight w:val="0"/>
      <w:marTop w:val="0"/>
      <w:marBottom w:val="0"/>
      <w:divBdr>
        <w:top w:val="none" w:sz="0" w:space="0" w:color="auto"/>
        <w:left w:val="none" w:sz="0" w:space="0" w:color="auto"/>
        <w:bottom w:val="none" w:sz="0" w:space="0" w:color="auto"/>
        <w:right w:val="none" w:sz="0" w:space="0" w:color="auto"/>
      </w:divBdr>
    </w:div>
    <w:div w:id="1797142555">
      <w:bodyDiv w:val="1"/>
      <w:marLeft w:val="0"/>
      <w:marRight w:val="0"/>
      <w:marTop w:val="0"/>
      <w:marBottom w:val="0"/>
      <w:divBdr>
        <w:top w:val="none" w:sz="0" w:space="0" w:color="auto"/>
        <w:left w:val="none" w:sz="0" w:space="0" w:color="auto"/>
        <w:bottom w:val="none" w:sz="0" w:space="0" w:color="auto"/>
        <w:right w:val="none" w:sz="0" w:space="0" w:color="auto"/>
      </w:divBdr>
    </w:div>
    <w:div w:id="2005275590">
      <w:bodyDiv w:val="1"/>
      <w:marLeft w:val="0"/>
      <w:marRight w:val="0"/>
      <w:marTop w:val="0"/>
      <w:marBottom w:val="0"/>
      <w:divBdr>
        <w:top w:val="none" w:sz="0" w:space="0" w:color="auto"/>
        <w:left w:val="none" w:sz="0" w:space="0" w:color="auto"/>
        <w:bottom w:val="none" w:sz="0" w:space="0" w:color="auto"/>
        <w:right w:val="none" w:sz="0" w:space="0" w:color="auto"/>
      </w:divBdr>
    </w:div>
    <w:div w:id="200593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NAWARATHNA.N.P.D.T it22117496</dc:creator>
  <cp:keywords/>
  <dc:description/>
  <cp:lastModifiedBy>KUMARAGE S.D. it23292918</cp:lastModifiedBy>
  <cp:revision>3</cp:revision>
  <dcterms:created xsi:type="dcterms:W3CDTF">2025-10-13T14:55:00Z</dcterms:created>
  <dcterms:modified xsi:type="dcterms:W3CDTF">2025-10-13T16:26:00Z</dcterms:modified>
</cp:coreProperties>
</file>