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51680" w14:textId="77777777" w:rsidR="00DC1A72" w:rsidRDefault="00DC1A72" w:rsidP="00DC1A72"/>
    <w:p w14:paraId="2F2CEAB1" w14:textId="77777777" w:rsidR="005E7225" w:rsidRDefault="005E7225" w:rsidP="00DC1A72"/>
    <w:p w14:paraId="693458FF" w14:textId="77777777" w:rsidR="005E7225" w:rsidRDefault="005E7225" w:rsidP="00DC1A72"/>
    <w:p w14:paraId="7BB7B87A" w14:textId="134F29B2" w:rsidR="0004245C" w:rsidRPr="00394E60" w:rsidRDefault="0007544F" w:rsidP="00DC1A72">
      <w:pPr>
        <w:rPr>
          <w:b/>
          <w:bCs/>
          <w:sz w:val="36"/>
          <w:szCs w:val="36"/>
          <w:u w:val="single"/>
        </w:rPr>
      </w:pPr>
      <w:r w:rsidRPr="0007544F">
        <w:rPr>
          <w:b/>
          <w:bCs/>
          <w:sz w:val="36"/>
          <w:szCs w:val="36"/>
          <w:u w:val="single"/>
        </w:rPr>
        <w:t>DEVOPS PROPOSAL FOR MSIL-MDPA</w:t>
      </w:r>
    </w:p>
    <w:p w14:paraId="695D6951" w14:textId="645F6298" w:rsidR="0007544F" w:rsidRDefault="0007544F" w:rsidP="00575AFF">
      <w:pPr>
        <w:pStyle w:val="Heading2"/>
      </w:pPr>
      <w:r w:rsidRPr="00FD2271">
        <w:t>Deployment Architecture</w:t>
      </w:r>
    </w:p>
    <w:p w14:paraId="45F0E8C8" w14:textId="57573B19" w:rsidR="0007544F" w:rsidRDefault="0007544F" w:rsidP="00DC1A72">
      <w:r>
        <w:rPr>
          <w:noProof/>
        </w:rPr>
        <w:drawing>
          <wp:inline distT="0" distB="0" distL="0" distR="0" wp14:anchorId="44D77F50" wp14:editId="31B6E99B">
            <wp:extent cx="6178550" cy="346605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8256" cy="3477110"/>
                    </a:xfrm>
                    <a:prstGeom prst="rect">
                      <a:avLst/>
                    </a:prstGeom>
                  </pic:spPr>
                </pic:pic>
              </a:graphicData>
            </a:graphic>
          </wp:inline>
        </w:drawing>
      </w:r>
    </w:p>
    <w:p w14:paraId="48831C57" w14:textId="53FAE8D2" w:rsidR="0007544F" w:rsidRPr="00575AFF" w:rsidRDefault="00575AFF" w:rsidP="00575AFF">
      <w:pPr>
        <w:pStyle w:val="Heading2"/>
      </w:pPr>
      <w:r w:rsidRPr="00575AFF">
        <w:t xml:space="preserve">AWS Infrastructure </w:t>
      </w:r>
    </w:p>
    <w:p w14:paraId="59FB02E0" w14:textId="77777777" w:rsidR="0007544F" w:rsidRDefault="0007544F" w:rsidP="0007544F">
      <w:pPr>
        <w:pStyle w:val="paragraph"/>
        <w:contextualSpacing/>
        <w:jc w:val="both"/>
        <w:rPr>
          <w:rFonts w:asciiTheme="minorHAnsi" w:eastAsiaTheme="majorEastAsia" w:hAnsiTheme="minorHAnsi" w:cstheme="minorHAnsi"/>
          <w:b/>
          <w:sz w:val="20"/>
          <w:szCs w:val="22"/>
          <w:lang w:val="en-US" w:eastAsia="en-US"/>
        </w:rPr>
      </w:pPr>
      <w:r w:rsidRPr="00AE275A">
        <w:rPr>
          <w:rFonts w:asciiTheme="minorHAnsi" w:eastAsiaTheme="majorEastAsia" w:hAnsiTheme="minorHAnsi" w:cstheme="minorHAnsi"/>
          <w:b/>
          <w:sz w:val="20"/>
          <w:szCs w:val="22"/>
          <w:lang w:val="en-US" w:eastAsia="en-US"/>
        </w:rPr>
        <w:t>Terraform</w:t>
      </w:r>
    </w:p>
    <w:p w14:paraId="0DAA3CE5" w14:textId="77777777" w:rsidR="0007544F" w:rsidRPr="00AE275A" w:rsidRDefault="0007544F" w:rsidP="0007544F">
      <w:pPr>
        <w:pStyle w:val="paragraph"/>
        <w:contextualSpacing/>
        <w:jc w:val="both"/>
        <w:rPr>
          <w:rFonts w:asciiTheme="minorHAnsi" w:eastAsiaTheme="majorEastAsia" w:hAnsiTheme="minorHAnsi" w:cstheme="minorHAnsi"/>
          <w:b/>
          <w:bCs/>
          <w:sz w:val="20"/>
          <w:szCs w:val="22"/>
          <w:lang w:val="en-US" w:eastAsia="en-US"/>
        </w:rPr>
      </w:pPr>
    </w:p>
    <w:p w14:paraId="56EED7C9" w14:textId="17D85611" w:rsidR="0007544F" w:rsidRDefault="0007544F" w:rsidP="0007544F">
      <w:pPr>
        <w:pStyle w:val="paragraph"/>
        <w:contextualSpacing/>
        <w:jc w:val="both"/>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Terraform is being proposed for the IaaS.</w:t>
      </w:r>
    </w:p>
    <w:p w14:paraId="616A95ED" w14:textId="51069770" w:rsidR="0007544F" w:rsidRDefault="0007544F" w:rsidP="0007544F">
      <w:pPr>
        <w:pStyle w:val="paragraph"/>
        <w:contextualSpacing/>
        <w:jc w:val="both"/>
        <w:rPr>
          <w:rFonts w:asciiTheme="minorHAnsi" w:eastAsiaTheme="majorEastAsia" w:hAnsiTheme="minorHAnsi" w:cstheme="minorHAnsi"/>
          <w:sz w:val="20"/>
          <w:szCs w:val="22"/>
          <w:lang w:val="en-US" w:eastAsia="en-US"/>
        </w:rPr>
      </w:pPr>
    </w:p>
    <w:p w14:paraId="04EC8493" w14:textId="14C3A898" w:rsidR="0007544F" w:rsidRDefault="0007544F" w:rsidP="0007544F">
      <w:pPr>
        <w:pStyle w:val="paragraph"/>
        <w:contextualSpacing/>
        <w:jc w:val="both"/>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Or</w:t>
      </w:r>
    </w:p>
    <w:p w14:paraId="23D91582" w14:textId="77777777" w:rsidR="0007544F" w:rsidRDefault="0007544F" w:rsidP="0007544F">
      <w:pPr>
        <w:pStyle w:val="paragraph"/>
        <w:contextualSpacing/>
        <w:jc w:val="both"/>
        <w:rPr>
          <w:rFonts w:asciiTheme="minorHAnsi" w:eastAsiaTheme="majorEastAsia" w:hAnsiTheme="minorHAnsi" w:cstheme="minorHAnsi"/>
          <w:sz w:val="20"/>
          <w:szCs w:val="22"/>
          <w:lang w:val="en-US" w:eastAsia="en-US"/>
        </w:rPr>
      </w:pPr>
    </w:p>
    <w:p w14:paraId="5A1AEDBF" w14:textId="77777777" w:rsidR="0007544F" w:rsidRDefault="0007544F" w:rsidP="0007544F">
      <w:pPr>
        <w:pStyle w:val="paragraph"/>
        <w:contextualSpacing/>
        <w:jc w:val="both"/>
        <w:rPr>
          <w:rFonts w:asciiTheme="minorHAnsi" w:eastAsiaTheme="majorEastAsia" w:hAnsiTheme="minorHAnsi" w:cstheme="minorHAnsi"/>
          <w:b/>
          <w:bCs/>
          <w:sz w:val="20"/>
          <w:szCs w:val="22"/>
          <w:lang w:val="en-US" w:eastAsia="en-US"/>
        </w:rPr>
      </w:pPr>
      <w:r w:rsidRPr="00237757">
        <w:rPr>
          <w:rFonts w:asciiTheme="minorHAnsi" w:eastAsiaTheme="majorEastAsia" w:hAnsiTheme="minorHAnsi" w:cstheme="minorHAnsi"/>
          <w:b/>
          <w:bCs/>
          <w:sz w:val="20"/>
          <w:szCs w:val="22"/>
          <w:lang w:val="en-US" w:eastAsia="en-US"/>
        </w:rPr>
        <w:t>AWS Services</w:t>
      </w:r>
    </w:p>
    <w:p w14:paraId="561FAA34" w14:textId="77777777" w:rsidR="0007544F" w:rsidRPr="00237757" w:rsidRDefault="0007544F" w:rsidP="0007544F">
      <w:pPr>
        <w:pStyle w:val="paragraph"/>
        <w:contextualSpacing/>
        <w:jc w:val="both"/>
        <w:rPr>
          <w:rFonts w:asciiTheme="minorHAnsi" w:eastAsiaTheme="majorEastAsia" w:hAnsiTheme="minorHAnsi" w:cstheme="minorHAnsi"/>
          <w:b/>
          <w:bCs/>
          <w:sz w:val="20"/>
          <w:szCs w:val="22"/>
          <w:lang w:val="en-US" w:eastAsia="en-US"/>
        </w:rPr>
      </w:pPr>
    </w:p>
    <w:p w14:paraId="3AB55301" w14:textId="77777777" w:rsidR="0007544F" w:rsidRDefault="0007544F" w:rsidP="0007544F">
      <w:pPr>
        <w:pStyle w:val="paragraph"/>
        <w:contextualSpacing/>
        <w:jc w:val="both"/>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AWS Cloud Formation template will also be used for configuring and provisioning the required infrastructure.</w:t>
      </w:r>
    </w:p>
    <w:p w14:paraId="3F78B2D0" w14:textId="77777777" w:rsidR="0007544F" w:rsidRDefault="0007544F" w:rsidP="0007544F">
      <w:pPr>
        <w:pStyle w:val="paragraph"/>
        <w:contextualSpacing/>
        <w:jc w:val="both"/>
        <w:rPr>
          <w:rFonts w:asciiTheme="minorHAnsi" w:eastAsiaTheme="majorEastAsia" w:hAnsiTheme="minorHAnsi" w:cstheme="minorHAnsi"/>
          <w:sz w:val="20"/>
          <w:szCs w:val="22"/>
          <w:lang w:val="en-US" w:eastAsia="en-US"/>
        </w:rPr>
      </w:pPr>
    </w:p>
    <w:p w14:paraId="43F15DFA" w14:textId="1F4BDC63" w:rsidR="0007544F" w:rsidRDefault="0007544F" w:rsidP="0007544F">
      <w:pPr>
        <w:pStyle w:val="paragraph"/>
        <w:spacing w:after="0"/>
        <w:jc w:val="both"/>
        <w:rPr>
          <w:rFonts w:asciiTheme="minorHAnsi" w:eastAsiaTheme="majorEastAsia" w:hAnsiTheme="minorHAnsi" w:cstheme="minorHAnsi"/>
          <w:b/>
          <w:bCs/>
          <w:sz w:val="20"/>
          <w:szCs w:val="22"/>
          <w:lang w:val="en-US" w:eastAsia="en-US"/>
        </w:rPr>
      </w:pPr>
      <w:r>
        <w:rPr>
          <w:rFonts w:asciiTheme="minorHAnsi" w:eastAsiaTheme="majorEastAsia" w:hAnsiTheme="minorHAnsi" w:cstheme="minorHAnsi"/>
          <w:b/>
          <w:bCs/>
          <w:sz w:val="20"/>
          <w:szCs w:val="22"/>
          <w:lang w:val="en-US" w:eastAsia="en-US"/>
        </w:rPr>
        <w:t xml:space="preserve">Infrastructure and Application Monitoring </w:t>
      </w:r>
    </w:p>
    <w:p w14:paraId="27DD2828" w14:textId="4208ED85" w:rsidR="0007544F" w:rsidRDefault="0007544F" w:rsidP="0007544F">
      <w:pPr>
        <w:pStyle w:val="paragraph"/>
        <w:spacing w:after="0"/>
        <w:jc w:val="both"/>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 xml:space="preserve">The application and infrastructure monitoring are being monitored using the </w:t>
      </w:r>
      <w:proofErr w:type="gramStart"/>
      <w:r>
        <w:rPr>
          <w:rFonts w:asciiTheme="minorHAnsi" w:eastAsiaTheme="majorEastAsia" w:hAnsiTheme="minorHAnsi" w:cstheme="minorHAnsi"/>
          <w:sz w:val="20"/>
          <w:szCs w:val="22"/>
          <w:lang w:val="en-US" w:eastAsia="en-US"/>
        </w:rPr>
        <w:t>CloudWatch</w:t>
      </w:r>
      <w:proofErr w:type="gramEnd"/>
    </w:p>
    <w:p w14:paraId="66C6D93B" w14:textId="1A35E723" w:rsidR="0007544F" w:rsidRDefault="0007544F" w:rsidP="00575AFF">
      <w:pPr>
        <w:pStyle w:val="Heading2"/>
      </w:pPr>
      <w:bookmarkStart w:id="0" w:name="_Toc132708445"/>
      <w:r w:rsidRPr="005F6454">
        <w:t>AWS Governance</w:t>
      </w:r>
      <w:bookmarkEnd w:id="0"/>
    </w:p>
    <w:p w14:paraId="6E932019" w14:textId="77777777" w:rsidR="0007544F" w:rsidRDefault="0007544F" w:rsidP="0007544F">
      <w:pPr>
        <w:pStyle w:val="paragraph"/>
        <w:spacing w:after="0"/>
        <w:jc w:val="both"/>
        <w:rPr>
          <w:rFonts w:asciiTheme="minorHAnsi" w:eastAsiaTheme="majorEastAsia" w:hAnsiTheme="minorHAnsi" w:cstheme="minorHAnsi"/>
          <w:sz w:val="20"/>
          <w:szCs w:val="22"/>
          <w:lang w:val="en-US" w:eastAsia="en-US"/>
        </w:rPr>
      </w:pPr>
      <w:r w:rsidRPr="00200AFC">
        <w:rPr>
          <w:rFonts w:asciiTheme="minorHAnsi" w:eastAsiaTheme="majorEastAsia" w:hAnsiTheme="minorHAnsi" w:cstheme="minorHAnsi"/>
          <w:b/>
          <w:bCs/>
          <w:sz w:val="20"/>
          <w:szCs w:val="22"/>
          <w:lang w:val="en-US" w:eastAsia="en-US"/>
        </w:rPr>
        <w:t>Authentication &amp; Authorization</w:t>
      </w:r>
      <w:r>
        <w:rPr>
          <w:rFonts w:asciiTheme="minorHAnsi" w:eastAsiaTheme="majorEastAsia" w:hAnsiTheme="minorHAnsi" w:cstheme="minorHAnsi"/>
          <w:sz w:val="20"/>
          <w:szCs w:val="22"/>
          <w:lang w:val="en-US" w:eastAsia="en-US"/>
        </w:rPr>
        <w:t xml:space="preserve">: </w:t>
      </w:r>
    </w:p>
    <w:p w14:paraId="1D4359E4" w14:textId="55D478F6" w:rsidR="0007544F" w:rsidRDefault="0007544F" w:rsidP="0007544F">
      <w:pPr>
        <w:pStyle w:val="paragraph"/>
        <w:spacing w:after="0"/>
        <w:jc w:val="both"/>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 xml:space="preserve">Authentication mechanism will be enabled for the validation of the user identity validation across with the domain users configured. IAM primary focus is with the access &amp; the permission. </w:t>
      </w:r>
    </w:p>
    <w:p w14:paraId="5331574C" w14:textId="77777777" w:rsidR="0007544F" w:rsidRDefault="0007544F" w:rsidP="0007544F">
      <w:pPr>
        <w:pStyle w:val="paragraph"/>
        <w:spacing w:after="0"/>
        <w:jc w:val="both"/>
        <w:rPr>
          <w:rFonts w:asciiTheme="minorHAnsi" w:eastAsiaTheme="majorEastAsia" w:hAnsiTheme="minorHAnsi" w:cstheme="minorHAnsi"/>
          <w:sz w:val="20"/>
          <w:szCs w:val="22"/>
          <w:lang w:val="en-US" w:eastAsia="en-US"/>
        </w:rPr>
      </w:pPr>
    </w:p>
    <w:p w14:paraId="24E60589" w14:textId="77777777" w:rsidR="0007544F" w:rsidRDefault="0007544F" w:rsidP="0007544F">
      <w:pPr>
        <w:pStyle w:val="paragraph"/>
        <w:spacing w:after="0"/>
        <w:jc w:val="both"/>
        <w:rPr>
          <w:rFonts w:asciiTheme="minorHAnsi" w:eastAsiaTheme="majorEastAsia" w:hAnsiTheme="minorHAnsi" w:cstheme="minorHAnsi"/>
          <w:b/>
          <w:bCs/>
          <w:sz w:val="20"/>
          <w:szCs w:val="22"/>
          <w:lang w:val="en-US" w:eastAsia="en-US"/>
        </w:rPr>
      </w:pPr>
    </w:p>
    <w:p w14:paraId="6E576EF7" w14:textId="77777777" w:rsidR="0007544F" w:rsidRDefault="0007544F" w:rsidP="0007544F">
      <w:pPr>
        <w:pStyle w:val="paragraph"/>
        <w:spacing w:after="0"/>
        <w:jc w:val="both"/>
        <w:rPr>
          <w:rFonts w:asciiTheme="minorHAnsi" w:eastAsiaTheme="majorEastAsia" w:hAnsiTheme="minorHAnsi" w:cstheme="minorHAnsi"/>
          <w:b/>
          <w:bCs/>
          <w:sz w:val="20"/>
          <w:szCs w:val="22"/>
          <w:lang w:val="en-US" w:eastAsia="en-US"/>
        </w:rPr>
      </w:pPr>
    </w:p>
    <w:p w14:paraId="101D32DF" w14:textId="276F27D2" w:rsidR="0007544F" w:rsidRPr="0007544F" w:rsidRDefault="0007544F" w:rsidP="0007544F">
      <w:pPr>
        <w:pStyle w:val="paragraph"/>
        <w:spacing w:after="0"/>
        <w:jc w:val="both"/>
        <w:rPr>
          <w:rFonts w:asciiTheme="minorHAnsi" w:eastAsiaTheme="majorEastAsia" w:hAnsiTheme="minorHAnsi" w:cstheme="minorHAnsi"/>
          <w:b/>
          <w:bCs/>
          <w:sz w:val="20"/>
          <w:szCs w:val="22"/>
          <w:lang w:val="en-US" w:eastAsia="en-US"/>
        </w:rPr>
      </w:pPr>
      <w:r w:rsidRPr="00200AFC">
        <w:rPr>
          <w:rFonts w:asciiTheme="minorHAnsi" w:eastAsiaTheme="majorEastAsia" w:hAnsiTheme="minorHAnsi" w:cstheme="minorHAnsi"/>
          <w:b/>
          <w:bCs/>
          <w:sz w:val="20"/>
          <w:szCs w:val="22"/>
          <w:lang w:val="en-US" w:eastAsia="en-US"/>
        </w:rPr>
        <w:t>Authorization</w:t>
      </w:r>
    </w:p>
    <w:p w14:paraId="0DBF59F0" w14:textId="03989873" w:rsidR="0007544F" w:rsidRDefault="0007544F" w:rsidP="0007544F">
      <w:pPr>
        <w:pStyle w:val="paragraph"/>
        <w:spacing w:after="0"/>
        <w:jc w:val="both"/>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Access rights for the individuals are configured for the controlling of the access across the resources /services in the AWS cloud. Not every user will have access to every application.  The isolation of the access will be done through the Identity &amp; Access management.</w:t>
      </w:r>
    </w:p>
    <w:p w14:paraId="00E9FB52" w14:textId="77777777" w:rsidR="0007544F" w:rsidRDefault="0007544F" w:rsidP="0007544F">
      <w:pPr>
        <w:pStyle w:val="paragraph"/>
        <w:spacing w:after="0"/>
        <w:jc w:val="both"/>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AWS Standard practices will be performed so that the project and the BU across the region are handled only by the respective projects.</w:t>
      </w:r>
    </w:p>
    <w:p w14:paraId="2B5B35EF" w14:textId="77777777" w:rsidR="0007544F" w:rsidRPr="00E22183" w:rsidRDefault="0007544F" w:rsidP="0007544F">
      <w:pPr>
        <w:pStyle w:val="paragraph"/>
        <w:spacing w:after="0"/>
        <w:jc w:val="both"/>
        <w:rPr>
          <w:rFonts w:asciiTheme="minorHAnsi" w:eastAsiaTheme="majorEastAsia" w:hAnsiTheme="minorHAnsi" w:cstheme="minorHAnsi"/>
          <w:b/>
          <w:bCs/>
          <w:sz w:val="20"/>
          <w:szCs w:val="22"/>
          <w:lang w:val="en-US" w:eastAsia="en-US"/>
        </w:rPr>
      </w:pPr>
      <w:r w:rsidRPr="00E22183">
        <w:rPr>
          <w:rFonts w:asciiTheme="minorHAnsi" w:eastAsiaTheme="majorEastAsia" w:hAnsiTheme="minorHAnsi" w:cstheme="minorHAnsi"/>
          <w:b/>
          <w:bCs/>
          <w:sz w:val="20"/>
          <w:szCs w:val="22"/>
          <w:lang w:val="en-US" w:eastAsia="en-US"/>
        </w:rPr>
        <w:t>IAM:</w:t>
      </w:r>
    </w:p>
    <w:p w14:paraId="6530CDB1" w14:textId="77777777" w:rsidR="0007544F" w:rsidRDefault="0007544F" w:rsidP="0007544F">
      <w:pPr>
        <w:pStyle w:val="paragraph"/>
        <w:spacing w:after="0"/>
        <w:jc w:val="both"/>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 xml:space="preserve">We </w:t>
      </w:r>
      <w:r w:rsidRPr="00E22183">
        <w:rPr>
          <w:rFonts w:asciiTheme="minorHAnsi" w:eastAsiaTheme="majorEastAsia" w:hAnsiTheme="minorHAnsi" w:cstheme="minorHAnsi"/>
          <w:sz w:val="20"/>
          <w:szCs w:val="22"/>
          <w:lang w:val="en-US" w:eastAsia="en-US"/>
        </w:rPr>
        <w:t>can centrally manage users, security credentials such as access keys, and permissions that control which resources users can access.</w:t>
      </w:r>
      <w:r>
        <w:rPr>
          <w:rFonts w:asciiTheme="minorHAnsi" w:eastAsiaTheme="majorEastAsia" w:hAnsiTheme="minorHAnsi" w:cstheme="minorHAnsi"/>
          <w:sz w:val="20"/>
          <w:szCs w:val="22"/>
          <w:lang w:val="en-US" w:eastAsia="en-US"/>
        </w:rPr>
        <w:t xml:space="preserve"> Using IAM</w:t>
      </w:r>
    </w:p>
    <w:p w14:paraId="1C4FE9AA" w14:textId="56B294E4" w:rsidR="0007544F" w:rsidRDefault="0007544F" w:rsidP="0007544F">
      <w:pPr>
        <w:pStyle w:val="paragraph"/>
        <w:spacing w:after="0"/>
        <w:jc w:val="both"/>
        <w:rPr>
          <w:rFonts w:asciiTheme="minorHAnsi" w:eastAsiaTheme="majorEastAsia" w:hAnsiTheme="minorHAnsi" w:cstheme="minorHAnsi"/>
          <w:sz w:val="20"/>
          <w:szCs w:val="22"/>
          <w:lang w:val="en-US" w:eastAsia="en-US"/>
        </w:rPr>
      </w:pPr>
      <w:r w:rsidRPr="00B24036">
        <w:rPr>
          <w:rFonts w:asciiTheme="minorHAnsi" w:eastAsiaTheme="majorEastAsia" w:hAnsiTheme="minorHAnsi" w:cstheme="minorHAnsi"/>
          <w:b/>
          <w:bCs/>
          <w:sz w:val="20"/>
          <w:szCs w:val="22"/>
          <w:lang w:val="en-US" w:eastAsia="en-US"/>
        </w:rPr>
        <w:t>Users</w:t>
      </w:r>
      <w:r>
        <w:rPr>
          <w:rFonts w:asciiTheme="minorHAnsi" w:eastAsiaTheme="majorEastAsia" w:hAnsiTheme="minorHAnsi" w:cstheme="minorHAnsi"/>
          <w:b/>
          <w:bCs/>
          <w:sz w:val="20"/>
          <w:szCs w:val="22"/>
          <w:lang w:val="en-US" w:eastAsia="en-US"/>
        </w:rPr>
        <w:t xml:space="preserve"> </w:t>
      </w:r>
      <w:r w:rsidRPr="00CC0301">
        <w:rPr>
          <w:rFonts w:asciiTheme="minorHAnsi" w:eastAsiaTheme="majorEastAsia" w:hAnsiTheme="minorHAnsi" w:cstheme="minorHAnsi"/>
          <w:sz w:val="20"/>
          <w:szCs w:val="22"/>
          <w:lang w:val="en-US" w:eastAsia="en-US"/>
        </w:rPr>
        <w:t>can access the assigned resources through the permission configured through the policies.</w:t>
      </w:r>
    </w:p>
    <w:p w14:paraId="40C3DF32" w14:textId="77777777" w:rsidR="0007544F" w:rsidRDefault="0007544F" w:rsidP="0007544F">
      <w:pPr>
        <w:pStyle w:val="paragraph"/>
        <w:spacing w:after="0"/>
        <w:jc w:val="both"/>
        <w:rPr>
          <w:rFonts w:asciiTheme="minorHAnsi" w:eastAsiaTheme="majorEastAsia" w:hAnsiTheme="minorHAnsi" w:cstheme="minorHAnsi"/>
          <w:sz w:val="20"/>
          <w:szCs w:val="22"/>
          <w:lang w:val="en-US" w:eastAsia="en-US"/>
        </w:rPr>
      </w:pPr>
      <w:r w:rsidRPr="00CC0301">
        <w:rPr>
          <w:rFonts w:asciiTheme="minorHAnsi" w:eastAsiaTheme="majorEastAsia" w:hAnsiTheme="minorHAnsi" w:cstheme="minorHAnsi"/>
          <w:b/>
          <w:bCs/>
          <w:sz w:val="20"/>
          <w:szCs w:val="22"/>
          <w:lang w:val="en-US" w:eastAsia="en-US"/>
        </w:rPr>
        <w:t>Groups</w:t>
      </w:r>
      <w:r w:rsidRPr="00735649">
        <w:rPr>
          <w:rFonts w:asciiTheme="minorHAnsi" w:eastAsiaTheme="majorEastAsia" w:hAnsiTheme="minorHAnsi" w:cstheme="minorHAnsi"/>
          <w:sz w:val="20"/>
          <w:szCs w:val="22"/>
          <w:lang w:val="en-US" w:eastAsia="en-US"/>
        </w:rPr>
        <w:t>:  A group is being configured with the common group policies so that any policy applied are immediately traversed across all users in the group.</w:t>
      </w:r>
      <w:r>
        <w:rPr>
          <w:rFonts w:asciiTheme="minorHAnsi" w:eastAsiaTheme="majorEastAsia" w:hAnsiTheme="minorHAnsi" w:cstheme="minorHAnsi"/>
          <w:sz w:val="20"/>
          <w:szCs w:val="22"/>
          <w:lang w:val="en-US" w:eastAsia="en-US"/>
        </w:rPr>
        <w:t xml:space="preserve"> The groups are customized for each project specific.  This is customized based on the need of the requirement given.</w:t>
      </w:r>
    </w:p>
    <w:p w14:paraId="35566319" w14:textId="77777777" w:rsidR="0007544F" w:rsidRDefault="0007544F" w:rsidP="0007544F">
      <w:pPr>
        <w:pStyle w:val="paragraph"/>
        <w:spacing w:after="0"/>
        <w:jc w:val="both"/>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Roles are configured for the complete isolation of the independent projects. Roles are not configured with any users however they can be intake or consumed by the authorized users. Different roles will be configured for the project specific execution.</w:t>
      </w:r>
    </w:p>
    <w:p w14:paraId="4E247911" w14:textId="77777777" w:rsidR="0007544F" w:rsidRDefault="0007544F" w:rsidP="0007544F">
      <w:pPr>
        <w:pStyle w:val="paragraph"/>
        <w:spacing w:after="0"/>
        <w:jc w:val="both"/>
        <w:rPr>
          <w:rFonts w:asciiTheme="minorHAnsi" w:eastAsiaTheme="majorEastAsia" w:hAnsiTheme="minorHAnsi" w:cstheme="minorHAnsi"/>
          <w:b/>
          <w:bCs/>
          <w:sz w:val="20"/>
          <w:szCs w:val="22"/>
          <w:lang w:val="en-US" w:eastAsia="en-US"/>
        </w:rPr>
      </w:pPr>
      <w:r>
        <w:rPr>
          <w:rFonts w:asciiTheme="minorHAnsi" w:eastAsiaTheme="majorEastAsia" w:hAnsiTheme="minorHAnsi" w:cstheme="minorHAnsi"/>
          <w:b/>
          <w:bCs/>
          <w:sz w:val="20"/>
          <w:szCs w:val="22"/>
          <w:lang w:val="en-US" w:eastAsia="en-US"/>
        </w:rPr>
        <w:t>Policies:</w:t>
      </w:r>
    </w:p>
    <w:p w14:paraId="684569D9" w14:textId="5031EC2D" w:rsidR="0007544F" w:rsidRDefault="0007544F" w:rsidP="0007544F">
      <w:pPr>
        <w:pStyle w:val="paragraph"/>
        <w:spacing w:after="0"/>
        <w:jc w:val="both"/>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 xml:space="preserve">Policies are the one of the important key </w:t>
      </w:r>
      <w:r w:rsidR="00785578">
        <w:rPr>
          <w:rFonts w:asciiTheme="minorHAnsi" w:eastAsiaTheme="majorEastAsia" w:hAnsiTheme="minorHAnsi" w:cstheme="minorHAnsi"/>
          <w:sz w:val="20"/>
          <w:szCs w:val="22"/>
          <w:lang w:val="en-US" w:eastAsia="en-US"/>
        </w:rPr>
        <w:t>factors</w:t>
      </w:r>
      <w:r>
        <w:rPr>
          <w:rFonts w:asciiTheme="minorHAnsi" w:eastAsiaTheme="majorEastAsia" w:hAnsiTheme="minorHAnsi" w:cstheme="minorHAnsi"/>
          <w:sz w:val="20"/>
          <w:szCs w:val="22"/>
          <w:lang w:val="en-US" w:eastAsia="en-US"/>
        </w:rPr>
        <w:t xml:space="preserve"> to maintain the roles and the permission across the cloud. </w:t>
      </w:r>
    </w:p>
    <w:p w14:paraId="49FAA085" w14:textId="2BDB39A8" w:rsidR="0007544F" w:rsidRDefault="0007544F" w:rsidP="0007544F">
      <w:pPr>
        <w:pStyle w:val="paragraph"/>
        <w:spacing w:after="0"/>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 xml:space="preserve">Policies are AWS objects attached to the users, groups, resources to define the permission that needs to be granted for accessing across the cloud.  </w:t>
      </w:r>
      <w:r>
        <w:rPr>
          <w:rFonts w:asciiTheme="minorHAnsi" w:eastAsiaTheme="majorEastAsia" w:hAnsiTheme="minorHAnsi" w:cstheme="minorHAnsi"/>
          <w:sz w:val="20"/>
          <w:szCs w:val="22"/>
          <w:lang w:val="en-US" w:eastAsia="en-US"/>
        </w:rPr>
        <w:br/>
        <w:t>AWS policies in specific the following will be configured for the platform:</w:t>
      </w:r>
    </w:p>
    <w:p w14:paraId="2EECDD5E" w14:textId="77777777" w:rsidR="0007544F" w:rsidRDefault="0007544F" w:rsidP="0007544F">
      <w:pPr>
        <w:pStyle w:val="paragraph"/>
        <w:numPr>
          <w:ilvl w:val="0"/>
          <w:numId w:val="2"/>
        </w:numPr>
        <w:spacing w:after="0"/>
        <w:jc w:val="both"/>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Access Control</w:t>
      </w:r>
    </w:p>
    <w:p w14:paraId="4FF52AD3" w14:textId="77777777" w:rsidR="0007544F" w:rsidRDefault="0007544F" w:rsidP="0007544F">
      <w:pPr>
        <w:pStyle w:val="paragraph"/>
        <w:numPr>
          <w:ilvl w:val="0"/>
          <w:numId w:val="2"/>
        </w:numPr>
        <w:spacing w:after="0"/>
        <w:jc w:val="both"/>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 xml:space="preserve">Identity </w:t>
      </w:r>
    </w:p>
    <w:p w14:paraId="0B78CC07" w14:textId="77777777" w:rsidR="0007544F" w:rsidRDefault="0007544F" w:rsidP="0007544F">
      <w:pPr>
        <w:pStyle w:val="paragraph"/>
        <w:numPr>
          <w:ilvl w:val="0"/>
          <w:numId w:val="2"/>
        </w:numPr>
        <w:spacing w:after="0"/>
        <w:jc w:val="both"/>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 xml:space="preserve">Resource level permission </w:t>
      </w:r>
    </w:p>
    <w:p w14:paraId="3437E72F" w14:textId="77777777" w:rsidR="0007544F" w:rsidRDefault="0007544F" w:rsidP="0007544F">
      <w:pPr>
        <w:pStyle w:val="paragraph"/>
        <w:numPr>
          <w:ilvl w:val="0"/>
          <w:numId w:val="2"/>
        </w:numPr>
        <w:spacing w:after="0"/>
        <w:jc w:val="both"/>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Service control policies</w:t>
      </w:r>
    </w:p>
    <w:p w14:paraId="5FACCA38" w14:textId="77777777" w:rsidR="0007544F" w:rsidRDefault="0007544F" w:rsidP="0007544F">
      <w:pPr>
        <w:pStyle w:val="paragraph"/>
        <w:numPr>
          <w:ilvl w:val="0"/>
          <w:numId w:val="2"/>
        </w:numPr>
        <w:spacing w:after="0"/>
        <w:jc w:val="both"/>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 xml:space="preserve">Access control List </w:t>
      </w:r>
    </w:p>
    <w:p w14:paraId="02D69F83" w14:textId="77777777" w:rsidR="0007544F" w:rsidRDefault="0007544F" w:rsidP="0007544F">
      <w:pPr>
        <w:pStyle w:val="paragraph"/>
        <w:numPr>
          <w:ilvl w:val="0"/>
          <w:numId w:val="2"/>
        </w:numPr>
        <w:spacing w:after="0"/>
        <w:jc w:val="both"/>
        <w:rPr>
          <w:rFonts w:asciiTheme="minorHAnsi" w:eastAsiaTheme="majorEastAsia" w:hAnsiTheme="minorHAnsi" w:cstheme="minorHAnsi"/>
          <w:sz w:val="20"/>
          <w:szCs w:val="22"/>
          <w:lang w:val="en-US" w:eastAsia="en-US"/>
        </w:rPr>
      </w:pPr>
      <w:r>
        <w:rPr>
          <w:rFonts w:asciiTheme="minorHAnsi" w:eastAsiaTheme="majorEastAsia" w:hAnsiTheme="minorHAnsi" w:cstheme="minorHAnsi"/>
          <w:sz w:val="20"/>
          <w:szCs w:val="22"/>
          <w:lang w:val="en-US" w:eastAsia="en-US"/>
        </w:rPr>
        <w:t>Session Policies</w:t>
      </w:r>
    </w:p>
    <w:p w14:paraId="425EA019" w14:textId="042888F3" w:rsidR="000110F6" w:rsidRPr="00CE73DE" w:rsidRDefault="0007544F" w:rsidP="00CE73DE">
      <w:pPr>
        <w:rPr>
          <w:rFonts w:eastAsiaTheme="majorEastAsia" w:cstheme="minorHAnsi"/>
          <w:sz w:val="20"/>
        </w:rPr>
      </w:pPr>
      <w:r>
        <w:rPr>
          <w:rFonts w:eastAsiaTheme="majorEastAsia" w:cstheme="minorHAnsi"/>
          <w:sz w:val="20"/>
        </w:rPr>
        <w:t>Privilege Admin access will be configured so that the template layout, formation of the Cloud Formation Template of the services across the platform, validation of the users account and unique Id creation for the project, settings up the policies applied across the board</w:t>
      </w:r>
      <w:bookmarkStart w:id="1" w:name="_Toc132708446"/>
      <w:r w:rsidR="00CE73DE">
        <w:rPr>
          <w:rFonts w:eastAsiaTheme="majorEastAsia" w:cstheme="minorHAnsi"/>
          <w:sz w:val="20"/>
        </w:rPr>
        <w:t>.</w:t>
      </w:r>
    </w:p>
    <w:p w14:paraId="34582003" w14:textId="03AA968F" w:rsidR="0007544F" w:rsidRDefault="0007544F" w:rsidP="00575AFF">
      <w:pPr>
        <w:pStyle w:val="Heading2"/>
      </w:pPr>
      <w:r w:rsidRPr="00FD2271">
        <w:t>DevOps CI/CD Pipeline</w:t>
      </w:r>
      <w:bookmarkEnd w:id="1"/>
      <w:r w:rsidRPr="00FD2271">
        <w:t> </w:t>
      </w:r>
    </w:p>
    <w:p w14:paraId="43440EB7" w14:textId="26083992" w:rsidR="00714FE6" w:rsidRDefault="000110F6" w:rsidP="005E7BDC">
      <w:pPr>
        <w:rPr>
          <w:rFonts w:eastAsiaTheme="majorEastAsia" w:cstheme="minorHAnsi"/>
          <w:sz w:val="20"/>
        </w:rPr>
      </w:pPr>
      <w:r>
        <w:rPr>
          <w:rFonts w:eastAsiaTheme="majorEastAsia" w:cstheme="minorHAnsi"/>
          <w:sz w:val="20"/>
        </w:rPr>
        <w:t xml:space="preserve">Different </w:t>
      </w:r>
      <w:r w:rsidR="0054699E" w:rsidRPr="00994922">
        <w:rPr>
          <w:rFonts w:eastAsiaTheme="majorEastAsia" w:cstheme="minorHAnsi"/>
          <w:sz w:val="20"/>
        </w:rPr>
        <w:t>pipeline</w:t>
      </w:r>
      <w:r>
        <w:rPr>
          <w:rFonts w:eastAsiaTheme="majorEastAsia" w:cstheme="minorHAnsi"/>
          <w:sz w:val="20"/>
        </w:rPr>
        <w:t>s</w:t>
      </w:r>
      <w:r w:rsidR="0054699E" w:rsidRPr="00994922">
        <w:rPr>
          <w:rFonts w:eastAsiaTheme="majorEastAsia" w:cstheme="minorHAnsi"/>
          <w:sz w:val="20"/>
        </w:rPr>
        <w:t xml:space="preserve"> </w:t>
      </w:r>
      <w:r w:rsidR="005D47C7">
        <w:rPr>
          <w:rFonts w:eastAsiaTheme="majorEastAsia" w:cstheme="minorHAnsi"/>
          <w:sz w:val="20"/>
        </w:rPr>
        <w:t>are</w:t>
      </w:r>
      <w:r w:rsidR="009D1326">
        <w:rPr>
          <w:rFonts w:eastAsiaTheme="majorEastAsia" w:cstheme="minorHAnsi"/>
          <w:sz w:val="20"/>
        </w:rPr>
        <w:t xml:space="preserve"> going to</w:t>
      </w:r>
      <w:r w:rsidR="00714FE6">
        <w:rPr>
          <w:rFonts w:eastAsiaTheme="majorEastAsia" w:cstheme="minorHAnsi"/>
          <w:sz w:val="20"/>
        </w:rPr>
        <w:t xml:space="preserve"> be</w:t>
      </w:r>
      <w:r w:rsidR="0054699E" w:rsidRPr="00994922">
        <w:rPr>
          <w:rFonts w:eastAsiaTheme="majorEastAsia" w:cstheme="minorHAnsi"/>
          <w:sz w:val="20"/>
        </w:rPr>
        <w:t xml:space="preserve"> configured with all the requirement stages for </w:t>
      </w:r>
      <w:r w:rsidR="00714FE6">
        <w:rPr>
          <w:rFonts w:eastAsiaTheme="majorEastAsia" w:cstheme="minorHAnsi"/>
          <w:sz w:val="20"/>
        </w:rPr>
        <w:t>WebApp, Platform API and DB deployment</w:t>
      </w:r>
      <w:r w:rsidR="0054699E" w:rsidRPr="00994922">
        <w:rPr>
          <w:rFonts w:eastAsiaTheme="majorEastAsia" w:cstheme="minorHAnsi"/>
          <w:sz w:val="20"/>
        </w:rPr>
        <w:t>.</w:t>
      </w:r>
    </w:p>
    <w:p w14:paraId="3A1AEF1E" w14:textId="34FCC539" w:rsidR="000110F6" w:rsidRPr="000110F6" w:rsidRDefault="000110F6" w:rsidP="000110F6">
      <w:pPr>
        <w:pStyle w:val="paragraph"/>
        <w:spacing w:after="0"/>
        <w:jc w:val="both"/>
        <w:rPr>
          <w:rFonts w:asciiTheme="minorHAnsi" w:eastAsiaTheme="majorEastAsia" w:hAnsiTheme="minorHAnsi" w:cstheme="minorHAnsi"/>
          <w:sz w:val="20"/>
          <w:szCs w:val="22"/>
          <w:lang w:val="en-US" w:eastAsia="en-US"/>
        </w:rPr>
      </w:pPr>
      <w:r w:rsidRPr="00994922">
        <w:rPr>
          <w:rFonts w:asciiTheme="minorHAnsi" w:eastAsiaTheme="majorEastAsia" w:hAnsiTheme="minorHAnsi" w:cstheme="minorHAnsi"/>
          <w:sz w:val="20"/>
          <w:szCs w:val="22"/>
          <w:lang w:val="en-US" w:eastAsia="en-US"/>
        </w:rPr>
        <w:t>The following are the steps execution as part of the Jenkins pipelines:</w:t>
      </w:r>
    </w:p>
    <w:p w14:paraId="4753878E" w14:textId="2F9D75CF" w:rsidR="00085792" w:rsidRDefault="000110F6" w:rsidP="005E7BDC">
      <w:pPr>
        <w:rPr>
          <w:rFonts w:eastAsiaTheme="majorEastAsia" w:cstheme="minorHAnsi"/>
          <w:sz w:val="20"/>
        </w:rPr>
      </w:pPr>
      <w:r w:rsidRPr="000110F6">
        <w:rPr>
          <w:rFonts w:eastAsiaTheme="majorEastAsia" w:cstheme="minorHAnsi"/>
          <w:sz w:val="20"/>
        </w:rPr>
        <w:t>Checkout: This stage checks out the code from the specified Git repository and branch.</w:t>
      </w:r>
      <w:r w:rsidRPr="000110F6">
        <w:rPr>
          <w:rFonts w:eastAsiaTheme="majorEastAsia" w:cstheme="minorHAnsi"/>
          <w:sz w:val="20"/>
        </w:rPr>
        <w:br/>
        <w:t>Build: This stage installs the required packages and builds the app</w:t>
      </w:r>
      <w:r>
        <w:rPr>
          <w:rFonts w:eastAsiaTheme="majorEastAsia" w:cstheme="minorHAnsi"/>
          <w:sz w:val="20"/>
        </w:rPr>
        <w:t>lication</w:t>
      </w:r>
      <w:r w:rsidRPr="000110F6">
        <w:rPr>
          <w:rFonts w:eastAsiaTheme="majorEastAsia" w:cstheme="minorHAnsi"/>
          <w:sz w:val="20"/>
        </w:rPr>
        <w:t>.</w:t>
      </w:r>
      <w:r w:rsidRPr="000110F6">
        <w:rPr>
          <w:rFonts w:eastAsiaTheme="majorEastAsia" w:cstheme="minorHAnsi"/>
          <w:sz w:val="20"/>
        </w:rPr>
        <w:br/>
        <w:t>Deploy: This stage deploys the built app to the specified AWS </w:t>
      </w:r>
      <w:r>
        <w:rPr>
          <w:rFonts w:eastAsiaTheme="majorEastAsia" w:cstheme="minorHAnsi"/>
          <w:sz w:val="20"/>
        </w:rPr>
        <w:t>resourse</w:t>
      </w:r>
      <w:r w:rsidR="00AC59E0">
        <w:rPr>
          <w:rFonts w:eastAsiaTheme="majorEastAsia" w:cstheme="minorHAnsi"/>
          <w:sz w:val="20"/>
        </w:rPr>
        <w:t>s</w:t>
      </w:r>
      <w:r w:rsidRPr="000110F6">
        <w:rPr>
          <w:rFonts w:eastAsiaTheme="majorEastAsia" w:cstheme="minorHAnsi"/>
          <w:sz w:val="20"/>
        </w:rPr>
        <w:t>. </w:t>
      </w:r>
    </w:p>
    <w:p w14:paraId="256E4739" w14:textId="5F8F8F43" w:rsidR="0004245C" w:rsidRPr="009F67CD" w:rsidRDefault="000110F6" w:rsidP="009F67CD">
      <w:pPr>
        <w:rPr>
          <w:rFonts w:eastAsiaTheme="majorEastAsia" w:cstheme="minorHAnsi"/>
          <w:sz w:val="20"/>
        </w:rPr>
      </w:pPr>
      <w:r w:rsidRPr="000110F6">
        <w:rPr>
          <w:rFonts w:eastAsiaTheme="majorEastAsia" w:cstheme="minorHAnsi"/>
          <w:sz w:val="20"/>
        </w:rPr>
        <w:t>The AWS block is used</w:t>
      </w:r>
      <w:r w:rsidR="00044459">
        <w:rPr>
          <w:rFonts w:eastAsiaTheme="majorEastAsia" w:cstheme="minorHAnsi"/>
          <w:sz w:val="20"/>
        </w:rPr>
        <w:t xml:space="preserve"> in the pipelines</w:t>
      </w:r>
      <w:r w:rsidRPr="000110F6">
        <w:rPr>
          <w:rFonts w:eastAsiaTheme="majorEastAsia" w:cstheme="minorHAnsi"/>
          <w:sz w:val="20"/>
        </w:rPr>
        <w:t> to configure the AWS credentials and region</w:t>
      </w:r>
      <w:r w:rsidR="001E2605">
        <w:rPr>
          <w:rFonts w:eastAsiaTheme="majorEastAsia" w:cstheme="minorHAnsi"/>
          <w:sz w:val="20"/>
        </w:rPr>
        <w:t xml:space="preserve"> which will allow the Jenkins to deploy the required pa</w:t>
      </w:r>
      <w:r w:rsidR="00C34D36">
        <w:rPr>
          <w:rFonts w:eastAsiaTheme="majorEastAsia" w:cstheme="minorHAnsi"/>
          <w:sz w:val="20"/>
        </w:rPr>
        <w:t>rameters.</w:t>
      </w:r>
    </w:p>
    <w:sectPr w:rsidR="0004245C" w:rsidRPr="009F67CD" w:rsidSect="008213BB">
      <w:headerReference w:type="default" r:id="rId9"/>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0B410" w14:textId="77777777" w:rsidR="0007544F" w:rsidRDefault="0007544F" w:rsidP="00BE15B0">
      <w:pPr>
        <w:spacing w:after="0" w:line="240" w:lineRule="auto"/>
      </w:pPr>
      <w:r>
        <w:separator/>
      </w:r>
    </w:p>
  </w:endnote>
  <w:endnote w:type="continuationSeparator" w:id="0">
    <w:p w14:paraId="3AC387C5" w14:textId="77777777" w:rsidR="0007544F" w:rsidRDefault="0007544F"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F1D7E" w14:textId="77777777" w:rsidR="0007544F" w:rsidRDefault="0007544F" w:rsidP="00BE15B0">
      <w:pPr>
        <w:spacing w:after="0" w:line="240" w:lineRule="auto"/>
      </w:pPr>
      <w:r>
        <w:separator/>
      </w:r>
    </w:p>
  </w:footnote>
  <w:footnote w:type="continuationSeparator" w:id="0">
    <w:p w14:paraId="3CA58E25" w14:textId="77777777" w:rsidR="0007544F" w:rsidRDefault="0007544F"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3E015" w14:textId="77777777" w:rsidR="00607851" w:rsidRDefault="00607851">
    <w:pPr>
      <w:pStyle w:val="Header"/>
    </w:pPr>
  </w:p>
  <w:p w14:paraId="73487DBC"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13CCB4A0" wp14:editId="2F3A22D6">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C1359"/>
    <w:multiLevelType w:val="multilevel"/>
    <w:tmpl w:val="221E38EC"/>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1145" w:hanging="720"/>
      </w:pPr>
      <w:rPr>
        <w:b w:val="0"/>
        <w:bCs w:val="0"/>
      </w:rPr>
    </w:lvl>
    <w:lvl w:ilvl="3">
      <w:start w:val="1"/>
      <w:numFmt w:val="decimal"/>
      <w:lvlText w:val="%1.%2.%3.%4"/>
      <w:lvlJc w:val="left"/>
      <w:pPr>
        <w:ind w:left="1145" w:hanging="720"/>
      </w:pPr>
      <w:rPr>
        <w:b w:val="0"/>
        <w:bCs/>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3C0369C5"/>
    <w:multiLevelType w:val="hybridMultilevel"/>
    <w:tmpl w:val="0B4804F2"/>
    <w:lvl w:ilvl="0" w:tplc="FED61104">
      <w:start w:val="1"/>
      <w:numFmt w:val="decimal"/>
      <w:lvlText w:val="%1."/>
      <w:lvlJc w:val="left"/>
      <w:pPr>
        <w:ind w:left="720" w:hanging="360"/>
      </w:pPr>
    </w:lvl>
    <w:lvl w:ilvl="1" w:tplc="0D5E344A">
      <w:start w:val="1"/>
      <w:numFmt w:val="lowerLetter"/>
      <w:lvlText w:val="%2."/>
      <w:lvlJc w:val="left"/>
      <w:pPr>
        <w:ind w:left="1440" w:hanging="360"/>
      </w:pPr>
    </w:lvl>
    <w:lvl w:ilvl="2" w:tplc="414EB584">
      <w:start w:val="1"/>
      <w:numFmt w:val="lowerRoman"/>
      <w:lvlText w:val="%3."/>
      <w:lvlJc w:val="right"/>
      <w:pPr>
        <w:ind w:left="2160" w:hanging="180"/>
      </w:pPr>
    </w:lvl>
    <w:lvl w:ilvl="3" w:tplc="3C420F9C">
      <w:start w:val="1"/>
      <w:numFmt w:val="decimal"/>
      <w:lvlText w:val="%4."/>
      <w:lvlJc w:val="left"/>
      <w:pPr>
        <w:ind w:left="2880" w:hanging="360"/>
      </w:pPr>
    </w:lvl>
    <w:lvl w:ilvl="4" w:tplc="26BEB270">
      <w:start w:val="1"/>
      <w:numFmt w:val="lowerLetter"/>
      <w:lvlText w:val="%5."/>
      <w:lvlJc w:val="left"/>
      <w:pPr>
        <w:ind w:left="3600" w:hanging="360"/>
      </w:pPr>
    </w:lvl>
    <w:lvl w:ilvl="5" w:tplc="29200616">
      <w:start w:val="1"/>
      <w:numFmt w:val="lowerRoman"/>
      <w:lvlText w:val="%6."/>
      <w:lvlJc w:val="right"/>
      <w:pPr>
        <w:ind w:left="4320" w:hanging="180"/>
      </w:pPr>
    </w:lvl>
    <w:lvl w:ilvl="6" w:tplc="FB72E5B8">
      <w:start w:val="1"/>
      <w:numFmt w:val="decimal"/>
      <w:lvlText w:val="%7."/>
      <w:lvlJc w:val="left"/>
      <w:pPr>
        <w:ind w:left="5040" w:hanging="360"/>
      </w:pPr>
    </w:lvl>
    <w:lvl w:ilvl="7" w:tplc="7E62F7B8">
      <w:start w:val="1"/>
      <w:numFmt w:val="lowerLetter"/>
      <w:lvlText w:val="%8."/>
      <w:lvlJc w:val="left"/>
      <w:pPr>
        <w:ind w:left="5760" w:hanging="360"/>
      </w:pPr>
    </w:lvl>
    <w:lvl w:ilvl="8" w:tplc="105E6A76">
      <w:start w:val="1"/>
      <w:numFmt w:val="lowerRoman"/>
      <w:lvlText w:val="%9."/>
      <w:lvlJc w:val="right"/>
      <w:pPr>
        <w:ind w:left="6480" w:hanging="180"/>
      </w:pPr>
    </w:lvl>
  </w:abstractNum>
  <w:abstractNum w:abstractNumId="2" w15:restartNumberingAfterBreak="0">
    <w:nsid w:val="657A5526"/>
    <w:multiLevelType w:val="hybridMultilevel"/>
    <w:tmpl w:val="2E027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1787321">
    <w:abstractNumId w:val="0"/>
  </w:num>
  <w:num w:numId="2" w16cid:durableId="1672221451">
    <w:abstractNumId w:val="2"/>
  </w:num>
  <w:num w:numId="3" w16cid:durableId="2087996682">
    <w:abstractNumId w:val="1"/>
  </w:num>
  <w:num w:numId="4" w16cid:durableId="84944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4F"/>
    <w:rsid w:val="000110F6"/>
    <w:rsid w:val="0004245C"/>
    <w:rsid w:val="00044459"/>
    <w:rsid w:val="00045A0C"/>
    <w:rsid w:val="00073EC1"/>
    <w:rsid w:val="0007544F"/>
    <w:rsid w:val="00085792"/>
    <w:rsid w:val="00127766"/>
    <w:rsid w:val="00133077"/>
    <w:rsid w:val="00135834"/>
    <w:rsid w:val="001B7B07"/>
    <w:rsid w:val="001E2605"/>
    <w:rsid w:val="00237A4D"/>
    <w:rsid w:val="002B7DEE"/>
    <w:rsid w:val="002C0351"/>
    <w:rsid w:val="00394E60"/>
    <w:rsid w:val="0054699E"/>
    <w:rsid w:val="00564C25"/>
    <w:rsid w:val="00575AFF"/>
    <w:rsid w:val="005B78DD"/>
    <w:rsid w:val="005D47C7"/>
    <w:rsid w:val="005E7225"/>
    <w:rsid w:val="005E7BDC"/>
    <w:rsid w:val="00607851"/>
    <w:rsid w:val="00714FE6"/>
    <w:rsid w:val="00717ABD"/>
    <w:rsid w:val="00785578"/>
    <w:rsid w:val="008213BB"/>
    <w:rsid w:val="00840073"/>
    <w:rsid w:val="00871E5C"/>
    <w:rsid w:val="00994922"/>
    <w:rsid w:val="009D1326"/>
    <w:rsid w:val="009F67CD"/>
    <w:rsid w:val="00A26DF8"/>
    <w:rsid w:val="00A5538F"/>
    <w:rsid w:val="00AA4DF8"/>
    <w:rsid w:val="00AA56C9"/>
    <w:rsid w:val="00AC59E0"/>
    <w:rsid w:val="00B2681E"/>
    <w:rsid w:val="00B33666"/>
    <w:rsid w:val="00B8521F"/>
    <w:rsid w:val="00BC651E"/>
    <w:rsid w:val="00BE15B0"/>
    <w:rsid w:val="00BE4DF2"/>
    <w:rsid w:val="00C2644F"/>
    <w:rsid w:val="00C34D36"/>
    <w:rsid w:val="00CD45CF"/>
    <w:rsid w:val="00CE73DE"/>
    <w:rsid w:val="00DC1A72"/>
    <w:rsid w:val="00E522F3"/>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433A5"/>
  <w15:chartTrackingRefBased/>
  <w15:docId w15:val="{6C38C455-E41C-4837-B162-5C2312C1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575AFF"/>
    <w:pPr>
      <w:spacing w:before="240" w:after="120" w:line="360" w:lineRule="auto"/>
      <w:ind w:left="540" w:hanging="540"/>
      <w:contextualSpacing/>
      <w:outlineLvl w:val="1"/>
    </w:pPr>
    <w:rPr>
      <w:rFonts w:asciiTheme="majorHAnsi" w:eastAsiaTheme="majorEastAsia" w:hAnsiTheme="majorHAnsi" w:cstheme="majorBidi"/>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paragraph" w:customStyle="1" w:styleId="paragraph">
    <w:name w:val="paragraph"/>
    <w:basedOn w:val="Normal"/>
    <w:rsid w:val="000754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575AFF"/>
    <w:rPr>
      <w:rFonts w:asciiTheme="majorHAnsi" w:eastAsiaTheme="majorEastAsia" w:hAnsiTheme="majorHAnsi" w:cstheme="majorBidi"/>
      <w:b/>
      <w:bCs/>
      <w:sz w:val="24"/>
      <w:szCs w:val="24"/>
      <w:u w:val="single"/>
    </w:rPr>
  </w:style>
  <w:style w:type="character" w:customStyle="1" w:styleId="ui-provider">
    <w:name w:val="ui-provider"/>
    <w:basedOn w:val="DefaultParagraphFont"/>
    <w:rsid w:val="00011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Yogeesh Tm</dc:creator>
  <cp:keywords/>
  <dc:description/>
  <cp:lastModifiedBy>Yogeesh Tm</cp:lastModifiedBy>
  <cp:revision>40</cp:revision>
  <dcterms:created xsi:type="dcterms:W3CDTF">2023-04-21T04:35:00Z</dcterms:created>
  <dcterms:modified xsi:type="dcterms:W3CDTF">2023-04-21T05:37:00Z</dcterms:modified>
</cp:coreProperties>
</file>