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sz w:val="36"/>
          <w:szCs w:val="36"/>
          <w:lang w:eastAsia="en-GB"/>
          <w14:ligatures w14:val="none"/>
        </w:rPr>
      </w:pPr>
      <w:r w:rsidRPr="001357FF">
        <w:rPr>
          <w:rFonts w:ascii="Times New Roman" w:eastAsia="Times New Roman" w:hAnsi="Times New Roman" w:cs="Times New Roman"/>
          <w:b/>
          <w:bCs/>
          <w:kern w:val="36"/>
          <w:sz w:val="36"/>
          <w:szCs w:val="36"/>
          <w:lang w:eastAsia="en-GB"/>
          <w14:ligatures w14:val="none"/>
        </w:rPr>
        <w:t>DevOps Lead / Cloud Platform Architect</w:t>
      </w:r>
      <w:r>
        <w:rPr>
          <w:rFonts w:ascii="Times New Roman" w:eastAsia="Times New Roman" w:hAnsi="Times New Roman" w:cs="Times New Roman"/>
          <w:b/>
          <w:bCs/>
          <w:kern w:val="36"/>
          <w:sz w:val="36"/>
          <w:szCs w:val="36"/>
          <w:lang w:eastAsia="en-GB"/>
          <w14:ligatures w14:val="none"/>
        </w:rPr>
        <w:t xml:space="preserve"> QA</w:t>
      </w:r>
    </w:p>
    <w:p w:rsid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 Your firm is experiencing frequent downtime. How would you leverage Kubernetes to achieve high availability for your applications?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To achieve high availability, I would design the platform with redundancy at every layer. I would deploy worker nodes across multiple Availability Zones, configure Deployments with multiple replicas, implement Pod Anti-Affinity to spread pods across nodes, and use Pod Disruption Budgets to prevent excessive pod eviction during maintenance. Readiness and Liveness probes ensure only healthy pods receive traffic, while Horizontal Pod </w:t>
      </w:r>
      <w:proofErr w:type="spellStart"/>
      <w:r w:rsidRPr="001357FF">
        <w:rPr>
          <w:rFonts w:ascii="Times New Roman" w:eastAsia="Times New Roman" w:hAnsi="Times New Roman" w:cs="Times New Roman"/>
          <w:kern w:val="0"/>
          <w:lang w:eastAsia="en-GB"/>
          <w14:ligatures w14:val="none"/>
        </w:rPr>
        <w:t>Autoscaler</w:t>
      </w:r>
      <w:proofErr w:type="spellEnd"/>
      <w:r w:rsidRPr="001357FF">
        <w:rPr>
          <w:rFonts w:ascii="Times New Roman" w:eastAsia="Times New Roman" w:hAnsi="Times New Roman" w:cs="Times New Roman"/>
          <w:kern w:val="0"/>
          <w:lang w:eastAsia="en-GB"/>
          <w14:ligatures w14:val="none"/>
        </w:rPr>
        <w:t xml:space="preserve"> (HPA) and </w:t>
      </w:r>
      <w:proofErr w:type="spellStart"/>
      <w:r w:rsidRPr="001357FF">
        <w:rPr>
          <w:rFonts w:ascii="Times New Roman" w:eastAsia="Times New Roman" w:hAnsi="Times New Roman" w:cs="Times New Roman"/>
          <w:kern w:val="0"/>
          <w:lang w:eastAsia="en-GB"/>
          <w14:ligatures w14:val="none"/>
        </w:rPr>
        <w:t>Karpenter</w:t>
      </w:r>
      <w:proofErr w:type="spellEnd"/>
      <w:r w:rsidRPr="001357FF">
        <w:rPr>
          <w:rFonts w:ascii="Times New Roman" w:eastAsia="Times New Roman" w:hAnsi="Times New Roman" w:cs="Times New Roman"/>
          <w:kern w:val="0"/>
          <w:lang w:eastAsia="en-GB"/>
          <w14:ligatures w14:val="none"/>
        </w:rPr>
        <w:t xml:space="preserve">/Cluster </w:t>
      </w:r>
      <w:proofErr w:type="spellStart"/>
      <w:r w:rsidRPr="001357FF">
        <w:rPr>
          <w:rFonts w:ascii="Times New Roman" w:eastAsia="Times New Roman" w:hAnsi="Times New Roman" w:cs="Times New Roman"/>
          <w:kern w:val="0"/>
          <w:lang w:eastAsia="en-GB"/>
          <w14:ligatures w14:val="none"/>
        </w:rPr>
        <w:t>Autoscaler</w:t>
      </w:r>
      <w:proofErr w:type="spellEnd"/>
      <w:r w:rsidRPr="001357FF">
        <w:rPr>
          <w:rFonts w:ascii="Times New Roman" w:eastAsia="Times New Roman" w:hAnsi="Times New Roman" w:cs="Times New Roman"/>
          <w:kern w:val="0"/>
          <w:lang w:eastAsia="en-GB"/>
          <w14:ligatures w14:val="none"/>
        </w:rPr>
        <w:t xml:space="preserve"> handle traffic spikes. I would also use ALB/NLB for load balancing and continuously monitor the environment with Prometheus, Grafana, and CloudWatch.</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 How can your company ensure zero-downtime deployments with Kubernetes? What strategies and tools would you use?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For zero-downtime deployments, I typically use Rolling Updates for standard applications and Blue-Green or Canary deployments for critical services. I automate deployments using CI/CD pipelines with Helm and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Readiness probes ensure new pods become available only after passing health checks. For Canary deployments, I use Istio or Argo Rollouts to gradually shift traffic while monitoring latency, error rates, and business KPIs. If any issue is detected, the deployment is rolled back automatically.</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3. Your firm wants to optimize resource utilization. How would you use Kubernetes to manage resources efficiently?</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begin by </w:t>
      </w:r>
      <w:proofErr w:type="spellStart"/>
      <w:r w:rsidRPr="001357FF">
        <w:rPr>
          <w:rFonts w:ascii="Times New Roman" w:eastAsia="Times New Roman" w:hAnsi="Times New Roman" w:cs="Times New Roman"/>
          <w:kern w:val="0"/>
          <w:lang w:eastAsia="en-GB"/>
          <w14:ligatures w14:val="none"/>
        </w:rPr>
        <w:t>analyzing</w:t>
      </w:r>
      <w:proofErr w:type="spellEnd"/>
      <w:r w:rsidRPr="001357FF">
        <w:rPr>
          <w:rFonts w:ascii="Times New Roman" w:eastAsia="Times New Roman" w:hAnsi="Times New Roman" w:cs="Times New Roman"/>
          <w:kern w:val="0"/>
          <w:lang w:eastAsia="en-GB"/>
          <w14:ligatures w14:val="none"/>
        </w:rPr>
        <w:t xml:space="preserve"> resource utilization using Prometheus and Grafana. Based on actual usage, I configure appropriate CPU and memory requests and limits. I implement HPA to scale pods automatically and </w:t>
      </w:r>
      <w:proofErr w:type="spellStart"/>
      <w:r w:rsidRPr="001357FF">
        <w:rPr>
          <w:rFonts w:ascii="Times New Roman" w:eastAsia="Times New Roman" w:hAnsi="Times New Roman" w:cs="Times New Roman"/>
          <w:kern w:val="0"/>
          <w:lang w:eastAsia="en-GB"/>
          <w14:ligatures w14:val="none"/>
        </w:rPr>
        <w:t>Karpenter</w:t>
      </w:r>
      <w:proofErr w:type="spellEnd"/>
      <w:r w:rsidRPr="001357FF">
        <w:rPr>
          <w:rFonts w:ascii="Times New Roman" w:eastAsia="Times New Roman" w:hAnsi="Times New Roman" w:cs="Times New Roman"/>
          <w:kern w:val="0"/>
          <w:lang w:eastAsia="en-GB"/>
          <w14:ligatures w14:val="none"/>
        </w:rPr>
        <w:t xml:space="preserve"> or Cluster </w:t>
      </w:r>
      <w:proofErr w:type="spellStart"/>
      <w:r w:rsidRPr="001357FF">
        <w:rPr>
          <w:rFonts w:ascii="Times New Roman" w:eastAsia="Times New Roman" w:hAnsi="Times New Roman" w:cs="Times New Roman"/>
          <w:kern w:val="0"/>
          <w:lang w:eastAsia="en-GB"/>
          <w14:ligatures w14:val="none"/>
        </w:rPr>
        <w:t>Autoscaler</w:t>
      </w:r>
      <w:proofErr w:type="spellEnd"/>
      <w:r w:rsidRPr="001357FF">
        <w:rPr>
          <w:rFonts w:ascii="Times New Roman" w:eastAsia="Times New Roman" w:hAnsi="Times New Roman" w:cs="Times New Roman"/>
          <w:kern w:val="0"/>
          <w:lang w:eastAsia="en-GB"/>
          <w14:ligatures w14:val="none"/>
        </w:rPr>
        <w:t xml:space="preserve"> to provision nodes dynamically. I also remove idle workloads, optimize container images, and continuously review over-provisioned applications to improve cost efficiency without affecting performance.</w:t>
      </w:r>
    </w:p>
    <w:p w:rsidR="00546D3A" w:rsidRPr="001357FF"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4. Your firm has a multi-cloud strategy. How would you manage Kubernetes clusters across multiple cloud providers?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lastRenderedPageBreak/>
        <w:t xml:space="preserve">I standardize infrastructure using Terraform, manage deployments through </w:t>
      </w:r>
      <w:proofErr w:type="spellStart"/>
      <w:r w:rsidRPr="001357FF">
        <w:rPr>
          <w:rFonts w:ascii="Times New Roman" w:eastAsia="Times New Roman" w:hAnsi="Times New Roman" w:cs="Times New Roman"/>
          <w:kern w:val="0"/>
          <w:lang w:eastAsia="en-GB"/>
          <w14:ligatures w14:val="none"/>
        </w:rPr>
        <w:t>GitOps</w:t>
      </w:r>
      <w:proofErr w:type="spellEnd"/>
      <w:r w:rsidRPr="001357FF">
        <w:rPr>
          <w:rFonts w:ascii="Times New Roman" w:eastAsia="Times New Roman" w:hAnsi="Times New Roman" w:cs="Times New Roman"/>
          <w:kern w:val="0"/>
          <w:lang w:eastAsia="en-GB"/>
          <w14:ligatures w14:val="none"/>
        </w:rPr>
        <w:t xml:space="preserve"> with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and maintain consistent Kubernetes configurations across AWS, Azure, and GCP. Centralized monitoring, logging, and security policies ensure operational consistency. I also use service mesh technologies like Istio to provide consistent traffic management, observability, and security across all clusters.</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5. How can your company secure sensitive data in Kubernetes? What methods and tools would you implement?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never store secrets directly in Kubernetes manifests. Instead, I integrate AWS Secrets Manager or </w:t>
      </w:r>
      <w:proofErr w:type="spellStart"/>
      <w:r w:rsidRPr="001357FF">
        <w:rPr>
          <w:rFonts w:ascii="Times New Roman" w:eastAsia="Times New Roman" w:hAnsi="Times New Roman" w:cs="Times New Roman"/>
          <w:kern w:val="0"/>
          <w:lang w:eastAsia="en-GB"/>
          <w14:ligatures w14:val="none"/>
        </w:rPr>
        <w:t>HashiCorp</w:t>
      </w:r>
      <w:proofErr w:type="spellEnd"/>
      <w:r w:rsidRPr="001357FF">
        <w:rPr>
          <w:rFonts w:ascii="Times New Roman" w:eastAsia="Times New Roman" w:hAnsi="Times New Roman" w:cs="Times New Roman"/>
          <w:kern w:val="0"/>
          <w:lang w:eastAsia="en-GB"/>
          <w14:ligatures w14:val="none"/>
        </w:rPr>
        <w:t xml:space="preserve"> Vault using External Secrets Operator. I enable </w:t>
      </w:r>
      <w:proofErr w:type="spellStart"/>
      <w:r w:rsidRPr="001357FF">
        <w:rPr>
          <w:rFonts w:ascii="Times New Roman" w:eastAsia="Times New Roman" w:hAnsi="Times New Roman" w:cs="Times New Roman"/>
          <w:kern w:val="0"/>
          <w:lang w:eastAsia="en-GB"/>
          <w14:ligatures w14:val="none"/>
        </w:rPr>
        <w:t>etcd</w:t>
      </w:r>
      <w:proofErr w:type="spellEnd"/>
      <w:r w:rsidRPr="001357FF">
        <w:rPr>
          <w:rFonts w:ascii="Times New Roman" w:eastAsia="Times New Roman" w:hAnsi="Times New Roman" w:cs="Times New Roman"/>
          <w:kern w:val="0"/>
          <w:lang w:eastAsia="en-GB"/>
          <w14:ligatures w14:val="none"/>
        </w:rPr>
        <w:t xml:space="preserve"> encryption, implement RBAC with least-privilege access, use IAM Roles for Service Accounts (IRSA), enforce Network Policies, scan container images with </w:t>
      </w:r>
      <w:proofErr w:type="spellStart"/>
      <w:r w:rsidRPr="001357FF">
        <w:rPr>
          <w:rFonts w:ascii="Times New Roman" w:eastAsia="Times New Roman" w:hAnsi="Times New Roman" w:cs="Times New Roman"/>
          <w:kern w:val="0"/>
          <w:lang w:eastAsia="en-GB"/>
          <w14:ligatures w14:val="none"/>
        </w:rPr>
        <w:t>Trivy</w:t>
      </w:r>
      <w:proofErr w:type="spellEnd"/>
      <w:r w:rsidRPr="001357FF">
        <w:rPr>
          <w:rFonts w:ascii="Times New Roman" w:eastAsia="Times New Roman" w:hAnsi="Times New Roman" w:cs="Times New Roman"/>
          <w:kern w:val="0"/>
          <w:lang w:eastAsia="en-GB"/>
          <w14:ligatures w14:val="none"/>
        </w:rPr>
        <w:t xml:space="preserve">, and use </w:t>
      </w:r>
      <w:proofErr w:type="spellStart"/>
      <w:r w:rsidRPr="001357FF">
        <w:rPr>
          <w:rFonts w:ascii="Times New Roman" w:eastAsia="Times New Roman" w:hAnsi="Times New Roman" w:cs="Times New Roman"/>
          <w:kern w:val="0"/>
          <w:lang w:eastAsia="en-GB"/>
          <w14:ligatures w14:val="none"/>
        </w:rPr>
        <w:t>Kyverno</w:t>
      </w:r>
      <w:proofErr w:type="spellEnd"/>
      <w:r w:rsidRPr="001357FF">
        <w:rPr>
          <w:rFonts w:ascii="Times New Roman" w:eastAsia="Times New Roman" w:hAnsi="Times New Roman" w:cs="Times New Roman"/>
          <w:kern w:val="0"/>
          <w:lang w:eastAsia="en-GB"/>
          <w14:ligatures w14:val="none"/>
        </w:rPr>
        <w:t xml:space="preserve"> or Gatekeeper to enforce security policies across the cluster.</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6. How would you design and implement a comprehensive Kubernetes backup strategy?</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My backup strategy includes backing up both Kubernetes objects and persistent storage. I use </w:t>
      </w:r>
      <w:proofErr w:type="spellStart"/>
      <w:r w:rsidRPr="001357FF">
        <w:rPr>
          <w:rFonts w:ascii="Times New Roman" w:eastAsia="Times New Roman" w:hAnsi="Times New Roman" w:cs="Times New Roman"/>
          <w:kern w:val="0"/>
          <w:lang w:eastAsia="en-GB"/>
          <w14:ligatures w14:val="none"/>
        </w:rPr>
        <w:t>Velero</w:t>
      </w:r>
      <w:proofErr w:type="spellEnd"/>
      <w:r w:rsidRPr="001357FF">
        <w:rPr>
          <w:rFonts w:ascii="Times New Roman" w:eastAsia="Times New Roman" w:hAnsi="Times New Roman" w:cs="Times New Roman"/>
          <w:kern w:val="0"/>
          <w:lang w:eastAsia="en-GB"/>
          <w14:ligatures w14:val="none"/>
        </w:rPr>
        <w:t xml:space="preserve"> to back up cluster resources and CSI snapshots or cloud-native snapshots for persistent volumes. Backups are encrypted and stored in object storage with cross-region replication. I define backup retention policies and regularly perform restore testing to ensure disaster recovery procedures are reliable.</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7. Your firm is experiencing Kubernetes application performance issues. How would you diagnose the root cause?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follow a structured troubleshooting approach. First, I review dashboards for CPU, memory, latency, and error rates. Then I </w:t>
      </w:r>
      <w:proofErr w:type="spellStart"/>
      <w:r w:rsidRPr="001357FF">
        <w:rPr>
          <w:rFonts w:ascii="Times New Roman" w:eastAsia="Times New Roman" w:hAnsi="Times New Roman" w:cs="Times New Roman"/>
          <w:kern w:val="0"/>
          <w:lang w:eastAsia="en-GB"/>
          <w14:ligatures w14:val="none"/>
        </w:rPr>
        <w:t>analyze</w:t>
      </w:r>
      <w:proofErr w:type="spellEnd"/>
      <w:r w:rsidRPr="001357FF">
        <w:rPr>
          <w:rFonts w:ascii="Times New Roman" w:eastAsia="Times New Roman" w:hAnsi="Times New Roman" w:cs="Times New Roman"/>
          <w:kern w:val="0"/>
          <w:lang w:eastAsia="en-GB"/>
          <w14:ligatures w14:val="none"/>
        </w:rPr>
        <w:t xml:space="preserve"> application logs, Kubernetes events, pod metrics, and node health. I also investigate database performance, network latency, external API dependencies, Kafka consumer lag, and Redis performance. Finally, I correlate metrics and traces using Prometheus, Grafana, Dynatrace, or </w:t>
      </w:r>
      <w:proofErr w:type="spellStart"/>
      <w:r w:rsidRPr="001357FF">
        <w:rPr>
          <w:rFonts w:ascii="Times New Roman" w:eastAsia="Times New Roman" w:hAnsi="Times New Roman" w:cs="Times New Roman"/>
          <w:kern w:val="0"/>
          <w:lang w:eastAsia="en-GB"/>
          <w14:ligatures w14:val="none"/>
        </w:rPr>
        <w:t>OpenTelemetry</w:t>
      </w:r>
      <w:proofErr w:type="spellEnd"/>
      <w:r w:rsidRPr="001357FF">
        <w:rPr>
          <w:rFonts w:ascii="Times New Roman" w:eastAsia="Times New Roman" w:hAnsi="Times New Roman" w:cs="Times New Roman"/>
          <w:kern w:val="0"/>
          <w:lang w:eastAsia="en-GB"/>
          <w14:ligatures w14:val="none"/>
        </w:rPr>
        <w:t xml:space="preserve"> to identify the root cause.</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8. How would you implement a Canary deployment strategy in Kubernetes?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use Argo Rollouts or Istio to gradually route traffic to the new application version. Initially, only a small percentage of users receive the new version while application metrics such as latency, error rate, CPU usage, and business KPIs are monitored. If the deployment remains healthy, traffic is gradually increased until full rollout. If issues occur, traffic is immediately routed back to the previous version.</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9. Your firm must comply with data residency requirements. How would you manage Kubernetes clusters?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lastRenderedPageBreak/>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deploy separate Kubernetes clusters in each required geographical region and ensure databases, object storage, and backups remain within those regions. DNS routing directs users to the nearest compliant region while encryption, IAM, and audit logging ensure regulatory compliance.</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10. Your firm is migrating from a monolithic application to microservices. How would you approach the migration?</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identify business domains using Domain-Driven Design, decompose the monolith into independent services, containerize each service, introduce an API Gateway for routing, and implement CI/CD pipelines for independent deployments. I use the Strangler Pattern for gradual migration and establish centralized monitoring, logging, and service mesh for secure communication.</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11. A Kubernetes Pod is stuck in the Pending state. How would you troubleshoot it?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start by running </w:t>
      </w:r>
      <w:proofErr w:type="spellStart"/>
      <w:r w:rsidRPr="001357FF">
        <w:rPr>
          <w:rFonts w:ascii="Times New Roman" w:eastAsia="Times New Roman" w:hAnsi="Times New Roman" w:cs="Times New Roman"/>
          <w:b/>
          <w:bCs/>
          <w:kern w:val="0"/>
          <w:lang w:eastAsia="en-GB"/>
          <w14:ligatures w14:val="none"/>
        </w:rPr>
        <w:t>kubectl</w:t>
      </w:r>
      <w:proofErr w:type="spellEnd"/>
      <w:r w:rsidRPr="001357FF">
        <w:rPr>
          <w:rFonts w:ascii="Times New Roman" w:eastAsia="Times New Roman" w:hAnsi="Times New Roman" w:cs="Times New Roman"/>
          <w:b/>
          <w:bCs/>
          <w:kern w:val="0"/>
          <w:lang w:eastAsia="en-GB"/>
          <w14:ligatures w14:val="none"/>
        </w:rPr>
        <w:t xml:space="preserve"> describe pod</w:t>
      </w:r>
      <w:r w:rsidRPr="001357FF">
        <w:rPr>
          <w:rFonts w:ascii="Times New Roman" w:eastAsia="Times New Roman" w:hAnsi="Times New Roman" w:cs="Times New Roman"/>
          <w:kern w:val="0"/>
          <w:lang w:eastAsia="en-GB"/>
          <w14:ligatures w14:val="none"/>
        </w:rPr>
        <w:t xml:space="preserve"> to examine scheduling events. I verify node availability, CPU and memory capacity, taints and tolerations, node selectors, affinity rules, Persistent Volume binding, image pull status, and scheduler logs. This systematic approach helps identify why the pod cannot be scheduled.</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12. You need to scale a Kubernetes Deployment manually. How would you accomplish this?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can manually scale the Deployment using </w:t>
      </w:r>
      <w:proofErr w:type="spellStart"/>
      <w:r w:rsidRPr="001357FF">
        <w:rPr>
          <w:rFonts w:ascii="Times New Roman" w:eastAsia="Times New Roman" w:hAnsi="Times New Roman" w:cs="Times New Roman"/>
          <w:b/>
          <w:bCs/>
          <w:kern w:val="0"/>
          <w:lang w:eastAsia="en-GB"/>
          <w14:ligatures w14:val="none"/>
        </w:rPr>
        <w:t>kubectl</w:t>
      </w:r>
      <w:proofErr w:type="spellEnd"/>
      <w:r w:rsidRPr="001357FF">
        <w:rPr>
          <w:rFonts w:ascii="Times New Roman" w:eastAsia="Times New Roman" w:hAnsi="Times New Roman" w:cs="Times New Roman"/>
          <w:b/>
          <w:bCs/>
          <w:kern w:val="0"/>
          <w:lang w:eastAsia="en-GB"/>
          <w14:ligatures w14:val="none"/>
        </w:rPr>
        <w:t xml:space="preserve"> scale</w:t>
      </w:r>
      <w:r w:rsidRPr="001357FF">
        <w:rPr>
          <w:rFonts w:ascii="Times New Roman" w:eastAsia="Times New Roman" w:hAnsi="Times New Roman" w:cs="Times New Roman"/>
          <w:kern w:val="0"/>
          <w:lang w:eastAsia="en-GB"/>
          <w14:ligatures w14:val="none"/>
        </w:rPr>
        <w:t xml:space="preserve"> or update the replica count through Helm or </w:t>
      </w:r>
      <w:proofErr w:type="spellStart"/>
      <w:r w:rsidRPr="001357FF">
        <w:rPr>
          <w:rFonts w:ascii="Times New Roman" w:eastAsia="Times New Roman" w:hAnsi="Times New Roman" w:cs="Times New Roman"/>
          <w:kern w:val="0"/>
          <w:lang w:eastAsia="en-GB"/>
          <w14:ligatures w14:val="none"/>
        </w:rPr>
        <w:t>GitOps</w:t>
      </w:r>
      <w:proofErr w:type="spellEnd"/>
      <w:r w:rsidRPr="001357FF">
        <w:rPr>
          <w:rFonts w:ascii="Times New Roman" w:eastAsia="Times New Roman" w:hAnsi="Times New Roman" w:cs="Times New Roman"/>
          <w:kern w:val="0"/>
          <w:lang w:eastAsia="en-GB"/>
          <w14:ligatures w14:val="none"/>
        </w:rPr>
        <w:t xml:space="preserve">. However, in production environments I prefer Horizontal Pod </w:t>
      </w:r>
      <w:proofErr w:type="spellStart"/>
      <w:r w:rsidRPr="001357FF">
        <w:rPr>
          <w:rFonts w:ascii="Times New Roman" w:eastAsia="Times New Roman" w:hAnsi="Times New Roman" w:cs="Times New Roman"/>
          <w:kern w:val="0"/>
          <w:lang w:eastAsia="en-GB"/>
          <w14:ligatures w14:val="none"/>
        </w:rPr>
        <w:t>Autoscaler</w:t>
      </w:r>
      <w:proofErr w:type="spellEnd"/>
      <w:r w:rsidRPr="001357FF">
        <w:rPr>
          <w:rFonts w:ascii="Times New Roman" w:eastAsia="Times New Roman" w:hAnsi="Times New Roman" w:cs="Times New Roman"/>
          <w:kern w:val="0"/>
          <w:lang w:eastAsia="en-GB"/>
          <w14:ligatures w14:val="none"/>
        </w:rPr>
        <w:t xml:space="preserve"> or KEDA to automate scaling based on application demand.</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13. How do you ensure zero-downtime deployments for multiple services in a production environment?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coordinate deployments using Helm and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deploy services in dependency order, implement rolling updates with readiness probes, monitor application health after each deployment, and automate rollback if any service fails health checks or performance thresholds.</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14. How do you implement a Blue-Green deployment strategy with an easy rollback option?</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lastRenderedPageBreak/>
        <w:t>I deploy the new version in a separate environment while the current version continues serving production traffic. After validating functionality, I switch traffic through the load balancer or service mesh. If issues arise, I immediately redirect traffic back to the previous environment, providing an almost instantaneous rollback.</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 xml:space="preserve">15. How do you </w:t>
      </w:r>
      <w:proofErr w:type="spellStart"/>
      <w:r w:rsidRPr="001357FF">
        <w:rPr>
          <w:rFonts w:ascii="Times New Roman" w:eastAsia="Times New Roman" w:hAnsi="Times New Roman" w:cs="Times New Roman"/>
          <w:b/>
          <w:bCs/>
          <w:kern w:val="36"/>
          <w:lang w:eastAsia="en-GB"/>
          <w14:ligatures w14:val="none"/>
        </w:rPr>
        <w:t>autoscale</w:t>
      </w:r>
      <w:proofErr w:type="spellEnd"/>
      <w:r w:rsidRPr="001357FF">
        <w:rPr>
          <w:rFonts w:ascii="Times New Roman" w:eastAsia="Times New Roman" w:hAnsi="Times New Roman" w:cs="Times New Roman"/>
          <w:b/>
          <w:bCs/>
          <w:kern w:val="36"/>
          <w:lang w:eastAsia="en-GB"/>
          <w14:ligatures w14:val="none"/>
        </w:rPr>
        <w:t xml:space="preserve"> pods based on custom application metrics?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expose custom application metrics through Prometheus, configure Prometheus Adapter or KEDA, and define Horizontal Pod </w:t>
      </w:r>
      <w:proofErr w:type="spellStart"/>
      <w:r w:rsidRPr="001357FF">
        <w:rPr>
          <w:rFonts w:ascii="Times New Roman" w:eastAsia="Times New Roman" w:hAnsi="Times New Roman" w:cs="Times New Roman"/>
          <w:kern w:val="0"/>
          <w:lang w:eastAsia="en-GB"/>
          <w14:ligatures w14:val="none"/>
        </w:rPr>
        <w:t>Autoscaler</w:t>
      </w:r>
      <w:proofErr w:type="spellEnd"/>
      <w:r w:rsidRPr="001357FF">
        <w:rPr>
          <w:rFonts w:ascii="Times New Roman" w:eastAsia="Times New Roman" w:hAnsi="Times New Roman" w:cs="Times New Roman"/>
          <w:kern w:val="0"/>
          <w:lang w:eastAsia="en-GB"/>
          <w14:ligatures w14:val="none"/>
        </w:rPr>
        <w:t xml:space="preserve"> rules based on metrics such as requests per second, Kafka consumer lag, queue length, or application response time.</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16. How do you manage workloads in multiple Kubernetes clusters efficiently?</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A536D3"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use Terraform for infrastructure provisioning,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xml:space="preserve"> for </w:t>
      </w:r>
      <w:proofErr w:type="spellStart"/>
      <w:r w:rsidRPr="001357FF">
        <w:rPr>
          <w:rFonts w:ascii="Times New Roman" w:eastAsia="Times New Roman" w:hAnsi="Times New Roman" w:cs="Times New Roman"/>
          <w:kern w:val="0"/>
          <w:lang w:eastAsia="en-GB"/>
          <w14:ligatures w14:val="none"/>
        </w:rPr>
        <w:t>GitOps</w:t>
      </w:r>
      <w:proofErr w:type="spellEnd"/>
      <w:r w:rsidRPr="001357FF">
        <w:rPr>
          <w:rFonts w:ascii="Times New Roman" w:eastAsia="Times New Roman" w:hAnsi="Times New Roman" w:cs="Times New Roman"/>
          <w:kern w:val="0"/>
          <w:lang w:eastAsia="en-GB"/>
          <w14:ligatures w14:val="none"/>
        </w:rPr>
        <w:t>-based deployments, centralized monitoring and logging, consistent security policies, and standardized Helm charts to ensure operational consistency across all clusters.</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17. How do you safely upgrade a Kubernetes cluster without affecting running workloads?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upgrade the control plane first, validate cluster health, then upgrade worker nodes one at a time using cordon and drain operations. After each node upgrade, I verify application health before proceeding to the next node. I also validate add-on compatibility before upgrading.</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18. How do you centralize logs and monitor applications in Kubernetes?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collect logs using Fluent Bit, forward them to Loki or Elasticsearch, visualize them using Grafana or Kibana, collect metrics using Prometheus, and implement distributed tracing using </w:t>
      </w:r>
      <w:proofErr w:type="spellStart"/>
      <w:r w:rsidRPr="001357FF">
        <w:rPr>
          <w:rFonts w:ascii="Times New Roman" w:eastAsia="Times New Roman" w:hAnsi="Times New Roman" w:cs="Times New Roman"/>
          <w:kern w:val="0"/>
          <w:lang w:eastAsia="en-GB"/>
          <w14:ligatures w14:val="none"/>
        </w:rPr>
        <w:t>OpenTelemetry</w:t>
      </w:r>
      <w:proofErr w:type="spellEnd"/>
      <w:r w:rsidRPr="001357FF">
        <w:rPr>
          <w:rFonts w:ascii="Times New Roman" w:eastAsia="Times New Roman" w:hAnsi="Times New Roman" w:cs="Times New Roman"/>
          <w:kern w:val="0"/>
          <w:lang w:eastAsia="en-GB"/>
          <w14:ligatures w14:val="none"/>
        </w:rPr>
        <w:t xml:space="preserve"> and Jaeger for complete observability.</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19. How do you restrict network traffic between Pods in Kubernetes?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implement Kubernetes Network Policies to allow communication only between authorized services while denying all other ingress and egress traffic. This significantly improves cluster security.</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20. How do you enforce resource limits in a multi-tenant Kubernetes cluster?</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lastRenderedPageBreak/>
        <w:t xml:space="preserve">I configure </w:t>
      </w:r>
      <w:proofErr w:type="spellStart"/>
      <w:r w:rsidRPr="001357FF">
        <w:rPr>
          <w:rFonts w:ascii="Times New Roman" w:eastAsia="Times New Roman" w:hAnsi="Times New Roman" w:cs="Times New Roman"/>
          <w:kern w:val="0"/>
          <w:lang w:eastAsia="en-GB"/>
          <w14:ligatures w14:val="none"/>
        </w:rPr>
        <w:t>ResourceQuota</w:t>
      </w:r>
      <w:proofErr w:type="spellEnd"/>
      <w:r w:rsidRPr="001357FF">
        <w:rPr>
          <w:rFonts w:ascii="Times New Roman" w:eastAsia="Times New Roman" w:hAnsi="Times New Roman" w:cs="Times New Roman"/>
          <w:kern w:val="0"/>
          <w:lang w:eastAsia="en-GB"/>
          <w14:ligatures w14:val="none"/>
        </w:rPr>
        <w:t xml:space="preserve"> and </w:t>
      </w:r>
      <w:proofErr w:type="spellStart"/>
      <w:r w:rsidRPr="001357FF">
        <w:rPr>
          <w:rFonts w:ascii="Times New Roman" w:eastAsia="Times New Roman" w:hAnsi="Times New Roman" w:cs="Times New Roman"/>
          <w:kern w:val="0"/>
          <w:lang w:eastAsia="en-GB"/>
          <w14:ligatures w14:val="none"/>
        </w:rPr>
        <w:t>LimitRange</w:t>
      </w:r>
      <w:proofErr w:type="spellEnd"/>
      <w:r w:rsidRPr="001357FF">
        <w:rPr>
          <w:rFonts w:ascii="Times New Roman" w:eastAsia="Times New Roman" w:hAnsi="Times New Roman" w:cs="Times New Roman"/>
          <w:kern w:val="0"/>
          <w:lang w:eastAsia="en-GB"/>
          <w14:ligatures w14:val="none"/>
        </w:rPr>
        <w:t xml:space="preserve"> for every namespace, define CPU and memory requests and limits, and continuously monitor resource utilization to prevent any team from consuming excessive cluster resources.</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21. How do you automatically scale the number of nodes in a Kubernetes cluster?</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A536D3"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use </w:t>
      </w:r>
      <w:proofErr w:type="spellStart"/>
      <w:r w:rsidRPr="001357FF">
        <w:rPr>
          <w:rFonts w:ascii="Times New Roman" w:eastAsia="Times New Roman" w:hAnsi="Times New Roman" w:cs="Times New Roman"/>
          <w:kern w:val="0"/>
          <w:lang w:eastAsia="en-GB"/>
          <w14:ligatures w14:val="none"/>
        </w:rPr>
        <w:t>Karpenter</w:t>
      </w:r>
      <w:proofErr w:type="spellEnd"/>
      <w:r w:rsidRPr="001357FF">
        <w:rPr>
          <w:rFonts w:ascii="Times New Roman" w:eastAsia="Times New Roman" w:hAnsi="Times New Roman" w:cs="Times New Roman"/>
          <w:kern w:val="0"/>
          <w:lang w:eastAsia="en-GB"/>
          <w14:ligatures w14:val="none"/>
        </w:rPr>
        <w:t xml:space="preserve"> or Cluster </w:t>
      </w:r>
      <w:proofErr w:type="spellStart"/>
      <w:r w:rsidRPr="001357FF">
        <w:rPr>
          <w:rFonts w:ascii="Times New Roman" w:eastAsia="Times New Roman" w:hAnsi="Times New Roman" w:cs="Times New Roman"/>
          <w:kern w:val="0"/>
          <w:lang w:eastAsia="en-GB"/>
          <w14:ligatures w14:val="none"/>
        </w:rPr>
        <w:t>Autoscaler</w:t>
      </w:r>
      <w:proofErr w:type="spellEnd"/>
      <w:r w:rsidRPr="001357FF">
        <w:rPr>
          <w:rFonts w:ascii="Times New Roman" w:eastAsia="Times New Roman" w:hAnsi="Times New Roman" w:cs="Times New Roman"/>
          <w:kern w:val="0"/>
          <w:lang w:eastAsia="en-GB"/>
          <w14:ligatures w14:val="none"/>
        </w:rPr>
        <w:t xml:space="preserve"> to monitor pending pods and automatically provision new worker nodes when required. When workloads decrease, unused nodes are safely terminated to optimize infrastructure costs.</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22. How do you ensure critical workloads are not starved of resources?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assign </w:t>
      </w:r>
      <w:proofErr w:type="spellStart"/>
      <w:r w:rsidRPr="001357FF">
        <w:rPr>
          <w:rFonts w:ascii="Times New Roman" w:eastAsia="Times New Roman" w:hAnsi="Times New Roman" w:cs="Times New Roman"/>
          <w:kern w:val="0"/>
          <w:lang w:eastAsia="en-GB"/>
          <w14:ligatures w14:val="none"/>
        </w:rPr>
        <w:t>PriorityClass</w:t>
      </w:r>
      <w:proofErr w:type="spellEnd"/>
      <w:r w:rsidRPr="001357FF">
        <w:rPr>
          <w:rFonts w:ascii="Times New Roman" w:eastAsia="Times New Roman" w:hAnsi="Times New Roman" w:cs="Times New Roman"/>
          <w:kern w:val="0"/>
          <w:lang w:eastAsia="en-GB"/>
          <w14:ligatures w14:val="none"/>
        </w:rPr>
        <w:t xml:space="preserve"> to critical applications, configure Guaranteed QoS using appropriate resource requests and limits, dedicate nodes using taints and tolerations, and use Pod Disruption Budgets to protect critical workloads during maintenance or resource pressure.</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 xml:space="preserve">23. How do you implement a </w:t>
      </w:r>
      <w:proofErr w:type="spellStart"/>
      <w:r w:rsidRPr="001357FF">
        <w:rPr>
          <w:rFonts w:ascii="Times New Roman" w:eastAsia="Times New Roman" w:hAnsi="Times New Roman" w:cs="Times New Roman"/>
          <w:b/>
          <w:bCs/>
          <w:kern w:val="36"/>
          <w:lang w:eastAsia="en-GB"/>
          <w14:ligatures w14:val="none"/>
        </w:rPr>
        <w:t>GitOps</w:t>
      </w:r>
      <w:proofErr w:type="spellEnd"/>
      <w:r w:rsidRPr="001357FF">
        <w:rPr>
          <w:rFonts w:ascii="Times New Roman" w:eastAsia="Times New Roman" w:hAnsi="Times New Roman" w:cs="Times New Roman"/>
          <w:b/>
          <w:bCs/>
          <w:kern w:val="36"/>
          <w:lang w:eastAsia="en-GB"/>
          <w14:ligatures w14:val="none"/>
        </w:rPr>
        <w:t xml:space="preserve"> workflow for Kubernetes?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store all Kubernetes manifests and Helm charts in Git, build container images through CI pipelines, update manifests automatically, and use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xml:space="preserve"> to continuously synchronize the desired state from Git to the Kubernetes cluster. This provides version control, auditing, and easy rollback.</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24. How do you implement multi-tenancy in Kubernetes using namespaces?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create dedicated namespaces for each team or application, enforce RBAC, configure </w:t>
      </w:r>
      <w:proofErr w:type="spellStart"/>
      <w:r w:rsidRPr="001357FF">
        <w:rPr>
          <w:rFonts w:ascii="Times New Roman" w:eastAsia="Times New Roman" w:hAnsi="Times New Roman" w:cs="Times New Roman"/>
          <w:kern w:val="0"/>
          <w:lang w:eastAsia="en-GB"/>
          <w14:ligatures w14:val="none"/>
        </w:rPr>
        <w:t>ResourceQuota</w:t>
      </w:r>
      <w:proofErr w:type="spellEnd"/>
      <w:r w:rsidRPr="001357FF">
        <w:rPr>
          <w:rFonts w:ascii="Times New Roman" w:eastAsia="Times New Roman" w:hAnsi="Times New Roman" w:cs="Times New Roman"/>
          <w:kern w:val="0"/>
          <w:lang w:eastAsia="en-GB"/>
          <w14:ligatures w14:val="none"/>
        </w:rPr>
        <w:t xml:space="preserve"> and </w:t>
      </w:r>
      <w:proofErr w:type="spellStart"/>
      <w:r w:rsidRPr="001357FF">
        <w:rPr>
          <w:rFonts w:ascii="Times New Roman" w:eastAsia="Times New Roman" w:hAnsi="Times New Roman" w:cs="Times New Roman"/>
          <w:kern w:val="0"/>
          <w:lang w:eastAsia="en-GB"/>
          <w14:ligatures w14:val="none"/>
        </w:rPr>
        <w:t>LimitRange</w:t>
      </w:r>
      <w:proofErr w:type="spellEnd"/>
      <w:r w:rsidRPr="001357FF">
        <w:rPr>
          <w:rFonts w:ascii="Times New Roman" w:eastAsia="Times New Roman" w:hAnsi="Times New Roman" w:cs="Times New Roman"/>
          <w:kern w:val="0"/>
          <w:lang w:eastAsia="en-GB"/>
          <w14:ligatures w14:val="none"/>
        </w:rPr>
        <w:t>, apply Network Policies for traffic isolation, and maintain separate Service Accounts and Secrets to ensure proper tenant isolation.</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25. How do you implement a Service Mesh for managing microservices communication?</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deploy Istio to provide mutual TLS, intelligent traffic routing, retries, circuit breaking, load balancing, observability, and distributed tracing. This improves security and resilience without requiring application code changes.</w:t>
      </w:r>
    </w:p>
    <w:p w:rsidR="00546D3A" w:rsidRPr="001357FF"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26. How do you enforce security policies to control Pod permissions in Kubernetes?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A536D3"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lastRenderedPageBreak/>
        <w:t xml:space="preserve">I implement Pod Security Admission, </w:t>
      </w:r>
      <w:proofErr w:type="spellStart"/>
      <w:r w:rsidRPr="001357FF">
        <w:rPr>
          <w:rFonts w:ascii="Times New Roman" w:eastAsia="Times New Roman" w:hAnsi="Times New Roman" w:cs="Times New Roman"/>
          <w:kern w:val="0"/>
          <w:lang w:eastAsia="en-GB"/>
          <w14:ligatures w14:val="none"/>
        </w:rPr>
        <w:t>Kyverno</w:t>
      </w:r>
      <w:proofErr w:type="spellEnd"/>
      <w:r w:rsidRPr="001357FF">
        <w:rPr>
          <w:rFonts w:ascii="Times New Roman" w:eastAsia="Times New Roman" w:hAnsi="Times New Roman" w:cs="Times New Roman"/>
          <w:kern w:val="0"/>
          <w:lang w:eastAsia="en-GB"/>
          <w14:ligatures w14:val="none"/>
        </w:rPr>
        <w:t xml:space="preserve"> or OPA Gatekeeper policies, enforce RBAC, require containers to run as non-root users, enable read-only root filesystems, scan container images before deployment, and continuously monitor runtime security.</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27. How do you manage multiple environments (Dev, Staging, Production) in Kubernetes?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separate environments using dedicated namespaces or clusters, maintain environment-specific Helm values, automate deployments through </w:t>
      </w:r>
      <w:proofErr w:type="spellStart"/>
      <w:r w:rsidRPr="001357FF">
        <w:rPr>
          <w:rFonts w:ascii="Times New Roman" w:eastAsia="Times New Roman" w:hAnsi="Times New Roman" w:cs="Times New Roman"/>
          <w:kern w:val="0"/>
          <w:lang w:eastAsia="en-GB"/>
          <w14:ligatures w14:val="none"/>
        </w:rPr>
        <w:t>GitOps</w:t>
      </w:r>
      <w:proofErr w:type="spellEnd"/>
      <w:r w:rsidRPr="001357FF">
        <w:rPr>
          <w:rFonts w:ascii="Times New Roman" w:eastAsia="Times New Roman" w:hAnsi="Times New Roman" w:cs="Times New Roman"/>
          <w:kern w:val="0"/>
          <w:lang w:eastAsia="en-GB"/>
          <w14:ligatures w14:val="none"/>
        </w:rPr>
        <w:t>, implement environment-specific RBAC, and ensure configuration differences are managed through version-controlled Helm values.</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28. How do you ensure containers remain immutable after deployment?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build immutable Docker images, deploy versioned image tags or image digests, enable read-only root filesystems, prevent manual modifications inside containers, and redeploy new images whenever changes are required instead of patching running containers.</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29. How do you ensure critical Pods are not evicted during resource pressure?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configure Guaranteed QoS, assign high </w:t>
      </w:r>
      <w:proofErr w:type="spellStart"/>
      <w:r w:rsidRPr="001357FF">
        <w:rPr>
          <w:rFonts w:ascii="Times New Roman" w:eastAsia="Times New Roman" w:hAnsi="Times New Roman" w:cs="Times New Roman"/>
          <w:kern w:val="0"/>
          <w:lang w:eastAsia="en-GB"/>
          <w14:ligatures w14:val="none"/>
        </w:rPr>
        <w:t>PriorityClass</w:t>
      </w:r>
      <w:proofErr w:type="spellEnd"/>
      <w:r w:rsidRPr="001357FF">
        <w:rPr>
          <w:rFonts w:ascii="Times New Roman" w:eastAsia="Times New Roman" w:hAnsi="Times New Roman" w:cs="Times New Roman"/>
          <w:kern w:val="0"/>
          <w:lang w:eastAsia="en-GB"/>
          <w14:ligatures w14:val="none"/>
        </w:rPr>
        <w:t xml:space="preserve"> values, define Pod Disruption Budgets, reserve dedicated nodes using taints and tolerations, and allocate sufficient CPU and memory requests to ensure Kubernetes evicts lower-priority workloads first.</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30. How do you scale Kubernetes resources using Helm?</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754CFA" w:rsidRPr="00A536D3"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manage replica counts, autoscaling configuration, CPU and memory requests, and limits through Helm values. Scaling changes are deployed using Helm upgrades or </w:t>
      </w:r>
      <w:proofErr w:type="spellStart"/>
      <w:r w:rsidRPr="001357FF">
        <w:rPr>
          <w:rFonts w:ascii="Times New Roman" w:eastAsia="Times New Roman" w:hAnsi="Times New Roman" w:cs="Times New Roman"/>
          <w:kern w:val="0"/>
          <w:lang w:eastAsia="en-GB"/>
          <w14:ligatures w14:val="none"/>
        </w:rPr>
        <w:t>GitOps</w:t>
      </w:r>
      <w:proofErr w:type="spellEnd"/>
      <w:r w:rsidRPr="001357FF">
        <w:rPr>
          <w:rFonts w:ascii="Times New Roman" w:eastAsia="Times New Roman" w:hAnsi="Times New Roman" w:cs="Times New Roman"/>
          <w:kern w:val="0"/>
          <w:lang w:eastAsia="en-GB"/>
          <w14:ligatures w14:val="none"/>
        </w:rPr>
        <w:t xml:space="preserve"> pipelines, ensuring every change is version-controlled, repeatable, and easily reversible.</w:t>
      </w:r>
    </w:p>
    <w:p w:rsidR="001357FF" w:rsidRPr="001357FF" w:rsidRDefault="00A536D3" w:rsidP="00546D3A">
      <w:pPr>
        <w:pStyle w:val="Heading1"/>
        <w:jc w:val="both"/>
        <w:rPr>
          <w:sz w:val="24"/>
          <w:szCs w:val="24"/>
        </w:rPr>
      </w:pPr>
      <w:r>
        <w:rPr>
          <w:sz w:val="24"/>
          <w:szCs w:val="24"/>
        </w:rPr>
        <w:t xml:space="preserve">31. </w:t>
      </w:r>
      <w:r w:rsidR="001357FF" w:rsidRPr="001357FF">
        <w:rPr>
          <w:sz w:val="24"/>
          <w:szCs w:val="24"/>
        </w:rPr>
        <w:t>What is a Service Mesh? Explain Istio and how you would implement it in Kubernetes.</w:t>
      </w:r>
    </w:p>
    <w:p w:rsidR="001357FF" w:rsidRPr="001357FF" w:rsidRDefault="001357FF" w:rsidP="00546D3A">
      <w:pPr>
        <w:pStyle w:val="NormalWeb"/>
        <w:jc w:val="both"/>
      </w:pPr>
      <w:r w:rsidRPr="001357FF">
        <w:t xml:space="preserve">A </w:t>
      </w:r>
      <w:r w:rsidRPr="001357FF">
        <w:rPr>
          <w:rStyle w:val="Strong"/>
        </w:rPr>
        <w:t>Service Mesh</w:t>
      </w:r>
      <w:r w:rsidRPr="001357FF">
        <w:t xml:space="preserve"> is an infrastructure layer that manages </w:t>
      </w:r>
      <w:r w:rsidRPr="001357FF">
        <w:rPr>
          <w:rStyle w:val="Strong"/>
        </w:rPr>
        <w:t>service-to-service communication</w:t>
      </w:r>
      <w:r w:rsidRPr="001357FF">
        <w:t xml:space="preserve"> in a Kubernetes cluster. Instead of implementing networking, security, retries, and observability inside every microservice, the Service Mesh handles these capabilities transparently.</w:t>
      </w:r>
    </w:p>
    <w:p w:rsidR="001357FF" w:rsidRPr="001357FF" w:rsidRDefault="001357FF" w:rsidP="00546D3A">
      <w:pPr>
        <w:pStyle w:val="NormalWeb"/>
        <w:jc w:val="both"/>
      </w:pPr>
      <w:r w:rsidRPr="001357FF">
        <w:rPr>
          <w:rStyle w:val="Strong"/>
        </w:rPr>
        <w:t>Istio</w:t>
      </w:r>
      <w:r w:rsidRPr="001357FF">
        <w:t xml:space="preserve"> is one of the most popular Service Mesh solutions. It injects an </w:t>
      </w:r>
      <w:r w:rsidRPr="001357FF">
        <w:rPr>
          <w:rStyle w:val="Strong"/>
        </w:rPr>
        <w:t>Envoy sidecar proxy</w:t>
      </w:r>
      <w:r w:rsidRPr="001357FF">
        <w:t xml:space="preserve"> alongside each application pod. All inbound and outbound traffic passes through the Envoy proxy, allowing Istio to control and monitor communication without changing application code.</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lastRenderedPageBreak/>
        <w:t>32</w:t>
      </w:r>
      <w:r w:rsidR="001357FF" w:rsidRPr="001357FF">
        <w:rPr>
          <w:rFonts w:ascii="Times New Roman" w:eastAsia="Times New Roman" w:hAnsi="Times New Roman" w:cs="Times New Roman"/>
          <w:b/>
          <w:bCs/>
          <w:kern w:val="36"/>
          <w:lang w:eastAsia="en-GB"/>
          <w14:ligatures w14:val="none"/>
        </w:rPr>
        <w:t xml:space="preserve">. Your API latency suddenly increased from 150 </w:t>
      </w:r>
      <w:proofErr w:type="spellStart"/>
      <w:r w:rsidR="001357FF" w:rsidRPr="001357FF">
        <w:rPr>
          <w:rFonts w:ascii="Times New Roman" w:eastAsia="Times New Roman" w:hAnsi="Times New Roman" w:cs="Times New Roman"/>
          <w:b/>
          <w:bCs/>
          <w:kern w:val="36"/>
          <w:lang w:eastAsia="en-GB"/>
          <w14:ligatures w14:val="none"/>
        </w:rPr>
        <w:t>ms</w:t>
      </w:r>
      <w:proofErr w:type="spellEnd"/>
      <w:r w:rsidR="001357FF" w:rsidRPr="001357FF">
        <w:rPr>
          <w:rFonts w:ascii="Times New Roman" w:eastAsia="Times New Roman" w:hAnsi="Times New Roman" w:cs="Times New Roman"/>
          <w:b/>
          <w:bCs/>
          <w:kern w:val="36"/>
          <w:lang w:eastAsia="en-GB"/>
          <w14:ligatures w14:val="none"/>
        </w:rPr>
        <w:t xml:space="preserve"> to 900 </w:t>
      </w:r>
      <w:proofErr w:type="spellStart"/>
      <w:r w:rsidR="001357FF" w:rsidRPr="001357FF">
        <w:rPr>
          <w:rFonts w:ascii="Times New Roman" w:eastAsia="Times New Roman" w:hAnsi="Times New Roman" w:cs="Times New Roman"/>
          <w:b/>
          <w:bCs/>
          <w:kern w:val="36"/>
          <w:lang w:eastAsia="en-GB"/>
          <w14:ligatures w14:val="none"/>
        </w:rPr>
        <w:t>ms</w:t>
      </w:r>
      <w:proofErr w:type="spellEnd"/>
      <w:r w:rsidR="001357FF" w:rsidRPr="001357FF">
        <w:rPr>
          <w:rFonts w:ascii="Times New Roman" w:eastAsia="Times New Roman" w:hAnsi="Times New Roman" w:cs="Times New Roman"/>
          <w:b/>
          <w:bCs/>
          <w:kern w:val="36"/>
          <w:lang w:eastAsia="en-GB"/>
          <w14:ligatures w14:val="none"/>
        </w:rPr>
        <w:t>. How would you troubleshoot it?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"My approach is always data-driven. I first verify whether it's application-wide or limited to a specific service using SLI dashboards. I check latency, error rate, throughput, and infrastructure metrics in Prometheus/Grafana or Honeycomb. Then I use distributed tracing to identify where the latency is introduced—API Gateway, Istio, Kubernetes, application, database, Redis, Kafka, or an external API. I correlate logs with traces, verify recent deployments, inspect pod CPU, memory, GC, database slow queries, and network latency. Once the bottleneck is identified, I implement a fix and validate that latency returns within the SLO."</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33</w:t>
      </w:r>
      <w:r w:rsidR="001357FF" w:rsidRPr="001357FF">
        <w:rPr>
          <w:rFonts w:ascii="Times New Roman" w:eastAsia="Times New Roman" w:hAnsi="Times New Roman" w:cs="Times New Roman"/>
          <w:b/>
          <w:bCs/>
          <w:kern w:val="36"/>
          <w:lang w:eastAsia="en-GB"/>
          <w14:ligatures w14:val="none"/>
        </w:rPr>
        <w:t>. One microservice keeps violating the P95 latency SLO. What would you do?</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first verify whether the SLI is accurately measuring user requests. Then I compare current performance with the SLO target. Using distributed tracing, I identify whether latency originates from the application, database, cache, or downstream services. I optimize queries, introduce caching, tune thread pools, increase replicas if necessary, and review resource allocation. If the issue affects customer experience, I prioritize restoring the SLO before optimizing long-term performance."</w:t>
      </w:r>
    </w:p>
    <w:p w:rsidR="001357FF" w:rsidRPr="001357FF" w:rsidRDefault="001357FF"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1357FF">
        <w:rPr>
          <w:rFonts w:ascii="Times New Roman" w:eastAsia="Times New Roman" w:hAnsi="Times New Roman" w:cs="Times New Roman"/>
          <w:b/>
          <w:bCs/>
          <w:kern w:val="36"/>
          <w:lang w:eastAsia="en-GB"/>
          <w14:ligatures w14:val="none"/>
        </w:rPr>
        <w:t>3</w:t>
      </w:r>
      <w:r w:rsidR="00A536D3">
        <w:rPr>
          <w:rFonts w:ascii="Times New Roman" w:eastAsia="Times New Roman" w:hAnsi="Times New Roman" w:cs="Times New Roman"/>
          <w:b/>
          <w:bCs/>
          <w:kern w:val="36"/>
          <w:lang w:eastAsia="en-GB"/>
          <w14:ligatures w14:val="none"/>
        </w:rPr>
        <w:t>4</w:t>
      </w:r>
      <w:r w:rsidRPr="001357FF">
        <w:rPr>
          <w:rFonts w:ascii="Times New Roman" w:eastAsia="Times New Roman" w:hAnsi="Times New Roman" w:cs="Times New Roman"/>
          <w:b/>
          <w:bCs/>
          <w:kern w:val="36"/>
          <w:lang w:eastAsia="en-GB"/>
          <w14:ligatures w14:val="none"/>
        </w:rPr>
        <w:t>. Explain SLI, SLO and SLA with a production example.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b/>
          <w:bCs/>
          <w:kern w:val="0"/>
          <w:lang w:eastAsia="en-GB"/>
          <w14:ligatures w14:val="none"/>
        </w:rPr>
        <w:t>SLI</w:t>
      </w:r>
      <w:r w:rsidRPr="001357FF">
        <w:rPr>
          <w:rFonts w:ascii="Times New Roman" w:eastAsia="Times New Roman" w:hAnsi="Times New Roman" w:cs="Times New Roman"/>
          <w:kern w:val="0"/>
          <w:lang w:eastAsia="en-GB"/>
          <w14:ligatures w14:val="none"/>
        </w:rPr>
        <w:br/>
        <w:t>Actual measurement.</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Example:</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P95 API latency = 180 </w:t>
      </w:r>
      <w:proofErr w:type="spellStart"/>
      <w:r w:rsidRPr="001357FF">
        <w:rPr>
          <w:rFonts w:ascii="Times New Roman" w:eastAsia="Times New Roman" w:hAnsi="Times New Roman" w:cs="Times New Roman"/>
          <w:kern w:val="0"/>
          <w:lang w:eastAsia="en-GB"/>
          <w14:ligatures w14:val="none"/>
        </w:rPr>
        <w:t>ms</w:t>
      </w:r>
      <w:proofErr w:type="spellEnd"/>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b/>
          <w:bCs/>
          <w:kern w:val="0"/>
          <w:lang w:eastAsia="en-GB"/>
          <w14:ligatures w14:val="none"/>
        </w:rPr>
        <w:t>SLO</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Target objective.</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95% requests must complete within 200 </w:t>
      </w:r>
      <w:proofErr w:type="spellStart"/>
      <w:r w:rsidRPr="001357FF">
        <w:rPr>
          <w:rFonts w:ascii="Times New Roman" w:eastAsia="Times New Roman" w:hAnsi="Times New Roman" w:cs="Times New Roman"/>
          <w:kern w:val="0"/>
          <w:lang w:eastAsia="en-GB"/>
          <w14:ligatures w14:val="none"/>
        </w:rPr>
        <w:t>ms</w:t>
      </w:r>
      <w:proofErr w:type="spellEnd"/>
      <w:r w:rsidRPr="001357FF">
        <w:rPr>
          <w:rFonts w:ascii="Times New Roman" w:eastAsia="Times New Roman" w:hAnsi="Times New Roman" w:cs="Times New Roman"/>
          <w:kern w:val="0"/>
          <w:lang w:eastAsia="en-GB"/>
          <w14:ligatures w14:val="none"/>
        </w:rPr>
        <w:t>.</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b/>
          <w:bCs/>
          <w:kern w:val="0"/>
          <w:lang w:eastAsia="en-GB"/>
          <w14:ligatures w14:val="none"/>
        </w:rPr>
        <w:t>SLA</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Business agreement.</w:t>
      </w:r>
    </w:p>
    <w:p w:rsidR="001357FF" w:rsidRPr="001357FF" w:rsidRDefault="001357FF" w:rsidP="00546D3A">
      <w:pPr>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99.9% monthly availability.</w:t>
      </w:r>
    </w:p>
    <w:p w:rsidR="00A536D3"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"If the SLO is breached repeatedly, it becomes a risk of violating the customer SLA."</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35</w:t>
      </w:r>
      <w:r w:rsidR="001357FF" w:rsidRPr="001357FF">
        <w:rPr>
          <w:rFonts w:ascii="Times New Roman" w:eastAsia="Times New Roman" w:hAnsi="Times New Roman" w:cs="Times New Roman"/>
          <w:b/>
          <w:bCs/>
          <w:kern w:val="36"/>
          <w:lang w:eastAsia="en-GB"/>
          <w14:ligatures w14:val="none"/>
        </w:rPr>
        <w:t>. Your production error rate suddenly jumps from 0.2% to 8%. What is your response?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declare an incident, verify customer impact, check dashboards, identify whether the issue started after deployment, infrastructure changes, or external dependency failures. If caused by a release, I immediately perform rollback using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xml:space="preserve"> or Helm. Throughout the incident I maintain stakeholder communication while another engineer investigates root cause. After recovery, I conduct a blameless post-mortem and implement preventive actions."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lastRenderedPageBreak/>
        <w:t>36</w:t>
      </w:r>
      <w:r w:rsidR="001357FF" w:rsidRPr="001357FF">
        <w:rPr>
          <w:rFonts w:ascii="Times New Roman" w:eastAsia="Times New Roman" w:hAnsi="Times New Roman" w:cs="Times New Roman"/>
          <w:b/>
          <w:bCs/>
          <w:kern w:val="36"/>
          <w:lang w:eastAsia="en-GB"/>
          <w14:ligatures w14:val="none"/>
        </w:rPr>
        <w:t>. How would you implement proactive monitoring instead of threshold-based monitoring?</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avoid static CPU alerts. Instead I monitor service health using Golden Signals—latency, traffic, errors, and saturation. I configure anomaly detection, trend-based alerts, SLO burn-rate alerts, predictive storage monitoring, and distributed tracing. This allows us to detect degradation before customers are impacted."</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37</w:t>
      </w:r>
      <w:r w:rsidR="001357FF" w:rsidRPr="001357FF">
        <w:rPr>
          <w:rFonts w:ascii="Times New Roman" w:eastAsia="Times New Roman" w:hAnsi="Times New Roman" w:cs="Times New Roman"/>
          <w:b/>
          <w:bCs/>
          <w:kern w:val="36"/>
          <w:lang w:eastAsia="en-GB"/>
          <w14:ligatures w14:val="none"/>
        </w:rPr>
        <w:t>. What is an Error Budget?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"An Error Budget is the amount of acceptable unreliability allowed by the SLO. If the service exceeds the error budget, feature releases are paused and engineering focuses on improving reliability before introducing new functionality."</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38</w:t>
      </w:r>
      <w:r w:rsidR="001357FF" w:rsidRPr="001357FF">
        <w:rPr>
          <w:rFonts w:ascii="Times New Roman" w:eastAsia="Times New Roman" w:hAnsi="Times New Roman" w:cs="Times New Roman"/>
          <w:b/>
          <w:bCs/>
          <w:kern w:val="36"/>
          <w:lang w:eastAsia="en-GB"/>
          <w14:ligatures w14:val="none"/>
        </w:rPr>
        <w:t>. A deployment is healthy, but users still report failures. How would you investigate?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don't rely only on Kubernetes health checks. I review application metrics, API Gateway logs, distributed traces, business metrics, database performance, DNS resolution, load balancer health, and client-side telemetry. A pod may be healthy while requests are still failing due to downstream dependencies."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39</w:t>
      </w:r>
      <w:r w:rsidR="001357FF" w:rsidRPr="001357FF">
        <w:rPr>
          <w:rFonts w:ascii="Times New Roman" w:eastAsia="Times New Roman" w:hAnsi="Times New Roman" w:cs="Times New Roman"/>
          <w:b/>
          <w:bCs/>
          <w:kern w:val="36"/>
          <w:lang w:eastAsia="en-GB"/>
          <w14:ligatures w14:val="none"/>
        </w:rPr>
        <w:t>. How would Honeycomb help during production troubleshooting?</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A536D3"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"Honeycomb enables high-cardinality observability where I can filter requests by customer ID, tenant, API endpoint, deployment version, region, or request ID. This makes identifying production issues significantly faster than traditional metrics-based monitoring."</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40</w:t>
      </w:r>
      <w:r w:rsidR="001357FF" w:rsidRPr="001357FF">
        <w:rPr>
          <w:rFonts w:ascii="Times New Roman" w:eastAsia="Times New Roman" w:hAnsi="Times New Roman" w:cs="Times New Roman"/>
          <w:b/>
          <w:bCs/>
          <w:kern w:val="36"/>
          <w:lang w:eastAsia="en-GB"/>
          <w14:ligatures w14:val="none"/>
        </w:rPr>
        <w:t>. Explain distributed tracing.</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"A single user request passes through multiple services. Distributed tracing assigns one Trace ID across every service, allowing us to visualize where time is spent and identify latency bottlenecks."</w:t>
      </w:r>
    </w:p>
    <w:p w:rsidR="00546D3A" w:rsidRPr="001357FF"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41</w:t>
      </w:r>
      <w:r w:rsidR="001357FF" w:rsidRPr="001357FF">
        <w:rPr>
          <w:rFonts w:ascii="Times New Roman" w:eastAsia="Times New Roman" w:hAnsi="Times New Roman" w:cs="Times New Roman"/>
          <w:b/>
          <w:bCs/>
          <w:kern w:val="36"/>
          <w:lang w:eastAsia="en-GB"/>
          <w14:ligatures w14:val="none"/>
        </w:rPr>
        <w:t xml:space="preserve">. A Kubernetes node becomes </w:t>
      </w:r>
      <w:proofErr w:type="spellStart"/>
      <w:r w:rsidR="001357FF" w:rsidRPr="001357FF">
        <w:rPr>
          <w:rFonts w:ascii="Times New Roman" w:eastAsia="Times New Roman" w:hAnsi="Times New Roman" w:cs="Times New Roman"/>
          <w:b/>
          <w:bCs/>
          <w:kern w:val="36"/>
          <w:lang w:eastAsia="en-GB"/>
          <w14:ligatures w14:val="none"/>
        </w:rPr>
        <w:t>NotReady</w:t>
      </w:r>
      <w:proofErr w:type="spellEnd"/>
      <w:r w:rsidR="001357FF" w:rsidRPr="001357FF">
        <w:rPr>
          <w:rFonts w:ascii="Times New Roman" w:eastAsia="Times New Roman" w:hAnsi="Times New Roman" w:cs="Times New Roman"/>
          <w:b/>
          <w:bCs/>
          <w:kern w:val="36"/>
          <w:lang w:eastAsia="en-GB"/>
          <w14:ligatures w14:val="none"/>
        </w:rPr>
        <w:t>. What happens?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lastRenderedPageBreak/>
        <w:t xml:space="preserve">"Kubernetes marks the node unhealthy, stops scheduling new pods, and eventually reschedules affected workloads onto healthy nodes if replica availability permits. I investigate </w:t>
      </w:r>
      <w:proofErr w:type="spellStart"/>
      <w:r w:rsidRPr="001357FF">
        <w:rPr>
          <w:rFonts w:ascii="Times New Roman" w:eastAsia="Times New Roman" w:hAnsi="Times New Roman" w:cs="Times New Roman"/>
          <w:kern w:val="0"/>
          <w:lang w:eastAsia="en-GB"/>
          <w14:ligatures w14:val="none"/>
        </w:rPr>
        <w:t>kubelet</w:t>
      </w:r>
      <w:proofErr w:type="spellEnd"/>
      <w:r w:rsidRPr="001357FF">
        <w:rPr>
          <w:rFonts w:ascii="Times New Roman" w:eastAsia="Times New Roman" w:hAnsi="Times New Roman" w:cs="Times New Roman"/>
          <w:kern w:val="0"/>
          <w:lang w:eastAsia="en-GB"/>
          <w14:ligatures w14:val="none"/>
        </w:rPr>
        <w:t xml:space="preserve"> logs, node resources, networking, disk pressure, and cloud infrastructure before deciding whether to replace the node."</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42</w:t>
      </w:r>
      <w:r w:rsidR="001357FF" w:rsidRPr="001357FF">
        <w:rPr>
          <w:rFonts w:ascii="Times New Roman" w:eastAsia="Times New Roman" w:hAnsi="Times New Roman" w:cs="Times New Roman"/>
          <w:b/>
          <w:bCs/>
          <w:kern w:val="36"/>
          <w:lang w:eastAsia="en-GB"/>
          <w14:ligatures w14:val="none"/>
        </w:rPr>
        <w:t>. How do you ensure zero-downtime Kubernetes upgrades?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upgrade the control plane first, validate cluster health, then drain and upgrade worker nodes one by one. Pod Disruption Budgets, multiple replicas, readiness probes, and rolling updates ensure applications remain available during the upgrade."</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43</w:t>
      </w:r>
      <w:r w:rsidR="001357FF" w:rsidRPr="001357FF">
        <w:rPr>
          <w:rFonts w:ascii="Times New Roman" w:eastAsia="Times New Roman" w:hAnsi="Times New Roman" w:cs="Times New Roman"/>
          <w:b/>
          <w:bCs/>
          <w:kern w:val="36"/>
          <w:lang w:eastAsia="en-GB"/>
          <w14:ligatures w14:val="none"/>
        </w:rPr>
        <w:t>. Your cluster suddenly has many Pending pods. What do you check?</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verify node capacity, resource requests, taints, tolerations, affinity rules, Persistent Volume availability, scheduler events, and Cluster </w:t>
      </w:r>
      <w:proofErr w:type="spellStart"/>
      <w:r w:rsidRPr="001357FF">
        <w:rPr>
          <w:rFonts w:ascii="Times New Roman" w:eastAsia="Times New Roman" w:hAnsi="Times New Roman" w:cs="Times New Roman"/>
          <w:kern w:val="0"/>
          <w:lang w:eastAsia="en-GB"/>
          <w14:ligatures w14:val="none"/>
        </w:rPr>
        <w:t>Autoscaler</w:t>
      </w:r>
      <w:proofErr w:type="spellEnd"/>
      <w:r w:rsidRPr="001357FF">
        <w:rPr>
          <w:rFonts w:ascii="Times New Roman" w:eastAsia="Times New Roman" w:hAnsi="Times New Roman" w:cs="Times New Roman"/>
          <w:kern w:val="0"/>
          <w:lang w:eastAsia="en-GB"/>
          <w14:ligatures w14:val="none"/>
        </w:rPr>
        <w:t xml:space="preserve"> or </w:t>
      </w:r>
      <w:proofErr w:type="spellStart"/>
      <w:r w:rsidRPr="001357FF">
        <w:rPr>
          <w:rFonts w:ascii="Times New Roman" w:eastAsia="Times New Roman" w:hAnsi="Times New Roman" w:cs="Times New Roman"/>
          <w:kern w:val="0"/>
          <w:lang w:eastAsia="en-GB"/>
          <w14:ligatures w14:val="none"/>
        </w:rPr>
        <w:t>Karpenter</w:t>
      </w:r>
      <w:proofErr w:type="spellEnd"/>
      <w:r w:rsidRPr="001357FF">
        <w:rPr>
          <w:rFonts w:ascii="Times New Roman" w:eastAsia="Times New Roman" w:hAnsi="Times New Roman" w:cs="Times New Roman"/>
          <w:kern w:val="0"/>
          <w:lang w:eastAsia="en-GB"/>
          <w14:ligatures w14:val="none"/>
        </w:rPr>
        <w:t xml:space="preserve"> status. Pending pods usually indicate insufficient resources or scheduling constraints."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44</w:t>
      </w:r>
      <w:r w:rsidR="001357FF" w:rsidRPr="001357FF">
        <w:rPr>
          <w:rFonts w:ascii="Times New Roman" w:eastAsia="Times New Roman" w:hAnsi="Times New Roman" w:cs="Times New Roman"/>
          <w:b/>
          <w:bCs/>
          <w:kern w:val="36"/>
          <w:lang w:eastAsia="en-GB"/>
          <w14:ligatures w14:val="none"/>
        </w:rPr>
        <w:t>. Explain Istio traffic shifting.</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configure </w:t>
      </w:r>
      <w:proofErr w:type="spellStart"/>
      <w:r w:rsidRPr="001357FF">
        <w:rPr>
          <w:rFonts w:ascii="Times New Roman" w:eastAsia="Times New Roman" w:hAnsi="Times New Roman" w:cs="Times New Roman"/>
          <w:kern w:val="0"/>
          <w:lang w:eastAsia="en-GB"/>
          <w14:ligatures w14:val="none"/>
        </w:rPr>
        <w:t>VirtualService</w:t>
      </w:r>
      <w:proofErr w:type="spellEnd"/>
      <w:r w:rsidRPr="001357FF">
        <w:rPr>
          <w:rFonts w:ascii="Times New Roman" w:eastAsia="Times New Roman" w:hAnsi="Times New Roman" w:cs="Times New Roman"/>
          <w:kern w:val="0"/>
          <w:lang w:eastAsia="en-GB"/>
          <w14:ligatures w14:val="none"/>
        </w:rPr>
        <w:t xml:space="preserve"> resources to gradually route traffic, for example 90% to v1 and 10% to v2. After monitoring latency and error rates, traffic is progressively increased. If metrics degrade, traffic is immediately redirected to the stable version."</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45</w:t>
      </w:r>
      <w:r w:rsidR="001357FF" w:rsidRPr="001357FF">
        <w:rPr>
          <w:rFonts w:ascii="Times New Roman" w:eastAsia="Times New Roman" w:hAnsi="Times New Roman" w:cs="Times New Roman"/>
          <w:b/>
          <w:bCs/>
          <w:kern w:val="36"/>
          <w:lang w:eastAsia="en-GB"/>
          <w14:ligatures w14:val="none"/>
        </w:rPr>
        <w:t>. How does Istio improve security?</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"Istio automatically enables </w:t>
      </w:r>
      <w:proofErr w:type="spellStart"/>
      <w:r w:rsidRPr="001357FF">
        <w:rPr>
          <w:rFonts w:ascii="Times New Roman" w:eastAsia="Times New Roman" w:hAnsi="Times New Roman" w:cs="Times New Roman"/>
          <w:kern w:val="0"/>
          <w:lang w:eastAsia="en-GB"/>
          <w14:ligatures w14:val="none"/>
        </w:rPr>
        <w:t>mTLS</w:t>
      </w:r>
      <w:proofErr w:type="spellEnd"/>
      <w:r w:rsidRPr="001357FF">
        <w:rPr>
          <w:rFonts w:ascii="Times New Roman" w:eastAsia="Times New Roman" w:hAnsi="Times New Roman" w:cs="Times New Roman"/>
          <w:kern w:val="0"/>
          <w:lang w:eastAsia="en-GB"/>
          <w14:ligatures w14:val="none"/>
        </w:rPr>
        <w:t xml:space="preserve"> between services, provides identity-based authorization policies, encrypts service-to-service communication, and enforces Zero Trust networking without changing application code."</w:t>
      </w:r>
    </w:p>
    <w:p w:rsidR="00A536D3" w:rsidRPr="001357FF" w:rsidRDefault="00A536D3" w:rsidP="00546D3A">
      <w:pPr>
        <w:spacing w:before="100" w:beforeAutospacing="1" w:after="100" w:afterAutospacing="1"/>
        <w:jc w:val="both"/>
        <w:rPr>
          <w:rFonts w:ascii="Times New Roman" w:eastAsia="Times New Roman" w:hAnsi="Times New Roman" w:cs="Times New Roman"/>
          <w:kern w:val="0"/>
          <w:lang w:eastAsia="en-GB"/>
          <w14:ligatures w14:val="none"/>
        </w:rPr>
      </w:pP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46</w:t>
      </w:r>
      <w:r w:rsidR="001357FF" w:rsidRPr="001357FF">
        <w:rPr>
          <w:rFonts w:ascii="Times New Roman" w:eastAsia="Times New Roman" w:hAnsi="Times New Roman" w:cs="Times New Roman"/>
          <w:b/>
          <w:bCs/>
          <w:kern w:val="36"/>
          <w:lang w:eastAsia="en-GB"/>
          <w14:ligatures w14:val="none"/>
        </w:rPr>
        <w:t>. A service keeps retrying and causes cascading failures. How do you fix it?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configure circuit breakers, retry limits, request timeouts, and rate limiting in Istio. This prevents overloaded downstream services from affecting the entire application."</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47</w:t>
      </w:r>
      <w:r w:rsidR="001357FF" w:rsidRPr="001357FF">
        <w:rPr>
          <w:rFonts w:ascii="Times New Roman" w:eastAsia="Times New Roman" w:hAnsi="Times New Roman" w:cs="Times New Roman"/>
          <w:b/>
          <w:bCs/>
          <w:kern w:val="36"/>
          <w:lang w:eastAsia="en-GB"/>
          <w14:ligatures w14:val="none"/>
        </w:rPr>
        <w:t>. How would you automate infrastructure provisioning?</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lastRenderedPageBreak/>
        <w:t xml:space="preserve">"I provision cloud resources using Terraform modules, manage application deployments with Helm and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configure servers using Ansible where required, and execute everything through Jenkins or GitHub Actions pipelines."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48</w:t>
      </w:r>
      <w:r w:rsidR="001357FF" w:rsidRPr="001357FF">
        <w:rPr>
          <w:rFonts w:ascii="Times New Roman" w:eastAsia="Times New Roman" w:hAnsi="Times New Roman" w:cs="Times New Roman"/>
          <w:b/>
          <w:bCs/>
          <w:kern w:val="36"/>
          <w:lang w:eastAsia="en-GB"/>
          <w14:ligatures w14:val="none"/>
        </w:rPr>
        <w:t>. How do you secure Terraform state?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store state remotely in an encrypted S3 bucket with versioning enabled and use DynamoDB for state locking. Access is restricted through IAM roles."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49</w:t>
      </w:r>
      <w:r w:rsidR="001357FF" w:rsidRPr="001357FF">
        <w:rPr>
          <w:rFonts w:ascii="Times New Roman" w:eastAsia="Times New Roman" w:hAnsi="Times New Roman" w:cs="Times New Roman"/>
          <w:b/>
          <w:bCs/>
          <w:kern w:val="36"/>
          <w:lang w:eastAsia="en-GB"/>
          <w14:ligatures w14:val="none"/>
        </w:rPr>
        <w:t>. A Terraform deployment partially fails. What do you do?</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review the execution plan, inspect the Terraform state, identify which resources were successfully created, reconcile state if necessary, and rerun Terraform only after verifying there is no infrastructure drift."</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50</w:t>
      </w:r>
      <w:r w:rsidR="001357FF" w:rsidRPr="001357FF">
        <w:rPr>
          <w:rFonts w:ascii="Times New Roman" w:eastAsia="Times New Roman" w:hAnsi="Times New Roman" w:cs="Times New Roman"/>
          <w:b/>
          <w:bCs/>
          <w:kern w:val="36"/>
          <w:lang w:eastAsia="en-GB"/>
          <w14:ligatures w14:val="none"/>
        </w:rPr>
        <w:t>. How would you design a CI/CD pipeline?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"My pipeline includes source checkout, unit testing, security scanning, Docker image build, vulnerability scanning, image publishing, Helm packaging, </w:t>
      </w:r>
      <w:proofErr w:type="spellStart"/>
      <w:r w:rsidRPr="001357FF">
        <w:rPr>
          <w:rFonts w:ascii="Times New Roman" w:eastAsia="Times New Roman" w:hAnsi="Times New Roman" w:cs="Times New Roman"/>
          <w:kern w:val="0"/>
          <w:lang w:eastAsia="en-GB"/>
          <w14:ligatures w14:val="none"/>
        </w:rPr>
        <w:t>ArgoCD</w:t>
      </w:r>
      <w:proofErr w:type="spellEnd"/>
      <w:r w:rsidRPr="001357FF">
        <w:rPr>
          <w:rFonts w:ascii="Times New Roman" w:eastAsia="Times New Roman" w:hAnsi="Times New Roman" w:cs="Times New Roman"/>
          <w:kern w:val="0"/>
          <w:lang w:eastAsia="en-GB"/>
          <w14:ligatures w14:val="none"/>
        </w:rPr>
        <w:t xml:space="preserve"> deployment, smoke testing, and automatic rollback if health validation fails."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51</w:t>
      </w:r>
      <w:r w:rsidR="001357FF" w:rsidRPr="001357FF">
        <w:rPr>
          <w:rFonts w:ascii="Times New Roman" w:eastAsia="Times New Roman" w:hAnsi="Times New Roman" w:cs="Times New Roman"/>
          <w:b/>
          <w:bCs/>
          <w:kern w:val="36"/>
          <w:lang w:eastAsia="en-GB"/>
          <w14:ligatures w14:val="none"/>
        </w:rPr>
        <w:t>. Jenkins vs GitHub Actions?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546D3A"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"Jenkins offers extensive plugin support and flexibility for complex enterprise environments. GitHub Actions provides native GitHub integration, simpler maintenance, and faster setup for modern cloud-native CI/CD."</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52</w:t>
      </w:r>
      <w:r w:rsidR="001357FF" w:rsidRPr="001357FF">
        <w:rPr>
          <w:rFonts w:ascii="Times New Roman" w:eastAsia="Times New Roman" w:hAnsi="Times New Roman" w:cs="Times New Roman"/>
          <w:b/>
          <w:bCs/>
          <w:kern w:val="36"/>
          <w:lang w:eastAsia="en-GB"/>
          <w14:ligatures w14:val="none"/>
        </w:rPr>
        <w:t>. Your OpenSearch cluster becomes slow.</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546D3A"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examine JVM heap usage, shard allocation, indexing rate, query latency, thread pools, disk utilization, and slow query logs. I rebalance shards, optimize mappings, adjust heap settings, or scale the cluster if necessary."</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53</w:t>
      </w:r>
      <w:r w:rsidR="001357FF" w:rsidRPr="001357FF">
        <w:rPr>
          <w:rFonts w:ascii="Times New Roman" w:eastAsia="Times New Roman" w:hAnsi="Times New Roman" w:cs="Times New Roman"/>
          <w:b/>
          <w:bCs/>
          <w:kern w:val="36"/>
          <w:lang w:eastAsia="en-GB"/>
          <w14:ligatures w14:val="none"/>
        </w:rPr>
        <w:t>. S3 upload latency suddenly increases.</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verify AWS service health, VPC endpoints, network throughput, multipart upload configuration, object size, retry behaviour, and CloudWatch metrics to identify whether the bottleneck is network, application, or AWS."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lastRenderedPageBreak/>
        <w:t>54</w:t>
      </w:r>
      <w:r w:rsidR="001357FF" w:rsidRPr="001357FF">
        <w:rPr>
          <w:rFonts w:ascii="Times New Roman" w:eastAsia="Times New Roman" w:hAnsi="Times New Roman" w:cs="Times New Roman"/>
          <w:b/>
          <w:bCs/>
          <w:kern w:val="36"/>
          <w:lang w:eastAsia="en-GB"/>
          <w14:ligatures w14:val="none"/>
        </w:rPr>
        <w:t>. Database CPU reaches 95%.</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identify expensive queries, review execution plans, check connection pool usage, optimize indexes, scale read replicas if appropriate, and temporarily reduce application load if customer impact is severe."</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55</w:t>
      </w:r>
      <w:r w:rsidR="001357FF" w:rsidRPr="001357FF">
        <w:rPr>
          <w:rFonts w:ascii="Times New Roman" w:eastAsia="Times New Roman" w:hAnsi="Times New Roman" w:cs="Times New Roman"/>
          <w:b/>
          <w:bCs/>
          <w:kern w:val="36"/>
          <w:lang w:eastAsia="en-GB"/>
          <w14:ligatures w14:val="none"/>
        </w:rPr>
        <w:t>. Kubernetes deployment succeeds but application is unavailable.</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verify readiness probes, service selectors, endpoints, ingress configuration, DNS resolution, Network Policies, Istio routing rules, and application logs before concluding the deployment is successful."</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56</w:t>
      </w:r>
      <w:r w:rsidR="001357FF" w:rsidRPr="001357FF">
        <w:rPr>
          <w:rFonts w:ascii="Times New Roman" w:eastAsia="Times New Roman" w:hAnsi="Times New Roman" w:cs="Times New Roman"/>
          <w:b/>
          <w:bCs/>
          <w:kern w:val="36"/>
          <w:lang w:eastAsia="en-GB"/>
          <w14:ligatures w14:val="none"/>
        </w:rPr>
        <w:t>. A customer reports only one tenant is affected.</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use high-cardinality observability to filter by tenant ID or customer ID, review traces and logs specific to that tenant, identify configuration differences, and validate whether the issue is isolated or systemic."</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57</w:t>
      </w:r>
      <w:r w:rsidR="001357FF" w:rsidRPr="001357FF">
        <w:rPr>
          <w:rFonts w:ascii="Times New Roman" w:eastAsia="Times New Roman" w:hAnsi="Times New Roman" w:cs="Times New Roman"/>
          <w:b/>
          <w:bCs/>
          <w:kern w:val="36"/>
          <w:lang w:eastAsia="en-GB"/>
          <w14:ligatures w14:val="none"/>
        </w:rPr>
        <w:t>. Describe a major production incident you handled.</w:t>
      </w:r>
    </w:p>
    <w:p w:rsidR="001357FF" w:rsidRPr="001357FF" w:rsidRDefault="001357FF" w:rsidP="00546D3A">
      <w:pPr>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A536D3" w:rsidRPr="001357FF" w:rsidRDefault="001357FF" w:rsidP="00546D3A">
      <w:pPr>
        <w:spacing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first stabilized the platform by mitigating customer impact, coordinated engineers using clear ownership, maintained regular stakeholder updates, restored service quickly, completed root cause analysis, documented lessons learned, and automated preventive actions to avoid recurrence."</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58</w:t>
      </w:r>
      <w:r w:rsidR="001357FF" w:rsidRPr="001357FF">
        <w:rPr>
          <w:rFonts w:ascii="Times New Roman" w:eastAsia="Times New Roman" w:hAnsi="Times New Roman" w:cs="Times New Roman"/>
          <w:b/>
          <w:bCs/>
          <w:kern w:val="36"/>
          <w:lang w:eastAsia="en-GB"/>
          <w14:ligatures w14:val="none"/>
        </w:rPr>
        <w:t>. What is a blameless post-mortem?</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"A blameless post-mortem focuses on understanding why the system allowed the failure rather than identifying who made the mistake. The outcome should be actionable improvements such as automation, monitoring enhancements, documentation, or process changes."</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59</w:t>
      </w:r>
      <w:r w:rsidR="001357FF" w:rsidRPr="001357FF">
        <w:rPr>
          <w:rFonts w:ascii="Times New Roman" w:eastAsia="Times New Roman" w:hAnsi="Times New Roman" w:cs="Times New Roman"/>
          <w:b/>
          <w:bCs/>
          <w:kern w:val="36"/>
          <w:lang w:eastAsia="en-GB"/>
          <w14:ligatures w14:val="none"/>
        </w:rPr>
        <w:t>. How do you reduce operational toil?</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1357FF"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"I automate repetitive operational tasks such as deployments, backups, certificate renewal, scaling, incident response, and infrastructure provisioning. Every recurring manual task is evaluated for automation."</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60</w:t>
      </w:r>
      <w:r w:rsidR="001357FF" w:rsidRPr="001357FF">
        <w:rPr>
          <w:rFonts w:ascii="Times New Roman" w:eastAsia="Times New Roman" w:hAnsi="Times New Roman" w:cs="Times New Roman"/>
          <w:b/>
          <w:bCs/>
          <w:kern w:val="36"/>
          <w:lang w:eastAsia="en-GB"/>
          <w14:ligatures w14:val="none"/>
        </w:rPr>
        <w:t>. How would you monitor Kubernetes effectively?</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lastRenderedPageBreak/>
        <w:t>Answer</w:t>
      </w:r>
    </w:p>
    <w:p w:rsidR="00A536D3" w:rsidRPr="001357FF"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 xml:space="preserve">"I monitor infrastructure metrics, application metrics, logs, traces, Kubernetes events, SLO compliance, node health, pod health, network traffic, storage utilization, and business KPIs using Prometheus, Grafana, Loki, and </w:t>
      </w:r>
      <w:proofErr w:type="spellStart"/>
      <w:r w:rsidRPr="001357FF">
        <w:rPr>
          <w:rFonts w:ascii="Times New Roman" w:eastAsia="Times New Roman" w:hAnsi="Times New Roman" w:cs="Times New Roman"/>
          <w:kern w:val="0"/>
          <w:lang w:eastAsia="en-GB"/>
          <w14:ligatures w14:val="none"/>
        </w:rPr>
        <w:t>OpenTelemetry</w:t>
      </w:r>
      <w:proofErr w:type="spellEnd"/>
      <w:r w:rsidRPr="001357FF">
        <w:rPr>
          <w:rFonts w:ascii="Times New Roman" w:eastAsia="Times New Roman" w:hAnsi="Times New Roman" w:cs="Times New Roman"/>
          <w:kern w:val="0"/>
          <w:lang w:eastAsia="en-GB"/>
          <w14:ligatures w14:val="none"/>
        </w:rPr>
        <w:t>."</w:t>
      </w:r>
    </w:p>
    <w:p w:rsidR="001357FF" w:rsidRPr="001357FF" w:rsidRDefault="00A536D3"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61</w:t>
      </w:r>
      <w:r w:rsidR="001357FF" w:rsidRPr="001357FF">
        <w:rPr>
          <w:rFonts w:ascii="Times New Roman" w:eastAsia="Times New Roman" w:hAnsi="Times New Roman" w:cs="Times New Roman"/>
          <w:b/>
          <w:bCs/>
          <w:kern w:val="36"/>
          <w:lang w:eastAsia="en-GB"/>
          <w14:ligatures w14:val="none"/>
        </w:rPr>
        <w:t>. As a DevOps Lead, what is your approach during a Sev-1 production incident?</w:t>
      </w:r>
    </w:p>
    <w:p w:rsidR="001357FF" w:rsidRPr="001357FF" w:rsidRDefault="001357FF"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1357FF">
        <w:rPr>
          <w:rFonts w:ascii="Times New Roman" w:eastAsia="Times New Roman" w:hAnsi="Times New Roman" w:cs="Times New Roman"/>
          <w:b/>
          <w:bCs/>
          <w:kern w:val="0"/>
          <w:lang w:eastAsia="en-GB"/>
          <w14:ligatures w14:val="none"/>
        </w:rPr>
        <w:t>Answer</w:t>
      </w:r>
    </w:p>
    <w:p w:rsidR="00A536D3" w:rsidRPr="00A536D3" w:rsidRDefault="001357FF"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1357FF">
        <w:rPr>
          <w:rFonts w:ascii="Times New Roman" w:eastAsia="Times New Roman" w:hAnsi="Times New Roman" w:cs="Times New Roman"/>
          <w:kern w:val="0"/>
          <w:lang w:eastAsia="en-GB"/>
          <w14:ligatures w14:val="none"/>
        </w:rPr>
        <w:t>"My priority is to restore customer service quickly while maintaining structured communication. I assign investigation tasks, establish a dedicated incident bridge, continuously update stakeholders, monitor recovery metrics, document the timeline, perform a blameless post-mortem, and implement automation or architectural improvements to prevent recurrence."</w:t>
      </w:r>
    </w:p>
    <w:p w:rsidR="00A536D3" w:rsidRPr="00A536D3" w:rsidRDefault="00A536D3" w:rsidP="00546D3A">
      <w:pPr>
        <w:pStyle w:val="Heading2"/>
        <w:jc w:val="both"/>
        <w:rPr>
          <w:b/>
          <w:bCs/>
          <w:color w:val="000000" w:themeColor="text1"/>
          <w:sz w:val="24"/>
          <w:szCs w:val="24"/>
        </w:rPr>
      </w:pPr>
      <w:r>
        <w:rPr>
          <w:rFonts w:ascii="Times New Roman" w:eastAsia="Times New Roman" w:hAnsi="Times New Roman" w:cs="Times New Roman"/>
          <w:b/>
          <w:bCs/>
          <w:color w:val="auto"/>
          <w:kern w:val="36"/>
          <w:sz w:val="24"/>
          <w:szCs w:val="24"/>
          <w:lang w:eastAsia="en-GB"/>
          <w14:ligatures w14:val="none"/>
        </w:rPr>
        <w:t>62</w:t>
      </w:r>
      <w:r w:rsidRPr="00A536D3">
        <w:rPr>
          <w:rFonts w:ascii="Times New Roman" w:eastAsia="Times New Roman" w:hAnsi="Times New Roman" w:cs="Times New Roman"/>
          <w:b/>
          <w:bCs/>
          <w:color w:val="auto"/>
          <w:kern w:val="36"/>
          <w:sz w:val="24"/>
          <w:szCs w:val="24"/>
          <w:lang w:eastAsia="en-GB"/>
          <w14:ligatures w14:val="none"/>
        </w:rPr>
        <w:t>. Can you explain this AWS Network Architecture end-to-end?</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 xml:space="preserve">"This architecture follows a </w:t>
      </w:r>
      <w:r w:rsidRPr="00A536D3">
        <w:rPr>
          <w:rStyle w:val="Strong"/>
        </w:rPr>
        <w:t>Hub-and-Spoke model</w:t>
      </w:r>
      <w:r w:rsidRPr="00A536D3">
        <w:t xml:space="preserve"> where networking and security are centralized in a dedicated Network Account, while applications are deployed in separate AWS accounts such as Production and UAT.</w:t>
      </w:r>
    </w:p>
    <w:p w:rsidR="00A536D3" w:rsidRPr="00A536D3" w:rsidRDefault="00A536D3" w:rsidP="00546D3A">
      <w:pPr>
        <w:pStyle w:val="NormalWeb"/>
        <w:jc w:val="both"/>
      </w:pPr>
      <w:r w:rsidRPr="00A536D3">
        <w:t>When a user accesses the application, Route 53 resolves the domain name and directs traffic to the Internet-facing Application Load Balancer (ALB). Before reaching the application, traffic is redirected through a Gateway Load Balancer Endpoint (</w:t>
      </w:r>
      <w:proofErr w:type="spellStart"/>
      <w:r w:rsidRPr="00A536D3">
        <w:t>GWLBe</w:t>
      </w:r>
      <w:proofErr w:type="spellEnd"/>
      <w:r w:rsidRPr="00A536D3">
        <w:t>) to the Gateway Load Balancer (GWLB) deployed in the Firewall VPC.</w:t>
      </w:r>
    </w:p>
    <w:p w:rsidR="00A536D3" w:rsidRPr="00A536D3" w:rsidRDefault="00A536D3" w:rsidP="00546D3A">
      <w:pPr>
        <w:pStyle w:val="NormalWeb"/>
        <w:jc w:val="both"/>
      </w:pPr>
      <w:r w:rsidRPr="00A536D3">
        <w:t>The GWLB distributes traffic across multiple firewall appliances (such as Fortinet or Palo Alto) for deep packet inspection, IPS, IDS, malware scanning, and policy enforcement.</w:t>
      </w:r>
    </w:p>
    <w:p w:rsidR="00A536D3" w:rsidRPr="00A536D3" w:rsidRDefault="00A536D3" w:rsidP="00546D3A">
      <w:pPr>
        <w:pStyle w:val="NormalWeb"/>
        <w:jc w:val="both"/>
      </w:pPr>
      <w:r w:rsidRPr="00A536D3">
        <w:t>If the traffic is legitimate, it is forwarded to the AWS Transit Gateway (TGW), which acts as the central routing hub connecting all application VPCs. The TGW routes the request to the Production or UAT VPC. Inside the application VPC, the AWS Load Balancer Controller routes traffic through the Ingress to the Kubernetes Service and finally to the application pods running on Amazon EKS.</w:t>
      </w:r>
    </w:p>
    <w:p w:rsidR="00A536D3" w:rsidRPr="00A536D3" w:rsidRDefault="00A536D3" w:rsidP="00546D3A">
      <w:pPr>
        <w:pStyle w:val="NormalWeb"/>
        <w:jc w:val="both"/>
      </w:pPr>
      <w:r w:rsidRPr="00A536D3">
        <w:t>The response follows the same secure path back to the client. The architecture is deployed across multiple Availability Zones, ensuring high availability and fault tolerance."</w:t>
      </w:r>
    </w:p>
    <w:p w:rsidR="00A536D3" w:rsidRPr="00A536D3" w:rsidRDefault="00A536D3" w:rsidP="00546D3A">
      <w:pPr>
        <w:pStyle w:val="Heading1"/>
        <w:jc w:val="both"/>
        <w:rPr>
          <w:sz w:val="24"/>
          <w:szCs w:val="24"/>
        </w:rPr>
      </w:pPr>
      <w:r>
        <w:rPr>
          <w:sz w:val="24"/>
          <w:szCs w:val="24"/>
        </w:rPr>
        <w:t>63</w:t>
      </w:r>
      <w:r w:rsidRPr="00A536D3">
        <w:rPr>
          <w:sz w:val="24"/>
          <w:szCs w:val="24"/>
        </w:rPr>
        <w:t>. Why did you use a dedicated Network Account instead of placing firewalls in every VPC?</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"We centralized networking and security in a dedicated Network Account to simplify operations and improve governance. Instead of managing firewall appliances in every application VPC, we manage a single scalable security layer. This reduces operational overhead, ensures consistent security policies across environments, lowers costs, and simplifies compliance and auditing."</w:t>
      </w:r>
    </w:p>
    <w:p w:rsidR="00A536D3" w:rsidRPr="00A536D3" w:rsidRDefault="00A536D3" w:rsidP="00546D3A">
      <w:pPr>
        <w:pStyle w:val="Heading1"/>
        <w:jc w:val="both"/>
        <w:rPr>
          <w:sz w:val="24"/>
          <w:szCs w:val="24"/>
        </w:rPr>
      </w:pPr>
      <w:r>
        <w:rPr>
          <w:sz w:val="24"/>
          <w:szCs w:val="24"/>
        </w:rPr>
        <w:lastRenderedPageBreak/>
        <w:t>64</w:t>
      </w:r>
      <w:r w:rsidRPr="00A536D3">
        <w:rPr>
          <w:sz w:val="24"/>
          <w:szCs w:val="24"/>
        </w:rPr>
        <w:t>. What is Gateway Load Balancer (GWLB)?</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"Gateway Load Balancer is an AWS service that transparently distributes network traffic across virtual firewall appliances while maintaining the original source and destination IP addresses. It enables centralized security inspection without changing application architecture. GWLB scales automatically and provides high availability across multiple Availability Zones."</w:t>
      </w:r>
    </w:p>
    <w:p w:rsidR="00A536D3" w:rsidRPr="00A536D3" w:rsidRDefault="00A536D3" w:rsidP="00546D3A">
      <w:pPr>
        <w:pStyle w:val="Heading1"/>
        <w:jc w:val="both"/>
        <w:rPr>
          <w:sz w:val="24"/>
          <w:szCs w:val="24"/>
        </w:rPr>
      </w:pPr>
      <w:r>
        <w:rPr>
          <w:sz w:val="24"/>
          <w:szCs w:val="24"/>
        </w:rPr>
        <w:t>65</w:t>
      </w:r>
      <w:r w:rsidRPr="00A536D3">
        <w:rPr>
          <w:sz w:val="24"/>
          <w:szCs w:val="24"/>
        </w:rPr>
        <w:t>. What is a Gateway Load Balancer Endpoint (</w:t>
      </w:r>
      <w:proofErr w:type="spellStart"/>
      <w:r w:rsidRPr="00A536D3">
        <w:rPr>
          <w:sz w:val="24"/>
          <w:szCs w:val="24"/>
        </w:rPr>
        <w:t>GWLBe</w:t>
      </w:r>
      <w:proofErr w:type="spellEnd"/>
      <w:r w:rsidRPr="00A536D3">
        <w:rPr>
          <w:sz w:val="24"/>
          <w:szCs w:val="24"/>
        </w:rPr>
        <w:t>)?</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 xml:space="preserve">"A Gateway Load Balancer Endpoint is an endpoint deployed inside the application VPC. It securely forwards traffic from the application VPC to the Gateway Load Balancer in the Firewall VPC using AWS </w:t>
      </w:r>
      <w:proofErr w:type="spellStart"/>
      <w:r w:rsidRPr="00A536D3">
        <w:t>PrivateLink</w:t>
      </w:r>
      <w:proofErr w:type="spellEnd"/>
      <w:r w:rsidRPr="00A536D3">
        <w:t>. This allows traffic inspection without exposing the firewall directly."</w:t>
      </w:r>
    </w:p>
    <w:p w:rsidR="00A536D3" w:rsidRPr="00A536D3" w:rsidRDefault="00A536D3" w:rsidP="00546D3A">
      <w:pPr>
        <w:pStyle w:val="Heading1"/>
        <w:jc w:val="both"/>
        <w:rPr>
          <w:sz w:val="24"/>
          <w:szCs w:val="24"/>
        </w:rPr>
      </w:pPr>
      <w:r>
        <w:rPr>
          <w:sz w:val="24"/>
          <w:szCs w:val="24"/>
        </w:rPr>
        <w:t>66</w:t>
      </w:r>
      <w:r w:rsidRPr="00A536D3">
        <w:rPr>
          <w:sz w:val="24"/>
          <w:szCs w:val="24"/>
        </w:rPr>
        <w:t xml:space="preserve">. Why do we need both GWLB and </w:t>
      </w:r>
      <w:proofErr w:type="spellStart"/>
      <w:r w:rsidRPr="00A536D3">
        <w:rPr>
          <w:sz w:val="24"/>
          <w:szCs w:val="24"/>
        </w:rPr>
        <w:t>GWLBe</w:t>
      </w:r>
      <w:proofErr w:type="spellEnd"/>
      <w:r w:rsidRPr="00A536D3">
        <w:rPr>
          <w:sz w:val="24"/>
          <w:szCs w:val="24"/>
        </w:rPr>
        <w:t>?</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 xml:space="preserve">"GWLB performs load balancing across firewall appliances, while </w:t>
      </w:r>
      <w:proofErr w:type="spellStart"/>
      <w:r w:rsidRPr="00A536D3">
        <w:t>GWLBe</w:t>
      </w:r>
      <w:proofErr w:type="spellEnd"/>
      <w:r w:rsidRPr="00A536D3">
        <w:t xml:space="preserve"> provides secure connectivity between application VPCs and the centralized GWLB. Together they enable centralized security inspection across multiple AWS accounts."</w:t>
      </w:r>
    </w:p>
    <w:p w:rsidR="00A536D3" w:rsidRPr="00A536D3" w:rsidRDefault="00A536D3" w:rsidP="00546D3A">
      <w:pPr>
        <w:pStyle w:val="Heading1"/>
        <w:jc w:val="both"/>
        <w:rPr>
          <w:sz w:val="24"/>
          <w:szCs w:val="24"/>
        </w:rPr>
      </w:pPr>
      <w:r w:rsidRPr="00A536D3">
        <w:rPr>
          <w:sz w:val="24"/>
          <w:szCs w:val="24"/>
        </w:rPr>
        <w:t>6</w:t>
      </w:r>
      <w:r>
        <w:rPr>
          <w:sz w:val="24"/>
          <w:szCs w:val="24"/>
        </w:rPr>
        <w:t>7</w:t>
      </w:r>
      <w:r w:rsidRPr="00A536D3">
        <w:rPr>
          <w:sz w:val="24"/>
          <w:szCs w:val="24"/>
        </w:rPr>
        <w:t>. Why is Transit Gateway used?</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"Transit Gateway acts as a central routing hub connecting multiple VPCs, Direct Connect, VPNs, and shared services. It eliminates the complexity of VPC peering and provides centralized route management."</w:t>
      </w:r>
    </w:p>
    <w:p w:rsidR="00A536D3" w:rsidRPr="00A536D3" w:rsidRDefault="00A536D3" w:rsidP="00546D3A">
      <w:pPr>
        <w:pStyle w:val="Heading1"/>
        <w:jc w:val="both"/>
        <w:rPr>
          <w:sz w:val="24"/>
          <w:szCs w:val="24"/>
        </w:rPr>
      </w:pPr>
      <w:r>
        <w:rPr>
          <w:sz w:val="24"/>
          <w:szCs w:val="24"/>
        </w:rPr>
        <w:t>68</w:t>
      </w:r>
      <w:r w:rsidRPr="00A536D3">
        <w:rPr>
          <w:sz w:val="24"/>
          <w:szCs w:val="24"/>
        </w:rPr>
        <w:t>. Why not use VPC Peering?</w:t>
      </w:r>
    </w:p>
    <w:p w:rsidR="00A536D3" w:rsidRPr="00A536D3" w:rsidRDefault="00A536D3" w:rsidP="00546D3A">
      <w:pPr>
        <w:pStyle w:val="Heading3"/>
        <w:jc w:val="both"/>
        <w:rPr>
          <w:sz w:val="24"/>
          <w:szCs w:val="24"/>
        </w:rPr>
      </w:pPr>
      <w:r w:rsidRPr="00A536D3">
        <w:rPr>
          <w:sz w:val="24"/>
          <w:szCs w:val="24"/>
        </w:rPr>
        <w:t>Answer</w:t>
      </w:r>
    </w:p>
    <w:p w:rsidR="00A536D3" w:rsidRDefault="00A536D3" w:rsidP="00546D3A">
      <w:pPr>
        <w:pStyle w:val="NormalWeb"/>
        <w:jc w:val="both"/>
      </w:pPr>
      <w:r w:rsidRPr="00A536D3">
        <w:t>"VPC Peering requires a full-mesh architecture, which becomes difficult to manage as the number of VPCs grows. Transit Gateway provides a hub-and-spoke architecture that scales much better and simplifies routing."</w:t>
      </w:r>
    </w:p>
    <w:p w:rsidR="00546D3A" w:rsidRDefault="00546D3A" w:rsidP="00546D3A">
      <w:pPr>
        <w:pStyle w:val="Heading1"/>
        <w:jc w:val="both"/>
        <w:rPr>
          <w:sz w:val="24"/>
          <w:szCs w:val="24"/>
        </w:rPr>
      </w:pPr>
    </w:p>
    <w:p w:rsidR="00A536D3" w:rsidRPr="00A536D3" w:rsidRDefault="00A536D3" w:rsidP="00546D3A">
      <w:pPr>
        <w:pStyle w:val="Heading1"/>
        <w:jc w:val="both"/>
        <w:rPr>
          <w:sz w:val="24"/>
          <w:szCs w:val="24"/>
        </w:rPr>
      </w:pPr>
      <w:r>
        <w:rPr>
          <w:sz w:val="24"/>
          <w:szCs w:val="24"/>
        </w:rPr>
        <w:t>69</w:t>
      </w:r>
      <w:r w:rsidRPr="00A536D3">
        <w:rPr>
          <w:sz w:val="24"/>
          <w:szCs w:val="24"/>
        </w:rPr>
        <w:t>. Explain the traffic flow from Internet to an EKS Pod.</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 xml:space="preserve">"User traffic is resolved by Route 53 and reaches the Internet-facing ALB. The ALB forwards traffic through the Gateway Load Balancer Endpoint to the Gateway Load Balancer for firewall </w:t>
      </w:r>
      <w:r w:rsidRPr="00A536D3">
        <w:lastRenderedPageBreak/>
        <w:t>inspection. After successful inspection, Transit Gateway routes the traffic to the application VPC. Inside the VPC, the AWS Load Balancer Controller forwards traffic to the Kubernetes Ingress, then to the Kubernetes Service, and finally to the target EKS pods."</w:t>
      </w:r>
    </w:p>
    <w:p w:rsidR="00A536D3" w:rsidRPr="00A536D3" w:rsidRDefault="00A536D3" w:rsidP="00546D3A">
      <w:pPr>
        <w:pStyle w:val="Heading1"/>
        <w:jc w:val="both"/>
        <w:rPr>
          <w:sz w:val="24"/>
          <w:szCs w:val="24"/>
        </w:rPr>
      </w:pPr>
      <w:r>
        <w:rPr>
          <w:sz w:val="24"/>
          <w:szCs w:val="24"/>
        </w:rPr>
        <w:t>70</w:t>
      </w:r>
      <w:r w:rsidRPr="00A536D3">
        <w:rPr>
          <w:sz w:val="24"/>
          <w:szCs w:val="24"/>
        </w:rPr>
        <w:t>. What happens if one firewall fails?</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"Gateway Load Balancer continuously performs health checks on firewall appliances. If one firewall becomes unhealthy, GWLB automatically redirects traffic to healthy firewall instances without affecting application availability."</w:t>
      </w:r>
    </w:p>
    <w:p w:rsidR="00A536D3" w:rsidRPr="00A536D3" w:rsidRDefault="00A536D3" w:rsidP="00546D3A">
      <w:pPr>
        <w:pStyle w:val="Heading1"/>
        <w:jc w:val="both"/>
        <w:rPr>
          <w:sz w:val="24"/>
          <w:szCs w:val="24"/>
        </w:rPr>
      </w:pPr>
      <w:r>
        <w:rPr>
          <w:sz w:val="24"/>
          <w:szCs w:val="24"/>
        </w:rPr>
        <w:t>71</w:t>
      </w:r>
      <w:r w:rsidRPr="00A536D3">
        <w:rPr>
          <w:sz w:val="24"/>
          <w:szCs w:val="24"/>
        </w:rPr>
        <w:t>. What happens if one Availability Zone goes down?</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"The architecture is deployed across multiple Availability Zones. If one AZ fails, Route 53, ALB, GWLB, NAT Gateway, Transit Gateway, and EKS workloads continue serving traffic from the remaining healthy Availability Zones."</w:t>
      </w:r>
    </w:p>
    <w:p w:rsidR="00A536D3" w:rsidRPr="00A536D3" w:rsidRDefault="00A536D3" w:rsidP="00546D3A">
      <w:pPr>
        <w:pStyle w:val="Heading1"/>
        <w:jc w:val="both"/>
        <w:rPr>
          <w:sz w:val="24"/>
          <w:szCs w:val="24"/>
        </w:rPr>
      </w:pPr>
      <w:r>
        <w:rPr>
          <w:sz w:val="24"/>
          <w:szCs w:val="24"/>
        </w:rPr>
        <w:t>72</w:t>
      </w:r>
      <w:r w:rsidRPr="00A536D3">
        <w:rPr>
          <w:sz w:val="24"/>
          <w:szCs w:val="24"/>
        </w:rPr>
        <w:t>. Why use NAT Gateway?</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"NAT Gateway allows private resources such as EKS worker nodes to access the internet for software updates and image downloads while preventing inbound internet access."</w:t>
      </w:r>
    </w:p>
    <w:p w:rsidR="00A536D3" w:rsidRPr="00A536D3" w:rsidRDefault="00A536D3" w:rsidP="00546D3A">
      <w:pPr>
        <w:pStyle w:val="Heading1"/>
        <w:jc w:val="both"/>
        <w:rPr>
          <w:sz w:val="24"/>
          <w:szCs w:val="24"/>
        </w:rPr>
      </w:pPr>
      <w:r>
        <w:rPr>
          <w:sz w:val="24"/>
          <w:szCs w:val="24"/>
        </w:rPr>
        <w:t>73</w:t>
      </w:r>
      <w:r w:rsidRPr="00A536D3">
        <w:rPr>
          <w:sz w:val="24"/>
          <w:szCs w:val="24"/>
        </w:rPr>
        <w:t>. Why deploy NAT Gateway in every Availability Zone?</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"Deploying a NAT Gateway in each Availability Zone improves availability and avoids cross-AZ traffic charges. Resources use the NAT Gateway within their own Availability Zone."</w:t>
      </w:r>
    </w:p>
    <w:p w:rsidR="00A536D3" w:rsidRPr="00A536D3" w:rsidRDefault="00A536D3" w:rsidP="00546D3A">
      <w:pPr>
        <w:pStyle w:val="Heading1"/>
        <w:jc w:val="both"/>
        <w:rPr>
          <w:sz w:val="24"/>
          <w:szCs w:val="24"/>
        </w:rPr>
      </w:pPr>
      <w:r>
        <w:rPr>
          <w:sz w:val="24"/>
          <w:szCs w:val="24"/>
        </w:rPr>
        <w:t>74</w:t>
      </w:r>
      <w:r w:rsidRPr="00A536D3">
        <w:rPr>
          <w:sz w:val="24"/>
          <w:szCs w:val="24"/>
        </w:rPr>
        <w:t>. What is the role of Route 53?</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"Route 53 provides DNS resolution, health checks, and traffic routing policies such as Failover, Weighted, Latency-based, and Geolocation routing."</w:t>
      </w:r>
    </w:p>
    <w:p w:rsidR="00A536D3" w:rsidRDefault="00A536D3" w:rsidP="00546D3A">
      <w:pPr>
        <w:jc w:val="both"/>
      </w:pPr>
    </w:p>
    <w:p w:rsidR="00546D3A" w:rsidRPr="00A536D3" w:rsidRDefault="00546D3A" w:rsidP="00546D3A">
      <w:pPr>
        <w:jc w:val="both"/>
      </w:pPr>
    </w:p>
    <w:p w:rsidR="00A536D3" w:rsidRPr="00A536D3" w:rsidRDefault="00A536D3" w:rsidP="00546D3A">
      <w:pPr>
        <w:pStyle w:val="Heading1"/>
        <w:jc w:val="both"/>
        <w:rPr>
          <w:sz w:val="24"/>
          <w:szCs w:val="24"/>
        </w:rPr>
      </w:pPr>
      <w:r>
        <w:rPr>
          <w:sz w:val="24"/>
          <w:szCs w:val="24"/>
        </w:rPr>
        <w:t>75</w:t>
      </w:r>
      <w:r w:rsidRPr="00A536D3">
        <w:rPr>
          <w:sz w:val="24"/>
          <w:szCs w:val="24"/>
        </w:rPr>
        <w:t>. How does Direct Connect fit into this architecture?</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lastRenderedPageBreak/>
        <w:t>"Direct Connect provides dedicated private connectivity between the on-premises data centre and AWS. It offers lower latency, higher bandwidth, and more predictable performance than internet-based VPN connections."</w:t>
      </w:r>
    </w:p>
    <w:p w:rsidR="00A536D3" w:rsidRPr="00A536D3" w:rsidRDefault="00A536D3" w:rsidP="00546D3A">
      <w:pPr>
        <w:pStyle w:val="Heading1"/>
        <w:jc w:val="both"/>
        <w:rPr>
          <w:sz w:val="24"/>
          <w:szCs w:val="24"/>
        </w:rPr>
      </w:pPr>
      <w:r>
        <w:rPr>
          <w:sz w:val="24"/>
          <w:szCs w:val="24"/>
        </w:rPr>
        <w:t>76</w:t>
      </w:r>
      <w:r w:rsidRPr="00A536D3">
        <w:rPr>
          <w:sz w:val="24"/>
          <w:szCs w:val="24"/>
        </w:rPr>
        <w:t>. Why use Site-to-Site VPN if Direct Connect exists?</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"Site-to-Site VPN provides encrypted backup connectivity. If Direct Connect experiences an outage, traffic automatically fails over to the VPN, ensuring business continuity."</w:t>
      </w:r>
    </w:p>
    <w:p w:rsidR="00A536D3" w:rsidRPr="00A536D3" w:rsidRDefault="00A536D3" w:rsidP="00546D3A">
      <w:pPr>
        <w:pStyle w:val="Heading1"/>
        <w:jc w:val="both"/>
        <w:rPr>
          <w:sz w:val="24"/>
          <w:szCs w:val="24"/>
        </w:rPr>
      </w:pPr>
      <w:r>
        <w:rPr>
          <w:sz w:val="24"/>
          <w:szCs w:val="24"/>
        </w:rPr>
        <w:t>77</w:t>
      </w:r>
      <w:r w:rsidRPr="00A536D3">
        <w:rPr>
          <w:sz w:val="24"/>
          <w:szCs w:val="24"/>
        </w:rPr>
        <w:t>. How do remote employees connect securely?</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"Remote users connect through an SSL VPN, which authenticates users and securely encrypts their traffic before routing it through the centralized firewall to AWS resources."</w:t>
      </w:r>
    </w:p>
    <w:p w:rsidR="00A536D3" w:rsidRPr="00A536D3" w:rsidRDefault="00A536D3" w:rsidP="00546D3A">
      <w:pPr>
        <w:pStyle w:val="Heading1"/>
        <w:jc w:val="both"/>
        <w:rPr>
          <w:sz w:val="24"/>
          <w:szCs w:val="24"/>
        </w:rPr>
      </w:pPr>
      <w:r>
        <w:rPr>
          <w:sz w:val="24"/>
          <w:szCs w:val="24"/>
        </w:rPr>
        <w:t>78</w:t>
      </w:r>
      <w:r w:rsidRPr="00A536D3">
        <w:rPr>
          <w:sz w:val="24"/>
          <w:szCs w:val="24"/>
        </w:rPr>
        <w:t>. How is security enforced in this architecture?</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"Security is implemented through centralized firewalls, Security Groups, Network ACLs, IAM policies, AWS WAF, encrypted communication, private subnets, and Gateway Load Balancer traffic inspection."</w:t>
      </w:r>
    </w:p>
    <w:p w:rsidR="00A536D3" w:rsidRPr="00A536D3" w:rsidRDefault="00A536D3" w:rsidP="00546D3A">
      <w:pPr>
        <w:pStyle w:val="Heading1"/>
        <w:jc w:val="both"/>
        <w:rPr>
          <w:sz w:val="24"/>
          <w:szCs w:val="24"/>
        </w:rPr>
      </w:pPr>
      <w:r>
        <w:rPr>
          <w:sz w:val="24"/>
          <w:szCs w:val="24"/>
        </w:rPr>
        <w:t>79</w:t>
      </w:r>
      <w:r w:rsidRPr="00A536D3">
        <w:rPr>
          <w:sz w:val="24"/>
          <w:szCs w:val="24"/>
        </w:rPr>
        <w:t>. Why are application VPCs separated into different AWS accounts?</w:t>
      </w:r>
    </w:p>
    <w:p w:rsidR="00A536D3" w:rsidRPr="00A536D3" w:rsidRDefault="00A536D3" w:rsidP="00546D3A">
      <w:pPr>
        <w:pStyle w:val="Heading3"/>
        <w:jc w:val="both"/>
        <w:rPr>
          <w:sz w:val="24"/>
          <w:szCs w:val="24"/>
        </w:rPr>
      </w:pPr>
      <w:r w:rsidRPr="00A536D3">
        <w:rPr>
          <w:sz w:val="24"/>
          <w:szCs w:val="24"/>
        </w:rPr>
        <w:t>Answer</w:t>
      </w:r>
    </w:p>
    <w:p w:rsidR="00A536D3" w:rsidRPr="00A536D3" w:rsidRDefault="00A536D3" w:rsidP="00546D3A">
      <w:pPr>
        <w:pStyle w:val="NormalWeb"/>
        <w:jc w:val="both"/>
      </w:pPr>
      <w:r w:rsidRPr="00A536D3">
        <w:t>"Separate AWS accounts provide strong isolation, independent IAM policies, separate billing, reduced blast radius, and improved compliance while allowing centralized networking through the Transit Gateway."</w:t>
      </w:r>
    </w:p>
    <w:p w:rsidR="00A536D3" w:rsidRPr="00A536D3" w:rsidRDefault="00A536D3" w:rsidP="00546D3A">
      <w:pPr>
        <w:pStyle w:val="Heading1"/>
        <w:jc w:val="both"/>
        <w:rPr>
          <w:sz w:val="24"/>
          <w:szCs w:val="24"/>
        </w:rPr>
      </w:pPr>
      <w:r>
        <w:rPr>
          <w:sz w:val="24"/>
          <w:szCs w:val="24"/>
        </w:rPr>
        <w:t>80</w:t>
      </w:r>
      <w:r w:rsidRPr="00A536D3">
        <w:rPr>
          <w:sz w:val="24"/>
          <w:szCs w:val="24"/>
        </w:rPr>
        <w:t>. How do Production and UAT communicate?</w:t>
      </w:r>
    </w:p>
    <w:p w:rsidR="00A536D3" w:rsidRPr="00A536D3" w:rsidRDefault="00A536D3" w:rsidP="00546D3A">
      <w:pPr>
        <w:pStyle w:val="Heading3"/>
        <w:jc w:val="both"/>
        <w:rPr>
          <w:sz w:val="24"/>
          <w:szCs w:val="24"/>
        </w:rPr>
      </w:pPr>
      <w:r w:rsidRPr="00A536D3">
        <w:rPr>
          <w:sz w:val="24"/>
          <w:szCs w:val="24"/>
        </w:rPr>
        <w:t>Answer</w:t>
      </w:r>
    </w:p>
    <w:p w:rsidR="00A536D3" w:rsidRDefault="00A536D3" w:rsidP="00546D3A">
      <w:pPr>
        <w:pStyle w:val="NormalWeb"/>
        <w:jc w:val="both"/>
      </w:pPr>
      <w:r w:rsidRPr="00A536D3">
        <w:t>"Both VPCs connect to the Transit Gateway. Communication is controlled through Transit Gateway route tables, firewall policies, Security Groups, and Network ACLs to ensure only approved traffic is allowed."</w:t>
      </w:r>
    </w:p>
    <w:p w:rsidR="00A536D3" w:rsidRDefault="00A536D3" w:rsidP="00546D3A">
      <w:pPr>
        <w:pStyle w:val="NormalWeb"/>
        <w:jc w:val="both"/>
      </w:pPr>
    </w:p>
    <w:p w:rsidR="00A536D3" w:rsidRDefault="00A536D3" w:rsidP="00546D3A">
      <w:pPr>
        <w:pStyle w:val="Heading1"/>
        <w:jc w:val="both"/>
        <w:rPr>
          <w:sz w:val="24"/>
          <w:szCs w:val="24"/>
        </w:rPr>
      </w:pPr>
    </w:p>
    <w:p w:rsidR="00A536D3" w:rsidRPr="00A536D3" w:rsidRDefault="00A536D3" w:rsidP="00546D3A">
      <w:pPr>
        <w:pStyle w:val="Heading1"/>
        <w:jc w:val="both"/>
        <w:rPr>
          <w:sz w:val="24"/>
          <w:szCs w:val="24"/>
        </w:rPr>
      </w:pPr>
      <w:r>
        <w:rPr>
          <w:sz w:val="24"/>
          <w:szCs w:val="24"/>
        </w:rPr>
        <w:t>81</w:t>
      </w:r>
      <w:r w:rsidRPr="00A536D3">
        <w:rPr>
          <w:sz w:val="24"/>
          <w:szCs w:val="24"/>
        </w:rPr>
        <w:t>. As a Cloud Architect, why would you recommend this architecture?</w:t>
      </w:r>
    </w:p>
    <w:p w:rsidR="00A536D3" w:rsidRPr="00A536D3" w:rsidRDefault="00A536D3" w:rsidP="00546D3A">
      <w:pPr>
        <w:pStyle w:val="Heading3"/>
        <w:jc w:val="both"/>
        <w:rPr>
          <w:sz w:val="24"/>
          <w:szCs w:val="24"/>
        </w:rPr>
      </w:pPr>
      <w:r w:rsidRPr="00A536D3">
        <w:rPr>
          <w:sz w:val="24"/>
          <w:szCs w:val="24"/>
        </w:rPr>
        <w:t>Answer</w:t>
      </w:r>
    </w:p>
    <w:p w:rsidR="00A536D3" w:rsidRPr="00546D3A" w:rsidRDefault="00A536D3" w:rsidP="00546D3A">
      <w:pPr>
        <w:pStyle w:val="NormalWeb"/>
        <w:jc w:val="both"/>
      </w:pPr>
      <w:r w:rsidRPr="00A536D3">
        <w:lastRenderedPageBreak/>
        <w:t>"I recommend this architecture because it centralizes security, simplifies network management, supports multi-account environments, scales efficiently as new VPCs are added, provides high availability across multiple Availability Zones, enables secure hybrid connectivity through Direct Connect and VPN, and follows AWS Well-Architected Framework best practices for security, reliability, and operational excellence."</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82</w:t>
      </w:r>
      <w:r w:rsidRPr="00546D3A">
        <w:rPr>
          <w:rFonts w:ascii="Times New Roman" w:eastAsia="Times New Roman" w:hAnsi="Times New Roman" w:cs="Times New Roman"/>
          <w:b/>
          <w:bCs/>
          <w:kern w:val="36"/>
          <w:lang w:eastAsia="en-GB"/>
          <w14:ligatures w14:val="none"/>
        </w:rPr>
        <w:t>. What is Dynatrace AI Observability?</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 xml:space="preserve">"Dynatrace is a full-stack observability platform that provides real-time visibility into infrastructure, applications, Kubernetes, cloud services, logs, user experience, and business transactions. Its AI engine, </w:t>
      </w:r>
      <w:r w:rsidRPr="00546D3A">
        <w:rPr>
          <w:rFonts w:ascii="Times New Roman" w:eastAsia="Times New Roman" w:hAnsi="Times New Roman" w:cs="Times New Roman"/>
          <w:b/>
          <w:bCs/>
          <w:kern w:val="0"/>
          <w:lang w:eastAsia="en-GB"/>
          <w14:ligatures w14:val="none"/>
        </w:rPr>
        <w:t>Davis AI</w:t>
      </w:r>
      <w:r w:rsidRPr="00546D3A">
        <w:rPr>
          <w:rFonts w:ascii="Times New Roman" w:eastAsia="Times New Roman" w:hAnsi="Times New Roman" w:cs="Times New Roman"/>
          <w:kern w:val="0"/>
          <w:lang w:eastAsia="en-GB"/>
          <w14:ligatures w14:val="none"/>
        </w:rPr>
        <w:t>, automatically correlates metrics, logs, traces, events, and topology to identify the root cause of problems without requiring manual investigation."</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83</w:t>
      </w:r>
      <w:r w:rsidRPr="00546D3A">
        <w:rPr>
          <w:rFonts w:ascii="Times New Roman" w:eastAsia="Times New Roman" w:hAnsi="Times New Roman" w:cs="Times New Roman"/>
          <w:b/>
          <w:bCs/>
          <w:kern w:val="36"/>
          <w:lang w:eastAsia="en-GB"/>
          <w14:ligatures w14:val="none"/>
        </w:rPr>
        <w:t>. How is Dynatrace different from traditional monitoring tools like Prometheus and Grafana?</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 xml:space="preserve">"Prometheus and Grafana primarily focus on collecting and visualizing metrics. Dynatrace goes beyond monitoring by automatically discovering dependencies, collecting distributed traces, </w:t>
      </w:r>
      <w:proofErr w:type="spellStart"/>
      <w:r w:rsidRPr="00546D3A">
        <w:rPr>
          <w:rFonts w:ascii="Times New Roman" w:eastAsia="Times New Roman" w:hAnsi="Times New Roman" w:cs="Times New Roman"/>
          <w:kern w:val="0"/>
          <w:lang w:eastAsia="en-GB"/>
          <w14:ligatures w14:val="none"/>
        </w:rPr>
        <w:t>analyzing</w:t>
      </w:r>
      <w:proofErr w:type="spellEnd"/>
      <w:r w:rsidRPr="00546D3A">
        <w:rPr>
          <w:rFonts w:ascii="Times New Roman" w:eastAsia="Times New Roman" w:hAnsi="Times New Roman" w:cs="Times New Roman"/>
          <w:kern w:val="0"/>
          <w:lang w:eastAsia="en-GB"/>
          <w14:ligatures w14:val="none"/>
        </w:rPr>
        <w:t xml:space="preserve"> logs, monitoring user experience, and using Davis AI to perform root cause analysis. Instead of multiple alerts, Dynatrace consolidates related events into a single problem with the probable root cause."</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84</w:t>
      </w:r>
      <w:r w:rsidRPr="00546D3A">
        <w:rPr>
          <w:rFonts w:ascii="Times New Roman" w:eastAsia="Times New Roman" w:hAnsi="Times New Roman" w:cs="Times New Roman"/>
          <w:b/>
          <w:bCs/>
          <w:kern w:val="36"/>
          <w:lang w:eastAsia="en-GB"/>
          <w14:ligatures w14:val="none"/>
        </w:rPr>
        <w:t>. What is Davis AI?</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 xml:space="preserve">"Davis AI is Dynatrace's AI engine that continuously </w:t>
      </w:r>
      <w:proofErr w:type="spellStart"/>
      <w:r w:rsidRPr="00546D3A">
        <w:rPr>
          <w:rFonts w:ascii="Times New Roman" w:eastAsia="Times New Roman" w:hAnsi="Times New Roman" w:cs="Times New Roman"/>
          <w:kern w:val="0"/>
          <w:lang w:eastAsia="en-GB"/>
          <w14:ligatures w14:val="none"/>
        </w:rPr>
        <w:t>analyzes</w:t>
      </w:r>
      <w:proofErr w:type="spellEnd"/>
      <w:r w:rsidRPr="00546D3A">
        <w:rPr>
          <w:rFonts w:ascii="Times New Roman" w:eastAsia="Times New Roman" w:hAnsi="Times New Roman" w:cs="Times New Roman"/>
          <w:kern w:val="0"/>
          <w:lang w:eastAsia="en-GB"/>
          <w14:ligatures w14:val="none"/>
        </w:rPr>
        <w:t xml:space="preserve"> topology, metrics, logs, traces, deployments, and infrastructure events. It automatically correlates these signals to identify the exact root cause, affected services, business impact, and recommended actions, significantly reducing Mean Time to Resolution (MTTR)."</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85</w:t>
      </w:r>
      <w:r w:rsidRPr="00546D3A">
        <w:rPr>
          <w:rFonts w:ascii="Times New Roman" w:eastAsia="Times New Roman" w:hAnsi="Times New Roman" w:cs="Times New Roman"/>
          <w:b/>
          <w:bCs/>
          <w:kern w:val="36"/>
          <w:lang w:eastAsia="en-GB"/>
          <w14:ligatures w14:val="none"/>
        </w:rPr>
        <w:t xml:space="preserve">. Your application latency suddenly increased from 150 </w:t>
      </w:r>
      <w:proofErr w:type="spellStart"/>
      <w:r w:rsidRPr="00546D3A">
        <w:rPr>
          <w:rFonts w:ascii="Times New Roman" w:eastAsia="Times New Roman" w:hAnsi="Times New Roman" w:cs="Times New Roman"/>
          <w:b/>
          <w:bCs/>
          <w:kern w:val="36"/>
          <w:lang w:eastAsia="en-GB"/>
          <w14:ligatures w14:val="none"/>
        </w:rPr>
        <w:t>ms</w:t>
      </w:r>
      <w:proofErr w:type="spellEnd"/>
      <w:r w:rsidRPr="00546D3A">
        <w:rPr>
          <w:rFonts w:ascii="Times New Roman" w:eastAsia="Times New Roman" w:hAnsi="Times New Roman" w:cs="Times New Roman"/>
          <w:b/>
          <w:bCs/>
          <w:kern w:val="36"/>
          <w:lang w:eastAsia="en-GB"/>
          <w14:ligatures w14:val="none"/>
        </w:rPr>
        <w:t xml:space="preserve"> to 900 </w:t>
      </w:r>
      <w:proofErr w:type="spellStart"/>
      <w:r w:rsidRPr="00546D3A">
        <w:rPr>
          <w:rFonts w:ascii="Times New Roman" w:eastAsia="Times New Roman" w:hAnsi="Times New Roman" w:cs="Times New Roman"/>
          <w:b/>
          <w:bCs/>
          <w:kern w:val="36"/>
          <w:lang w:eastAsia="en-GB"/>
          <w14:ligatures w14:val="none"/>
        </w:rPr>
        <w:t>ms</w:t>
      </w:r>
      <w:proofErr w:type="spellEnd"/>
      <w:r w:rsidRPr="00546D3A">
        <w:rPr>
          <w:rFonts w:ascii="Times New Roman" w:eastAsia="Times New Roman" w:hAnsi="Times New Roman" w:cs="Times New Roman"/>
          <w:b/>
          <w:bCs/>
          <w:kern w:val="36"/>
          <w:lang w:eastAsia="en-GB"/>
          <w14:ligatures w14:val="none"/>
        </w:rPr>
        <w:t>. How would Dynatrace help?</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"I would first open the Dynatrace problem dashboard to see if Davis AI has already detected the issue. Then I would review distributed traces, service flow, Kubernetes metrics, database performance, and infrastructure health. Dynatrace automatically identifies whether the latency originates from the application, database, Kubernetes, network, or an external dependency, allowing me to resolve the issue much faster."</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86</w:t>
      </w:r>
      <w:r w:rsidRPr="00546D3A">
        <w:rPr>
          <w:rFonts w:ascii="Times New Roman" w:eastAsia="Times New Roman" w:hAnsi="Times New Roman" w:cs="Times New Roman"/>
          <w:b/>
          <w:bCs/>
          <w:kern w:val="36"/>
          <w:lang w:eastAsia="en-GB"/>
          <w14:ligatures w14:val="none"/>
        </w:rPr>
        <w:t>. How does Dynatrace perform root cause analysis?</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lastRenderedPageBreak/>
        <w:t>"Dynatrace automatically builds a dependency map of the entire environment. When an issue occurs, Davis AI correlates infrastructure events, Kubernetes events, deployments, logs, distributed traces, and application metrics to determine the actual root cause instead of simply reporting symptoms."</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87</w:t>
      </w:r>
      <w:r w:rsidRPr="00546D3A">
        <w:rPr>
          <w:rFonts w:ascii="Times New Roman" w:eastAsia="Times New Roman" w:hAnsi="Times New Roman" w:cs="Times New Roman"/>
          <w:b/>
          <w:bCs/>
          <w:kern w:val="36"/>
          <w:lang w:eastAsia="en-GB"/>
          <w14:ligatures w14:val="none"/>
        </w:rPr>
        <w:t>. How do you monitor Kubernetes using Dynatrace?</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 xml:space="preserve">"I deploy Dynatrace </w:t>
      </w:r>
      <w:proofErr w:type="spellStart"/>
      <w:r w:rsidRPr="00546D3A">
        <w:rPr>
          <w:rFonts w:ascii="Times New Roman" w:eastAsia="Times New Roman" w:hAnsi="Times New Roman" w:cs="Times New Roman"/>
          <w:kern w:val="0"/>
          <w:lang w:eastAsia="en-GB"/>
          <w14:ligatures w14:val="none"/>
        </w:rPr>
        <w:t>OneAgent</w:t>
      </w:r>
      <w:proofErr w:type="spellEnd"/>
      <w:r w:rsidRPr="00546D3A">
        <w:rPr>
          <w:rFonts w:ascii="Times New Roman" w:eastAsia="Times New Roman" w:hAnsi="Times New Roman" w:cs="Times New Roman"/>
          <w:kern w:val="0"/>
          <w:lang w:eastAsia="en-GB"/>
          <w14:ligatures w14:val="none"/>
        </w:rPr>
        <w:t xml:space="preserve"> or the Dynatrace Operator in the Kubernetes cluster. It automatically discovers clusters, namespaces, nodes, pods, services, deployments, and ingress resources. Dynatrace monitors CPU, memory, pod restarts, node health, application performance, distributed traces, and Kubernetes events without requiring manual configuration."</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88</w:t>
      </w:r>
      <w:r w:rsidRPr="00546D3A">
        <w:rPr>
          <w:rFonts w:ascii="Times New Roman" w:eastAsia="Times New Roman" w:hAnsi="Times New Roman" w:cs="Times New Roman"/>
          <w:b/>
          <w:bCs/>
          <w:kern w:val="36"/>
          <w:lang w:eastAsia="en-GB"/>
          <w14:ligatures w14:val="none"/>
        </w:rPr>
        <w:t>. What Kubernetes metrics do you monitor?</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"I monitor node CPU and memory utilization, pod health, restart counts, pending pods, container resource usage, API response times, request throughput, error rates, deployment health, network traffic, and namespace resource consumption."</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546D3A">
        <w:rPr>
          <w:rFonts w:ascii="Times New Roman" w:eastAsia="Times New Roman" w:hAnsi="Times New Roman" w:cs="Times New Roman"/>
          <w:b/>
          <w:bCs/>
          <w:kern w:val="36"/>
          <w:lang w:eastAsia="en-GB"/>
          <w14:ligatures w14:val="none"/>
        </w:rPr>
        <w:t>8</w:t>
      </w:r>
      <w:r>
        <w:rPr>
          <w:rFonts w:ascii="Times New Roman" w:eastAsia="Times New Roman" w:hAnsi="Times New Roman" w:cs="Times New Roman"/>
          <w:b/>
          <w:bCs/>
          <w:kern w:val="36"/>
          <w:lang w:eastAsia="en-GB"/>
          <w14:ligatures w14:val="none"/>
        </w:rPr>
        <w:t>9</w:t>
      </w:r>
      <w:r w:rsidRPr="00546D3A">
        <w:rPr>
          <w:rFonts w:ascii="Times New Roman" w:eastAsia="Times New Roman" w:hAnsi="Times New Roman" w:cs="Times New Roman"/>
          <w:b/>
          <w:bCs/>
          <w:kern w:val="36"/>
          <w:lang w:eastAsia="en-GB"/>
          <w14:ligatures w14:val="none"/>
        </w:rPr>
        <w:t>. What are the Golden Signals?</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"The four Golden Signals are:</w:t>
      </w:r>
    </w:p>
    <w:p w:rsidR="00546D3A" w:rsidRPr="00546D3A" w:rsidRDefault="00546D3A" w:rsidP="00546D3A">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Latency</w:t>
      </w:r>
    </w:p>
    <w:p w:rsidR="00546D3A" w:rsidRPr="00546D3A" w:rsidRDefault="00546D3A" w:rsidP="00546D3A">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Traffic</w:t>
      </w:r>
    </w:p>
    <w:p w:rsidR="00546D3A" w:rsidRPr="00546D3A" w:rsidRDefault="00546D3A" w:rsidP="00546D3A">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Errors</w:t>
      </w:r>
    </w:p>
    <w:p w:rsidR="00546D3A" w:rsidRPr="00546D3A" w:rsidRDefault="00546D3A" w:rsidP="00546D3A">
      <w:pPr>
        <w:numPr>
          <w:ilvl w:val="0"/>
          <w:numId w:val="1"/>
        </w:num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Saturation</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These metrics provide a complete view of application health and are commonly monitored in Dynatrace dashboards."</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sidRPr="00546D3A">
        <w:rPr>
          <w:rFonts w:ascii="Times New Roman" w:eastAsia="Times New Roman" w:hAnsi="Times New Roman" w:cs="Times New Roman"/>
          <w:b/>
          <w:bCs/>
          <w:kern w:val="36"/>
          <w:lang w:eastAsia="en-GB"/>
          <w14:ligatures w14:val="none"/>
        </w:rPr>
        <w:t>9</w:t>
      </w:r>
      <w:r>
        <w:rPr>
          <w:rFonts w:ascii="Times New Roman" w:eastAsia="Times New Roman" w:hAnsi="Times New Roman" w:cs="Times New Roman"/>
          <w:b/>
          <w:bCs/>
          <w:kern w:val="36"/>
          <w:lang w:eastAsia="en-GB"/>
          <w14:ligatures w14:val="none"/>
        </w:rPr>
        <w:t>0</w:t>
      </w:r>
      <w:r w:rsidRPr="00546D3A">
        <w:rPr>
          <w:rFonts w:ascii="Times New Roman" w:eastAsia="Times New Roman" w:hAnsi="Times New Roman" w:cs="Times New Roman"/>
          <w:b/>
          <w:bCs/>
          <w:kern w:val="36"/>
          <w:lang w:eastAsia="en-GB"/>
          <w14:ligatures w14:val="none"/>
        </w:rPr>
        <w:t>. Explain distributed tracing in Dynatrace.</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"Distributed tracing follows a single user request as it travels across multiple microservices. Dynatrace automatically assigns a Trace ID and visualizes the complete request flow, making it easy to identify latency bottlenecks or service failures."</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91</w:t>
      </w:r>
      <w:r w:rsidRPr="00546D3A">
        <w:rPr>
          <w:rFonts w:ascii="Times New Roman" w:eastAsia="Times New Roman" w:hAnsi="Times New Roman" w:cs="Times New Roman"/>
          <w:b/>
          <w:bCs/>
          <w:kern w:val="36"/>
          <w:lang w:eastAsia="en-GB"/>
          <w14:ligatures w14:val="none"/>
        </w:rPr>
        <w:t xml:space="preserve">. What is </w:t>
      </w:r>
      <w:proofErr w:type="spellStart"/>
      <w:r w:rsidRPr="00546D3A">
        <w:rPr>
          <w:rFonts w:ascii="Times New Roman" w:eastAsia="Times New Roman" w:hAnsi="Times New Roman" w:cs="Times New Roman"/>
          <w:b/>
          <w:bCs/>
          <w:kern w:val="36"/>
          <w:lang w:eastAsia="en-GB"/>
          <w14:ligatures w14:val="none"/>
        </w:rPr>
        <w:t>Smartscape</w:t>
      </w:r>
      <w:proofErr w:type="spellEnd"/>
      <w:r w:rsidRPr="00546D3A">
        <w:rPr>
          <w:rFonts w:ascii="Times New Roman" w:eastAsia="Times New Roman" w:hAnsi="Times New Roman" w:cs="Times New Roman"/>
          <w:b/>
          <w:bCs/>
          <w:kern w:val="36"/>
          <w:lang w:eastAsia="en-GB"/>
          <w14:ligatures w14:val="none"/>
        </w:rPr>
        <w:t>?</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lastRenderedPageBreak/>
        <w:t>"</w:t>
      </w:r>
      <w:proofErr w:type="spellStart"/>
      <w:r w:rsidRPr="00546D3A">
        <w:rPr>
          <w:rFonts w:ascii="Times New Roman" w:eastAsia="Times New Roman" w:hAnsi="Times New Roman" w:cs="Times New Roman"/>
          <w:kern w:val="0"/>
          <w:lang w:eastAsia="en-GB"/>
          <w14:ligatures w14:val="none"/>
        </w:rPr>
        <w:t>Smartscape</w:t>
      </w:r>
      <w:proofErr w:type="spellEnd"/>
      <w:r w:rsidRPr="00546D3A">
        <w:rPr>
          <w:rFonts w:ascii="Times New Roman" w:eastAsia="Times New Roman" w:hAnsi="Times New Roman" w:cs="Times New Roman"/>
          <w:kern w:val="0"/>
          <w:lang w:eastAsia="en-GB"/>
          <w14:ligatures w14:val="none"/>
        </w:rPr>
        <w:t xml:space="preserve"> is Dynatrace's real-time topology map. It automatically discovers and visualizes relationships between applications, Kubernetes clusters, services, processes, hosts, databases, and cloud resources. This dependency mapping enables Davis AI to perform accurate root cause analysis."</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92</w:t>
      </w:r>
      <w:r w:rsidRPr="00546D3A">
        <w:rPr>
          <w:rFonts w:ascii="Times New Roman" w:eastAsia="Times New Roman" w:hAnsi="Times New Roman" w:cs="Times New Roman"/>
          <w:b/>
          <w:bCs/>
          <w:kern w:val="36"/>
          <w:lang w:eastAsia="en-GB"/>
          <w14:ligatures w14:val="none"/>
        </w:rPr>
        <w:t>. How does Dynatrace detect problems?</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 xml:space="preserve">"Dynatrace continuously </w:t>
      </w:r>
      <w:proofErr w:type="spellStart"/>
      <w:r w:rsidRPr="00546D3A">
        <w:rPr>
          <w:rFonts w:ascii="Times New Roman" w:eastAsia="Times New Roman" w:hAnsi="Times New Roman" w:cs="Times New Roman"/>
          <w:kern w:val="0"/>
          <w:lang w:eastAsia="en-GB"/>
          <w14:ligatures w14:val="none"/>
        </w:rPr>
        <w:t>analyzes</w:t>
      </w:r>
      <w:proofErr w:type="spellEnd"/>
      <w:r w:rsidRPr="00546D3A">
        <w:rPr>
          <w:rFonts w:ascii="Times New Roman" w:eastAsia="Times New Roman" w:hAnsi="Times New Roman" w:cs="Times New Roman"/>
          <w:kern w:val="0"/>
          <w:lang w:eastAsia="en-GB"/>
          <w14:ligatures w14:val="none"/>
        </w:rPr>
        <w:t xml:space="preserve"> metrics, logs, traces, deployments, and infrastructure events using AI. Instead of relying only on static thresholds, it detects anomalies, performance degradation, resource exhaustion, and service failures automatically."</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93</w:t>
      </w:r>
      <w:r w:rsidRPr="00546D3A">
        <w:rPr>
          <w:rFonts w:ascii="Times New Roman" w:eastAsia="Times New Roman" w:hAnsi="Times New Roman" w:cs="Times New Roman"/>
          <w:b/>
          <w:bCs/>
          <w:kern w:val="36"/>
          <w:lang w:eastAsia="en-GB"/>
          <w14:ligatures w14:val="none"/>
        </w:rPr>
        <w:t>. Your application deployment completed successfully, but users are reporting failures. How would Dynatrace help?</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"I would check the deployment event timeline, review service response times, distributed traces, logs, Real User Monitoring (RUM), and Kubernetes health. Dynatrace correlates deployment events with performance degradation, making it easy to determine whether the deployment introduced the issue."</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94</w:t>
      </w:r>
      <w:r w:rsidRPr="00546D3A">
        <w:rPr>
          <w:rFonts w:ascii="Times New Roman" w:eastAsia="Times New Roman" w:hAnsi="Times New Roman" w:cs="Times New Roman"/>
          <w:b/>
          <w:bCs/>
          <w:kern w:val="36"/>
          <w:lang w:eastAsia="en-GB"/>
          <w14:ligatures w14:val="none"/>
        </w:rPr>
        <w:t xml:space="preserve">. What is </w:t>
      </w:r>
      <w:proofErr w:type="spellStart"/>
      <w:r w:rsidRPr="00546D3A">
        <w:rPr>
          <w:rFonts w:ascii="Times New Roman" w:eastAsia="Times New Roman" w:hAnsi="Times New Roman" w:cs="Times New Roman"/>
          <w:b/>
          <w:bCs/>
          <w:kern w:val="36"/>
          <w:lang w:eastAsia="en-GB"/>
          <w14:ligatures w14:val="none"/>
        </w:rPr>
        <w:t>PurePath</w:t>
      </w:r>
      <w:proofErr w:type="spellEnd"/>
      <w:r w:rsidRPr="00546D3A">
        <w:rPr>
          <w:rFonts w:ascii="Times New Roman" w:eastAsia="Times New Roman" w:hAnsi="Times New Roman" w:cs="Times New Roman"/>
          <w:b/>
          <w:bCs/>
          <w:kern w:val="36"/>
          <w:lang w:eastAsia="en-GB"/>
          <w14:ligatures w14:val="none"/>
        </w:rPr>
        <w:t>?</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w:t>
      </w:r>
      <w:proofErr w:type="spellStart"/>
      <w:r w:rsidRPr="00546D3A">
        <w:rPr>
          <w:rFonts w:ascii="Times New Roman" w:eastAsia="Times New Roman" w:hAnsi="Times New Roman" w:cs="Times New Roman"/>
          <w:kern w:val="0"/>
          <w:lang w:eastAsia="en-GB"/>
          <w14:ligatures w14:val="none"/>
        </w:rPr>
        <w:t>PurePath</w:t>
      </w:r>
      <w:proofErr w:type="spellEnd"/>
      <w:r w:rsidRPr="00546D3A">
        <w:rPr>
          <w:rFonts w:ascii="Times New Roman" w:eastAsia="Times New Roman" w:hAnsi="Times New Roman" w:cs="Times New Roman"/>
          <w:kern w:val="0"/>
          <w:lang w:eastAsia="en-GB"/>
          <w14:ligatures w14:val="none"/>
        </w:rPr>
        <w:t xml:space="preserve"> is Dynatrace's distributed transaction tracing technology. It captures every request across applications, services, databases, and external APIs, providing complete visibility into execution time and dependencies."</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95</w:t>
      </w:r>
      <w:r w:rsidRPr="00546D3A">
        <w:rPr>
          <w:rFonts w:ascii="Times New Roman" w:eastAsia="Times New Roman" w:hAnsi="Times New Roman" w:cs="Times New Roman"/>
          <w:b/>
          <w:bCs/>
          <w:kern w:val="36"/>
          <w:lang w:eastAsia="en-GB"/>
          <w14:ligatures w14:val="none"/>
        </w:rPr>
        <w:t>. What is Real User Monitoring (RUM)?</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"Real User Monitoring captures actual user interactions, including page load time, browser performance, JavaScript errors, device information, and geographic location. It helps measure the real customer experience."</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96</w:t>
      </w:r>
      <w:r w:rsidRPr="00546D3A">
        <w:rPr>
          <w:rFonts w:ascii="Times New Roman" w:eastAsia="Times New Roman" w:hAnsi="Times New Roman" w:cs="Times New Roman"/>
          <w:b/>
          <w:bCs/>
          <w:kern w:val="36"/>
          <w:lang w:eastAsia="en-GB"/>
          <w14:ligatures w14:val="none"/>
        </w:rPr>
        <w:t>. What is Synthetic Monitoring?</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"Synthetic Monitoring simulates user transactions at scheduled intervals from different locations to verify application availability and performance before real users are affected."</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97</w:t>
      </w:r>
      <w:r w:rsidRPr="00546D3A">
        <w:rPr>
          <w:rFonts w:ascii="Times New Roman" w:eastAsia="Times New Roman" w:hAnsi="Times New Roman" w:cs="Times New Roman"/>
          <w:b/>
          <w:bCs/>
          <w:kern w:val="36"/>
          <w:lang w:eastAsia="en-GB"/>
          <w14:ligatures w14:val="none"/>
        </w:rPr>
        <w:t>. How does Dynatrace reduce alert fatigue?</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lastRenderedPageBreak/>
        <w:t>"Instead of generating hundreds of independent alerts, Davis AI correlates related events into a single problem. This significantly reduces alert noise and helps engineers focus on resolving the actual root cause."</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98</w:t>
      </w:r>
      <w:r w:rsidRPr="00546D3A">
        <w:rPr>
          <w:rFonts w:ascii="Times New Roman" w:eastAsia="Times New Roman" w:hAnsi="Times New Roman" w:cs="Times New Roman"/>
          <w:b/>
          <w:bCs/>
          <w:kern w:val="36"/>
          <w:lang w:eastAsia="en-GB"/>
          <w14:ligatures w14:val="none"/>
        </w:rPr>
        <w:t>. How do you monitor AWS resources using Dynatrace?</w:t>
      </w:r>
    </w:p>
    <w:p w:rsidR="00546D3A" w:rsidRPr="00546D3A" w:rsidRDefault="00546D3A" w:rsidP="00546D3A">
      <w:pPr>
        <w:spacing w:before="100" w:before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"Dynatrace integrates with AWS services such as EC2, EKS, ALB, Lambda, RDS, DynamoDB, S3, CloudWatch, and API Gateway. It automatically collects infrastructure metrics, application performance, service dependencies, and cloud events."</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99</w:t>
      </w:r>
      <w:r w:rsidRPr="00546D3A">
        <w:rPr>
          <w:rFonts w:ascii="Times New Roman" w:eastAsia="Times New Roman" w:hAnsi="Times New Roman" w:cs="Times New Roman"/>
          <w:b/>
          <w:bCs/>
          <w:kern w:val="36"/>
          <w:lang w:eastAsia="en-GB"/>
          <w14:ligatures w14:val="none"/>
        </w:rPr>
        <w:t>. Explain a production incident where Dynatrace would help.</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"If API response time suddenly increases, Dynatrace immediately detects the anomaly, identifies the affected service, traces the request across microservices, finds that database queries are slow due to high CPU utilization, correlates the recent deployment, and presents all of this as a single problem. Instead of manually checking multiple monitoring tools, the root cause is available within minutes."</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100</w:t>
      </w:r>
      <w:r w:rsidRPr="00546D3A">
        <w:rPr>
          <w:rFonts w:ascii="Times New Roman" w:eastAsia="Times New Roman" w:hAnsi="Times New Roman" w:cs="Times New Roman"/>
          <w:b/>
          <w:bCs/>
          <w:kern w:val="36"/>
          <w:lang w:eastAsia="en-GB"/>
          <w14:ligatures w14:val="none"/>
        </w:rPr>
        <w:t>. How do you integrate Dynatrace with CI/CD?</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"I integrate Dynatrace with Jenkins, GitHub Actions, or Azure DevOps to record deployment events. After deployment, Dynatrace validates application health against predefined quality gates. If error rates or latency exceed acceptable thresholds, the deployment can be automatically stopped or rolled back."</w:t>
      </w:r>
    </w:p>
    <w:p w:rsidR="00546D3A" w:rsidRPr="00546D3A" w:rsidRDefault="00546D3A" w:rsidP="00546D3A">
      <w:pPr>
        <w:spacing w:before="100" w:beforeAutospacing="1" w:after="100" w:afterAutospacing="1"/>
        <w:jc w:val="both"/>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b/>
          <w:bCs/>
          <w:kern w:val="36"/>
          <w:lang w:eastAsia="en-GB"/>
          <w14:ligatures w14:val="none"/>
        </w:rPr>
        <w:t>101</w:t>
      </w:r>
      <w:r w:rsidRPr="00546D3A">
        <w:rPr>
          <w:rFonts w:ascii="Times New Roman" w:eastAsia="Times New Roman" w:hAnsi="Times New Roman" w:cs="Times New Roman"/>
          <w:b/>
          <w:bCs/>
          <w:kern w:val="36"/>
          <w:lang w:eastAsia="en-GB"/>
          <w14:ligatures w14:val="none"/>
        </w:rPr>
        <w:t>. Why would you choose Dynatrace over traditional monitoring?</w:t>
      </w:r>
    </w:p>
    <w:p w:rsidR="00546D3A" w:rsidRPr="00546D3A" w:rsidRDefault="00546D3A" w:rsidP="00546D3A">
      <w:pPr>
        <w:spacing w:before="100" w:beforeAutospacing="1" w:after="100" w:afterAutospacing="1"/>
        <w:jc w:val="both"/>
        <w:outlineLvl w:val="2"/>
        <w:rPr>
          <w:rFonts w:ascii="Times New Roman" w:eastAsia="Times New Roman" w:hAnsi="Times New Roman" w:cs="Times New Roman"/>
          <w:b/>
          <w:bCs/>
          <w:kern w:val="0"/>
          <w:lang w:eastAsia="en-GB"/>
          <w14:ligatures w14:val="none"/>
        </w:rPr>
      </w:pPr>
      <w:r w:rsidRPr="00546D3A">
        <w:rPr>
          <w:rFonts w:ascii="Times New Roman" w:eastAsia="Times New Roman" w:hAnsi="Times New Roman" w:cs="Times New Roman"/>
          <w:b/>
          <w:bCs/>
          <w:kern w:val="0"/>
          <w:lang w:eastAsia="en-GB"/>
          <w14:ligatures w14:val="none"/>
        </w:rPr>
        <w:t>Answer</w:t>
      </w:r>
    </w:p>
    <w:p w:rsidR="00546D3A" w:rsidRPr="00546D3A" w:rsidRDefault="00546D3A" w:rsidP="00546D3A">
      <w:pPr>
        <w:spacing w:before="100" w:beforeAutospacing="1" w:after="100" w:afterAutospacing="1"/>
        <w:jc w:val="both"/>
        <w:rPr>
          <w:rFonts w:ascii="Times New Roman" w:eastAsia="Times New Roman" w:hAnsi="Times New Roman" w:cs="Times New Roman"/>
          <w:kern w:val="0"/>
          <w:lang w:eastAsia="en-GB"/>
          <w14:ligatures w14:val="none"/>
        </w:rPr>
      </w:pPr>
      <w:r w:rsidRPr="00546D3A">
        <w:rPr>
          <w:rFonts w:ascii="Times New Roman" w:eastAsia="Times New Roman" w:hAnsi="Times New Roman" w:cs="Times New Roman"/>
          <w:kern w:val="0"/>
          <w:lang w:eastAsia="en-GB"/>
          <w14:ligatures w14:val="none"/>
        </w:rPr>
        <w:t>"I would choose Dynatrace because it combines infrastructure monitoring, application performance monitoring, Kubernetes observability, distributed tracing, log analytics, Real User Monitoring, Synthetic Monitoring, and AI-driven root cause analysis in a single platform. This reduces operational complexity, accelerates incident resolution, improves reliability, and provides end-to-end visibility across modern cloud-native environments."</w:t>
      </w:r>
    </w:p>
    <w:p w:rsidR="00546D3A" w:rsidRDefault="00546D3A" w:rsidP="00546D3A">
      <w:pPr>
        <w:pStyle w:val="pdq2pgselectionanchorcontainer"/>
      </w:pPr>
      <w:r>
        <w:rPr>
          <w:rStyle w:val="Strong"/>
        </w:rPr>
        <w:t xml:space="preserve">102. </w:t>
      </w:r>
      <w:r>
        <w:rPr>
          <w:rStyle w:val="Strong"/>
        </w:rPr>
        <w:t>Why did you choose self-hosted agents instead of Microsoft-hosted agents?</w:t>
      </w:r>
    </w:p>
    <w:p w:rsidR="00546D3A" w:rsidRDefault="00546D3A" w:rsidP="00546D3A">
      <w:pPr>
        <w:pStyle w:val="Heading3"/>
        <w:spacing w:after="0" w:afterAutospacing="0"/>
      </w:pPr>
      <w:r>
        <w:t>Answer</w:t>
      </w:r>
    </w:p>
    <w:p w:rsidR="00546D3A" w:rsidRPr="00546D3A" w:rsidRDefault="00546D3A" w:rsidP="00546D3A">
      <w:pPr>
        <w:pStyle w:val="NormalWeb"/>
      </w:pPr>
      <w:r>
        <w:t>"We chose self-hosted agents because they provide better control over the build environment, lower cost for high pipeline volumes, and direct private connectivity to AWS resources such as Amazon ECR and EKS. Since the agents run inside our Kubernetes cluster, they can securely access private resources without exposing them to the public internet. Using KEDA allows us to automatically scale the agents based on pipeline demand, so we only consume compute resources when builds are actually running."</w:t>
      </w:r>
    </w:p>
    <w:sectPr w:rsidR="00546D3A" w:rsidRPr="00546D3A" w:rsidSect="00AA554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5461E4"/>
    <w:multiLevelType w:val="multilevel"/>
    <w:tmpl w:val="5AE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40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7FF"/>
    <w:rsid w:val="001357FF"/>
    <w:rsid w:val="00546D3A"/>
    <w:rsid w:val="00754CFA"/>
    <w:rsid w:val="00A536D3"/>
    <w:rsid w:val="00A8455F"/>
    <w:rsid w:val="00AA5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36B0E"/>
  <w15:chartTrackingRefBased/>
  <w15:docId w15:val="{A1088506-F339-9244-BFA4-0746D311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357F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next w:val="Normal"/>
    <w:link w:val="Heading2Char"/>
    <w:uiPriority w:val="9"/>
    <w:semiHidden/>
    <w:unhideWhenUsed/>
    <w:qFormat/>
    <w:rsid w:val="001357F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357F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7FF"/>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1357F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1357F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357FF"/>
    <w:rPr>
      <w:b/>
      <w:bCs/>
    </w:rPr>
  </w:style>
  <w:style w:type="character" w:customStyle="1" w:styleId="Heading2Char">
    <w:name w:val="Heading 2 Char"/>
    <w:basedOn w:val="DefaultParagraphFont"/>
    <w:link w:val="Heading2"/>
    <w:uiPriority w:val="9"/>
    <w:semiHidden/>
    <w:rsid w:val="001357FF"/>
    <w:rPr>
      <w:rFonts w:asciiTheme="majorHAnsi" w:eastAsiaTheme="majorEastAsia" w:hAnsiTheme="majorHAnsi" w:cstheme="majorBidi"/>
      <w:color w:val="2F5496" w:themeColor="accent1" w:themeShade="BF"/>
      <w:sz w:val="26"/>
      <w:szCs w:val="26"/>
    </w:rPr>
  </w:style>
  <w:style w:type="paragraph" w:customStyle="1" w:styleId="pdq2pgselectionanchorcontainer">
    <w:name w:val="pdq2pg_selectionanchorcontainer"/>
    <w:basedOn w:val="Normal"/>
    <w:rsid w:val="00546D3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17839">
      <w:bodyDiv w:val="1"/>
      <w:marLeft w:val="0"/>
      <w:marRight w:val="0"/>
      <w:marTop w:val="0"/>
      <w:marBottom w:val="0"/>
      <w:divBdr>
        <w:top w:val="none" w:sz="0" w:space="0" w:color="auto"/>
        <w:left w:val="none" w:sz="0" w:space="0" w:color="auto"/>
        <w:bottom w:val="none" w:sz="0" w:space="0" w:color="auto"/>
        <w:right w:val="none" w:sz="0" w:space="0" w:color="auto"/>
      </w:divBdr>
      <w:divsChild>
        <w:div w:id="1977643019">
          <w:marLeft w:val="0"/>
          <w:marRight w:val="0"/>
          <w:marTop w:val="0"/>
          <w:marBottom w:val="0"/>
          <w:divBdr>
            <w:top w:val="none" w:sz="0" w:space="0" w:color="auto"/>
            <w:left w:val="none" w:sz="0" w:space="0" w:color="auto"/>
            <w:bottom w:val="none" w:sz="0" w:space="0" w:color="auto"/>
            <w:right w:val="none" w:sz="0" w:space="0" w:color="auto"/>
          </w:divBdr>
          <w:divsChild>
            <w:div w:id="110246826">
              <w:marLeft w:val="0"/>
              <w:marRight w:val="0"/>
              <w:marTop w:val="0"/>
              <w:marBottom w:val="0"/>
              <w:divBdr>
                <w:top w:val="none" w:sz="0" w:space="0" w:color="auto"/>
                <w:left w:val="none" w:sz="0" w:space="0" w:color="auto"/>
                <w:bottom w:val="none" w:sz="0" w:space="0" w:color="auto"/>
                <w:right w:val="none" w:sz="0" w:space="0" w:color="auto"/>
              </w:divBdr>
              <w:divsChild>
                <w:div w:id="545802789">
                  <w:marLeft w:val="0"/>
                  <w:marRight w:val="0"/>
                  <w:marTop w:val="0"/>
                  <w:marBottom w:val="0"/>
                  <w:divBdr>
                    <w:top w:val="none" w:sz="0" w:space="0" w:color="auto"/>
                    <w:left w:val="none" w:sz="0" w:space="0" w:color="auto"/>
                    <w:bottom w:val="none" w:sz="0" w:space="0" w:color="auto"/>
                    <w:right w:val="none" w:sz="0" w:space="0" w:color="auto"/>
                  </w:divBdr>
                  <w:divsChild>
                    <w:div w:id="1061711443">
                      <w:marLeft w:val="0"/>
                      <w:marRight w:val="0"/>
                      <w:marTop w:val="0"/>
                      <w:marBottom w:val="0"/>
                      <w:divBdr>
                        <w:top w:val="none" w:sz="0" w:space="0" w:color="auto"/>
                        <w:left w:val="none" w:sz="0" w:space="0" w:color="auto"/>
                        <w:bottom w:val="none" w:sz="0" w:space="0" w:color="auto"/>
                        <w:right w:val="none" w:sz="0" w:space="0" w:color="auto"/>
                      </w:divBdr>
                      <w:divsChild>
                        <w:div w:id="582371004">
                          <w:marLeft w:val="0"/>
                          <w:marRight w:val="0"/>
                          <w:marTop w:val="0"/>
                          <w:marBottom w:val="0"/>
                          <w:divBdr>
                            <w:top w:val="none" w:sz="0" w:space="0" w:color="auto"/>
                            <w:left w:val="none" w:sz="0" w:space="0" w:color="auto"/>
                            <w:bottom w:val="none" w:sz="0" w:space="0" w:color="auto"/>
                            <w:right w:val="none" w:sz="0" w:space="0" w:color="auto"/>
                          </w:divBdr>
                          <w:divsChild>
                            <w:div w:id="972909393">
                              <w:marLeft w:val="0"/>
                              <w:marRight w:val="0"/>
                              <w:marTop w:val="0"/>
                              <w:marBottom w:val="0"/>
                              <w:divBdr>
                                <w:top w:val="none" w:sz="0" w:space="0" w:color="auto"/>
                                <w:left w:val="none" w:sz="0" w:space="0" w:color="auto"/>
                                <w:bottom w:val="none" w:sz="0" w:space="0" w:color="auto"/>
                                <w:right w:val="none" w:sz="0" w:space="0" w:color="auto"/>
                              </w:divBdr>
                              <w:divsChild>
                                <w:div w:id="1522427252">
                                  <w:marLeft w:val="0"/>
                                  <w:marRight w:val="0"/>
                                  <w:marTop w:val="0"/>
                                  <w:marBottom w:val="0"/>
                                  <w:divBdr>
                                    <w:top w:val="none" w:sz="0" w:space="0" w:color="auto"/>
                                    <w:left w:val="none" w:sz="0" w:space="0" w:color="auto"/>
                                    <w:bottom w:val="none" w:sz="0" w:space="0" w:color="auto"/>
                                    <w:right w:val="none" w:sz="0" w:space="0" w:color="auto"/>
                                  </w:divBdr>
                                  <w:divsChild>
                                    <w:div w:id="4705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9105553">
      <w:bodyDiv w:val="1"/>
      <w:marLeft w:val="0"/>
      <w:marRight w:val="0"/>
      <w:marTop w:val="0"/>
      <w:marBottom w:val="0"/>
      <w:divBdr>
        <w:top w:val="none" w:sz="0" w:space="0" w:color="auto"/>
        <w:left w:val="none" w:sz="0" w:space="0" w:color="auto"/>
        <w:bottom w:val="none" w:sz="0" w:space="0" w:color="auto"/>
        <w:right w:val="none" w:sz="0" w:space="0" w:color="auto"/>
      </w:divBdr>
    </w:div>
    <w:div w:id="1584686553">
      <w:bodyDiv w:val="1"/>
      <w:marLeft w:val="0"/>
      <w:marRight w:val="0"/>
      <w:marTop w:val="0"/>
      <w:marBottom w:val="0"/>
      <w:divBdr>
        <w:top w:val="none" w:sz="0" w:space="0" w:color="auto"/>
        <w:left w:val="none" w:sz="0" w:space="0" w:color="auto"/>
        <w:bottom w:val="none" w:sz="0" w:space="0" w:color="auto"/>
        <w:right w:val="none" w:sz="0" w:space="0" w:color="auto"/>
      </w:divBdr>
    </w:div>
    <w:div w:id="1787314317">
      <w:bodyDiv w:val="1"/>
      <w:marLeft w:val="0"/>
      <w:marRight w:val="0"/>
      <w:marTop w:val="0"/>
      <w:marBottom w:val="0"/>
      <w:divBdr>
        <w:top w:val="none" w:sz="0" w:space="0" w:color="auto"/>
        <w:left w:val="none" w:sz="0" w:space="0" w:color="auto"/>
        <w:bottom w:val="none" w:sz="0" w:space="0" w:color="auto"/>
        <w:right w:val="none" w:sz="0" w:space="0" w:color="auto"/>
      </w:divBdr>
    </w:div>
    <w:div w:id="1823740916">
      <w:bodyDiv w:val="1"/>
      <w:marLeft w:val="0"/>
      <w:marRight w:val="0"/>
      <w:marTop w:val="0"/>
      <w:marBottom w:val="0"/>
      <w:divBdr>
        <w:top w:val="none" w:sz="0" w:space="0" w:color="auto"/>
        <w:left w:val="none" w:sz="0" w:space="0" w:color="auto"/>
        <w:bottom w:val="none" w:sz="0" w:space="0" w:color="auto"/>
        <w:right w:val="none" w:sz="0" w:space="0" w:color="auto"/>
      </w:divBdr>
    </w:div>
    <w:div w:id="195043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5623</Words>
  <Characters>32057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2026-07-30T02:15:00Z</dcterms:created>
  <dcterms:modified xsi:type="dcterms:W3CDTF">2026-07-30T02:44:00Z</dcterms:modified>
</cp:coreProperties>
</file>