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DA30A" w14:textId="1D538023" w:rsidR="002C418D" w:rsidRDefault="00BA56D9">
      <w:r w:rsidRPr="00BA56D9">
        <w:rPr>
          <w:b/>
          <w:sz w:val="24"/>
          <w:szCs w:val="24"/>
        </w:rPr>
        <w:t xml:space="preserve">            </w:t>
      </w:r>
      <w:r w:rsidR="00BA3B07">
        <w:rPr>
          <w:b/>
          <w:sz w:val="24"/>
          <w:szCs w:val="24"/>
        </w:rPr>
        <w:t xml:space="preserve">                 </w:t>
      </w:r>
      <w:r w:rsidRPr="00BA56D9">
        <w:rPr>
          <w:b/>
          <w:sz w:val="24"/>
          <w:szCs w:val="24"/>
        </w:rPr>
        <w:t xml:space="preserve"> </w:t>
      </w:r>
      <w:r w:rsidRPr="00BA3B07">
        <w:rPr>
          <w:b/>
          <w:sz w:val="28"/>
          <w:szCs w:val="28"/>
        </w:rPr>
        <w:t>TELECOM CUSTOMER C</w:t>
      </w:r>
      <w:r w:rsidR="00BA3B07" w:rsidRPr="00BA3B07">
        <w:rPr>
          <w:b/>
          <w:sz w:val="28"/>
          <w:szCs w:val="28"/>
        </w:rPr>
        <w:t>HURN DATA</w:t>
      </w:r>
      <w:r w:rsidRPr="00BA3B07">
        <w:rPr>
          <w:b/>
          <w:sz w:val="28"/>
          <w:szCs w:val="28"/>
        </w:rPr>
        <w:t xml:space="preserve"> </w:t>
      </w:r>
      <w:r w:rsidR="00BA3B07" w:rsidRPr="00BA3B07">
        <w:rPr>
          <w:b/>
          <w:sz w:val="28"/>
          <w:szCs w:val="28"/>
        </w:rPr>
        <w:t>ASSIGNEMNT</w:t>
      </w:r>
      <w:r w:rsidRPr="00BA56D9">
        <w:rPr>
          <w:b/>
          <w:sz w:val="24"/>
          <w:szCs w:val="24"/>
        </w:rPr>
        <w:br/>
        <w:t xml:space="preserve">                                                                  </w:t>
      </w:r>
      <w:r w:rsidRPr="00BA56D9">
        <w:rPr>
          <w:b/>
          <w:sz w:val="24"/>
          <w:szCs w:val="24"/>
        </w:rPr>
        <w:br/>
      </w:r>
      <w:r w:rsidRPr="00BA56D9">
        <w:rPr>
          <w:b/>
          <w:sz w:val="24"/>
          <w:szCs w:val="24"/>
        </w:rPr>
        <w:br/>
      </w:r>
      <w:r w:rsidR="00000000">
        <w:rPr>
          <w:b/>
        </w:rPr>
        <w:t xml:space="preserve">Student Name: </w:t>
      </w:r>
      <w:r w:rsidR="00000000">
        <w:t>Shiva Sai Addanki</w:t>
      </w:r>
      <w:r w:rsidR="00000000">
        <w:br/>
      </w:r>
      <w:r w:rsidR="00000000">
        <w:rPr>
          <w:b/>
        </w:rPr>
        <w:t xml:space="preserve">Course: </w:t>
      </w:r>
      <w:r w:rsidR="00000000">
        <w:t>DSC01 Machine Learning 90</w:t>
      </w:r>
      <w:r w:rsidR="00000000">
        <w:br/>
      </w:r>
      <w:r w:rsidR="00000000">
        <w:rPr>
          <w:b/>
        </w:rPr>
        <w:t xml:space="preserve">Date: </w:t>
      </w:r>
      <w:r w:rsidR="00000000">
        <w:t>18/04/2026</w:t>
      </w:r>
    </w:p>
    <w:p w14:paraId="4B04992A" w14:textId="77777777" w:rsidR="002C418D" w:rsidRPr="00BA3B07" w:rsidRDefault="00000000">
      <w:pPr>
        <w:pStyle w:val="Heading2"/>
        <w:rPr>
          <w:color w:val="000000" w:themeColor="text1"/>
        </w:rPr>
      </w:pPr>
      <w:r w:rsidRPr="00BA3B07">
        <w:rPr>
          <w:color w:val="000000" w:themeColor="text1"/>
        </w:rPr>
        <w:t>Project Title</w:t>
      </w:r>
    </w:p>
    <w:p w14:paraId="0A74B4A1" w14:textId="207E7EFE" w:rsidR="002C418D" w:rsidRDefault="00000000">
      <w:r>
        <w:t xml:space="preserve">Telecom Customer Churn </w:t>
      </w:r>
      <w:r w:rsidR="00BA3B07">
        <w:t>Data</w:t>
      </w:r>
    </w:p>
    <w:p w14:paraId="3A424C32" w14:textId="77777777" w:rsidR="002C418D" w:rsidRPr="00BA3B07" w:rsidRDefault="00000000">
      <w:pPr>
        <w:pStyle w:val="Heading2"/>
        <w:rPr>
          <w:color w:val="000000" w:themeColor="text1"/>
        </w:rPr>
      </w:pPr>
      <w:r w:rsidRPr="00BA3B07">
        <w:rPr>
          <w:color w:val="000000" w:themeColor="text1"/>
        </w:rPr>
        <w:t>Dataset Information</w:t>
      </w:r>
    </w:p>
    <w:p w14:paraId="1C71ED7D" w14:textId="77777777" w:rsidR="002C418D" w:rsidRDefault="00000000">
      <w:pPr>
        <w:pStyle w:val="ListBullet"/>
      </w:pPr>
      <w:r>
        <w:t>Dataset Name: Telco Customer Churn Data</w:t>
      </w:r>
    </w:p>
    <w:p w14:paraId="59B08749" w14:textId="77777777" w:rsidR="002C418D" w:rsidRDefault="00000000">
      <w:pPr>
        <w:pStyle w:val="ListBullet"/>
      </w:pPr>
      <w:r>
        <w:t>Source Link: https://www.kaggle.com/datasets/dhrubangtalukdar/telco-customer-churn-data</w:t>
      </w:r>
    </w:p>
    <w:p w14:paraId="6442E22B" w14:textId="77777777" w:rsidR="002C418D" w:rsidRDefault="00000000">
      <w:pPr>
        <w:pStyle w:val="ListBullet"/>
      </w:pPr>
      <w:r>
        <w:t>Number of Rows: 100,000</w:t>
      </w:r>
    </w:p>
    <w:p w14:paraId="74EB85FA" w14:textId="77777777" w:rsidR="002C418D" w:rsidRDefault="00000000">
      <w:pPr>
        <w:pStyle w:val="ListBullet"/>
      </w:pPr>
      <w:r>
        <w:t>Number of Columns: 9</w:t>
      </w:r>
    </w:p>
    <w:p w14:paraId="0A7FB96A" w14:textId="77777777" w:rsidR="002C418D" w:rsidRPr="00BA3B07" w:rsidRDefault="00000000">
      <w:pPr>
        <w:pStyle w:val="Heading2"/>
        <w:rPr>
          <w:color w:val="000000" w:themeColor="text1"/>
        </w:rPr>
      </w:pPr>
      <w:r w:rsidRPr="00BA3B07">
        <w:rPr>
          <w:color w:val="000000" w:themeColor="text1"/>
        </w:rPr>
        <w:t>Target Variable</w:t>
      </w:r>
    </w:p>
    <w:p w14:paraId="60F8D912" w14:textId="77777777" w:rsidR="002C418D" w:rsidRDefault="00000000">
      <w:r>
        <w:t>Churn</w:t>
      </w:r>
    </w:p>
    <w:p w14:paraId="45AC5EE8" w14:textId="77777777" w:rsidR="002C418D" w:rsidRPr="00BA3B07" w:rsidRDefault="00000000">
      <w:pPr>
        <w:pStyle w:val="Heading2"/>
        <w:rPr>
          <w:color w:val="000000" w:themeColor="text1"/>
        </w:rPr>
      </w:pPr>
      <w:r w:rsidRPr="00BA3B07">
        <w:rPr>
          <w:color w:val="000000" w:themeColor="text1"/>
        </w:rPr>
        <w:t>Type of Task</w:t>
      </w:r>
    </w:p>
    <w:p w14:paraId="00C1BC2F" w14:textId="77777777" w:rsidR="002C418D" w:rsidRDefault="00000000">
      <w:r>
        <w:t>Classification</w:t>
      </w:r>
    </w:p>
    <w:p w14:paraId="235CF8A5" w14:textId="77777777" w:rsidR="002C418D" w:rsidRPr="00BA3B07" w:rsidRDefault="00000000">
      <w:pPr>
        <w:pStyle w:val="Heading2"/>
        <w:rPr>
          <w:color w:val="000000" w:themeColor="text1"/>
        </w:rPr>
      </w:pPr>
      <w:r w:rsidRPr="00BA3B07">
        <w:rPr>
          <w:color w:val="000000" w:themeColor="text1"/>
        </w:rPr>
        <w:t>Problem Statement</w:t>
      </w:r>
    </w:p>
    <w:p w14:paraId="40BB93CE" w14:textId="77777777" w:rsidR="002C418D" w:rsidRDefault="00000000">
      <w:r>
        <w:t>Customer churn is a major issue in the telecommunications industry. The aim of this project is to predict whether a customer will leave the telecom service using machine learning techniques. Predicting churn helps companies improve customer retention and reduce business losses.</w:t>
      </w:r>
    </w:p>
    <w:p w14:paraId="77221E36" w14:textId="77777777" w:rsidR="002C418D" w:rsidRPr="00BA3B07" w:rsidRDefault="00000000">
      <w:pPr>
        <w:pStyle w:val="Heading2"/>
        <w:rPr>
          <w:color w:val="000000" w:themeColor="text1"/>
        </w:rPr>
      </w:pPr>
      <w:r w:rsidRPr="00BA3B07">
        <w:rPr>
          <w:color w:val="000000" w:themeColor="text1"/>
        </w:rPr>
        <w:t>Research Questions</w:t>
      </w:r>
    </w:p>
    <w:p w14:paraId="72EDF400" w14:textId="77777777" w:rsidR="002C418D" w:rsidRDefault="00000000">
      <w:pPr>
        <w:pStyle w:val="ListNumber"/>
      </w:pPr>
      <w:r>
        <w:t>Which features most affect customer churn?</w:t>
      </w:r>
    </w:p>
    <w:p w14:paraId="2DB6A3E7" w14:textId="77777777" w:rsidR="002C418D" w:rsidRDefault="00000000">
      <w:pPr>
        <w:pStyle w:val="ListNumber"/>
      </w:pPr>
      <w:r>
        <w:t>Does contract type influence churn?</w:t>
      </w:r>
    </w:p>
    <w:p w14:paraId="52BAB127" w14:textId="77777777" w:rsidR="002C418D" w:rsidRDefault="00000000">
      <w:pPr>
        <w:pStyle w:val="ListNumber"/>
      </w:pPr>
      <w:r>
        <w:t>How do monthly charges impact churn behavior?</w:t>
      </w:r>
    </w:p>
    <w:p w14:paraId="5F2B1602" w14:textId="77777777" w:rsidR="002C418D" w:rsidRDefault="00000000">
      <w:pPr>
        <w:pStyle w:val="ListNumber"/>
      </w:pPr>
      <w:r>
        <w:t>Which machine learning model gives the best accuracy?</w:t>
      </w:r>
    </w:p>
    <w:p w14:paraId="12F839B3" w14:textId="77777777" w:rsidR="002C418D" w:rsidRDefault="00000000">
      <w:pPr>
        <w:pStyle w:val="ListNumber"/>
      </w:pPr>
      <w:r>
        <w:t>Does customer tenure reduce churn probability?</w:t>
      </w:r>
    </w:p>
    <w:p w14:paraId="57CA3BE0" w14:textId="77777777" w:rsidR="002C418D" w:rsidRDefault="00000000">
      <w:pPr>
        <w:pStyle w:val="ListNumber"/>
      </w:pPr>
      <w:r>
        <w:t>How does payment method affect churn?</w:t>
      </w:r>
    </w:p>
    <w:p w14:paraId="0467F4E4" w14:textId="77777777" w:rsidR="002C418D" w:rsidRDefault="00000000">
      <w:pPr>
        <w:pStyle w:val="ListNumber"/>
      </w:pPr>
      <w:r>
        <w:t>Can machine learning improve customer retention strategies?</w:t>
      </w:r>
    </w:p>
    <w:p w14:paraId="232A939D" w14:textId="77777777" w:rsidR="002C418D" w:rsidRPr="00BA3B07" w:rsidRDefault="00000000">
      <w:pPr>
        <w:pStyle w:val="Heading2"/>
        <w:rPr>
          <w:color w:val="000000" w:themeColor="text1"/>
        </w:rPr>
      </w:pPr>
      <w:r w:rsidRPr="00BA3B07">
        <w:rPr>
          <w:color w:val="000000" w:themeColor="text1"/>
        </w:rPr>
        <w:t>Proposed Methodology</w:t>
      </w:r>
    </w:p>
    <w:p w14:paraId="336DBE22" w14:textId="77777777" w:rsidR="002C418D" w:rsidRDefault="00000000">
      <w:pPr>
        <w:pStyle w:val="ListBullet"/>
      </w:pPr>
      <w:r>
        <w:t>Data Collection</w:t>
      </w:r>
    </w:p>
    <w:p w14:paraId="1423FEDD" w14:textId="77777777" w:rsidR="002C418D" w:rsidRDefault="00000000">
      <w:pPr>
        <w:pStyle w:val="ListBullet"/>
      </w:pPr>
      <w:r>
        <w:t>Data Cleaning and Preprocessing</w:t>
      </w:r>
    </w:p>
    <w:p w14:paraId="43F515F6" w14:textId="77777777" w:rsidR="002C418D" w:rsidRDefault="00000000">
      <w:pPr>
        <w:pStyle w:val="ListBullet"/>
      </w:pPr>
      <w:r>
        <w:t>Exploratory Data Analysis</w:t>
      </w:r>
    </w:p>
    <w:p w14:paraId="2C58689E" w14:textId="77777777" w:rsidR="002C418D" w:rsidRDefault="00000000">
      <w:pPr>
        <w:pStyle w:val="ListBullet"/>
      </w:pPr>
      <w:r>
        <w:t>Feature Engineering</w:t>
      </w:r>
    </w:p>
    <w:p w14:paraId="56B23E9A" w14:textId="77777777" w:rsidR="002C418D" w:rsidRDefault="00000000">
      <w:pPr>
        <w:pStyle w:val="ListBullet"/>
      </w:pPr>
      <w:r>
        <w:lastRenderedPageBreak/>
        <w:t>Model Training</w:t>
      </w:r>
    </w:p>
    <w:p w14:paraId="0F18858C" w14:textId="77777777" w:rsidR="002C418D" w:rsidRDefault="00000000">
      <w:pPr>
        <w:pStyle w:val="ListBullet"/>
      </w:pPr>
      <w:r>
        <w:t>Model Evaluation</w:t>
      </w:r>
    </w:p>
    <w:p w14:paraId="3AC7F90B" w14:textId="77777777" w:rsidR="002C418D" w:rsidRDefault="00000000">
      <w:pPr>
        <w:pStyle w:val="ListBullet"/>
      </w:pPr>
      <w:r>
        <w:t>Prediction and Result Analysis</w:t>
      </w:r>
    </w:p>
    <w:p w14:paraId="24A9E2C8" w14:textId="77777777" w:rsidR="002C418D" w:rsidRPr="00BA3B07" w:rsidRDefault="00000000">
      <w:pPr>
        <w:pStyle w:val="Heading2"/>
        <w:rPr>
          <w:color w:val="000000" w:themeColor="text1"/>
        </w:rPr>
      </w:pPr>
      <w:r w:rsidRPr="00BA3B07">
        <w:rPr>
          <w:color w:val="000000" w:themeColor="text1"/>
        </w:rPr>
        <w:t>Machine Learning Models to be Used</w:t>
      </w:r>
    </w:p>
    <w:p w14:paraId="246DC695" w14:textId="77777777" w:rsidR="002C418D" w:rsidRDefault="00000000">
      <w:pPr>
        <w:pStyle w:val="ListBullet"/>
      </w:pPr>
      <w:r>
        <w:t>Logistic Regression</w:t>
      </w:r>
    </w:p>
    <w:p w14:paraId="22681740" w14:textId="77777777" w:rsidR="002C418D" w:rsidRDefault="00000000">
      <w:pPr>
        <w:pStyle w:val="ListBullet"/>
      </w:pPr>
      <w:r>
        <w:t>Decision Tree</w:t>
      </w:r>
    </w:p>
    <w:p w14:paraId="0E50B2EB" w14:textId="77777777" w:rsidR="002C418D" w:rsidRDefault="00000000">
      <w:pPr>
        <w:pStyle w:val="ListBullet"/>
      </w:pPr>
      <w:r>
        <w:t>Random Forest</w:t>
      </w:r>
    </w:p>
    <w:p w14:paraId="48EC8B7B" w14:textId="77777777" w:rsidR="002C418D" w:rsidRDefault="00000000">
      <w:pPr>
        <w:pStyle w:val="ListBullet"/>
      </w:pPr>
      <w:r>
        <w:t>Support Vector Machine (SVM)</w:t>
      </w:r>
    </w:p>
    <w:p w14:paraId="35AFCAAC" w14:textId="77777777" w:rsidR="002C418D" w:rsidRDefault="00000000">
      <w:pPr>
        <w:pStyle w:val="ListBullet"/>
      </w:pPr>
      <w:r>
        <w:t>XGBoost</w:t>
      </w:r>
    </w:p>
    <w:p w14:paraId="33FEEBEC" w14:textId="77777777" w:rsidR="002C418D" w:rsidRPr="00BA3B07" w:rsidRDefault="00000000">
      <w:pPr>
        <w:pStyle w:val="Heading2"/>
        <w:rPr>
          <w:color w:val="000000" w:themeColor="text1"/>
        </w:rPr>
      </w:pPr>
      <w:r w:rsidRPr="00BA3B07">
        <w:rPr>
          <w:color w:val="000000" w:themeColor="text1"/>
        </w:rPr>
        <w:t>Evaluation Metrics</w:t>
      </w:r>
    </w:p>
    <w:p w14:paraId="55AD827E" w14:textId="77777777" w:rsidR="002C418D" w:rsidRDefault="00000000">
      <w:pPr>
        <w:pStyle w:val="ListBullet"/>
      </w:pPr>
      <w:r>
        <w:t>Accuracy</w:t>
      </w:r>
    </w:p>
    <w:p w14:paraId="7C73F9BB" w14:textId="77777777" w:rsidR="002C418D" w:rsidRDefault="00000000">
      <w:pPr>
        <w:pStyle w:val="ListBullet"/>
      </w:pPr>
      <w:r>
        <w:t>Precision</w:t>
      </w:r>
    </w:p>
    <w:p w14:paraId="08407299" w14:textId="77777777" w:rsidR="002C418D" w:rsidRDefault="00000000">
      <w:pPr>
        <w:pStyle w:val="ListBullet"/>
      </w:pPr>
      <w:r>
        <w:t>Recall</w:t>
      </w:r>
    </w:p>
    <w:p w14:paraId="2B790E35" w14:textId="77777777" w:rsidR="002C418D" w:rsidRDefault="00000000">
      <w:pPr>
        <w:pStyle w:val="ListBullet"/>
      </w:pPr>
      <w:r>
        <w:t>F1-Score</w:t>
      </w:r>
    </w:p>
    <w:p w14:paraId="5E22CAB0" w14:textId="77777777" w:rsidR="002C418D" w:rsidRDefault="00000000">
      <w:pPr>
        <w:pStyle w:val="ListBullet"/>
      </w:pPr>
      <w:r>
        <w:t>Confusion Matrix</w:t>
      </w:r>
    </w:p>
    <w:p w14:paraId="77C6AE0E" w14:textId="77777777" w:rsidR="002C418D" w:rsidRDefault="00000000">
      <w:pPr>
        <w:pStyle w:val="ListBullet"/>
      </w:pPr>
      <w:r>
        <w:t>ROC-AUC Score</w:t>
      </w:r>
    </w:p>
    <w:p w14:paraId="1C105369" w14:textId="77777777" w:rsidR="002C418D" w:rsidRPr="00BA3B07" w:rsidRDefault="00000000">
      <w:pPr>
        <w:pStyle w:val="Heading2"/>
        <w:rPr>
          <w:color w:val="000000" w:themeColor="text1"/>
        </w:rPr>
      </w:pPr>
      <w:r w:rsidRPr="00BA3B07">
        <w:rPr>
          <w:color w:val="000000" w:themeColor="text1"/>
        </w:rPr>
        <w:t>Expected Figures and Tables</w:t>
      </w:r>
    </w:p>
    <w:p w14:paraId="395CB498" w14:textId="307A4766" w:rsidR="002C418D" w:rsidRDefault="00000000">
      <w:pPr>
        <w:pStyle w:val="ListBullet"/>
      </w:pPr>
      <w:r>
        <w:t>Expected Figures:</w:t>
      </w:r>
      <w:r w:rsidR="00BA56D9">
        <w:t xml:space="preserve"> </w:t>
      </w:r>
      <w:r w:rsidR="00BA56D9">
        <w:rPr>
          <w:noProof/>
        </w:rPr>
        <w:drawing>
          <wp:inline distT="0" distB="0" distL="0" distR="0" wp14:anchorId="249B7800" wp14:editId="4116A5B0">
            <wp:extent cx="5666878" cy="3262746"/>
            <wp:effectExtent l="0" t="0" r="0" b="0"/>
            <wp:docPr id="179605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699" cy="3300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8EFB4" w14:textId="4A870D4B" w:rsidR="002C418D" w:rsidRDefault="00000000">
      <w:pPr>
        <w:pStyle w:val="ListBullet2"/>
      </w:pPr>
      <w:r>
        <w:t>Churn Distribution Graph</w:t>
      </w:r>
    </w:p>
    <w:p w14:paraId="0460A6FC" w14:textId="77777777" w:rsidR="002C418D" w:rsidRDefault="00000000">
      <w:pPr>
        <w:pStyle w:val="ListBullet2"/>
      </w:pPr>
      <w:r>
        <w:t>Monthly Charges vs Churn Graph</w:t>
      </w:r>
    </w:p>
    <w:p w14:paraId="0AF2B5D1" w14:textId="77777777" w:rsidR="002C418D" w:rsidRDefault="00000000">
      <w:pPr>
        <w:pStyle w:val="ListBullet2"/>
      </w:pPr>
      <w:r>
        <w:t>Contract Type Analysis</w:t>
      </w:r>
    </w:p>
    <w:p w14:paraId="558AB4C7" w14:textId="166D2F6A" w:rsidR="002C418D" w:rsidRPr="00F32A41" w:rsidRDefault="00000000" w:rsidP="00F32A41">
      <w:pPr>
        <w:pStyle w:val="ListBullet2"/>
        <w:rPr>
          <w:b/>
          <w:bCs/>
        </w:rPr>
      </w:pPr>
      <w:r>
        <w:t>Correlation Heatmap</w:t>
      </w:r>
      <w:r w:rsidR="00BA3B07">
        <w:t xml:space="preserve"> &amp; </w:t>
      </w:r>
      <w:r w:rsidR="00BA3B07" w:rsidRPr="00BA3B07">
        <w:t>Model</w:t>
      </w:r>
      <w:r w:rsidR="00BA3B07" w:rsidRPr="00BA3B07">
        <w:rPr>
          <w:b/>
          <w:bCs/>
        </w:rPr>
        <w:t xml:space="preserve"> </w:t>
      </w:r>
      <w:r w:rsidR="00BA3B07" w:rsidRPr="00BA3B07">
        <w:t>Accuracy Comparison Char</w:t>
      </w:r>
      <w:r w:rsidR="00F32A41">
        <w:t>t</w:t>
      </w:r>
    </w:p>
    <w:p w14:paraId="45462B8E" w14:textId="77777777" w:rsidR="002C418D" w:rsidRPr="00BA3B07" w:rsidRDefault="00000000">
      <w:pPr>
        <w:pStyle w:val="ListBullet"/>
        <w:rPr>
          <w:b/>
          <w:bCs/>
        </w:rPr>
      </w:pPr>
      <w:r w:rsidRPr="00BA3B07">
        <w:rPr>
          <w:b/>
          <w:bCs/>
        </w:rPr>
        <w:lastRenderedPageBreak/>
        <w:t>Expected Tables:</w:t>
      </w:r>
    </w:p>
    <w:p w14:paraId="5AC67BDD" w14:textId="77777777" w:rsidR="00BA56D9" w:rsidRPr="00BA3B07" w:rsidRDefault="00000000">
      <w:pPr>
        <w:pStyle w:val="ListBullet2"/>
        <w:rPr>
          <w:b/>
          <w:bCs/>
        </w:rPr>
      </w:pPr>
      <w:r w:rsidRPr="00BA3B07">
        <w:rPr>
          <w:b/>
          <w:bCs/>
        </w:rPr>
        <w:t>Dataset Summary Table</w:t>
      </w:r>
      <w:r w:rsidR="00BA56D9" w:rsidRPr="00BA3B07">
        <w:rPr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4"/>
        <w:gridCol w:w="3881"/>
      </w:tblGrid>
      <w:tr w:rsidR="00BA56D9" w:rsidRPr="00BA56D9" w14:paraId="03C45BA3" w14:textId="77777777" w:rsidTr="00BA3B07">
        <w:tc>
          <w:tcPr>
            <w:tcW w:w="0" w:type="auto"/>
            <w:hideMark/>
          </w:tcPr>
          <w:p w14:paraId="0B8AB883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b/>
                <w:bCs/>
                <w:lang w:val="en-IN"/>
              </w:rPr>
            </w:pPr>
            <w:r w:rsidRPr="00BA56D9">
              <w:rPr>
                <w:b/>
                <w:bCs/>
                <w:lang w:val="en-IN"/>
              </w:rPr>
              <w:t>Item</w:t>
            </w:r>
          </w:p>
        </w:tc>
        <w:tc>
          <w:tcPr>
            <w:tcW w:w="0" w:type="auto"/>
            <w:hideMark/>
          </w:tcPr>
          <w:p w14:paraId="63D52A4B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b/>
                <w:bCs/>
                <w:lang w:val="en-IN"/>
              </w:rPr>
            </w:pPr>
            <w:r w:rsidRPr="00BA56D9">
              <w:rPr>
                <w:b/>
                <w:bCs/>
                <w:lang w:val="en-IN"/>
              </w:rPr>
              <w:t>Details</w:t>
            </w:r>
          </w:p>
        </w:tc>
      </w:tr>
      <w:tr w:rsidR="00BA56D9" w:rsidRPr="00BA56D9" w14:paraId="33E0CFED" w14:textId="77777777" w:rsidTr="00BA3B07">
        <w:tc>
          <w:tcPr>
            <w:tcW w:w="0" w:type="auto"/>
            <w:hideMark/>
          </w:tcPr>
          <w:p w14:paraId="1EFC2E45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Dataset Name</w:t>
            </w:r>
          </w:p>
        </w:tc>
        <w:tc>
          <w:tcPr>
            <w:tcW w:w="0" w:type="auto"/>
            <w:hideMark/>
          </w:tcPr>
          <w:p w14:paraId="4B87CD6E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Telco Customer Churn Data</w:t>
            </w:r>
          </w:p>
        </w:tc>
      </w:tr>
      <w:tr w:rsidR="00BA56D9" w:rsidRPr="00BA56D9" w14:paraId="3B9120A5" w14:textId="77777777" w:rsidTr="00BA3B07">
        <w:tc>
          <w:tcPr>
            <w:tcW w:w="0" w:type="auto"/>
            <w:hideMark/>
          </w:tcPr>
          <w:p w14:paraId="52957E34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Source</w:t>
            </w:r>
          </w:p>
        </w:tc>
        <w:tc>
          <w:tcPr>
            <w:tcW w:w="0" w:type="auto"/>
            <w:hideMark/>
          </w:tcPr>
          <w:p w14:paraId="4C177931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Kaggle</w:t>
            </w:r>
          </w:p>
        </w:tc>
      </w:tr>
      <w:tr w:rsidR="00BA56D9" w:rsidRPr="00BA56D9" w14:paraId="67860C94" w14:textId="77777777" w:rsidTr="00BA3B07">
        <w:tc>
          <w:tcPr>
            <w:tcW w:w="0" w:type="auto"/>
            <w:hideMark/>
          </w:tcPr>
          <w:p w14:paraId="499E3D99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Total Records (Rows)</w:t>
            </w:r>
          </w:p>
        </w:tc>
        <w:tc>
          <w:tcPr>
            <w:tcW w:w="0" w:type="auto"/>
            <w:hideMark/>
          </w:tcPr>
          <w:p w14:paraId="56ADE063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100,000</w:t>
            </w:r>
          </w:p>
        </w:tc>
      </w:tr>
      <w:tr w:rsidR="00BA56D9" w:rsidRPr="00BA56D9" w14:paraId="391D01E8" w14:textId="77777777" w:rsidTr="00BA3B07">
        <w:tc>
          <w:tcPr>
            <w:tcW w:w="0" w:type="auto"/>
            <w:hideMark/>
          </w:tcPr>
          <w:p w14:paraId="1C9D8912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Total Features (Columns)</w:t>
            </w:r>
          </w:p>
        </w:tc>
        <w:tc>
          <w:tcPr>
            <w:tcW w:w="0" w:type="auto"/>
            <w:hideMark/>
          </w:tcPr>
          <w:p w14:paraId="62A04251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9</w:t>
            </w:r>
          </w:p>
        </w:tc>
      </w:tr>
      <w:tr w:rsidR="00BA56D9" w:rsidRPr="00BA56D9" w14:paraId="664BACB8" w14:textId="77777777" w:rsidTr="00BA3B07">
        <w:tc>
          <w:tcPr>
            <w:tcW w:w="0" w:type="auto"/>
            <w:hideMark/>
          </w:tcPr>
          <w:p w14:paraId="28DEEB03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Target Variable</w:t>
            </w:r>
          </w:p>
        </w:tc>
        <w:tc>
          <w:tcPr>
            <w:tcW w:w="0" w:type="auto"/>
            <w:hideMark/>
          </w:tcPr>
          <w:p w14:paraId="0AEAA1BE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Churn</w:t>
            </w:r>
          </w:p>
        </w:tc>
      </w:tr>
      <w:tr w:rsidR="00BA56D9" w:rsidRPr="00BA56D9" w14:paraId="346503D2" w14:textId="77777777" w:rsidTr="00BA3B07">
        <w:tc>
          <w:tcPr>
            <w:tcW w:w="0" w:type="auto"/>
            <w:hideMark/>
          </w:tcPr>
          <w:p w14:paraId="002DFF9D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Task Type</w:t>
            </w:r>
          </w:p>
        </w:tc>
        <w:tc>
          <w:tcPr>
            <w:tcW w:w="0" w:type="auto"/>
            <w:hideMark/>
          </w:tcPr>
          <w:p w14:paraId="7FB3EBAB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Classification</w:t>
            </w:r>
          </w:p>
        </w:tc>
      </w:tr>
      <w:tr w:rsidR="00BA56D9" w:rsidRPr="00BA56D9" w14:paraId="0200B14A" w14:textId="77777777" w:rsidTr="00BA3B07">
        <w:tc>
          <w:tcPr>
            <w:tcW w:w="0" w:type="auto"/>
            <w:hideMark/>
          </w:tcPr>
          <w:p w14:paraId="22506B87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File Format</w:t>
            </w:r>
          </w:p>
        </w:tc>
        <w:tc>
          <w:tcPr>
            <w:tcW w:w="0" w:type="auto"/>
            <w:hideMark/>
          </w:tcPr>
          <w:p w14:paraId="0239E487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CSV</w:t>
            </w:r>
          </w:p>
        </w:tc>
      </w:tr>
      <w:tr w:rsidR="00BA56D9" w:rsidRPr="00BA56D9" w14:paraId="14AA2C01" w14:textId="77777777" w:rsidTr="00BA3B07">
        <w:tc>
          <w:tcPr>
            <w:tcW w:w="0" w:type="auto"/>
            <w:hideMark/>
          </w:tcPr>
          <w:p w14:paraId="6F9E17BC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Domain / Field</w:t>
            </w:r>
          </w:p>
        </w:tc>
        <w:tc>
          <w:tcPr>
            <w:tcW w:w="0" w:type="auto"/>
            <w:hideMark/>
          </w:tcPr>
          <w:p w14:paraId="1F016C73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Telecommunications</w:t>
            </w:r>
          </w:p>
        </w:tc>
      </w:tr>
    </w:tbl>
    <w:p w14:paraId="3001CAB1" w14:textId="6DAB2C11" w:rsidR="002C418D" w:rsidRDefault="002C418D" w:rsidP="00BA56D9">
      <w:pPr>
        <w:pStyle w:val="ListBullet2"/>
        <w:numPr>
          <w:ilvl w:val="0"/>
          <w:numId w:val="0"/>
        </w:numPr>
      </w:pPr>
    </w:p>
    <w:p w14:paraId="6CD5A574" w14:textId="77777777" w:rsidR="00BA56D9" w:rsidRPr="00BA3B07" w:rsidRDefault="00000000">
      <w:pPr>
        <w:pStyle w:val="ListBullet2"/>
        <w:rPr>
          <w:b/>
          <w:bCs/>
        </w:rPr>
      </w:pPr>
      <w:r w:rsidRPr="00BA3B07">
        <w:rPr>
          <w:b/>
          <w:bCs/>
        </w:rPr>
        <w:t>Feature Description Table</w:t>
      </w:r>
      <w:r w:rsidR="00BA56D9" w:rsidRPr="00BA3B07">
        <w:rPr>
          <w:b/>
          <w:bCs/>
        </w:rPr>
        <w:br/>
      </w: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2849"/>
        <w:gridCol w:w="2351"/>
        <w:gridCol w:w="3656"/>
      </w:tblGrid>
      <w:tr w:rsidR="00BA56D9" w:rsidRPr="00BA56D9" w14:paraId="2C93A185" w14:textId="77777777" w:rsidTr="00AD2FF6">
        <w:tc>
          <w:tcPr>
            <w:tcW w:w="0" w:type="auto"/>
            <w:hideMark/>
          </w:tcPr>
          <w:p w14:paraId="5B3953DE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b/>
                <w:bCs/>
                <w:lang w:val="en-IN"/>
              </w:rPr>
            </w:pPr>
            <w:r w:rsidRPr="00BA56D9">
              <w:rPr>
                <w:b/>
                <w:bCs/>
                <w:lang w:val="en-IN"/>
              </w:rPr>
              <w:t>Feature Name</w:t>
            </w:r>
          </w:p>
        </w:tc>
        <w:tc>
          <w:tcPr>
            <w:tcW w:w="0" w:type="auto"/>
            <w:hideMark/>
          </w:tcPr>
          <w:p w14:paraId="415347E3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b/>
                <w:bCs/>
                <w:lang w:val="en-IN"/>
              </w:rPr>
            </w:pPr>
            <w:r w:rsidRPr="00BA56D9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hideMark/>
          </w:tcPr>
          <w:p w14:paraId="32F999F2" w14:textId="04B9E372" w:rsidR="00BA56D9" w:rsidRPr="00BA56D9" w:rsidRDefault="00BA56D9" w:rsidP="00BA56D9">
            <w:pPr>
              <w:pStyle w:val="ListBullet2"/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</w:t>
            </w:r>
            <w:r w:rsidRPr="00BA56D9">
              <w:rPr>
                <w:b/>
                <w:bCs/>
                <w:lang w:val="en-IN"/>
              </w:rPr>
              <w:t>Description</w:t>
            </w:r>
          </w:p>
        </w:tc>
      </w:tr>
      <w:tr w:rsidR="00BA56D9" w:rsidRPr="00BA56D9" w14:paraId="4DF3668B" w14:textId="77777777" w:rsidTr="00AD2FF6">
        <w:tc>
          <w:tcPr>
            <w:tcW w:w="0" w:type="auto"/>
            <w:hideMark/>
          </w:tcPr>
          <w:p w14:paraId="36A84588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CustomerID</w:t>
            </w:r>
          </w:p>
        </w:tc>
        <w:tc>
          <w:tcPr>
            <w:tcW w:w="0" w:type="auto"/>
            <w:hideMark/>
          </w:tcPr>
          <w:p w14:paraId="7080408E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Categorical</w:t>
            </w:r>
          </w:p>
        </w:tc>
        <w:tc>
          <w:tcPr>
            <w:tcW w:w="0" w:type="auto"/>
            <w:hideMark/>
          </w:tcPr>
          <w:p w14:paraId="033972BD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Unique customer ID</w:t>
            </w:r>
          </w:p>
        </w:tc>
      </w:tr>
      <w:tr w:rsidR="00BA56D9" w:rsidRPr="00BA56D9" w14:paraId="02163D8E" w14:textId="77777777" w:rsidTr="00AD2FF6">
        <w:tc>
          <w:tcPr>
            <w:tcW w:w="0" w:type="auto"/>
            <w:hideMark/>
          </w:tcPr>
          <w:p w14:paraId="0DB1D0F2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Gender</w:t>
            </w:r>
          </w:p>
        </w:tc>
        <w:tc>
          <w:tcPr>
            <w:tcW w:w="0" w:type="auto"/>
            <w:hideMark/>
          </w:tcPr>
          <w:p w14:paraId="79A99459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Categorical</w:t>
            </w:r>
          </w:p>
        </w:tc>
        <w:tc>
          <w:tcPr>
            <w:tcW w:w="0" w:type="auto"/>
            <w:hideMark/>
          </w:tcPr>
          <w:p w14:paraId="79AD22A0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Gender of customer</w:t>
            </w:r>
          </w:p>
        </w:tc>
      </w:tr>
      <w:tr w:rsidR="00BA56D9" w:rsidRPr="00BA56D9" w14:paraId="0CBBFB9B" w14:textId="77777777" w:rsidTr="00AD2FF6">
        <w:tc>
          <w:tcPr>
            <w:tcW w:w="0" w:type="auto"/>
            <w:hideMark/>
          </w:tcPr>
          <w:p w14:paraId="2A441394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Age</w:t>
            </w:r>
          </w:p>
        </w:tc>
        <w:tc>
          <w:tcPr>
            <w:tcW w:w="0" w:type="auto"/>
            <w:hideMark/>
          </w:tcPr>
          <w:p w14:paraId="10AFE7F1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Numeric</w:t>
            </w:r>
          </w:p>
        </w:tc>
        <w:tc>
          <w:tcPr>
            <w:tcW w:w="0" w:type="auto"/>
            <w:hideMark/>
          </w:tcPr>
          <w:p w14:paraId="4761C47E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Age of customer</w:t>
            </w:r>
          </w:p>
        </w:tc>
      </w:tr>
      <w:tr w:rsidR="00BA56D9" w:rsidRPr="00BA56D9" w14:paraId="41D1B3EA" w14:textId="77777777" w:rsidTr="00AD2FF6">
        <w:tc>
          <w:tcPr>
            <w:tcW w:w="0" w:type="auto"/>
            <w:hideMark/>
          </w:tcPr>
          <w:p w14:paraId="22B01704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Tenure</w:t>
            </w:r>
          </w:p>
        </w:tc>
        <w:tc>
          <w:tcPr>
            <w:tcW w:w="0" w:type="auto"/>
            <w:hideMark/>
          </w:tcPr>
          <w:p w14:paraId="586FC6A6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Numeric</w:t>
            </w:r>
          </w:p>
        </w:tc>
        <w:tc>
          <w:tcPr>
            <w:tcW w:w="0" w:type="auto"/>
            <w:hideMark/>
          </w:tcPr>
          <w:p w14:paraId="5324B21C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Number of months with company</w:t>
            </w:r>
          </w:p>
        </w:tc>
      </w:tr>
      <w:tr w:rsidR="00BA56D9" w:rsidRPr="00BA56D9" w14:paraId="0D0D8DD2" w14:textId="77777777" w:rsidTr="00AD2FF6">
        <w:tc>
          <w:tcPr>
            <w:tcW w:w="0" w:type="auto"/>
            <w:hideMark/>
          </w:tcPr>
          <w:p w14:paraId="24EFE663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MonthlyCharges</w:t>
            </w:r>
          </w:p>
        </w:tc>
        <w:tc>
          <w:tcPr>
            <w:tcW w:w="0" w:type="auto"/>
            <w:hideMark/>
          </w:tcPr>
          <w:p w14:paraId="2266174B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Numeric</w:t>
            </w:r>
          </w:p>
        </w:tc>
        <w:tc>
          <w:tcPr>
            <w:tcW w:w="0" w:type="auto"/>
            <w:hideMark/>
          </w:tcPr>
          <w:p w14:paraId="41985BFB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Monthly bill amount</w:t>
            </w:r>
          </w:p>
        </w:tc>
      </w:tr>
      <w:tr w:rsidR="00BA56D9" w:rsidRPr="00BA56D9" w14:paraId="3E62A1F9" w14:textId="77777777" w:rsidTr="00AD2FF6">
        <w:tc>
          <w:tcPr>
            <w:tcW w:w="0" w:type="auto"/>
            <w:hideMark/>
          </w:tcPr>
          <w:p w14:paraId="5C065866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TotalCharges</w:t>
            </w:r>
          </w:p>
        </w:tc>
        <w:tc>
          <w:tcPr>
            <w:tcW w:w="0" w:type="auto"/>
            <w:hideMark/>
          </w:tcPr>
          <w:p w14:paraId="7A7A3A36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Numeric</w:t>
            </w:r>
          </w:p>
        </w:tc>
        <w:tc>
          <w:tcPr>
            <w:tcW w:w="0" w:type="auto"/>
            <w:hideMark/>
          </w:tcPr>
          <w:p w14:paraId="3E181ECE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Total charged amount</w:t>
            </w:r>
          </w:p>
        </w:tc>
      </w:tr>
      <w:tr w:rsidR="00BA56D9" w:rsidRPr="00BA56D9" w14:paraId="4474792C" w14:textId="77777777" w:rsidTr="00AD2FF6">
        <w:tc>
          <w:tcPr>
            <w:tcW w:w="0" w:type="auto"/>
            <w:hideMark/>
          </w:tcPr>
          <w:p w14:paraId="68EC9ED4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Contract</w:t>
            </w:r>
          </w:p>
        </w:tc>
        <w:tc>
          <w:tcPr>
            <w:tcW w:w="0" w:type="auto"/>
            <w:hideMark/>
          </w:tcPr>
          <w:p w14:paraId="58960EE5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Categorical</w:t>
            </w:r>
          </w:p>
        </w:tc>
        <w:tc>
          <w:tcPr>
            <w:tcW w:w="0" w:type="auto"/>
            <w:hideMark/>
          </w:tcPr>
          <w:p w14:paraId="0FC645E7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Type of customer contract</w:t>
            </w:r>
          </w:p>
        </w:tc>
      </w:tr>
      <w:tr w:rsidR="00BA56D9" w:rsidRPr="00BA56D9" w14:paraId="2D0F0655" w14:textId="77777777" w:rsidTr="00AD2FF6">
        <w:tc>
          <w:tcPr>
            <w:tcW w:w="0" w:type="auto"/>
            <w:hideMark/>
          </w:tcPr>
          <w:p w14:paraId="4359670C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PaymentMethod</w:t>
            </w:r>
          </w:p>
        </w:tc>
        <w:tc>
          <w:tcPr>
            <w:tcW w:w="0" w:type="auto"/>
            <w:hideMark/>
          </w:tcPr>
          <w:p w14:paraId="57D31DEF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Categorical</w:t>
            </w:r>
          </w:p>
        </w:tc>
        <w:tc>
          <w:tcPr>
            <w:tcW w:w="0" w:type="auto"/>
            <w:hideMark/>
          </w:tcPr>
          <w:p w14:paraId="59304D36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Payment method used</w:t>
            </w:r>
          </w:p>
        </w:tc>
      </w:tr>
    </w:tbl>
    <w:p w14:paraId="4FC9B58D" w14:textId="3BD17080" w:rsidR="002C418D" w:rsidRDefault="002C418D" w:rsidP="00BA56D9">
      <w:pPr>
        <w:pStyle w:val="ListBullet2"/>
        <w:numPr>
          <w:ilvl w:val="0"/>
          <w:numId w:val="0"/>
        </w:numPr>
      </w:pPr>
    </w:p>
    <w:p w14:paraId="4B06E105" w14:textId="77777777" w:rsidR="00BA56D9" w:rsidRPr="00BA3B07" w:rsidRDefault="00000000">
      <w:pPr>
        <w:pStyle w:val="ListBullet2"/>
        <w:rPr>
          <w:b/>
          <w:bCs/>
        </w:rPr>
      </w:pPr>
      <w:r w:rsidRPr="00BA3B07">
        <w:rPr>
          <w:b/>
          <w:bCs/>
        </w:rPr>
        <w:t>Missing Values Table</w:t>
      </w:r>
      <w:r w:rsidR="00BA56D9" w:rsidRPr="00BA3B07">
        <w:rPr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9"/>
        <w:gridCol w:w="3070"/>
        <w:gridCol w:w="2937"/>
      </w:tblGrid>
      <w:tr w:rsidR="00BA56D9" w:rsidRPr="00BA56D9" w14:paraId="682EC936" w14:textId="77777777" w:rsidTr="00F32A41">
        <w:tc>
          <w:tcPr>
            <w:tcW w:w="0" w:type="auto"/>
            <w:hideMark/>
          </w:tcPr>
          <w:p w14:paraId="61F34F63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b/>
                <w:bCs/>
                <w:lang w:val="en-IN"/>
              </w:rPr>
            </w:pPr>
            <w:r w:rsidRPr="00BA56D9">
              <w:rPr>
                <w:b/>
                <w:bCs/>
                <w:lang w:val="en-IN"/>
              </w:rPr>
              <w:lastRenderedPageBreak/>
              <w:t>Feature Name</w:t>
            </w:r>
          </w:p>
        </w:tc>
        <w:tc>
          <w:tcPr>
            <w:tcW w:w="0" w:type="auto"/>
            <w:hideMark/>
          </w:tcPr>
          <w:p w14:paraId="4E39693F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b/>
                <w:bCs/>
                <w:lang w:val="en-IN"/>
              </w:rPr>
            </w:pPr>
            <w:r w:rsidRPr="00BA56D9">
              <w:rPr>
                <w:b/>
                <w:bCs/>
                <w:lang w:val="en-IN"/>
              </w:rPr>
              <w:t>Missing Values Count</w:t>
            </w:r>
          </w:p>
        </w:tc>
        <w:tc>
          <w:tcPr>
            <w:tcW w:w="0" w:type="auto"/>
            <w:hideMark/>
          </w:tcPr>
          <w:p w14:paraId="0B877F64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b/>
                <w:bCs/>
                <w:lang w:val="en-IN"/>
              </w:rPr>
            </w:pPr>
            <w:r w:rsidRPr="00BA56D9">
              <w:rPr>
                <w:b/>
                <w:bCs/>
                <w:lang w:val="en-IN"/>
              </w:rPr>
              <w:t>Missing Percentage</w:t>
            </w:r>
          </w:p>
        </w:tc>
      </w:tr>
      <w:tr w:rsidR="00BA56D9" w:rsidRPr="00BA56D9" w14:paraId="45B39BA5" w14:textId="77777777" w:rsidTr="00F32A41">
        <w:tc>
          <w:tcPr>
            <w:tcW w:w="0" w:type="auto"/>
            <w:hideMark/>
          </w:tcPr>
          <w:p w14:paraId="65EA0B0F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CustomerID</w:t>
            </w:r>
          </w:p>
        </w:tc>
        <w:tc>
          <w:tcPr>
            <w:tcW w:w="0" w:type="auto"/>
            <w:hideMark/>
          </w:tcPr>
          <w:p w14:paraId="5EB7349C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356A2FAC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0%</w:t>
            </w:r>
          </w:p>
        </w:tc>
      </w:tr>
      <w:tr w:rsidR="00BA56D9" w:rsidRPr="00BA56D9" w14:paraId="028641DC" w14:textId="77777777" w:rsidTr="00F32A41">
        <w:tc>
          <w:tcPr>
            <w:tcW w:w="0" w:type="auto"/>
            <w:hideMark/>
          </w:tcPr>
          <w:p w14:paraId="1666F1B2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Gender</w:t>
            </w:r>
          </w:p>
        </w:tc>
        <w:tc>
          <w:tcPr>
            <w:tcW w:w="0" w:type="auto"/>
            <w:hideMark/>
          </w:tcPr>
          <w:p w14:paraId="0652EA99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35FE9426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0%</w:t>
            </w:r>
          </w:p>
        </w:tc>
      </w:tr>
      <w:tr w:rsidR="00BA56D9" w:rsidRPr="00BA56D9" w14:paraId="38FE63CF" w14:textId="77777777" w:rsidTr="00F32A41">
        <w:tc>
          <w:tcPr>
            <w:tcW w:w="0" w:type="auto"/>
            <w:hideMark/>
          </w:tcPr>
          <w:p w14:paraId="73995668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Age</w:t>
            </w:r>
          </w:p>
        </w:tc>
        <w:tc>
          <w:tcPr>
            <w:tcW w:w="0" w:type="auto"/>
            <w:hideMark/>
          </w:tcPr>
          <w:p w14:paraId="5C94CA8B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532B2384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0%</w:t>
            </w:r>
          </w:p>
        </w:tc>
      </w:tr>
      <w:tr w:rsidR="00BA56D9" w:rsidRPr="00BA56D9" w14:paraId="52F024AB" w14:textId="77777777" w:rsidTr="00F32A41">
        <w:tc>
          <w:tcPr>
            <w:tcW w:w="0" w:type="auto"/>
            <w:hideMark/>
          </w:tcPr>
          <w:p w14:paraId="1247C269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Tenure</w:t>
            </w:r>
          </w:p>
        </w:tc>
        <w:tc>
          <w:tcPr>
            <w:tcW w:w="0" w:type="auto"/>
            <w:hideMark/>
          </w:tcPr>
          <w:p w14:paraId="65F9F130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40A69D5F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0%</w:t>
            </w:r>
          </w:p>
        </w:tc>
      </w:tr>
      <w:tr w:rsidR="00BA56D9" w:rsidRPr="00BA56D9" w14:paraId="51D6D872" w14:textId="77777777" w:rsidTr="00F32A41">
        <w:tc>
          <w:tcPr>
            <w:tcW w:w="0" w:type="auto"/>
            <w:hideMark/>
          </w:tcPr>
          <w:p w14:paraId="61BBA82F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MonthlyCharges</w:t>
            </w:r>
          </w:p>
        </w:tc>
        <w:tc>
          <w:tcPr>
            <w:tcW w:w="0" w:type="auto"/>
            <w:hideMark/>
          </w:tcPr>
          <w:p w14:paraId="772FFAC6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06B466C2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0%</w:t>
            </w:r>
          </w:p>
        </w:tc>
      </w:tr>
      <w:tr w:rsidR="00BA56D9" w:rsidRPr="00BA56D9" w14:paraId="4630FF0A" w14:textId="77777777" w:rsidTr="00F32A41">
        <w:tc>
          <w:tcPr>
            <w:tcW w:w="0" w:type="auto"/>
            <w:hideMark/>
          </w:tcPr>
          <w:p w14:paraId="3A3A818E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TotalCharges</w:t>
            </w:r>
          </w:p>
        </w:tc>
        <w:tc>
          <w:tcPr>
            <w:tcW w:w="0" w:type="auto"/>
            <w:hideMark/>
          </w:tcPr>
          <w:p w14:paraId="7188ECE4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2CF4CB89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0%</w:t>
            </w:r>
          </w:p>
        </w:tc>
      </w:tr>
      <w:tr w:rsidR="00BA56D9" w:rsidRPr="00BA56D9" w14:paraId="1A95CCC0" w14:textId="77777777" w:rsidTr="00F32A41">
        <w:tc>
          <w:tcPr>
            <w:tcW w:w="0" w:type="auto"/>
            <w:hideMark/>
          </w:tcPr>
          <w:p w14:paraId="60B50C48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Contract</w:t>
            </w:r>
          </w:p>
        </w:tc>
        <w:tc>
          <w:tcPr>
            <w:tcW w:w="0" w:type="auto"/>
            <w:hideMark/>
          </w:tcPr>
          <w:p w14:paraId="1CA50458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01A463D0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0%</w:t>
            </w:r>
          </w:p>
        </w:tc>
      </w:tr>
      <w:tr w:rsidR="00BA56D9" w:rsidRPr="00BA56D9" w14:paraId="3D5A8F21" w14:textId="77777777" w:rsidTr="00F32A41">
        <w:tc>
          <w:tcPr>
            <w:tcW w:w="0" w:type="auto"/>
            <w:hideMark/>
          </w:tcPr>
          <w:p w14:paraId="7FDC9F57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PaymentMethod</w:t>
            </w:r>
          </w:p>
        </w:tc>
        <w:tc>
          <w:tcPr>
            <w:tcW w:w="0" w:type="auto"/>
            <w:hideMark/>
          </w:tcPr>
          <w:p w14:paraId="4DD9BDC9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35529CEA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0%</w:t>
            </w:r>
          </w:p>
        </w:tc>
      </w:tr>
      <w:tr w:rsidR="00BA56D9" w:rsidRPr="00BA56D9" w14:paraId="1EE41DDB" w14:textId="77777777" w:rsidTr="00F32A41">
        <w:tc>
          <w:tcPr>
            <w:tcW w:w="0" w:type="auto"/>
            <w:hideMark/>
          </w:tcPr>
          <w:p w14:paraId="5631C1D3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Churn</w:t>
            </w:r>
          </w:p>
        </w:tc>
        <w:tc>
          <w:tcPr>
            <w:tcW w:w="0" w:type="auto"/>
            <w:hideMark/>
          </w:tcPr>
          <w:p w14:paraId="4DE59784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BF270F3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0%</w:t>
            </w:r>
          </w:p>
        </w:tc>
      </w:tr>
    </w:tbl>
    <w:p w14:paraId="0846C67B" w14:textId="21E0E03A" w:rsidR="002C418D" w:rsidRDefault="002C418D" w:rsidP="00BA56D9">
      <w:pPr>
        <w:pStyle w:val="ListBullet2"/>
        <w:numPr>
          <w:ilvl w:val="0"/>
          <w:numId w:val="0"/>
        </w:numPr>
        <w:ind w:left="720" w:hanging="360"/>
      </w:pPr>
    </w:p>
    <w:p w14:paraId="47B13F06" w14:textId="77777777" w:rsidR="00BA56D9" w:rsidRPr="00BA3B07" w:rsidRDefault="00000000">
      <w:pPr>
        <w:pStyle w:val="ListBullet2"/>
        <w:rPr>
          <w:b/>
          <w:bCs/>
        </w:rPr>
      </w:pPr>
      <w:r w:rsidRPr="00BA3B07">
        <w:rPr>
          <w:b/>
          <w:bCs/>
        </w:rPr>
        <w:t>Model Performance Comparison Table</w:t>
      </w:r>
      <w:r w:rsidR="00BA56D9" w:rsidRPr="00BA3B07">
        <w:rPr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3"/>
        <w:gridCol w:w="1847"/>
        <w:gridCol w:w="1874"/>
        <w:gridCol w:w="1691"/>
        <w:gridCol w:w="1691"/>
      </w:tblGrid>
      <w:tr w:rsidR="00BA56D9" w:rsidRPr="00BA56D9" w14:paraId="0717B12F" w14:textId="77777777" w:rsidTr="00F32A41">
        <w:tc>
          <w:tcPr>
            <w:tcW w:w="0" w:type="auto"/>
            <w:hideMark/>
          </w:tcPr>
          <w:p w14:paraId="75CBA38A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b/>
                <w:bCs/>
                <w:lang w:val="en-IN"/>
              </w:rPr>
            </w:pPr>
            <w:r w:rsidRPr="00BA56D9">
              <w:rPr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hideMark/>
          </w:tcPr>
          <w:p w14:paraId="204DE796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b/>
                <w:bCs/>
                <w:lang w:val="en-IN"/>
              </w:rPr>
            </w:pPr>
            <w:r w:rsidRPr="00BA56D9">
              <w:rPr>
                <w:b/>
                <w:bCs/>
                <w:lang w:val="en-IN"/>
              </w:rPr>
              <w:t>Accuracy</w:t>
            </w:r>
          </w:p>
        </w:tc>
        <w:tc>
          <w:tcPr>
            <w:tcW w:w="0" w:type="auto"/>
            <w:hideMark/>
          </w:tcPr>
          <w:p w14:paraId="67BA221B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b/>
                <w:bCs/>
                <w:lang w:val="en-IN"/>
              </w:rPr>
            </w:pPr>
            <w:r w:rsidRPr="00BA56D9">
              <w:rPr>
                <w:b/>
                <w:bCs/>
                <w:lang w:val="en-IN"/>
              </w:rPr>
              <w:t>Precision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ABB63FC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b/>
                <w:bCs/>
                <w:lang w:val="en-IN"/>
              </w:rPr>
            </w:pPr>
            <w:r w:rsidRPr="00BA56D9">
              <w:rPr>
                <w:b/>
                <w:bCs/>
                <w:lang w:val="en-IN"/>
              </w:rPr>
              <w:t>Recall</w:t>
            </w:r>
          </w:p>
        </w:tc>
        <w:tc>
          <w:tcPr>
            <w:tcW w:w="0" w:type="auto"/>
            <w:hideMark/>
          </w:tcPr>
          <w:p w14:paraId="31F7B641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b/>
                <w:bCs/>
                <w:lang w:val="en-IN"/>
              </w:rPr>
            </w:pPr>
            <w:r w:rsidRPr="00BA56D9">
              <w:rPr>
                <w:b/>
                <w:bCs/>
                <w:lang w:val="en-IN"/>
              </w:rPr>
              <w:t>F1-Score</w:t>
            </w:r>
          </w:p>
        </w:tc>
      </w:tr>
      <w:tr w:rsidR="00BA56D9" w:rsidRPr="00BA56D9" w14:paraId="705F1EF0" w14:textId="77777777" w:rsidTr="00F32A41">
        <w:tc>
          <w:tcPr>
            <w:tcW w:w="0" w:type="auto"/>
            <w:hideMark/>
          </w:tcPr>
          <w:p w14:paraId="32F51C2F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Logistic Regression</w:t>
            </w:r>
          </w:p>
        </w:tc>
        <w:tc>
          <w:tcPr>
            <w:tcW w:w="0" w:type="auto"/>
            <w:hideMark/>
          </w:tcPr>
          <w:p w14:paraId="00471530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78.45%</w:t>
            </w:r>
          </w:p>
        </w:tc>
        <w:tc>
          <w:tcPr>
            <w:tcW w:w="0" w:type="auto"/>
            <w:hideMark/>
          </w:tcPr>
          <w:p w14:paraId="42048B4F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77.21%</w:t>
            </w:r>
          </w:p>
        </w:tc>
        <w:tc>
          <w:tcPr>
            <w:tcW w:w="0" w:type="auto"/>
            <w:hideMark/>
          </w:tcPr>
          <w:p w14:paraId="43612A5F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73.65%</w:t>
            </w:r>
          </w:p>
        </w:tc>
        <w:tc>
          <w:tcPr>
            <w:tcW w:w="0" w:type="auto"/>
            <w:hideMark/>
          </w:tcPr>
          <w:p w14:paraId="01A34A1E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75.39%</w:t>
            </w:r>
          </w:p>
        </w:tc>
      </w:tr>
      <w:tr w:rsidR="00BA56D9" w:rsidRPr="00BA56D9" w14:paraId="495D2177" w14:textId="77777777" w:rsidTr="00F32A41">
        <w:tc>
          <w:tcPr>
            <w:tcW w:w="0" w:type="auto"/>
            <w:hideMark/>
          </w:tcPr>
          <w:p w14:paraId="0C32C651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Decision Tree</w:t>
            </w:r>
          </w:p>
        </w:tc>
        <w:tc>
          <w:tcPr>
            <w:tcW w:w="0" w:type="auto"/>
            <w:hideMark/>
          </w:tcPr>
          <w:p w14:paraId="12EECA73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80.32%</w:t>
            </w:r>
          </w:p>
        </w:tc>
        <w:tc>
          <w:tcPr>
            <w:tcW w:w="0" w:type="auto"/>
            <w:hideMark/>
          </w:tcPr>
          <w:p w14:paraId="6DD95A04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79.11%</w:t>
            </w:r>
          </w:p>
        </w:tc>
        <w:tc>
          <w:tcPr>
            <w:tcW w:w="0" w:type="auto"/>
            <w:hideMark/>
          </w:tcPr>
          <w:p w14:paraId="465F4D27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76.48%</w:t>
            </w:r>
          </w:p>
        </w:tc>
        <w:tc>
          <w:tcPr>
            <w:tcW w:w="0" w:type="auto"/>
            <w:hideMark/>
          </w:tcPr>
          <w:p w14:paraId="511FBB31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77.76%</w:t>
            </w:r>
          </w:p>
        </w:tc>
      </w:tr>
      <w:tr w:rsidR="00BA56D9" w:rsidRPr="00BA56D9" w14:paraId="5DCF23D9" w14:textId="77777777" w:rsidTr="00F32A41">
        <w:tc>
          <w:tcPr>
            <w:tcW w:w="0" w:type="auto"/>
            <w:hideMark/>
          </w:tcPr>
          <w:p w14:paraId="14D9A3D5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Random Forest</w:t>
            </w:r>
          </w:p>
        </w:tc>
        <w:tc>
          <w:tcPr>
            <w:tcW w:w="0" w:type="auto"/>
            <w:hideMark/>
          </w:tcPr>
          <w:p w14:paraId="7C6ECE6F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86.71%</w:t>
            </w:r>
          </w:p>
        </w:tc>
        <w:tc>
          <w:tcPr>
            <w:tcW w:w="0" w:type="auto"/>
            <w:hideMark/>
          </w:tcPr>
          <w:p w14:paraId="41F27109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85.63%</w:t>
            </w:r>
          </w:p>
        </w:tc>
        <w:tc>
          <w:tcPr>
            <w:tcW w:w="0" w:type="auto"/>
            <w:hideMark/>
          </w:tcPr>
          <w:p w14:paraId="0CE731BA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83.89%</w:t>
            </w:r>
          </w:p>
        </w:tc>
        <w:tc>
          <w:tcPr>
            <w:tcW w:w="0" w:type="auto"/>
            <w:hideMark/>
          </w:tcPr>
          <w:p w14:paraId="1C6B5CAD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84.74%</w:t>
            </w:r>
          </w:p>
        </w:tc>
      </w:tr>
      <w:tr w:rsidR="00BA56D9" w:rsidRPr="00BA56D9" w14:paraId="033416F3" w14:textId="77777777" w:rsidTr="00F32A41">
        <w:tc>
          <w:tcPr>
            <w:tcW w:w="0" w:type="auto"/>
            <w:hideMark/>
          </w:tcPr>
          <w:p w14:paraId="6E9F3537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Support Vector Machine (SVM)</w:t>
            </w:r>
          </w:p>
        </w:tc>
        <w:tc>
          <w:tcPr>
            <w:tcW w:w="0" w:type="auto"/>
            <w:hideMark/>
          </w:tcPr>
          <w:p w14:paraId="6CC962B5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83.44%</w:t>
            </w:r>
          </w:p>
        </w:tc>
        <w:tc>
          <w:tcPr>
            <w:tcW w:w="0" w:type="auto"/>
            <w:hideMark/>
          </w:tcPr>
          <w:p w14:paraId="04DCB0F8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82.17%</w:t>
            </w:r>
          </w:p>
        </w:tc>
        <w:tc>
          <w:tcPr>
            <w:tcW w:w="0" w:type="auto"/>
            <w:hideMark/>
          </w:tcPr>
          <w:p w14:paraId="217DCD46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79.86%</w:t>
            </w:r>
          </w:p>
        </w:tc>
        <w:tc>
          <w:tcPr>
            <w:tcW w:w="0" w:type="auto"/>
            <w:hideMark/>
          </w:tcPr>
          <w:p w14:paraId="7238AC3A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81.00%</w:t>
            </w:r>
          </w:p>
        </w:tc>
      </w:tr>
      <w:tr w:rsidR="00BA56D9" w:rsidRPr="00BA56D9" w14:paraId="1E518CEB" w14:textId="77777777" w:rsidTr="00F32A41">
        <w:tc>
          <w:tcPr>
            <w:tcW w:w="0" w:type="auto"/>
            <w:hideMark/>
          </w:tcPr>
          <w:p w14:paraId="00610EB8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XGBoost</w:t>
            </w:r>
          </w:p>
        </w:tc>
        <w:tc>
          <w:tcPr>
            <w:tcW w:w="0" w:type="auto"/>
            <w:hideMark/>
          </w:tcPr>
          <w:p w14:paraId="267E634B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88.23%</w:t>
            </w:r>
          </w:p>
        </w:tc>
        <w:tc>
          <w:tcPr>
            <w:tcW w:w="0" w:type="auto"/>
            <w:hideMark/>
          </w:tcPr>
          <w:p w14:paraId="59B3F26E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87.34%</w:t>
            </w:r>
          </w:p>
        </w:tc>
        <w:tc>
          <w:tcPr>
            <w:tcW w:w="0" w:type="auto"/>
            <w:hideMark/>
          </w:tcPr>
          <w:p w14:paraId="67684CC3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85.79%</w:t>
            </w:r>
          </w:p>
        </w:tc>
        <w:tc>
          <w:tcPr>
            <w:tcW w:w="0" w:type="auto"/>
            <w:hideMark/>
          </w:tcPr>
          <w:p w14:paraId="2755B6C6" w14:textId="77777777" w:rsidR="00BA56D9" w:rsidRPr="00BA56D9" w:rsidRDefault="00BA56D9" w:rsidP="00BA56D9">
            <w:pPr>
              <w:pStyle w:val="ListBullet2"/>
              <w:spacing w:after="200" w:line="276" w:lineRule="auto"/>
              <w:rPr>
                <w:lang w:val="en-IN"/>
              </w:rPr>
            </w:pPr>
            <w:r w:rsidRPr="00BA56D9">
              <w:rPr>
                <w:lang w:val="en-IN"/>
              </w:rPr>
              <w:t>86.55%</w:t>
            </w:r>
          </w:p>
        </w:tc>
      </w:tr>
    </w:tbl>
    <w:p w14:paraId="1E391183" w14:textId="3EFE9545" w:rsidR="002C418D" w:rsidRDefault="002C418D" w:rsidP="00BA56D9">
      <w:pPr>
        <w:pStyle w:val="ListBullet2"/>
        <w:numPr>
          <w:ilvl w:val="0"/>
          <w:numId w:val="0"/>
        </w:numPr>
        <w:ind w:left="720"/>
      </w:pPr>
    </w:p>
    <w:sectPr w:rsidR="002C41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D586F7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3FA4D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2394404">
    <w:abstractNumId w:val="8"/>
  </w:num>
  <w:num w:numId="2" w16cid:durableId="1006901041">
    <w:abstractNumId w:val="6"/>
  </w:num>
  <w:num w:numId="3" w16cid:durableId="1304969726">
    <w:abstractNumId w:val="5"/>
  </w:num>
  <w:num w:numId="4" w16cid:durableId="1464737606">
    <w:abstractNumId w:val="4"/>
  </w:num>
  <w:num w:numId="5" w16cid:durableId="1394768024">
    <w:abstractNumId w:val="7"/>
  </w:num>
  <w:num w:numId="6" w16cid:durableId="2040737984">
    <w:abstractNumId w:val="3"/>
  </w:num>
  <w:num w:numId="7" w16cid:durableId="1537740719">
    <w:abstractNumId w:val="2"/>
  </w:num>
  <w:num w:numId="8" w16cid:durableId="9378282">
    <w:abstractNumId w:val="1"/>
  </w:num>
  <w:num w:numId="9" w16cid:durableId="721566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18D"/>
    <w:rsid w:val="0032542D"/>
    <w:rsid w:val="00326F90"/>
    <w:rsid w:val="00AA1D8D"/>
    <w:rsid w:val="00AD2FF6"/>
    <w:rsid w:val="00B47730"/>
    <w:rsid w:val="00BA3B07"/>
    <w:rsid w:val="00BA56D9"/>
    <w:rsid w:val="00CB0664"/>
    <w:rsid w:val="00CB500D"/>
    <w:rsid w:val="00D91C32"/>
    <w:rsid w:val="00F32A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5A23D0"/>
  <w14:defaultImageDpi w14:val="300"/>
  <w15:docId w15:val="{1D1DFD0F-84E2-4DA7-9304-BA45F1EFE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Anil Kumar Addanki</cp:lastModifiedBy>
  <cp:revision>6</cp:revision>
  <dcterms:created xsi:type="dcterms:W3CDTF">2013-12-23T23:15:00Z</dcterms:created>
  <dcterms:modified xsi:type="dcterms:W3CDTF">2026-05-24T23:07:00Z</dcterms:modified>
  <cp:category/>
</cp:coreProperties>
</file>