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FFD6" w14:textId="3617E8C7" w:rsidR="00481A9D" w:rsidRPr="00481A9D" w:rsidRDefault="00481A9D" w:rsidP="00481A9D">
      <w:pPr>
        <w:rPr>
          <w:rFonts w:ascii="Times New Roman" w:hAnsi="Times New Roman" w:cs="Times New Roman"/>
          <w:sz w:val="24"/>
          <w:szCs w:val="24"/>
        </w:rPr>
      </w:pPr>
    </w:p>
    <w:p w14:paraId="36EF9BD8"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CUSTOMER SUPPORT PROMPT LIBRARY &amp; EVALUATION REPORT</w:t>
      </w:r>
    </w:p>
    <w:p w14:paraId="213A84EA" w14:textId="282A4CBD" w:rsidR="00481A9D" w:rsidRPr="00481A9D" w:rsidRDefault="00481A9D" w:rsidP="00481A9D">
      <w:pPr>
        <w:rPr>
          <w:rFonts w:ascii="Times New Roman" w:hAnsi="Times New Roman" w:cs="Times New Roman"/>
          <w:sz w:val="24"/>
          <w:szCs w:val="24"/>
        </w:rPr>
      </w:pPr>
      <w:r>
        <w:rPr>
          <w:rFonts w:ascii="Times New Roman" w:hAnsi="Times New Roman" w:cs="Times New Roman"/>
          <w:b/>
          <w:bCs/>
          <w:sz w:val="24"/>
          <w:szCs w:val="24"/>
        </w:rPr>
        <w:t xml:space="preserve">Day 1 - </w:t>
      </w:r>
      <w:r w:rsidRPr="00481A9D">
        <w:rPr>
          <w:rFonts w:ascii="Times New Roman" w:hAnsi="Times New Roman" w:cs="Times New Roman"/>
          <w:b/>
          <w:bCs/>
          <w:sz w:val="24"/>
          <w:szCs w:val="24"/>
        </w:rPr>
        <w:t>Assignment 1 – Generative AI</w:t>
      </w:r>
    </w:p>
    <w:p w14:paraId="5D09B782"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0CBD2203">
          <v:rect id="_x0000_i1170" style="width:0;height:1.5pt" o:hralign="center" o:hrstd="t" o:hr="t" fillcolor="#a0a0a0" stroked="f"/>
        </w:pict>
      </w:r>
    </w:p>
    <w:p w14:paraId="58D1E066"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1. Introduction</w:t>
      </w:r>
    </w:p>
    <w:p w14:paraId="069A91A9"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This assignment focuses on designing a prompt library for customer support using Generative AI concepts. The objective is to create structured prompt templates that can generate appropriate responses for common customer service scenarios.</w:t>
      </w:r>
    </w:p>
    <w:p w14:paraId="72D2A362"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The prompts are categorized into three key areas:</w:t>
      </w:r>
    </w:p>
    <w:p w14:paraId="15D2E023" w14:textId="77777777" w:rsidR="00481A9D" w:rsidRPr="00481A9D" w:rsidRDefault="00481A9D" w:rsidP="00481A9D">
      <w:pPr>
        <w:numPr>
          <w:ilvl w:val="0"/>
          <w:numId w:val="1"/>
        </w:numPr>
        <w:rPr>
          <w:rFonts w:ascii="Times New Roman" w:hAnsi="Times New Roman" w:cs="Times New Roman"/>
          <w:sz w:val="24"/>
          <w:szCs w:val="24"/>
        </w:rPr>
      </w:pPr>
      <w:r w:rsidRPr="00481A9D">
        <w:rPr>
          <w:rFonts w:ascii="Times New Roman" w:hAnsi="Times New Roman" w:cs="Times New Roman"/>
          <w:sz w:val="24"/>
          <w:szCs w:val="24"/>
        </w:rPr>
        <w:t>Order Status Inquiries</w:t>
      </w:r>
    </w:p>
    <w:p w14:paraId="55ED6A2B" w14:textId="77777777" w:rsidR="00481A9D" w:rsidRPr="00481A9D" w:rsidRDefault="00481A9D" w:rsidP="00481A9D">
      <w:pPr>
        <w:numPr>
          <w:ilvl w:val="0"/>
          <w:numId w:val="1"/>
        </w:numPr>
        <w:rPr>
          <w:rFonts w:ascii="Times New Roman" w:hAnsi="Times New Roman" w:cs="Times New Roman"/>
          <w:sz w:val="24"/>
          <w:szCs w:val="24"/>
        </w:rPr>
      </w:pPr>
      <w:r w:rsidRPr="00481A9D">
        <w:rPr>
          <w:rFonts w:ascii="Times New Roman" w:hAnsi="Times New Roman" w:cs="Times New Roman"/>
          <w:sz w:val="24"/>
          <w:szCs w:val="24"/>
        </w:rPr>
        <w:t>Troubleshooting Support</w:t>
      </w:r>
    </w:p>
    <w:p w14:paraId="100ECA17" w14:textId="77777777" w:rsidR="00481A9D" w:rsidRPr="00481A9D" w:rsidRDefault="00481A9D" w:rsidP="00481A9D">
      <w:pPr>
        <w:numPr>
          <w:ilvl w:val="0"/>
          <w:numId w:val="1"/>
        </w:numPr>
        <w:rPr>
          <w:rFonts w:ascii="Times New Roman" w:hAnsi="Times New Roman" w:cs="Times New Roman"/>
          <w:sz w:val="24"/>
          <w:szCs w:val="24"/>
        </w:rPr>
      </w:pPr>
      <w:r w:rsidRPr="00481A9D">
        <w:rPr>
          <w:rFonts w:ascii="Times New Roman" w:hAnsi="Times New Roman" w:cs="Times New Roman"/>
          <w:sz w:val="24"/>
          <w:szCs w:val="24"/>
        </w:rPr>
        <w:t>Refund and Cancellation Requests</w:t>
      </w:r>
    </w:p>
    <w:p w14:paraId="226B9F5C"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Each prompt is paired with a sample response and evaluated based on the following criteria:</w:t>
      </w:r>
    </w:p>
    <w:p w14:paraId="15CD5F72" w14:textId="77777777" w:rsidR="00481A9D" w:rsidRPr="00481A9D" w:rsidRDefault="00481A9D" w:rsidP="00481A9D">
      <w:pPr>
        <w:numPr>
          <w:ilvl w:val="0"/>
          <w:numId w:val="2"/>
        </w:numPr>
        <w:rPr>
          <w:rFonts w:ascii="Times New Roman" w:hAnsi="Times New Roman" w:cs="Times New Roman"/>
          <w:sz w:val="24"/>
          <w:szCs w:val="24"/>
        </w:rPr>
      </w:pPr>
      <w:r w:rsidRPr="00481A9D">
        <w:rPr>
          <w:rFonts w:ascii="Times New Roman" w:hAnsi="Times New Roman" w:cs="Times New Roman"/>
          <w:sz w:val="24"/>
          <w:szCs w:val="24"/>
        </w:rPr>
        <w:t>Clarity</w:t>
      </w:r>
    </w:p>
    <w:p w14:paraId="02D355C9" w14:textId="77777777" w:rsidR="00481A9D" w:rsidRPr="00481A9D" w:rsidRDefault="00481A9D" w:rsidP="00481A9D">
      <w:pPr>
        <w:numPr>
          <w:ilvl w:val="0"/>
          <w:numId w:val="2"/>
        </w:numPr>
        <w:rPr>
          <w:rFonts w:ascii="Times New Roman" w:hAnsi="Times New Roman" w:cs="Times New Roman"/>
          <w:sz w:val="24"/>
          <w:szCs w:val="24"/>
        </w:rPr>
      </w:pPr>
      <w:r w:rsidRPr="00481A9D">
        <w:rPr>
          <w:rFonts w:ascii="Times New Roman" w:hAnsi="Times New Roman" w:cs="Times New Roman"/>
          <w:sz w:val="24"/>
          <w:szCs w:val="24"/>
        </w:rPr>
        <w:t>Accuracy</w:t>
      </w:r>
    </w:p>
    <w:p w14:paraId="008EAA6F" w14:textId="77777777" w:rsidR="00481A9D" w:rsidRPr="00481A9D" w:rsidRDefault="00481A9D" w:rsidP="00481A9D">
      <w:pPr>
        <w:numPr>
          <w:ilvl w:val="0"/>
          <w:numId w:val="2"/>
        </w:numPr>
        <w:rPr>
          <w:rFonts w:ascii="Times New Roman" w:hAnsi="Times New Roman" w:cs="Times New Roman"/>
          <w:sz w:val="24"/>
          <w:szCs w:val="24"/>
        </w:rPr>
      </w:pPr>
      <w:r w:rsidRPr="00481A9D">
        <w:rPr>
          <w:rFonts w:ascii="Times New Roman" w:hAnsi="Times New Roman" w:cs="Times New Roman"/>
          <w:sz w:val="24"/>
          <w:szCs w:val="24"/>
        </w:rPr>
        <w:t>Helpfulness</w:t>
      </w:r>
    </w:p>
    <w:p w14:paraId="7C2D107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4ECE72EE">
          <v:rect id="_x0000_i1171" style="width:0;height:1.5pt" o:hralign="center" o:hrstd="t" o:hr="t" fillcolor="#a0a0a0" stroked="f"/>
        </w:pict>
      </w:r>
    </w:p>
    <w:p w14:paraId="67DD48D0"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2. Prompt Library</w:t>
      </w:r>
    </w:p>
    <w:p w14:paraId="2F3F4B60"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611BE3E2">
          <v:rect id="_x0000_i1172" style="width:0;height:1.5pt" o:hralign="center" o:hrstd="t" o:hr="t" fillcolor="#a0a0a0" stroked="f"/>
        </w:pict>
      </w:r>
    </w:p>
    <w:p w14:paraId="2A3B665C"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2.1 Order Status Inquiries</w:t>
      </w:r>
    </w:p>
    <w:p w14:paraId="43D2B20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060243A0">
          <v:rect id="_x0000_i1173" style="width:0;height:1.5pt" o:hralign="center" o:hrstd="t" o:hr="t" fillcolor="#a0a0a0" stroked="f"/>
        </w:pict>
      </w:r>
    </w:p>
    <w:p w14:paraId="0503E7B9"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1: Order Status Request</w:t>
      </w:r>
    </w:p>
    <w:p w14:paraId="01DD546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You are a customer support assistant. A customer is asking about the current status of their order. Respond politely and request any required details.</w:t>
      </w:r>
    </w:p>
    <w:p w14:paraId="22FB2BF0"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Thank you for contacting us. Could you please provide your order ID so that I can check the latest status for you?</w:t>
      </w:r>
    </w:p>
    <w:p w14:paraId="18D16518"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341FF81A" w14:textId="77777777" w:rsidR="00481A9D" w:rsidRPr="00481A9D" w:rsidRDefault="00481A9D" w:rsidP="00481A9D">
      <w:pPr>
        <w:numPr>
          <w:ilvl w:val="0"/>
          <w:numId w:val="3"/>
        </w:numPr>
        <w:rPr>
          <w:rFonts w:ascii="Times New Roman" w:hAnsi="Times New Roman" w:cs="Times New Roman"/>
          <w:sz w:val="24"/>
          <w:szCs w:val="24"/>
        </w:rPr>
      </w:pPr>
      <w:r w:rsidRPr="00481A9D">
        <w:rPr>
          <w:rFonts w:ascii="Times New Roman" w:hAnsi="Times New Roman" w:cs="Times New Roman"/>
          <w:sz w:val="24"/>
          <w:szCs w:val="24"/>
        </w:rPr>
        <w:t>Clarity: 5/5 – The response is simple and easy to understand.</w:t>
      </w:r>
    </w:p>
    <w:p w14:paraId="497DC1A1" w14:textId="77777777" w:rsidR="00481A9D" w:rsidRPr="00481A9D" w:rsidRDefault="00481A9D" w:rsidP="00481A9D">
      <w:pPr>
        <w:numPr>
          <w:ilvl w:val="0"/>
          <w:numId w:val="3"/>
        </w:numPr>
        <w:rPr>
          <w:rFonts w:ascii="Times New Roman" w:hAnsi="Times New Roman" w:cs="Times New Roman"/>
          <w:sz w:val="24"/>
          <w:szCs w:val="24"/>
        </w:rPr>
      </w:pPr>
      <w:r w:rsidRPr="00481A9D">
        <w:rPr>
          <w:rFonts w:ascii="Times New Roman" w:hAnsi="Times New Roman" w:cs="Times New Roman"/>
          <w:sz w:val="24"/>
          <w:szCs w:val="24"/>
        </w:rPr>
        <w:t>Accuracy: 5/5 – It follows standard customer support practice.</w:t>
      </w:r>
    </w:p>
    <w:p w14:paraId="787A2290" w14:textId="77777777" w:rsidR="00481A9D" w:rsidRPr="00481A9D" w:rsidRDefault="00481A9D" w:rsidP="00481A9D">
      <w:pPr>
        <w:numPr>
          <w:ilvl w:val="0"/>
          <w:numId w:val="3"/>
        </w:numPr>
        <w:rPr>
          <w:rFonts w:ascii="Times New Roman" w:hAnsi="Times New Roman" w:cs="Times New Roman"/>
          <w:sz w:val="24"/>
          <w:szCs w:val="24"/>
        </w:rPr>
      </w:pPr>
      <w:r w:rsidRPr="00481A9D">
        <w:rPr>
          <w:rFonts w:ascii="Times New Roman" w:hAnsi="Times New Roman" w:cs="Times New Roman"/>
          <w:sz w:val="24"/>
          <w:szCs w:val="24"/>
        </w:rPr>
        <w:t>Helpfulness: 5/5 – It clearly guides the customer on the next step.</w:t>
      </w:r>
    </w:p>
    <w:p w14:paraId="008CEFC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lastRenderedPageBreak/>
        <w:pict w14:anchorId="1FE90188">
          <v:rect id="_x0000_i1174" style="width:0;height:1.5pt" o:hralign="center" o:hrstd="t" o:hr="t" fillcolor="#a0a0a0" stroked="f"/>
        </w:pict>
      </w:r>
    </w:p>
    <w:p w14:paraId="39D7ED6D"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2: Delayed Delivery</w:t>
      </w:r>
    </w:p>
    <w:p w14:paraId="2BBC4EA9"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reports that their order has been delayed. Respond with an apology and provide possible reasons.</w:t>
      </w:r>
    </w:p>
    <w:p w14:paraId="7222631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We sincerely apologize for the delay in your order. This may be due to high demand or shipping constraints. Kindly share your order ID so we can provide you with an updated status.</w:t>
      </w:r>
    </w:p>
    <w:p w14:paraId="2C403DF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37956FF7" w14:textId="77777777" w:rsidR="00481A9D" w:rsidRPr="00481A9D" w:rsidRDefault="00481A9D" w:rsidP="00481A9D">
      <w:pPr>
        <w:numPr>
          <w:ilvl w:val="0"/>
          <w:numId w:val="4"/>
        </w:numPr>
        <w:rPr>
          <w:rFonts w:ascii="Times New Roman" w:hAnsi="Times New Roman" w:cs="Times New Roman"/>
          <w:sz w:val="24"/>
          <w:szCs w:val="24"/>
        </w:rPr>
      </w:pPr>
      <w:r w:rsidRPr="00481A9D">
        <w:rPr>
          <w:rFonts w:ascii="Times New Roman" w:hAnsi="Times New Roman" w:cs="Times New Roman"/>
          <w:sz w:val="24"/>
          <w:szCs w:val="24"/>
        </w:rPr>
        <w:t>Clarity: 5/5 – Clear and understandable response.</w:t>
      </w:r>
    </w:p>
    <w:p w14:paraId="7AF524A7" w14:textId="77777777" w:rsidR="00481A9D" w:rsidRPr="00481A9D" w:rsidRDefault="00481A9D" w:rsidP="00481A9D">
      <w:pPr>
        <w:numPr>
          <w:ilvl w:val="0"/>
          <w:numId w:val="4"/>
        </w:numPr>
        <w:rPr>
          <w:rFonts w:ascii="Times New Roman" w:hAnsi="Times New Roman" w:cs="Times New Roman"/>
          <w:sz w:val="24"/>
          <w:szCs w:val="24"/>
        </w:rPr>
      </w:pPr>
      <w:r w:rsidRPr="00481A9D">
        <w:rPr>
          <w:rFonts w:ascii="Times New Roman" w:hAnsi="Times New Roman" w:cs="Times New Roman"/>
          <w:sz w:val="24"/>
          <w:szCs w:val="24"/>
        </w:rPr>
        <w:t>Accuracy: 4/5 – Provides general reasons but lacks specific details.</w:t>
      </w:r>
    </w:p>
    <w:p w14:paraId="298C1747" w14:textId="77777777" w:rsidR="00481A9D" w:rsidRPr="00481A9D" w:rsidRDefault="00481A9D" w:rsidP="00481A9D">
      <w:pPr>
        <w:numPr>
          <w:ilvl w:val="0"/>
          <w:numId w:val="4"/>
        </w:numPr>
        <w:rPr>
          <w:rFonts w:ascii="Times New Roman" w:hAnsi="Times New Roman" w:cs="Times New Roman"/>
          <w:sz w:val="24"/>
          <w:szCs w:val="24"/>
        </w:rPr>
      </w:pPr>
      <w:r w:rsidRPr="00481A9D">
        <w:rPr>
          <w:rFonts w:ascii="Times New Roman" w:hAnsi="Times New Roman" w:cs="Times New Roman"/>
          <w:sz w:val="24"/>
          <w:szCs w:val="24"/>
        </w:rPr>
        <w:t>Helpfulness: 5/5 – Encourages further action for resolution.</w:t>
      </w:r>
    </w:p>
    <w:p w14:paraId="7E65B4F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48EC7EEB">
          <v:rect id="_x0000_i1175" style="width:0;height:1.5pt" o:hralign="center" o:hrstd="t" o:hr="t" fillcolor="#a0a0a0" stroked="f"/>
        </w:pict>
      </w:r>
    </w:p>
    <w:p w14:paraId="1EDC4E16"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3: Delivery Date Inquiry</w:t>
      </w:r>
    </w:p>
    <w:p w14:paraId="04AC5A4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wants to know the expected delivery date of their order.</w:t>
      </w:r>
    </w:p>
    <w:p w14:paraId="630FA5FD"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Your order is expected to be delivered within 3 to 5 business days. You may also track your order using the tracking link provided.</w:t>
      </w:r>
    </w:p>
    <w:p w14:paraId="6A5FB918"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754CB3EB" w14:textId="77777777" w:rsidR="00481A9D" w:rsidRPr="00481A9D" w:rsidRDefault="00481A9D" w:rsidP="00481A9D">
      <w:pPr>
        <w:numPr>
          <w:ilvl w:val="0"/>
          <w:numId w:val="5"/>
        </w:numPr>
        <w:rPr>
          <w:rFonts w:ascii="Times New Roman" w:hAnsi="Times New Roman" w:cs="Times New Roman"/>
          <w:sz w:val="24"/>
          <w:szCs w:val="24"/>
        </w:rPr>
      </w:pPr>
      <w:r w:rsidRPr="00481A9D">
        <w:rPr>
          <w:rFonts w:ascii="Times New Roman" w:hAnsi="Times New Roman" w:cs="Times New Roman"/>
          <w:sz w:val="24"/>
          <w:szCs w:val="24"/>
        </w:rPr>
        <w:t>Clarity: 5/5 – Clear and concise information.</w:t>
      </w:r>
    </w:p>
    <w:p w14:paraId="1A9F3549" w14:textId="77777777" w:rsidR="00481A9D" w:rsidRPr="00481A9D" w:rsidRDefault="00481A9D" w:rsidP="00481A9D">
      <w:pPr>
        <w:numPr>
          <w:ilvl w:val="0"/>
          <w:numId w:val="5"/>
        </w:numPr>
        <w:rPr>
          <w:rFonts w:ascii="Times New Roman" w:hAnsi="Times New Roman" w:cs="Times New Roman"/>
          <w:sz w:val="24"/>
          <w:szCs w:val="24"/>
        </w:rPr>
      </w:pPr>
      <w:r w:rsidRPr="00481A9D">
        <w:rPr>
          <w:rFonts w:ascii="Times New Roman" w:hAnsi="Times New Roman" w:cs="Times New Roman"/>
          <w:sz w:val="24"/>
          <w:szCs w:val="24"/>
        </w:rPr>
        <w:t>Accuracy: 5/5 – Reflects typical delivery timelines.</w:t>
      </w:r>
    </w:p>
    <w:p w14:paraId="68CBEF2F" w14:textId="77777777" w:rsidR="00481A9D" w:rsidRPr="00481A9D" w:rsidRDefault="00481A9D" w:rsidP="00481A9D">
      <w:pPr>
        <w:numPr>
          <w:ilvl w:val="0"/>
          <w:numId w:val="5"/>
        </w:numPr>
        <w:rPr>
          <w:rFonts w:ascii="Times New Roman" w:hAnsi="Times New Roman" w:cs="Times New Roman"/>
          <w:sz w:val="24"/>
          <w:szCs w:val="24"/>
        </w:rPr>
      </w:pPr>
      <w:r w:rsidRPr="00481A9D">
        <w:rPr>
          <w:rFonts w:ascii="Times New Roman" w:hAnsi="Times New Roman" w:cs="Times New Roman"/>
          <w:sz w:val="24"/>
          <w:szCs w:val="24"/>
        </w:rPr>
        <w:t>Helpfulness: 4/5 – Could include more detailed tracking instructions.</w:t>
      </w:r>
    </w:p>
    <w:p w14:paraId="72A3CAB8"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33CDE646">
          <v:rect id="_x0000_i1176" style="width:0;height:1.5pt" o:hralign="center" o:hrstd="t" o:hr="t" fillcolor="#a0a0a0" stroked="f"/>
        </w:pict>
      </w:r>
    </w:p>
    <w:p w14:paraId="10A4DD39"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4: Tracking Issue</w:t>
      </w:r>
    </w:p>
    <w:p w14:paraId="1FC7883C"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is unable to track their order. Provide assistance.</w:t>
      </w:r>
    </w:p>
    <w:p w14:paraId="44C225E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Please check the tracking link sent to your email. If the link is not working, kindly share your order ID so we can assist you further.</w:t>
      </w:r>
    </w:p>
    <w:p w14:paraId="67362E3E"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2498FA5C" w14:textId="77777777" w:rsidR="00481A9D" w:rsidRPr="00481A9D" w:rsidRDefault="00481A9D" w:rsidP="00481A9D">
      <w:pPr>
        <w:numPr>
          <w:ilvl w:val="0"/>
          <w:numId w:val="6"/>
        </w:numPr>
        <w:rPr>
          <w:rFonts w:ascii="Times New Roman" w:hAnsi="Times New Roman" w:cs="Times New Roman"/>
          <w:sz w:val="24"/>
          <w:szCs w:val="24"/>
        </w:rPr>
      </w:pPr>
      <w:r w:rsidRPr="00481A9D">
        <w:rPr>
          <w:rFonts w:ascii="Times New Roman" w:hAnsi="Times New Roman" w:cs="Times New Roman"/>
          <w:sz w:val="24"/>
          <w:szCs w:val="24"/>
        </w:rPr>
        <w:t>Clarity: 5/5 – Easy to understand instructions.</w:t>
      </w:r>
    </w:p>
    <w:p w14:paraId="1BC95C3D" w14:textId="77777777" w:rsidR="00481A9D" w:rsidRPr="00481A9D" w:rsidRDefault="00481A9D" w:rsidP="00481A9D">
      <w:pPr>
        <w:numPr>
          <w:ilvl w:val="0"/>
          <w:numId w:val="6"/>
        </w:numPr>
        <w:rPr>
          <w:rFonts w:ascii="Times New Roman" w:hAnsi="Times New Roman" w:cs="Times New Roman"/>
          <w:sz w:val="24"/>
          <w:szCs w:val="24"/>
        </w:rPr>
      </w:pPr>
      <w:r w:rsidRPr="00481A9D">
        <w:rPr>
          <w:rFonts w:ascii="Times New Roman" w:hAnsi="Times New Roman" w:cs="Times New Roman"/>
          <w:sz w:val="24"/>
          <w:szCs w:val="24"/>
        </w:rPr>
        <w:t>Accuracy: 5/5 – Correct troubleshooting step.</w:t>
      </w:r>
    </w:p>
    <w:p w14:paraId="16E44836" w14:textId="77777777" w:rsidR="00481A9D" w:rsidRPr="00481A9D" w:rsidRDefault="00481A9D" w:rsidP="00481A9D">
      <w:pPr>
        <w:numPr>
          <w:ilvl w:val="0"/>
          <w:numId w:val="6"/>
        </w:numPr>
        <w:rPr>
          <w:rFonts w:ascii="Times New Roman" w:hAnsi="Times New Roman" w:cs="Times New Roman"/>
          <w:sz w:val="24"/>
          <w:szCs w:val="24"/>
        </w:rPr>
      </w:pPr>
      <w:r w:rsidRPr="00481A9D">
        <w:rPr>
          <w:rFonts w:ascii="Times New Roman" w:hAnsi="Times New Roman" w:cs="Times New Roman"/>
          <w:sz w:val="24"/>
          <w:szCs w:val="24"/>
        </w:rPr>
        <w:lastRenderedPageBreak/>
        <w:t>Helpfulness: 5/5 – Provides a clear resolution path.</w:t>
      </w:r>
    </w:p>
    <w:p w14:paraId="4EB2EDF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7D07CA4B">
          <v:rect id="_x0000_i1177" style="width:0;height:1.5pt" o:hralign="center" o:hrstd="t" o:hr="t" fillcolor="#a0a0a0" stroked="f"/>
        </w:pict>
      </w:r>
    </w:p>
    <w:p w14:paraId="41613A2F"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2.2 Troubleshooting Support</w:t>
      </w:r>
    </w:p>
    <w:p w14:paraId="4A02022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2EE8884C">
          <v:rect id="_x0000_i1178" style="width:0;height:1.5pt" o:hralign="center" o:hrstd="t" o:hr="t" fillcolor="#a0a0a0" stroked="f"/>
        </w:pict>
      </w:r>
    </w:p>
    <w:p w14:paraId="4A196D48"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5: Application Not Working</w:t>
      </w:r>
    </w:p>
    <w:p w14:paraId="4C82383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reports that the application is not functioning properly. Provide troubleshooting steps.</w:t>
      </w:r>
    </w:p>
    <w:p w14:paraId="3AB2DC9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Please try the following steps:</w:t>
      </w:r>
    </w:p>
    <w:p w14:paraId="7AC53B15" w14:textId="77777777" w:rsidR="00481A9D" w:rsidRPr="00481A9D" w:rsidRDefault="00481A9D" w:rsidP="00481A9D">
      <w:pPr>
        <w:numPr>
          <w:ilvl w:val="0"/>
          <w:numId w:val="7"/>
        </w:numPr>
        <w:rPr>
          <w:rFonts w:ascii="Times New Roman" w:hAnsi="Times New Roman" w:cs="Times New Roman"/>
          <w:sz w:val="24"/>
          <w:szCs w:val="24"/>
        </w:rPr>
      </w:pPr>
      <w:r w:rsidRPr="00481A9D">
        <w:rPr>
          <w:rFonts w:ascii="Times New Roman" w:hAnsi="Times New Roman" w:cs="Times New Roman"/>
          <w:sz w:val="24"/>
          <w:szCs w:val="24"/>
        </w:rPr>
        <w:t>Restart the application</w:t>
      </w:r>
    </w:p>
    <w:p w14:paraId="7B78979A" w14:textId="77777777" w:rsidR="00481A9D" w:rsidRPr="00481A9D" w:rsidRDefault="00481A9D" w:rsidP="00481A9D">
      <w:pPr>
        <w:numPr>
          <w:ilvl w:val="0"/>
          <w:numId w:val="7"/>
        </w:numPr>
        <w:rPr>
          <w:rFonts w:ascii="Times New Roman" w:hAnsi="Times New Roman" w:cs="Times New Roman"/>
          <w:sz w:val="24"/>
          <w:szCs w:val="24"/>
        </w:rPr>
      </w:pPr>
      <w:r w:rsidRPr="00481A9D">
        <w:rPr>
          <w:rFonts w:ascii="Times New Roman" w:hAnsi="Times New Roman" w:cs="Times New Roman"/>
          <w:sz w:val="24"/>
          <w:szCs w:val="24"/>
        </w:rPr>
        <w:t>Check your internet connection</w:t>
      </w:r>
    </w:p>
    <w:p w14:paraId="5C5CDC44" w14:textId="77777777" w:rsidR="00481A9D" w:rsidRPr="00481A9D" w:rsidRDefault="00481A9D" w:rsidP="00481A9D">
      <w:pPr>
        <w:numPr>
          <w:ilvl w:val="0"/>
          <w:numId w:val="7"/>
        </w:numPr>
        <w:rPr>
          <w:rFonts w:ascii="Times New Roman" w:hAnsi="Times New Roman" w:cs="Times New Roman"/>
          <w:sz w:val="24"/>
          <w:szCs w:val="24"/>
        </w:rPr>
      </w:pPr>
      <w:r w:rsidRPr="00481A9D">
        <w:rPr>
          <w:rFonts w:ascii="Times New Roman" w:hAnsi="Times New Roman" w:cs="Times New Roman"/>
          <w:sz w:val="24"/>
          <w:szCs w:val="24"/>
        </w:rPr>
        <w:t>Update the application</w:t>
      </w:r>
    </w:p>
    <w:p w14:paraId="717AF724" w14:textId="77777777" w:rsidR="00481A9D" w:rsidRPr="00481A9D" w:rsidRDefault="00481A9D" w:rsidP="00481A9D">
      <w:pPr>
        <w:numPr>
          <w:ilvl w:val="0"/>
          <w:numId w:val="7"/>
        </w:numPr>
        <w:rPr>
          <w:rFonts w:ascii="Times New Roman" w:hAnsi="Times New Roman" w:cs="Times New Roman"/>
          <w:sz w:val="24"/>
          <w:szCs w:val="24"/>
        </w:rPr>
      </w:pPr>
      <w:r w:rsidRPr="00481A9D">
        <w:rPr>
          <w:rFonts w:ascii="Times New Roman" w:hAnsi="Times New Roman" w:cs="Times New Roman"/>
          <w:sz w:val="24"/>
          <w:szCs w:val="24"/>
        </w:rPr>
        <w:t>Reinstall the application if necessary</w:t>
      </w:r>
    </w:p>
    <w:p w14:paraId="1568032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524D0E49" w14:textId="77777777" w:rsidR="00481A9D" w:rsidRPr="00481A9D" w:rsidRDefault="00481A9D" w:rsidP="00481A9D">
      <w:pPr>
        <w:numPr>
          <w:ilvl w:val="0"/>
          <w:numId w:val="8"/>
        </w:numPr>
        <w:rPr>
          <w:rFonts w:ascii="Times New Roman" w:hAnsi="Times New Roman" w:cs="Times New Roman"/>
          <w:sz w:val="24"/>
          <w:szCs w:val="24"/>
        </w:rPr>
      </w:pPr>
      <w:r w:rsidRPr="00481A9D">
        <w:rPr>
          <w:rFonts w:ascii="Times New Roman" w:hAnsi="Times New Roman" w:cs="Times New Roman"/>
          <w:sz w:val="24"/>
          <w:szCs w:val="24"/>
        </w:rPr>
        <w:t>Clarity: 5/5 – Steps are clearly listed.</w:t>
      </w:r>
    </w:p>
    <w:p w14:paraId="7129E5AD" w14:textId="77777777" w:rsidR="00481A9D" w:rsidRPr="00481A9D" w:rsidRDefault="00481A9D" w:rsidP="00481A9D">
      <w:pPr>
        <w:numPr>
          <w:ilvl w:val="0"/>
          <w:numId w:val="8"/>
        </w:numPr>
        <w:rPr>
          <w:rFonts w:ascii="Times New Roman" w:hAnsi="Times New Roman" w:cs="Times New Roman"/>
          <w:sz w:val="24"/>
          <w:szCs w:val="24"/>
        </w:rPr>
      </w:pPr>
      <w:r w:rsidRPr="00481A9D">
        <w:rPr>
          <w:rFonts w:ascii="Times New Roman" w:hAnsi="Times New Roman" w:cs="Times New Roman"/>
          <w:sz w:val="24"/>
          <w:szCs w:val="24"/>
        </w:rPr>
        <w:t>Accuracy: 4/5 – General troubleshooting steps.</w:t>
      </w:r>
    </w:p>
    <w:p w14:paraId="6F5D11E9" w14:textId="77777777" w:rsidR="00481A9D" w:rsidRPr="00481A9D" w:rsidRDefault="00481A9D" w:rsidP="00481A9D">
      <w:pPr>
        <w:numPr>
          <w:ilvl w:val="0"/>
          <w:numId w:val="8"/>
        </w:numPr>
        <w:rPr>
          <w:rFonts w:ascii="Times New Roman" w:hAnsi="Times New Roman" w:cs="Times New Roman"/>
          <w:sz w:val="24"/>
          <w:szCs w:val="24"/>
        </w:rPr>
      </w:pPr>
      <w:r w:rsidRPr="00481A9D">
        <w:rPr>
          <w:rFonts w:ascii="Times New Roman" w:hAnsi="Times New Roman" w:cs="Times New Roman"/>
          <w:sz w:val="24"/>
          <w:szCs w:val="24"/>
        </w:rPr>
        <w:t>Helpfulness: 5/5 – Provides actionable guidance.</w:t>
      </w:r>
    </w:p>
    <w:p w14:paraId="6084FF6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29C19890">
          <v:rect id="_x0000_i1179" style="width:0;height:1.5pt" o:hralign="center" o:hrstd="t" o:hr="t" fillcolor="#a0a0a0" stroked="f"/>
        </w:pict>
      </w:r>
    </w:p>
    <w:p w14:paraId="69479BBD"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6: Login Issue</w:t>
      </w:r>
    </w:p>
    <w:p w14:paraId="7B2E82C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is unable to log into their account. Provide assistance.</w:t>
      </w:r>
    </w:p>
    <w:p w14:paraId="425B82A1"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Please click on the “Forgot Password” option and follow the instructions to reset your password.</w:t>
      </w:r>
    </w:p>
    <w:p w14:paraId="4BAF23D8"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18FEE8A4" w14:textId="77777777" w:rsidR="00481A9D" w:rsidRPr="00481A9D" w:rsidRDefault="00481A9D" w:rsidP="00481A9D">
      <w:pPr>
        <w:numPr>
          <w:ilvl w:val="0"/>
          <w:numId w:val="9"/>
        </w:numPr>
        <w:rPr>
          <w:rFonts w:ascii="Times New Roman" w:hAnsi="Times New Roman" w:cs="Times New Roman"/>
          <w:sz w:val="24"/>
          <w:szCs w:val="24"/>
        </w:rPr>
      </w:pPr>
      <w:r w:rsidRPr="00481A9D">
        <w:rPr>
          <w:rFonts w:ascii="Times New Roman" w:hAnsi="Times New Roman" w:cs="Times New Roman"/>
          <w:sz w:val="24"/>
          <w:szCs w:val="24"/>
        </w:rPr>
        <w:t>Clarity: 5/5 – Very clear instruction.</w:t>
      </w:r>
    </w:p>
    <w:p w14:paraId="062FA6E3" w14:textId="77777777" w:rsidR="00481A9D" w:rsidRPr="00481A9D" w:rsidRDefault="00481A9D" w:rsidP="00481A9D">
      <w:pPr>
        <w:numPr>
          <w:ilvl w:val="0"/>
          <w:numId w:val="9"/>
        </w:numPr>
        <w:rPr>
          <w:rFonts w:ascii="Times New Roman" w:hAnsi="Times New Roman" w:cs="Times New Roman"/>
          <w:sz w:val="24"/>
          <w:szCs w:val="24"/>
        </w:rPr>
      </w:pPr>
      <w:r w:rsidRPr="00481A9D">
        <w:rPr>
          <w:rFonts w:ascii="Times New Roman" w:hAnsi="Times New Roman" w:cs="Times New Roman"/>
          <w:sz w:val="24"/>
          <w:szCs w:val="24"/>
        </w:rPr>
        <w:t>Accuracy: 5/5 – Standard solution.</w:t>
      </w:r>
    </w:p>
    <w:p w14:paraId="6D21F4A1" w14:textId="77777777" w:rsidR="00481A9D" w:rsidRPr="00481A9D" w:rsidRDefault="00481A9D" w:rsidP="00481A9D">
      <w:pPr>
        <w:numPr>
          <w:ilvl w:val="0"/>
          <w:numId w:val="9"/>
        </w:numPr>
        <w:rPr>
          <w:rFonts w:ascii="Times New Roman" w:hAnsi="Times New Roman" w:cs="Times New Roman"/>
          <w:sz w:val="24"/>
          <w:szCs w:val="24"/>
        </w:rPr>
      </w:pPr>
      <w:r w:rsidRPr="00481A9D">
        <w:rPr>
          <w:rFonts w:ascii="Times New Roman" w:hAnsi="Times New Roman" w:cs="Times New Roman"/>
          <w:sz w:val="24"/>
          <w:szCs w:val="24"/>
        </w:rPr>
        <w:t>Helpfulness: 5/5 – Directly resolves the issue.</w:t>
      </w:r>
    </w:p>
    <w:p w14:paraId="4AB2BE19"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030694B3">
          <v:rect id="_x0000_i1180" style="width:0;height:1.5pt" o:hralign="center" o:hrstd="t" o:hr="t" fillcolor="#a0a0a0" stroked="f"/>
        </w:pict>
      </w:r>
    </w:p>
    <w:p w14:paraId="4633976E"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7: Payment Failure</w:t>
      </w:r>
    </w:p>
    <w:p w14:paraId="4445225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reports that their payment has failed. Suggest possible solutions.</w:t>
      </w:r>
    </w:p>
    <w:p w14:paraId="2B43331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lastRenderedPageBreak/>
        <w:t>Response:</w:t>
      </w:r>
      <w:r w:rsidRPr="00481A9D">
        <w:rPr>
          <w:rFonts w:ascii="Times New Roman" w:hAnsi="Times New Roman" w:cs="Times New Roman"/>
          <w:sz w:val="24"/>
          <w:szCs w:val="24"/>
        </w:rPr>
        <w:br/>
        <w:t>Please verify your payment details and ensure that sufficient balance is available. You may also try using an alternative payment method.</w:t>
      </w:r>
    </w:p>
    <w:p w14:paraId="4C0C61E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1215E079" w14:textId="77777777" w:rsidR="00481A9D" w:rsidRPr="00481A9D" w:rsidRDefault="00481A9D" w:rsidP="00481A9D">
      <w:pPr>
        <w:numPr>
          <w:ilvl w:val="0"/>
          <w:numId w:val="10"/>
        </w:numPr>
        <w:rPr>
          <w:rFonts w:ascii="Times New Roman" w:hAnsi="Times New Roman" w:cs="Times New Roman"/>
          <w:sz w:val="24"/>
          <w:szCs w:val="24"/>
        </w:rPr>
      </w:pPr>
      <w:r w:rsidRPr="00481A9D">
        <w:rPr>
          <w:rFonts w:ascii="Times New Roman" w:hAnsi="Times New Roman" w:cs="Times New Roman"/>
          <w:sz w:val="24"/>
          <w:szCs w:val="24"/>
        </w:rPr>
        <w:t>Clarity: 5/5 – Easy to understand.</w:t>
      </w:r>
    </w:p>
    <w:p w14:paraId="6C5142D8" w14:textId="77777777" w:rsidR="00481A9D" w:rsidRPr="00481A9D" w:rsidRDefault="00481A9D" w:rsidP="00481A9D">
      <w:pPr>
        <w:numPr>
          <w:ilvl w:val="0"/>
          <w:numId w:val="10"/>
        </w:numPr>
        <w:rPr>
          <w:rFonts w:ascii="Times New Roman" w:hAnsi="Times New Roman" w:cs="Times New Roman"/>
          <w:sz w:val="24"/>
          <w:szCs w:val="24"/>
        </w:rPr>
      </w:pPr>
      <w:r w:rsidRPr="00481A9D">
        <w:rPr>
          <w:rFonts w:ascii="Times New Roman" w:hAnsi="Times New Roman" w:cs="Times New Roman"/>
          <w:sz w:val="24"/>
          <w:szCs w:val="24"/>
        </w:rPr>
        <w:t>Accuracy: 5/5 – Correct and practical suggestions.</w:t>
      </w:r>
    </w:p>
    <w:p w14:paraId="047E3DDA" w14:textId="77777777" w:rsidR="00481A9D" w:rsidRPr="00481A9D" w:rsidRDefault="00481A9D" w:rsidP="00481A9D">
      <w:pPr>
        <w:numPr>
          <w:ilvl w:val="0"/>
          <w:numId w:val="10"/>
        </w:numPr>
        <w:rPr>
          <w:rFonts w:ascii="Times New Roman" w:hAnsi="Times New Roman" w:cs="Times New Roman"/>
          <w:sz w:val="24"/>
          <w:szCs w:val="24"/>
        </w:rPr>
      </w:pPr>
      <w:r w:rsidRPr="00481A9D">
        <w:rPr>
          <w:rFonts w:ascii="Times New Roman" w:hAnsi="Times New Roman" w:cs="Times New Roman"/>
          <w:sz w:val="24"/>
          <w:szCs w:val="24"/>
        </w:rPr>
        <w:t>Helpfulness: 5/5 – Provides multiple solutions.</w:t>
      </w:r>
    </w:p>
    <w:p w14:paraId="7A177E8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2E8335F9">
          <v:rect id="_x0000_i1181" style="width:0;height:1.5pt" o:hralign="center" o:hrstd="t" o:hr="t" fillcolor="#a0a0a0" stroked="f"/>
        </w:pict>
      </w:r>
    </w:p>
    <w:p w14:paraId="725DF2EE"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8: Website Not Loading</w:t>
      </w:r>
    </w:p>
    <w:p w14:paraId="193D984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reports that the website is not loading.</w:t>
      </w:r>
    </w:p>
    <w:p w14:paraId="6B07094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Please try refreshing the page, clearing your browser cache, or using a different browser.</w:t>
      </w:r>
    </w:p>
    <w:p w14:paraId="07FC82FA"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7D3966B1" w14:textId="77777777" w:rsidR="00481A9D" w:rsidRPr="00481A9D" w:rsidRDefault="00481A9D" w:rsidP="00481A9D">
      <w:pPr>
        <w:numPr>
          <w:ilvl w:val="0"/>
          <w:numId w:val="11"/>
        </w:numPr>
        <w:rPr>
          <w:rFonts w:ascii="Times New Roman" w:hAnsi="Times New Roman" w:cs="Times New Roman"/>
          <w:sz w:val="24"/>
          <w:szCs w:val="24"/>
        </w:rPr>
      </w:pPr>
      <w:r w:rsidRPr="00481A9D">
        <w:rPr>
          <w:rFonts w:ascii="Times New Roman" w:hAnsi="Times New Roman" w:cs="Times New Roman"/>
          <w:sz w:val="24"/>
          <w:szCs w:val="24"/>
        </w:rPr>
        <w:t>Clarity: 5/5 – Simple and direct.</w:t>
      </w:r>
    </w:p>
    <w:p w14:paraId="1E258525" w14:textId="77777777" w:rsidR="00481A9D" w:rsidRPr="00481A9D" w:rsidRDefault="00481A9D" w:rsidP="00481A9D">
      <w:pPr>
        <w:numPr>
          <w:ilvl w:val="0"/>
          <w:numId w:val="11"/>
        </w:numPr>
        <w:rPr>
          <w:rFonts w:ascii="Times New Roman" w:hAnsi="Times New Roman" w:cs="Times New Roman"/>
          <w:sz w:val="24"/>
          <w:szCs w:val="24"/>
        </w:rPr>
      </w:pPr>
      <w:r w:rsidRPr="00481A9D">
        <w:rPr>
          <w:rFonts w:ascii="Times New Roman" w:hAnsi="Times New Roman" w:cs="Times New Roman"/>
          <w:sz w:val="24"/>
          <w:szCs w:val="24"/>
        </w:rPr>
        <w:t>Accuracy: 5/5 – Valid troubleshooting steps.</w:t>
      </w:r>
    </w:p>
    <w:p w14:paraId="2071A533" w14:textId="77777777" w:rsidR="00481A9D" w:rsidRPr="00481A9D" w:rsidRDefault="00481A9D" w:rsidP="00481A9D">
      <w:pPr>
        <w:numPr>
          <w:ilvl w:val="0"/>
          <w:numId w:val="11"/>
        </w:numPr>
        <w:rPr>
          <w:rFonts w:ascii="Times New Roman" w:hAnsi="Times New Roman" w:cs="Times New Roman"/>
          <w:sz w:val="24"/>
          <w:szCs w:val="24"/>
        </w:rPr>
      </w:pPr>
      <w:r w:rsidRPr="00481A9D">
        <w:rPr>
          <w:rFonts w:ascii="Times New Roman" w:hAnsi="Times New Roman" w:cs="Times New Roman"/>
          <w:sz w:val="24"/>
          <w:szCs w:val="24"/>
        </w:rPr>
        <w:t>Helpfulness: 4/5 – Could include network-related checks.</w:t>
      </w:r>
    </w:p>
    <w:p w14:paraId="42DB5751"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7ABA6BF8">
          <v:rect id="_x0000_i1182" style="width:0;height:1.5pt" o:hralign="center" o:hrstd="t" o:hr="t" fillcolor="#a0a0a0" stroked="f"/>
        </w:pict>
      </w:r>
    </w:p>
    <w:p w14:paraId="73B18455"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2.3 Refund and Cancellation Requests</w:t>
      </w:r>
    </w:p>
    <w:p w14:paraId="7C2E9CC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5CCD0A1E">
          <v:rect id="_x0000_i1183" style="width:0;height:1.5pt" o:hralign="center" o:hrstd="t" o:hr="t" fillcolor="#a0a0a0" stroked="f"/>
        </w:pict>
      </w:r>
    </w:p>
    <w:p w14:paraId="2341475A"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9: Damaged Product Refund</w:t>
      </w:r>
    </w:p>
    <w:p w14:paraId="1A5AFF12"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received a damaged product and is requesting a refund.</w:t>
      </w:r>
    </w:p>
    <w:p w14:paraId="2FF811E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We apologize for the inconvenience caused. Kindly share images of the damaged product along with your order ID so we can process your refund at the earliest.</w:t>
      </w:r>
    </w:p>
    <w:p w14:paraId="5AD4C0BC"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2EF2CE01" w14:textId="77777777" w:rsidR="00481A9D" w:rsidRPr="00481A9D" w:rsidRDefault="00481A9D" w:rsidP="00481A9D">
      <w:pPr>
        <w:numPr>
          <w:ilvl w:val="0"/>
          <w:numId w:val="12"/>
        </w:numPr>
        <w:rPr>
          <w:rFonts w:ascii="Times New Roman" w:hAnsi="Times New Roman" w:cs="Times New Roman"/>
          <w:sz w:val="24"/>
          <w:szCs w:val="24"/>
        </w:rPr>
      </w:pPr>
      <w:r w:rsidRPr="00481A9D">
        <w:rPr>
          <w:rFonts w:ascii="Times New Roman" w:hAnsi="Times New Roman" w:cs="Times New Roman"/>
          <w:sz w:val="24"/>
          <w:szCs w:val="24"/>
        </w:rPr>
        <w:t>Clarity: 5/5 – Clear and professional.</w:t>
      </w:r>
    </w:p>
    <w:p w14:paraId="33D5D0CF" w14:textId="77777777" w:rsidR="00481A9D" w:rsidRPr="00481A9D" w:rsidRDefault="00481A9D" w:rsidP="00481A9D">
      <w:pPr>
        <w:numPr>
          <w:ilvl w:val="0"/>
          <w:numId w:val="12"/>
        </w:numPr>
        <w:rPr>
          <w:rFonts w:ascii="Times New Roman" w:hAnsi="Times New Roman" w:cs="Times New Roman"/>
          <w:sz w:val="24"/>
          <w:szCs w:val="24"/>
        </w:rPr>
      </w:pPr>
      <w:r w:rsidRPr="00481A9D">
        <w:rPr>
          <w:rFonts w:ascii="Times New Roman" w:hAnsi="Times New Roman" w:cs="Times New Roman"/>
          <w:sz w:val="24"/>
          <w:szCs w:val="24"/>
        </w:rPr>
        <w:t>Accuracy: 5/5 – Matches standard refund process.</w:t>
      </w:r>
    </w:p>
    <w:p w14:paraId="2CB863E0" w14:textId="77777777" w:rsidR="00481A9D" w:rsidRPr="00481A9D" w:rsidRDefault="00481A9D" w:rsidP="00481A9D">
      <w:pPr>
        <w:numPr>
          <w:ilvl w:val="0"/>
          <w:numId w:val="12"/>
        </w:numPr>
        <w:rPr>
          <w:rFonts w:ascii="Times New Roman" w:hAnsi="Times New Roman" w:cs="Times New Roman"/>
          <w:sz w:val="24"/>
          <w:szCs w:val="24"/>
        </w:rPr>
      </w:pPr>
      <w:r w:rsidRPr="00481A9D">
        <w:rPr>
          <w:rFonts w:ascii="Times New Roman" w:hAnsi="Times New Roman" w:cs="Times New Roman"/>
          <w:sz w:val="24"/>
          <w:szCs w:val="24"/>
        </w:rPr>
        <w:t>Helpfulness: 5/5 – Clearly explains next steps.</w:t>
      </w:r>
    </w:p>
    <w:p w14:paraId="38DC579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410A1902">
          <v:rect id="_x0000_i1184" style="width:0;height:1.5pt" o:hralign="center" o:hrstd="t" o:hr="t" fillcolor="#a0a0a0" stroked="f"/>
        </w:pict>
      </w:r>
    </w:p>
    <w:p w14:paraId="78187C03"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10: Refund Status Inquiry</w:t>
      </w:r>
    </w:p>
    <w:p w14:paraId="5E5A889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lastRenderedPageBreak/>
        <w:t>Prompt:</w:t>
      </w:r>
      <w:r w:rsidRPr="00481A9D">
        <w:rPr>
          <w:rFonts w:ascii="Times New Roman" w:hAnsi="Times New Roman" w:cs="Times New Roman"/>
          <w:sz w:val="24"/>
          <w:szCs w:val="24"/>
        </w:rPr>
        <w:br/>
        <w:t>A customer asks about the status of their refund.</w:t>
      </w:r>
    </w:p>
    <w:p w14:paraId="5236A1F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Your refund is currently being processed and will be credited within 5 to 7 business days.</w:t>
      </w:r>
    </w:p>
    <w:p w14:paraId="14F0081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57729319" w14:textId="77777777" w:rsidR="00481A9D" w:rsidRPr="00481A9D" w:rsidRDefault="00481A9D" w:rsidP="00481A9D">
      <w:pPr>
        <w:numPr>
          <w:ilvl w:val="0"/>
          <w:numId w:val="13"/>
        </w:numPr>
        <w:rPr>
          <w:rFonts w:ascii="Times New Roman" w:hAnsi="Times New Roman" w:cs="Times New Roman"/>
          <w:sz w:val="24"/>
          <w:szCs w:val="24"/>
        </w:rPr>
      </w:pPr>
      <w:r w:rsidRPr="00481A9D">
        <w:rPr>
          <w:rFonts w:ascii="Times New Roman" w:hAnsi="Times New Roman" w:cs="Times New Roman"/>
          <w:sz w:val="24"/>
          <w:szCs w:val="24"/>
        </w:rPr>
        <w:t>Clarity: 5/5 – Straightforward response.</w:t>
      </w:r>
    </w:p>
    <w:p w14:paraId="618209E3" w14:textId="77777777" w:rsidR="00481A9D" w:rsidRPr="00481A9D" w:rsidRDefault="00481A9D" w:rsidP="00481A9D">
      <w:pPr>
        <w:numPr>
          <w:ilvl w:val="0"/>
          <w:numId w:val="13"/>
        </w:numPr>
        <w:rPr>
          <w:rFonts w:ascii="Times New Roman" w:hAnsi="Times New Roman" w:cs="Times New Roman"/>
          <w:sz w:val="24"/>
          <w:szCs w:val="24"/>
        </w:rPr>
      </w:pPr>
      <w:r w:rsidRPr="00481A9D">
        <w:rPr>
          <w:rFonts w:ascii="Times New Roman" w:hAnsi="Times New Roman" w:cs="Times New Roman"/>
          <w:sz w:val="24"/>
          <w:szCs w:val="24"/>
        </w:rPr>
        <w:t>Accuracy: 5/5 – Standard timeline.</w:t>
      </w:r>
    </w:p>
    <w:p w14:paraId="54C22134" w14:textId="77777777" w:rsidR="00481A9D" w:rsidRPr="00481A9D" w:rsidRDefault="00481A9D" w:rsidP="00481A9D">
      <w:pPr>
        <w:numPr>
          <w:ilvl w:val="0"/>
          <w:numId w:val="13"/>
        </w:numPr>
        <w:rPr>
          <w:rFonts w:ascii="Times New Roman" w:hAnsi="Times New Roman" w:cs="Times New Roman"/>
          <w:sz w:val="24"/>
          <w:szCs w:val="24"/>
        </w:rPr>
      </w:pPr>
      <w:r w:rsidRPr="00481A9D">
        <w:rPr>
          <w:rFonts w:ascii="Times New Roman" w:hAnsi="Times New Roman" w:cs="Times New Roman"/>
          <w:sz w:val="24"/>
          <w:szCs w:val="24"/>
        </w:rPr>
        <w:t>Helpfulness: 5/5 – Provides clear expectation.</w:t>
      </w:r>
    </w:p>
    <w:p w14:paraId="3680BCA1"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3B6E4216">
          <v:rect id="_x0000_i1185" style="width:0;height:1.5pt" o:hralign="center" o:hrstd="t" o:hr="t" fillcolor="#a0a0a0" stroked="f"/>
        </w:pict>
      </w:r>
    </w:p>
    <w:p w14:paraId="03D1462E"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 11: Refund Not Eligible</w:t>
      </w:r>
    </w:p>
    <w:p w14:paraId="0E7E167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Prompt:</w:t>
      </w:r>
      <w:r w:rsidRPr="00481A9D">
        <w:rPr>
          <w:rFonts w:ascii="Times New Roman" w:hAnsi="Times New Roman" w:cs="Times New Roman"/>
          <w:sz w:val="24"/>
          <w:szCs w:val="24"/>
        </w:rPr>
        <w:br/>
        <w:t>A customer is requesting a refund but is not eligible according to policy.</w:t>
      </w:r>
    </w:p>
    <w:p w14:paraId="162FF50C"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Response:</w:t>
      </w:r>
      <w:r w:rsidRPr="00481A9D">
        <w:rPr>
          <w:rFonts w:ascii="Times New Roman" w:hAnsi="Times New Roman" w:cs="Times New Roman"/>
          <w:sz w:val="24"/>
          <w:szCs w:val="24"/>
        </w:rPr>
        <w:br/>
        <w:t>We understand your concern. However, your request does not fall within our refund policy guidelines. Please contact our support team for further assistance.</w:t>
      </w:r>
    </w:p>
    <w:p w14:paraId="48D89AD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b/>
          <w:bCs/>
          <w:sz w:val="24"/>
          <w:szCs w:val="24"/>
        </w:rPr>
        <w:t>Evaluation:</w:t>
      </w:r>
    </w:p>
    <w:p w14:paraId="38B8D68A" w14:textId="77777777" w:rsidR="00481A9D" w:rsidRPr="00481A9D" w:rsidRDefault="00481A9D" w:rsidP="00481A9D">
      <w:pPr>
        <w:numPr>
          <w:ilvl w:val="0"/>
          <w:numId w:val="14"/>
        </w:numPr>
        <w:rPr>
          <w:rFonts w:ascii="Times New Roman" w:hAnsi="Times New Roman" w:cs="Times New Roman"/>
          <w:sz w:val="24"/>
          <w:szCs w:val="24"/>
        </w:rPr>
      </w:pPr>
      <w:r w:rsidRPr="00481A9D">
        <w:rPr>
          <w:rFonts w:ascii="Times New Roman" w:hAnsi="Times New Roman" w:cs="Times New Roman"/>
          <w:sz w:val="24"/>
          <w:szCs w:val="24"/>
        </w:rPr>
        <w:t>Clarity: 5/5 – Clearly communicated.</w:t>
      </w:r>
    </w:p>
    <w:p w14:paraId="260B3AF6" w14:textId="77777777" w:rsidR="00481A9D" w:rsidRPr="00481A9D" w:rsidRDefault="00481A9D" w:rsidP="00481A9D">
      <w:pPr>
        <w:numPr>
          <w:ilvl w:val="0"/>
          <w:numId w:val="14"/>
        </w:numPr>
        <w:rPr>
          <w:rFonts w:ascii="Times New Roman" w:hAnsi="Times New Roman" w:cs="Times New Roman"/>
          <w:sz w:val="24"/>
          <w:szCs w:val="24"/>
        </w:rPr>
      </w:pPr>
      <w:r w:rsidRPr="00481A9D">
        <w:rPr>
          <w:rFonts w:ascii="Times New Roman" w:hAnsi="Times New Roman" w:cs="Times New Roman"/>
          <w:sz w:val="24"/>
          <w:szCs w:val="24"/>
        </w:rPr>
        <w:t>Accuracy: 4/5 – Lacks detailed explanation of policy.</w:t>
      </w:r>
    </w:p>
    <w:p w14:paraId="17E1A624" w14:textId="77777777" w:rsidR="00481A9D" w:rsidRPr="00481A9D" w:rsidRDefault="00481A9D" w:rsidP="00481A9D">
      <w:pPr>
        <w:numPr>
          <w:ilvl w:val="0"/>
          <w:numId w:val="14"/>
        </w:numPr>
        <w:rPr>
          <w:rFonts w:ascii="Times New Roman" w:hAnsi="Times New Roman" w:cs="Times New Roman"/>
          <w:sz w:val="24"/>
          <w:szCs w:val="24"/>
        </w:rPr>
      </w:pPr>
      <w:r w:rsidRPr="00481A9D">
        <w:rPr>
          <w:rFonts w:ascii="Times New Roman" w:hAnsi="Times New Roman" w:cs="Times New Roman"/>
          <w:sz w:val="24"/>
          <w:szCs w:val="24"/>
        </w:rPr>
        <w:t>Helpfulness: 4/5 – Offers limited alternatives.</w:t>
      </w:r>
    </w:p>
    <w:p w14:paraId="46AF847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0FEA1019">
          <v:rect id="_x0000_i1186" style="width:0;height:1.5pt" o:hralign="center" o:hrstd="t" o:hr="t" fillcolor="#a0a0a0" stroked="f"/>
        </w:pict>
      </w:r>
    </w:p>
    <w:p w14:paraId="567913A8"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3. Evaluation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794"/>
        <w:gridCol w:w="1033"/>
        <w:gridCol w:w="1276"/>
      </w:tblGrid>
      <w:tr w:rsidR="00481A9D" w:rsidRPr="00481A9D" w14:paraId="49AB53A2" w14:textId="77777777">
        <w:trPr>
          <w:tblHeader/>
          <w:tblCellSpacing w:w="15" w:type="dxa"/>
        </w:trPr>
        <w:tc>
          <w:tcPr>
            <w:tcW w:w="0" w:type="auto"/>
            <w:vAlign w:val="center"/>
            <w:hideMark/>
          </w:tcPr>
          <w:p w14:paraId="7DF3F2BD"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Prompt</w:t>
            </w:r>
          </w:p>
        </w:tc>
        <w:tc>
          <w:tcPr>
            <w:tcW w:w="0" w:type="auto"/>
            <w:vAlign w:val="center"/>
            <w:hideMark/>
          </w:tcPr>
          <w:p w14:paraId="12B42D48"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Clarity</w:t>
            </w:r>
          </w:p>
        </w:tc>
        <w:tc>
          <w:tcPr>
            <w:tcW w:w="0" w:type="auto"/>
            <w:vAlign w:val="center"/>
            <w:hideMark/>
          </w:tcPr>
          <w:p w14:paraId="2539D6EF"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Accuracy</w:t>
            </w:r>
          </w:p>
        </w:tc>
        <w:tc>
          <w:tcPr>
            <w:tcW w:w="0" w:type="auto"/>
            <w:vAlign w:val="center"/>
            <w:hideMark/>
          </w:tcPr>
          <w:p w14:paraId="36F75602"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Helpfulness</w:t>
            </w:r>
          </w:p>
        </w:tc>
      </w:tr>
      <w:tr w:rsidR="00481A9D" w:rsidRPr="00481A9D" w14:paraId="30297A77" w14:textId="77777777">
        <w:trPr>
          <w:tblCellSpacing w:w="15" w:type="dxa"/>
        </w:trPr>
        <w:tc>
          <w:tcPr>
            <w:tcW w:w="0" w:type="auto"/>
            <w:vAlign w:val="center"/>
            <w:hideMark/>
          </w:tcPr>
          <w:p w14:paraId="4CB43D9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P1</w:t>
            </w:r>
          </w:p>
        </w:tc>
        <w:tc>
          <w:tcPr>
            <w:tcW w:w="0" w:type="auto"/>
            <w:vAlign w:val="center"/>
            <w:hideMark/>
          </w:tcPr>
          <w:p w14:paraId="39AB146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733BAC9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53599EA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4E949C92" w14:textId="77777777">
        <w:trPr>
          <w:tblCellSpacing w:w="15" w:type="dxa"/>
        </w:trPr>
        <w:tc>
          <w:tcPr>
            <w:tcW w:w="0" w:type="auto"/>
            <w:vAlign w:val="center"/>
            <w:hideMark/>
          </w:tcPr>
          <w:p w14:paraId="424BE75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P2</w:t>
            </w:r>
          </w:p>
        </w:tc>
        <w:tc>
          <w:tcPr>
            <w:tcW w:w="0" w:type="auto"/>
            <w:vAlign w:val="center"/>
            <w:hideMark/>
          </w:tcPr>
          <w:p w14:paraId="74F7ED91"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6661CD82"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4</w:t>
            </w:r>
          </w:p>
        </w:tc>
        <w:tc>
          <w:tcPr>
            <w:tcW w:w="0" w:type="auto"/>
            <w:vAlign w:val="center"/>
            <w:hideMark/>
          </w:tcPr>
          <w:p w14:paraId="5115DB8D"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73CE13B5" w14:textId="77777777">
        <w:trPr>
          <w:tblCellSpacing w:w="15" w:type="dxa"/>
        </w:trPr>
        <w:tc>
          <w:tcPr>
            <w:tcW w:w="0" w:type="auto"/>
            <w:vAlign w:val="center"/>
            <w:hideMark/>
          </w:tcPr>
          <w:p w14:paraId="3647598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P3</w:t>
            </w:r>
          </w:p>
        </w:tc>
        <w:tc>
          <w:tcPr>
            <w:tcW w:w="0" w:type="auto"/>
            <w:vAlign w:val="center"/>
            <w:hideMark/>
          </w:tcPr>
          <w:p w14:paraId="6A42EE6E"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24C1CFF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3A5541E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4</w:t>
            </w:r>
          </w:p>
        </w:tc>
      </w:tr>
      <w:tr w:rsidR="00481A9D" w:rsidRPr="00481A9D" w14:paraId="52A7FBEA" w14:textId="77777777">
        <w:trPr>
          <w:tblCellSpacing w:w="15" w:type="dxa"/>
        </w:trPr>
        <w:tc>
          <w:tcPr>
            <w:tcW w:w="0" w:type="auto"/>
            <w:vAlign w:val="center"/>
            <w:hideMark/>
          </w:tcPr>
          <w:p w14:paraId="43D6E9F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P4</w:t>
            </w:r>
          </w:p>
        </w:tc>
        <w:tc>
          <w:tcPr>
            <w:tcW w:w="0" w:type="auto"/>
            <w:vAlign w:val="center"/>
            <w:hideMark/>
          </w:tcPr>
          <w:p w14:paraId="26DA48BA"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1F24D08E"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626187EA"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563F1652" w14:textId="77777777">
        <w:trPr>
          <w:tblCellSpacing w:w="15" w:type="dxa"/>
        </w:trPr>
        <w:tc>
          <w:tcPr>
            <w:tcW w:w="0" w:type="auto"/>
            <w:vAlign w:val="center"/>
            <w:hideMark/>
          </w:tcPr>
          <w:p w14:paraId="11782D08"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P5</w:t>
            </w:r>
          </w:p>
        </w:tc>
        <w:tc>
          <w:tcPr>
            <w:tcW w:w="0" w:type="auto"/>
            <w:vAlign w:val="center"/>
            <w:hideMark/>
          </w:tcPr>
          <w:p w14:paraId="4A644A6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0486F14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4</w:t>
            </w:r>
          </w:p>
        </w:tc>
        <w:tc>
          <w:tcPr>
            <w:tcW w:w="0" w:type="auto"/>
            <w:vAlign w:val="center"/>
            <w:hideMark/>
          </w:tcPr>
          <w:p w14:paraId="47E278B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30FB4557" w14:textId="77777777">
        <w:trPr>
          <w:tblCellSpacing w:w="15" w:type="dxa"/>
        </w:trPr>
        <w:tc>
          <w:tcPr>
            <w:tcW w:w="0" w:type="auto"/>
            <w:vAlign w:val="center"/>
            <w:hideMark/>
          </w:tcPr>
          <w:p w14:paraId="4D4826F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P6</w:t>
            </w:r>
          </w:p>
        </w:tc>
        <w:tc>
          <w:tcPr>
            <w:tcW w:w="0" w:type="auto"/>
            <w:vAlign w:val="center"/>
            <w:hideMark/>
          </w:tcPr>
          <w:p w14:paraId="640B05FA"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15F12F8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60B8EA2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33EF0E0B" w14:textId="77777777">
        <w:trPr>
          <w:tblCellSpacing w:w="15" w:type="dxa"/>
        </w:trPr>
        <w:tc>
          <w:tcPr>
            <w:tcW w:w="0" w:type="auto"/>
            <w:vAlign w:val="center"/>
            <w:hideMark/>
          </w:tcPr>
          <w:p w14:paraId="329FE16A"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P7</w:t>
            </w:r>
          </w:p>
        </w:tc>
        <w:tc>
          <w:tcPr>
            <w:tcW w:w="0" w:type="auto"/>
            <w:vAlign w:val="center"/>
            <w:hideMark/>
          </w:tcPr>
          <w:p w14:paraId="3A976BEF"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5E14942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56847E5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71F3E979" w14:textId="77777777">
        <w:trPr>
          <w:tblCellSpacing w:w="15" w:type="dxa"/>
        </w:trPr>
        <w:tc>
          <w:tcPr>
            <w:tcW w:w="0" w:type="auto"/>
            <w:vAlign w:val="center"/>
            <w:hideMark/>
          </w:tcPr>
          <w:p w14:paraId="74FA984E"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P8</w:t>
            </w:r>
          </w:p>
        </w:tc>
        <w:tc>
          <w:tcPr>
            <w:tcW w:w="0" w:type="auto"/>
            <w:vAlign w:val="center"/>
            <w:hideMark/>
          </w:tcPr>
          <w:p w14:paraId="4CB1E02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5EF0D65D"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585C8F5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4</w:t>
            </w:r>
          </w:p>
        </w:tc>
      </w:tr>
      <w:tr w:rsidR="00481A9D" w:rsidRPr="00481A9D" w14:paraId="768D5698" w14:textId="77777777">
        <w:trPr>
          <w:tblCellSpacing w:w="15" w:type="dxa"/>
        </w:trPr>
        <w:tc>
          <w:tcPr>
            <w:tcW w:w="0" w:type="auto"/>
            <w:vAlign w:val="center"/>
            <w:hideMark/>
          </w:tcPr>
          <w:p w14:paraId="3550C43D"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lastRenderedPageBreak/>
              <w:t>P9</w:t>
            </w:r>
          </w:p>
        </w:tc>
        <w:tc>
          <w:tcPr>
            <w:tcW w:w="0" w:type="auto"/>
            <w:vAlign w:val="center"/>
            <w:hideMark/>
          </w:tcPr>
          <w:p w14:paraId="7685269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6D270F5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0E83EFA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09FF28DB" w14:textId="77777777">
        <w:trPr>
          <w:tblCellSpacing w:w="15" w:type="dxa"/>
        </w:trPr>
        <w:tc>
          <w:tcPr>
            <w:tcW w:w="0" w:type="auto"/>
            <w:vAlign w:val="center"/>
            <w:hideMark/>
          </w:tcPr>
          <w:p w14:paraId="273FF444"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P10</w:t>
            </w:r>
          </w:p>
        </w:tc>
        <w:tc>
          <w:tcPr>
            <w:tcW w:w="0" w:type="auto"/>
            <w:vAlign w:val="center"/>
            <w:hideMark/>
          </w:tcPr>
          <w:p w14:paraId="5B8A8FAC"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6DB6917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0FF6CC10"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r>
      <w:tr w:rsidR="00481A9D" w:rsidRPr="00481A9D" w14:paraId="19BF400C" w14:textId="77777777">
        <w:trPr>
          <w:tblCellSpacing w:w="15" w:type="dxa"/>
        </w:trPr>
        <w:tc>
          <w:tcPr>
            <w:tcW w:w="0" w:type="auto"/>
            <w:vAlign w:val="center"/>
            <w:hideMark/>
          </w:tcPr>
          <w:p w14:paraId="1CCEFF06"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P11</w:t>
            </w:r>
          </w:p>
        </w:tc>
        <w:tc>
          <w:tcPr>
            <w:tcW w:w="0" w:type="auto"/>
            <w:vAlign w:val="center"/>
            <w:hideMark/>
          </w:tcPr>
          <w:p w14:paraId="4C1A5C20"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5</w:t>
            </w:r>
          </w:p>
        </w:tc>
        <w:tc>
          <w:tcPr>
            <w:tcW w:w="0" w:type="auto"/>
            <w:vAlign w:val="center"/>
            <w:hideMark/>
          </w:tcPr>
          <w:p w14:paraId="2A4D1463"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4</w:t>
            </w:r>
          </w:p>
        </w:tc>
        <w:tc>
          <w:tcPr>
            <w:tcW w:w="0" w:type="auto"/>
            <w:vAlign w:val="center"/>
            <w:hideMark/>
          </w:tcPr>
          <w:p w14:paraId="6A13EED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4</w:t>
            </w:r>
          </w:p>
        </w:tc>
      </w:tr>
    </w:tbl>
    <w:p w14:paraId="5908C2D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21785B36">
          <v:rect id="_x0000_i1187" style="width:0;height:1.5pt" o:hralign="center" o:hrstd="t" o:hr="t" fillcolor="#a0a0a0" stroked="f"/>
        </w:pict>
      </w:r>
    </w:p>
    <w:p w14:paraId="4027413E"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4. Evaluation Report</w:t>
      </w:r>
    </w:p>
    <w:p w14:paraId="3CFEB586"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4.1 Objective</w:t>
      </w:r>
    </w:p>
    <w:p w14:paraId="1286B2E5"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The objective of this assignment is to design and evaluate prompt templates for customer support scenarios using Generative AI techniques.</w:t>
      </w:r>
    </w:p>
    <w:p w14:paraId="5489AD2B"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214FEF13">
          <v:rect id="_x0000_i1188" style="width:0;height:1.5pt" o:hralign="center" o:hrstd="t" o:hr="t" fillcolor="#a0a0a0" stroked="f"/>
        </w:pict>
      </w:r>
    </w:p>
    <w:p w14:paraId="40C52A61"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4.2 Methodology</w:t>
      </w:r>
    </w:p>
    <w:p w14:paraId="66F7AA52"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A total of eleven prompt templates were created across three categories: order status inquiries, troubleshooting support, and refund requests. Each response was manually generated and evaluated based on clarity, accuracy, and helpfulness.</w:t>
      </w:r>
    </w:p>
    <w:p w14:paraId="464DF8E2"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1293782F">
          <v:rect id="_x0000_i1189" style="width:0;height:1.5pt" o:hralign="center" o:hrstd="t" o:hr="t" fillcolor="#a0a0a0" stroked="f"/>
        </w:pict>
      </w:r>
    </w:p>
    <w:p w14:paraId="3851E1ED"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4.3 Findings</w:t>
      </w:r>
    </w:p>
    <w:p w14:paraId="3855032F" w14:textId="77777777" w:rsidR="00481A9D" w:rsidRPr="00481A9D" w:rsidRDefault="00481A9D" w:rsidP="00481A9D">
      <w:pPr>
        <w:numPr>
          <w:ilvl w:val="0"/>
          <w:numId w:val="15"/>
        </w:numPr>
        <w:rPr>
          <w:rFonts w:ascii="Times New Roman" w:hAnsi="Times New Roman" w:cs="Times New Roman"/>
          <w:sz w:val="24"/>
          <w:szCs w:val="24"/>
        </w:rPr>
      </w:pPr>
      <w:r w:rsidRPr="00481A9D">
        <w:rPr>
          <w:rFonts w:ascii="Times New Roman" w:hAnsi="Times New Roman" w:cs="Times New Roman"/>
          <w:sz w:val="24"/>
          <w:szCs w:val="24"/>
        </w:rPr>
        <w:t>Structured prompts lead to more effective and relevant responses.</w:t>
      </w:r>
    </w:p>
    <w:p w14:paraId="306803DB" w14:textId="77777777" w:rsidR="00481A9D" w:rsidRPr="00481A9D" w:rsidRDefault="00481A9D" w:rsidP="00481A9D">
      <w:pPr>
        <w:numPr>
          <w:ilvl w:val="0"/>
          <w:numId w:val="15"/>
        </w:numPr>
        <w:rPr>
          <w:rFonts w:ascii="Times New Roman" w:hAnsi="Times New Roman" w:cs="Times New Roman"/>
          <w:sz w:val="24"/>
          <w:szCs w:val="24"/>
        </w:rPr>
      </w:pPr>
      <w:r w:rsidRPr="00481A9D">
        <w:rPr>
          <w:rFonts w:ascii="Times New Roman" w:hAnsi="Times New Roman" w:cs="Times New Roman"/>
          <w:sz w:val="24"/>
          <w:szCs w:val="24"/>
        </w:rPr>
        <w:t>Polite and professional tone improves clarity and customer satisfaction.</w:t>
      </w:r>
    </w:p>
    <w:p w14:paraId="2168C3F9" w14:textId="77777777" w:rsidR="00481A9D" w:rsidRPr="00481A9D" w:rsidRDefault="00481A9D" w:rsidP="00481A9D">
      <w:pPr>
        <w:numPr>
          <w:ilvl w:val="0"/>
          <w:numId w:val="15"/>
        </w:numPr>
        <w:rPr>
          <w:rFonts w:ascii="Times New Roman" w:hAnsi="Times New Roman" w:cs="Times New Roman"/>
          <w:sz w:val="24"/>
          <w:szCs w:val="24"/>
        </w:rPr>
      </w:pPr>
      <w:r w:rsidRPr="00481A9D">
        <w:rPr>
          <w:rFonts w:ascii="Times New Roman" w:hAnsi="Times New Roman" w:cs="Times New Roman"/>
          <w:sz w:val="24"/>
          <w:szCs w:val="24"/>
        </w:rPr>
        <w:t>Step-by-step instructions are particularly useful in troubleshooting scenarios.</w:t>
      </w:r>
    </w:p>
    <w:p w14:paraId="4B32F203" w14:textId="77777777" w:rsidR="00481A9D" w:rsidRPr="00481A9D" w:rsidRDefault="00481A9D" w:rsidP="00481A9D">
      <w:pPr>
        <w:numPr>
          <w:ilvl w:val="0"/>
          <w:numId w:val="15"/>
        </w:numPr>
        <w:rPr>
          <w:rFonts w:ascii="Times New Roman" w:hAnsi="Times New Roman" w:cs="Times New Roman"/>
          <w:sz w:val="24"/>
          <w:szCs w:val="24"/>
        </w:rPr>
      </w:pPr>
      <w:r w:rsidRPr="00481A9D">
        <w:rPr>
          <w:rFonts w:ascii="Times New Roman" w:hAnsi="Times New Roman" w:cs="Times New Roman"/>
          <w:sz w:val="24"/>
          <w:szCs w:val="24"/>
        </w:rPr>
        <w:t>Some responses lack detailed explanations, slightly affecting accuracy.</w:t>
      </w:r>
    </w:p>
    <w:p w14:paraId="7C7B2CA9"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3E76531B">
          <v:rect id="_x0000_i1190" style="width:0;height:1.5pt" o:hralign="center" o:hrstd="t" o:hr="t" fillcolor="#a0a0a0" stroked="f"/>
        </w:pict>
      </w:r>
    </w:p>
    <w:p w14:paraId="1C6D4BDA" w14:textId="77777777" w:rsidR="00481A9D" w:rsidRPr="00481A9D" w:rsidRDefault="00481A9D" w:rsidP="00481A9D">
      <w:pPr>
        <w:rPr>
          <w:rFonts w:ascii="Times New Roman" w:hAnsi="Times New Roman" w:cs="Times New Roman"/>
          <w:b/>
          <w:bCs/>
          <w:sz w:val="24"/>
          <w:szCs w:val="24"/>
        </w:rPr>
      </w:pPr>
      <w:r w:rsidRPr="00481A9D">
        <w:rPr>
          <w:rFonts w:ascii="Times New Roman" w:hAnsi="Times New Roman" w:cs="Times New Roman"/>
          <w:b/>
          <w:bCs/>
          <w:sz w:val="24"/>
          <w:szCs w:val="24"/>
        </w:rPr>
        <w:t>4.4 Conclusion</w:t>
      </w:r>
    </w:p>
    <w:p w14:paraId="2803B8CC"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t>This assignment demonstrates that well-designed prompts significantly enhance the quality of AI-generated responses in customer support systems. Proper prompt structuring ensures that responses are clear, accurate, and helpful to users.</w:t>
      </w:r>
    </w:p>
    <w:p w14:paraId="31D53257" w14:textId="77777777" w:rsidR="00481A9D" w:rsidRPr="00481A9D" w:rsidRDefault="00481A9D" w:rsidP="00481A9D">
      <w:pPr>
        <w:rPr>
          <w:rFonts w:ascii="Times New Roman" w:hAnsi="Times New Roman" w:cs="Times New Roman"/>
          <w:sz w:val="24"/>
          <w:szCs w:val="24"/>
        </w:rPr>
      </w:pPr>
      <w:r w:rsidRPr="00481A9D">
        <w:rPr>
          <w:rFonts w:ascii="Times New Roman" w:hAnsi="Times New Roman" w:cs="Times New Roman"/>
          <w:sz w:val="24"/>
          <w:szCs w:val="24"/>
        </w:rPr>
        <w:pict w14:anchorId="5C5EF6D8">
          <v:rect id="_x0000_i1191" style="width:0;height:1.5pt" o:hralign="center" o:hrstd="t" o:hr="t" fillcolor="#a0a0a0" stroked="f"/>
        </w:pict>
      </w:r>
    </w:p>
    <w:p w14:paraId="6BC0E473" w14:textId="77777777" w:rsidR="00250F28" w:rsidRPr="00481A9D" w:rsidRDefault="00250F28">
      <w:pPr>
        <w:rPr>
          <w:rFonts w:ascii="Times New Roman" w:hAnsi="Times New Roman" w:cs="Times New Roman"/>
          <w:sz w:val="24"/>
          <w:szCs w:val="24"/>
        </w:rPr>
      </w:pPr>
    </w:p>
    <w:sectPr w:rsidR="00250F28" w:rsidRPr="00481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D73"/>
    <w:multiLevelType w:val="multilevel"/>
    <w:tmpl w:val="EDE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044"/>
    <w:multiLevelType w:val="multilevel"/>
    <w:tmpl w:val="479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502D"/>
    <w:multiLevelType w:val="multilevel"/>
    <w:tmpl w:val="3EE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C149F"/>
    <w:multiLevelType w:val="multilevel"/>
    <w:tmpl w:val="9CC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A6C71"/>
    <w:multiLevelType w:val="multilevel"/>
    <w:tmpl w:val="EAE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82CDE"/>
    <w:multiLevelType w:val="multilevel"/>
    <w:tmpl w:val="F3B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6F8F"/>
    <w:multiLevelType w:val="multilevel"/>
    <w:tmpl w:val="3CE0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80E20"/>
    <w:multiLevelType w:val="multilevel"/>
    <w:tmpl w:val="098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B0D88"/>
    <w:multiLevelType w:val="multilevel"/>
    <w:tmpl w:val="A89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176A6"/>
    <w:multiLevelType w:val="multilevel"/>
    <w:tmpl w:val="182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13CC7"/>
    <w:multiLevelType w:val="multilevel"/>
    <w:tmpl w:val="B98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E1488"/>
    <w:multiLevelType w:val="multilevel"/>
    <w:tmpl w:val="B8BC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A6244"/>
    <w:multiLevelType w:val="multilevel"/>
    <w:tmpl w:val="0EE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13AA1"/>
    <w:multiLevelType w:val="multilevel"/>
    <w:tmpl w:val="DFE4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C7B00"/>
    <w:multiLevelType w:val="multilevel"/>
    <w:tmpl w:val="F9DC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2E2FE3"/>
    <w:multiLevelType w:val="multilevel"/>
    <w:tmpl w:val="987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564442">
    <w:abstractNumId w:val="8"/>
  </w:num>
  <w:num w:numId="2" w16cid:durableId="1265773230">
    <w:abstractNumId w:val="5"/>
  </w:num>
  <w:num w:numId="3" w16cid:durableId="417093587">
    <w:abstractNumId w:val="4"/>
  </w:num>
  <w:num w:numId="4" w16cid:durableId="263004580">
    <w:abstractNumId w:val="3"/>
  </w:num>
  <w:num w:numId="5" w16cid:durableId="659695480">
    <w:abstractNumId w:val="12"/>
  </w:num>
  <w:num w:numId="6" w16cid:durableId="434861750">
    <w:abstractNumId w:val="13"/>
  </w:num>
  <w:num w:numId="7" w16cid:durableId="56436135">
    <w:abstractNumId w:val="14"/>
  </w:num>
  <w:num w:numId="8" w16cid:durableId="809981811">
    <w:abstractNumId w:val="9"/>
  </w:num>
  <w:num w:numId="9" w16cid:durableId="167066754">
    <w:abstractNumId w:val="7"/>
  </w:num>
  <w:num w:numId="10" w16cid:durableId="2038315054">
    <w:abstractNumId w:val="15"/>
  </w:num>
  <w:num w:numId="11" w16cid:durableId="2037347138">
    <w:abstractNumId w:val="2"/>
  </w:num>
  <w:num w:numId="12" w16cid:durableId="1506901072">
    <w:abstractNumId w:val="0"/>
  </w:num>
  <w:num w:numId="13" w16cid:durableId="1306550222">
    <w:abstractNumId w:val="11"/>
  </w:num>
  <w:num w:numId="14" w16cid:durableId="1126970441">
    <w:abstractNumId w:val="6"/>
  </w:num>
  <w:num w:numId="15" w16cid:durableId="1577861389">
    <w:abstractNumId w:val="1"/>
  </w:num>
  <w:num w:numId="16" w16cid:durableId="1998339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9D"/>
    <w:rsid w:val="00250F28"/>
    <w:rsid w:val="003B7677"/>
    <w:rsid w:val="00481A9D"/>
    <w:rsid w:val="004921B4"/>
    <w:rsid w:val="004F2730"/>
    <w:rsid w:val="00742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FA32"/>
  <w15:chartTrackingRefBased/>
  <w15:docId w15:val="{27035B7B-4B02-4CF1-9572-FDED9321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A9D"/>
    <w:rPr>
      <w:rFonts w:eastAsiaTheme="majorEastAsia" w:cstheme="majorBidi"/>
      <w:color w:val="272727" w:themeColor="text1" w:themeTint="D8"/>
    </w:rPr>
  </w:style>
  <w:style w:type="paragraph" w:styleId="Title">
    <w:name w:val="Title"/>
    <w:basedOn w:val="Normal"/>
    <w:next w:val="Normal"/>
    <w:link w:val="TitleChar"/>
    <w:uiPriority w:val="10"/>
    <w:qFormat/>
    <w:rsid w:val="00481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A9D"/>
    <w:pPr>
      <w:spacing w:before="160"/>
      <w:jc w:val="center"/>
    </w:pPr>
    <w:rPr>
      <w:i/>
      <w:iCs/>
      <w:color w:val="404040" w:themeColor="text1" w:themeTint="BF"/>
    </w:rPr>
  </w:style>
  <w:style w:type="character" w:customStyle="1" w:styleId="QuoteChar">
    <w:name w:val="Quote Char"/>
    <w:basedOn w:val="DefaultParagraphFont"/>
    <w:link w:val="Quote"/>
    <w:uiPriority w:val="29"/>
    <w:rsid w:val="00481A9D"/>
    <w:rPr>
      <w:i/>
      <w:iCs/>
      <w:color w:val="404040" w:themeColor="text1" w:themeTint="BF"/>
    </w:rPr>
  </w:style>
  <w:style w:type="paragraph" w:styleId="ListParagraph">
    <w:name w:val="List Paragraph"/>
    <w:basedOn w:val="Normal"/>
    <w:uiPriority w:val="34"/>
    <w:qFormat/>
    <w:rsid w:val="00481A9D"/>
    <w:pPr>
      <w:ind w:left="720"/>
      <w:contextualSpacing/>
    </w:pPr>
  </w:style>
  <w:style w:type="character" w:styleId="IntenseEmphasis">
    <w:name w:val="Intense Emphasis"/>
    <w:basedOn w:val="DefaultParagraphFont"/>
    <w:uiPriority w:val="21"/>
    <w:qFormat/>
    <w:rsid w:val="00481A9D"/>
    <w:rPr>
      <w:i/>
      <w:iCs/>
      <w:color w:val="2F5496" w:themeColor="accent1" w:themeShade="BF"/>
    </w:rPr>
  </w:style>
  <w:style w:type="paragraph" w:styleId="IntenseQuote">
    <w:name w:val="Intense Quote"/>
    <w:basedOn w:val="Normal"/>
    <w:next w:val="Normal"/>
    <w:link w:val="IntenseQuoteChar"/>
    <w:uiPriority w:val="30"/>
    <w:qFormat/>
    <w:rsid w:val="00481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A9D"/>
    <w:rPr>
      <w:i/>
      <w:iCs/>
      <w:color w:val="2F5496" w:themeColor="accent1" w:themeShade="BF"/>
    </w:rPr>
  </w:style>
  <w:style w:type="character" w:styleId="IntenseReference">
    <w:name w:val="Intense Reference"/>
    <w:basedOn w:val="DefaultParagraphFont"/>
    <w:uiPriority w:val="32"/>
    <w:qFormat/>
    <w:rsid w:val="00481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6</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Shivashankari V</dc:creator>
  <cp:keywords/>
  <dc:description/>
  <cp:lastModifiedBy>Shivashankari V</cp:lastModifiedBy>
  <cp:revision>2</cp:revision>
  <dcterms:created xsi:type="dcterms:W3CDTF">2026-04-08T11:25:00Z</dcterms:created>
  <dcterms:modified xsi:type="dcterms:W3CDTF">2026-04-08T14:23:00Z</dcterms:modified>
</cp:coreProperties>
</file>