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1E22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953746"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8FB53"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09A82"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7D8AB"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C1318"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F148"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6C9D5"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1D1F9"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551FF1" w:rsidRDefault="00C70E9E" w:rsidP="00C70E9E">
      <w:pPr>
        <w:ind w:left="720"/>
        <w:rPr>
          <w:rFonts w:ascii="Helvetica" w:hAnsi="Helvetica" w:cs="Helvetica"/>
          <w:b/>
          <w:sz w:val="24"/>
          <w:szCs w:val="24"/>
        </w:rPr>
      </w:pPr>
      <w:r>
        <w:rPr>
          <w:rFonts w:ascii="Helvetica" w:hAnsi="Helvetica"/>
          <w:b/>
          <w:sz w:val="24"/>
          <w:szCs w:val="24"/>
        </w:rPr>
        <w:t>Equation 1:</w:t>
      </w:r>
      <w:r w:rsidRPr="00102E34">
        <w:rPr>
          <w:rFonts w:ascii="Helvetica" w:hAnsi="Helvetica" w:cs="Helvetica"/>
          <w:b/>
          <w:sz w:val="24"/>
          <w:szCs w:val="24"/>
        </w:rPr>
        <w:t xml:space="preserve"> </w:t>
      </w:r>
      <w:r w:rsidR="00D303FE">
        <w:rPr>
          <w:rFonts w:ascii="Helvetica" w:hAnsi="Helvetica" w:cs="Helvetica"/>
          <w:b/>
          <w:sz w:val="24"/>
          <w:szCs w:val="24"/>
        </w:rPr>
        <w:t xml:space="preserve">               </w:t>
      </w:r>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m:oMathPara>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=moment of inertia of engine and impeller</m:t>
          </m:r>
          <m:r>
            <w:rPr>
              <w:rFonts w:ascii="Cambria Math" w:eastAsiaTheme="minorEastAsia" w:hAnsi="Cambria Math" w:cs="Helvetica"/>
              <w:sz w:val="24"/>
              <w:szCs w:val="24"/>
            </w:rPr>
            <m:t>,</m:t>
          </m:r>
        </m:oMath>
      </m:oMathPara>
    </w:p>
    <w:p w:rsidR="00C70E9E" w:rsidRPr="00551FF1" w:rsidRDefault="00C70E9E"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r>
            <w:rPr>
              <w:rFonts w:ascii="Cambria Math" w:eastAsiaTheme="minorEastAsia" w:hAnsi="Cambria Math" w:cs="Helvetica"/>
              <w:sz w:val="24"/>
              <w:szCs w:val="24"/>
            </w:rPr>
            <m:t>.</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551FF1" w:rsidRDefault="00A1506B" w:rsidP="002F4D16">
      <w:pPr>
        <w:ind w:left="720"/>
        <w:rPr>
          <w:rFonts w:ascii="Helvetica" w:hAnsi="Helvetica"/>
          <w:sz w:val="24"/>
          <w:szCs w:val="24"/>
        </w:rPr>
      </w:pPr>
      <w:r>
        <w:rPr>
          <w:rFonts w:ascii="Helvetica" w:hAnsi="Helvetica"/>
          <w:sz w:val="24"/>
          <w:szCs w:val="24"/>
        </w:rPr>
        <w:t xml:space="preserve">        </w:t>
      </w:r>
    </w:p>
    <w:p w:rsidR="00551FF1" w:rsidRDefault="000B349F" w:rsidP="00551FF1">
      <w:pPr>
        <w:rPr>
          <w:rFonts w:ascii="Helvetica" w:hAnsi="Helvetica" w:cs="Helvetica"/>
          <w:b/>
          <w:sz w:val="24"/>
          <w:szCs w:val="24"/>
        </w:rPr>
      </w:pPr>
      <w:r>
        <w:rPr>
          <w:rFonts w:ascii="Helvetica" w:hAnsi="Helvetica"/>
          <w:b/>
          <w:sz w:val="24"/>
          <w:szCs w:val="24"/>
        </w:rPr>
        <w:lastRenderedPageBreak/>
        <w:t xml:space="preserve">          </w:t>
      </w:r>
      <w:r w:rsidR="00A1506B">
        <w:rPr>
          <w:rFonts w:ascii="Helvetica" w:hAnsi="Helvetica"/>
          <w:b/>
          <w:sz w:val="24"/>
          <w:szCs w:val="24"/>
        </w:rPr>
        <w:t>Equation 2</w:t>
      </w:r>
      <w:r w:rsidR="00A1506B">
        <w:rPr>
          <w:rFonts w:ascii="Helvetica" w:hAnsi="Helvetica"/>
          <w:b/>
          <w:sz w:val="24"/>
          <w:szCs w:val="24"/>
        </w:rPr>
        <w:t>:</w:t>
      </w:r>
      <w:r w:rsidR="00A1506B" w:rsidRPr="00102E34">
        <w:rPr>
          <w:rFonts w:ascii="Helvetica" w:hAnsi="Helvetica" w:cs="Helvetica"/>
          <w:b/>
          <w:sz w:val="24"/>
          <w:szCs w:val="24"/>
        </w:rPr>
        <w:t xml:space="preserve"> </w:t>
      </w:r>
      <w:r w:rsidR="002F4D16">
        <w:rPr>
          <w:rFonts w:ascii="Helvetica" w:hAnsi="Helvetica" w:cs="Helvetica"/>
          <w:b/>
          <w:sz w:val="24"/>
          <w:szCs w:val="24"/>
        </w:rPr>
        <w:t xml:space="preserve">  </w:t>
      </w:r>
    </w:p>
    <w:p w:rsidR="002F4D16" w:rsidRDefault="00551FF1" w:rsidP="00551FF1">
      <w:pPr>
        <w:rPr>
          <w:rFonts w:ascii="Helvetica" w:eastAsiaTheme="minorEastAsia" w:hAnsi="Helvetica" w:cs="Helvetica"/>
          <w:sz w:val="24"/>
          <w:szCs w:val="24"/>
        </w:rPr>
      </w:pPr>
      <w:r>
        <w:rPr>
          <w:rFonts w:ascii="Helvetica" w:hAnsi="Helvetica" w:cs="Helvetica"/>
          <w:b/>
          <w:sz w:val="24"/>
          <w:szCs w:val="24"/>
        </w:rPr>
        <w:t xml:space="preserve">           </w:t>
      </w:r>
      <w:r w:rsidR="00A1506B"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r>
          <w:rPr>
            <w:rFonts w:ascii="Cambria Math" w:hAnsi="Cambria Math" w:cs="Helvetica"/>
            <w:sz w:val="24"/>
            <w:szCs w:val="24"/>
          </w:rPr>
          <m:t>=</m:t>
        </m:r>
        <m:f>
          <m:fPr>
            <m:ctrlPr>
              <w:rPr>
                <w:rFonts w:ascii="Cambria Math" w:hAnsi="Cambria Math" w:cs="Helvetica"/>
                <w:i/>
                <w:sz w:val="24"/>
                <w:szCs w:val="24"/>
              </w:rPr>
            </m:ctrlPr>
          </m:fPr>
          <m:num>
            <m:sSup>
              <m:sSupPr>
                <m:ctrlPr>
                  <w:rPr>
                    <w:rFonts w:ascii="Cambria Math" w:hAnsi="Cambria Math" w:cs="Helvetica"/>
                    <w:i/>
                    <w:sz w:val="24"/>
                    <w:szCs w:val="24"/>
                  </w:rPr>
                </m:ctrlPr>
              </m:sSupPr>
              <m:e>
                <m:eqArr>
                  <m:eqArrPr>
                    <m:ctrlPr>
                      <w:rPr>
                        <w:rFonts w:ascii="Cambria Math" w:hAnsi="Cambria Math" w:cs="Helvetica"/>
                        <w:i/>
                        <w:sz w:val="24"/>
                        <w:szCs w:val="24"/>
                      </w:rPr>
                    </m:ctrlPr>
                  </m:eqArrPr>
                  <m:e>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e>
                  <m:e>
                    <m:r>
                      <w:rPr>
                        <w:rFonts w:ascii="Cambria Math" w:hAnsi="Cambria Math" w:cs="Helvetica"/>
                        <w:sz w:val="24"/>
                        <w:szCs w:val="24"/>
                      </w:rPr>
                      <m:t xml:space="preserve"> </m:t>
                    </m:r>
                  </m:e>
                </m:eqArr>
              </m:e>
              <m:sup>
                <m:r>
                  <w:rPr>
                    <w:rFonts w:ascii="Cambria Math" w:hAnsi="Cambria Math" w:cs="Helvetica"/>
                    <w:sz w:val="24"/>
                    <w:szCs w:val="24"/>
                  </w:rPr>
                  <m:t>2</m:t>
                </m:r>
              </m:sup>
            </m:sSup>
          </m:num>
          <m:den>
            <m:sSup>
              <m:sSupPr>
                <m:ctrlPr>
                  <w:rPr>
                    <w:rFonts w:ascii="Cambria Math" w:hAnsi="Cambria Math" w:cs="Helvetica"/>
                    <w:i/>
                    <w:sz w:val="24"/>
                    <w:szCs w:val="24"/>
                  </w:rPr>
                </m:ctrlPr>
              </m:sSupPr>
              <m:e>
                <m:r>
                  <w:rPr>
                    <w:rFonts w:ascii="Cambria Math" w:hAnsi="Cambria Math" w:cs="Helvetica"/>
                    <w:sz w:val="24"/>
                    <w:szCs w:val="24"/>
                  </w:rPr>
                  <m:t>K</m:t>
                </m:r>
              </m:e>
              <m:sup>
                <m:r>
                  <w:rPr>
                    <w:rFonts w:ascii="Cambria Math" w:hAnsi="Cambria Math" w:cs="Helvetica"/>
                    <w:sz w:val="24"/>
                    <w:szCs w:val="24"/>
                  </w:rPr>
                  <m:t>2</m:t>
                </m:r>
              </m:sup>
            </m:sSup>
          </m:den>
        </m:f>
        <m:r>
          <w:rPr>
            <w:rFonts w:ascii="Cambria Math" w:hAnsi="Cambria Math" w:cs="Helvetica"/>
            <w:sz w:val="24"/>
            <w:szCs w:val="24"/>
          </w:rPr>
          <m:t xml:space="preserve"> </m:t>
        </m:r>
      </m:oMath>
      <w:r w:rsidR="002F4D16">
        <w:rPr>
          <w:rFonts w:ascii="Helvetica" w:eastAsiaTheme="minorEastAsia" w:hAnsi="Helvetica" w:cs="Helvetica"/>
          <w:sz w:val="24"/>
          <w:szCs w:val="24"/>
        </w:rPr>
        <w:t xml:space="preserve">     </w:t>
      </w:r>
      <m:oMath>
        <m:r>
          <w:rPr>
            <w:rFonts w:ascii="Cambria Math" w:eastAsiaTheme="minorEastAsia" w:hAnsi="Cambria Math" w:cs="Helvetica"/>
            <w:sz w:val="24"/>
            <w:szCs w:val="24"/>
          </w:rPr>
          <m:t>K=</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2</m:t>
            </m:r>
          </m:sub>
        </m:sSub>
        <m:r>
          <w:rPr>
            <w:rFonts w:ascii="Cambria Math" w:eastAsiaTheme="minorEastAsia" w:hAnsi="Cambria Math" w:cs="Helvetica"/>
            <w:sz w:val="24"/>
            <w:szCs w:val="24"/>
          </w:rPr>
          <m:t>*</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w:rPr>
            <w:rFonts w:ascii="Cambria Math" w:eastAsiaTheme="minorEastAsia" w:hAnsi="Cambria Math" w:cs="Helvetica"/>
            <w:sz w:val="24"/>
            <w:szCs w:val="24"/>
          </w:rPr>
          <m:t>=K-factor.</m:t>
        </m:r>
      </m:oMath>
    </w:p>
    <w:p w:rsidR="00551FF1" w:rsidRPr="00551FF1" w:rsidRDefault="00551FF1" w:rsidP="00D303FE">
      <w:pP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N</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=speed of turbine </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torque converter output</m:t>
              </m:r>
            </m:e>
          </m:d>
          <m:r>
            <w:rPr>
              <w:rFonts w:ascii="Cambria Math" w:eastAsiaTheme="minorEastAsia" w:hAnsi="Cambria Math" w:cs="Helvetica"/>
              <w:sz w:val="24"/>
              <w:szCs w:val="24"/>
            </w:rPr>
            <m:t>=transmission speed RPM</m:t>
          </m:r>
        </m:oMath>
      </m:oMathPara>
    </w:p>
    <w:p w:rsidR="00D303FE" w:rsidRDefault="00551FF1" w:rsidP="00D303FE">
      <w:pPr>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m:rPr>
            <m:sty m:val="bi"/>
          </m:rPr>
          <w:rPr>
            <w:rFonts w:ascii="Cambria Math" w:hAnsi="Cambria Math"/>
            <w:sz w:val="24"/>
            <w:szCs w:val="24"/>
          </w:rPr>
          <m:t xml:space="preserve">* </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m:rPr>
            <m:sty m:val="bi"/>
          </m:rPr>
          <w:rPr>
            <w:rFonts w:ascii="Cambria Math" w:hAnsi="Cambria Math"/>
            <w:sz w:val="24"/>
            <w:szCs w:val="24"/>
          </w:rPr>
          <m:t>=</m:t>
        </m:r>
        <m:r>
          <w:rPr>
            <w:rFonts w:ascii="Cambria Math" w:hAnsi="Cambria Math"/>
            <w:sz w:val="24"/>
            <w:szCs w:val="24"/>
          </w:rPr>
          <m:t>Torque Ratio</m:t>
        </m:r>
        <m:r>
          <w:rPr>
            <w:rFonts w:ascii="Cambria Math" w:hAnsi="Cambria Math"/>
            <w:sz w:val="24"/>
            <w:szCs w:val="24"/>
          </w:rPr>
          <m:t>.</m:t>
        </m:r>
      </m:oMath>
    </w:p>
    <w:p w:rsidR="00551FF1" w:rsidRPr="00551FF1" w:rsidRDefault="00551FF1"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551FF1" w:rsidRDefault="000B349F" w:rsidP="00551FF1">
      <w:pPr>
        <w:ind w:left="360"/>
        <w:rPr>
          <w:rFonts w:ascii="Helvetica" w:eastAsiaTheme="minorEastAsia" w:hAnsi="Helvetica" w:cs="Helvetica"/>
          <w:sz w:val="24"/>
          <w:szCs w:val="24"/>
        </w:rPr>
      </w:pPr>
      <w:r>
        <w:rPr>
          <w:rFonts w:ascii="Helvetica" w:hAnsi="Helvetica"/>
          <w:sz w:val="24"/>
          <w:szCs w:val="24"/>
        </w:rPr>
        <w:t xml:space="preserve">     </w:t>
      </w:r>
      <w:r w:rsidR="00D303FE">
        <w:rPr>
          <w:rFonts w:ascii="Helvetica" w:hAnsi="Helvetica"/>
          <w:b/>
          <w:sz w:val="24"/>
          <w:szCs w:val="24"/>
        </w:rPr>
        <w:t>Equation 3</w:t>
      </w:r>
      <w:r w:rsidR="00D303FE">
        <w:rPr>
          <w:rFonts w:ascii="Helvetica" w:hAnsi="Helvetica"/>
          <w:b/>
          <w:sz w:val="24"/>
          <w:szCs w:val="24"/>
        </w:rPr>
        <w:t>:</w:t>
      </w:r>
      <w:r w:rsidR="00D303FE" w:rsidRPr="00102E34">
        <w:rPr>
          <w:rFonts w:ascii="Helvetica" w:hAnsi="Helvetica" w:cs="Helvetica"/>
          <w:b/>
          <w:sz w:val="24"/>
          <w:szCs w:val="24"/>
        </w:rPr>
        <w:t xml:space="preserve"> </w:t>
      </w:r>
      <w:r w:rsidR="00D303FE">
        <w:rPr>
          <w:rFonts w:ascii="Helvetica" w:hAnsi="Helvetica" w:cs="Helvetica"/>
          <w:b/>
          <w:sz w:val="24"/>
          <w:szCs w:val="24"/>
        </w:rPr>
        <w:t xml:space="preserve">                         </w:t>
      </w:r>
      <w:r w:rsidR="00D303FE" w:rsidRPr="00102E34">
        <w:rPr>
          <w:rFonts w:ascii="Helvetica" w:hAnsi="Helvetica" w:cs="Helvetica"/>
          <w:b/>
          <w:sz w:val="24"/>
          <w:szCs w:val="24"/>
        </w:rPr>
        <w:t xml:space="preserve">  </w:t>
      </w:r>
    </w:p>
    <w:p w:rsidR="00D303FE" w:rsidRPr="00551FF1" w:rsidRDefault="00551FF1" w:rsidP="00551FF1">
      <w:pPr>
        <w:ind w:left="360"/>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m:t>
            </m:r>
          </m:sub>
        </m:sSub>
        <m:r>
          <w:rPr>
            <w:rFonts w:ascii="Cambria Math" w:hAnsi="Cambria Math"/>
            <w:sz w:val="24"/>
            <w:szCs w:val="24"/>
          </w:rPr>
          <m:t>=</m:t>
        </m:r>
        <m:r>
          <m:rPr>
            <m:sty m:val="bi"/>
          </m:rPr>
          <w:rPr>
            <w:rFonts w:ascii="Cambria Math" w:hAnsi="Cambria Math"/>
            <w:sz w:val="24"/>
            <w:szCs w:val="24"/>
          </w:rPr>
          <m:t xml:space="preserve"> </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4</m:t>
            </m:r>
          </m:sub>
        </m:sSub>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gear</m:t>
            </m:r>
          </m:e>
        </m:d>
        <m:r>
          <w:rPr>
            <w:rFonts w:ascii="Cambria Math" w:eastAsiaTheme="minorEastAsia" w:hAnsi="Cambria Math" w:cs="Helvetica"/>
            <w:sz w:val="24"/>
            <w:szCs w:val="24"/>
          </w:rPr>
          <m:t>=</m:t>
        </m:r>
        <m:r>
          <w:rPr>
            <w:rFonts w:ascii="Cambria Math" w:eastAsiaTheme="minorEastAsia" w:hAnsi="Cambria Math" w:cs="Helvetica"/>
            <w:sz w:val="24"/>
            <w:szCs w:val="24"/>
          </w:rPr>
          <m:t>transmission ratio</m:t>
        </m:r>
        <m:r>
          <w:rPr>
            <w:rFonts w:ascii="Cambria Math" w:eastAsiaTheme="minorEastAsia" w:hAnsi="Cambria Math" w:cs="Helvetica"/>
            <w:sz w:val="24"/>
            <w:szCs w:val="24"/>
          </w:rPr>
          <m:t>.</m:t>
        </m:r>
      </m:oMath>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TR</m:t>
              </m:r>
              <m:r>
                <w:rPr>
                  <w:rFonts w:ascii="Cambria Math" w:eastAsiaTheme="minorEastAsia" w:hAnsi="Cambria Math" w:cs="Helvetica"/>
                  <w:sz w:val="24"/>
                  <w:szCs w:val="24"/>
                </w:rPr>
                <m:t xml:space="preserve">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oMath>
      </m:oMathPara>
    </w:p>
    <w:p w:rsidR="00D303FE" w:rsidRPr="00551FF1" w:rsidRDefault="00551FF1" w:rsidP="00551FF1">
      <w:pPr>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 xml:space="preserve">out </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oMath>
      </m:oMathPara>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torques</m:t>
          </m:r>
          <m:r>
            <w:rPr>
              <w:rFonts w:ascii="Cambria Math" w:eastAsiaTheme="minorEastAsia" w:hAnsi="Cambria Math" w:cs="Helvetica"/>
              <w:sz w:val="24"/>
              <w:szCs w:val="24"/>
            </w:rPr>
            <m:t>.</m:t>
          </m:r>
        </m:oMath>
      </m:oMathPara>
    </w:p>
    <w:p w:rsidR="00D303FE" w:rsidRPr="00551FF1" w:rsidRDefault="00D303FE"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m:t>
              </m:r>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=transmission input and output </m:t>
          </m:r>
          <m:r>
            <w:rPr>
              <w:rFonts w:ascii="Cambria Math" w:eastAsiaTheme="minorEastAsia" w:hAnsi="Cambria Math" w:cs="Helvetica"/>
              <w:sz w:val="24"/>
              <w:szCs w:val="24"/>
            </w:rPr>
            <m:t>speed(RPM)</m:t>
          </m:r>
          <m:r>
            <w:rPr>
              <w:rFonts w:ascii="Cambria Math" w:eastAsiaTheme="minorEastAsia" w:hAnsi="Cambria Math" w:cs="Helvetica"/>
              <w:sz w:val="24"/>
              <w:szCs w:val="24"/>
            </w:rPr>
            <m:t>.</m:t>
          </m:r>
        </m:oMath>
      </m:oMathPara>
    </w:p>
    <w:p w:rsidR="00551FF1" w:rsidRPr="00551FF1" w:rsidRDefault="00551FF1" w:rsidP="00551FF1">
      <w:pPr>
        <w:jc w:val="cente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D303FE" w:rsidRDefault="00D303FE" w:rsidP="00D303FE">
      <w:pPr>
        <w:ind w:left="720"/>
        <w:rPr>
          <w:rFonts w:ascii="Helvetica" w:eastAsiaTheme="minorEastAsia" w:hAnsi="Helvetica" w:cs="Helvetica"/>
          <w:sz w:val="24"/>
          <w:szCs w:val="24"/>
        </w:rPr>
      </w:pPr>
      <w:r>
        <w:rPr>
          <w:rFonts w:ascii="Helvetica" w:hAnsi="Helvetica"/>
          <w:b/>
          <w:sz w:val="24"/>
          <w:szCs w:val="24"/>
        </w:rPr>
        <w:t>Equation 4</w:t>
      </w:r>
      <w:r>
        <w:rPr>
          <w:rFonts w:ascii="Helvetica" w:hAnsi="Helvetica"/>
          <w:b/>
          <w:sz w:val="24"/>
          <w:szCs w:val="24"/>
        </w:rPr>
        <w:t>:</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w:p>
    <w:p w:rsidR="00D303FE" w:rsidRPr="00551FF1" w:rsidRDefault="00551FF1"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oMath>
      </m:oMathPara>
    </w:p>
    <w:p w:rsid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v</m:t>
            </m:r>
          </m:sub>
        </m:sSub>
        <m:r>
          <w:rPr>
            <w:rFonts w:ascii="Cambria Math" w:eastAsiaTheme="minorEastAsia" w:hAnsi="Cambria Math" w:cs="Helvetica"/>
            <w:sz w:val="24"/>
            <w:szCs w:val="24"/>
          </w:rPr>
          <m:t>=</m:t>
        </m:r>
        <m:r>
          <w:rPr>
            <w:rFonts w:ascii="Cambria Math" w:eastAsiaTheme="minorEastAsia" w:hAnsi="Cambria Math" w:cs="Helvetica"/>
            <w:sz w:val="24"/>
            <w:szCs w:val="24"/>
          </w:rPr>
          <m:t xml:space="preserve">vehicle inertia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r>
          <w:rPr>
            <w:rFonts w:ascii="Cambria Math" w:eastAsiaTheme="minorEastAsia" w:hAnsi="Cambria Math" w:cs="Helvetica"/>
            <w:sz w:val="24"/>
            <w:szCs w:val="24"/>
          </w:rPr>
          <m:t>=wheel speed</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RPM</m:t>
            </m:r>
          </m:e>
        </m:d>
      </m:oMath>
    </w:p>
    <w:p w:rsidR="00551FF1" w:rsidRP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=final drive ratio</m:t>
        </m:r>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5</m:t>
            </m:r>
          </m:sub>
        </m:sSub>
        <m:d>
          <m:dPr>
            <m:ctrlPr>
              <w:rPr>
                <w:rFonts w:ascii="Cambria Math" w:eastAsiaTheme="minorEastAsia" w:hAnsi="Cambria Math" w:cs="Helvetica"/>
                <w:i/>
                <w:sz w:val="24"/>
                <w:szCs w:val="24"/>
              </w:rPr>
            </m:ctrlPr>
          </m:dPr>
          <m:e>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e>
        </m:d>
        <m:r>
          <w:rPr>
            <w:rFonts w:ascii="Cambria Math" w:eastAsiaTheme="minorEastAsia" w:hAnsi="Cambria Math" w:cs="Helvetica"/>
            <w:sz w:val="24"/>
            <w:szCs w:val="24"/>
          </w:rPr>
          <m:t>=load torque</m:t>
        </m:r>
        <m:r>
          <w:rPr>
            <w:rFonts w:ascii="Cambria Math" w:eastAsiaTheme="minorEastAsia" w:hAnsi="Cambria Math" w:cs="Helvetica"/>
            <w:sz w:val="24"/>
            <w:szCs w:val="24"/>
          </w:rPr>
          <m:t>.</m:t>
        </m:r>
      </m:oMath>
    </w:p>
    <w:p w:rsidR="00D303FE" w:rsidRPr="00551FF1" w:rsidRDefault="00D303FE"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load torque includes both the road load and brake torque. The road load is the sum of frictional and aerodynamic losses</w:t>
      </w:r>
      <w:r>
        <w:rPr>
          <w:rFonts w:ascii="Helvetica" w:hAnsi="Helvetica"/>
          <w:sz w:val="24"/>
          <w:szCs w:val="24"/>
        </w:rPr>
        <w:t>.</w:t>
      </w:r>
    </w:p>
    <w:p w:rsidR="00551FF1" w:rsidRDefault="00551FF1" w:rsidP="00551FF1">
      <w:pPr>
        <w:ind w:left="720"/>
        <w:rPr>
          <w:rFonts w:ascii="Helvetica" w:hAnsi="Helvetica" w:cs="Helvetica"/>
          <w:b/>
          <w:sz w:val="24"/>
          <w:szCs w:val="24"/>
        </w:rPr>
      </w:pPr>
      <w:r>
        <w:rPr>
          <w:rFonts w:ascii="Helvetica" w:hAnsi="Helvetica"/>
          <w:b/>
          <w:sz w:val="24"/>
          <w:szCs w:val="24"/>
        </w:rPr>
        <w:t>Equation 5</w:t>
      </w:r>
      <w:r>
        <w:rPr>
          <w:rFonts w:ascii="Helvetica" w:hAnsi="Helvetica"/>
          <w:b/>
          <w:sz w:val="24"/>
          <w:szCs w:val="24"/>
        </w:rPr>
        <w:t>:</w:t>
      </w:r>
      <w:r w:rsidRPr="00102E34">
        <w:rPr>
          <w:rFonts w:ascii="Helvetica" w:hAnsi="Helvetica" w:cs="Helvetica"/>
          <w:b/>
          <w:sz w:val="24"/>
          <w:szCs w:val="24"/>
        </w:rPr>
        <w:t xml:space="preserve"> </w:t>
      </w:r>
      <w:r>
        <w:rPr>
          <w:rFonts w:ascii="Helvetica" w:hAnsi="Helvetica" w:cs="Helvetica"/>
          <w:b/>
          <w:sz w:val="24"/>
          <w:szCs w:val="24"/>
        </w:rPr>
        <w:t xml:space="preserve">               </w:t>
      </w:r>
    </w:p>
    <w:p w:rsidR="00551FF1" w:rsidRPr="00551FF1" w:rsidRDefault="00551FF1"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load</m:t>
              </m:r>
            </m:sub>
          </m:sSub>
          <m:r>
            <w:rPr>
              <w:rFonts w:ascii="Cambria Math" w:hAnsi="Cambria Math" w:cs="Helvetica"/>
              <w:sz w:val="24"/>
              <w:szCs w:val="24"/>
            </w:rPr>
            <m:t>=sgn(mph)(Rloa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cs="Helvetica"/>
              <w:sz w:val="24"/>
              <w:szCs w:val="24"/>
            </w:rPr>
            <m:t>*mp</m:t>
          </m:r>
          <m:sSup>
            <m:sSupPr>
              <m:ctrlPr>
                <w:rPr>
                  <w:rFonts w:ascii="Cambria Math" w:hAnsi="Cambria Math" w:cs="Helvetica"/>
                  <w:i/>
                  <w:sz w:val="24"/>
                  <w:szCs w:val="24"/>
                </w:rPr>
              </m:ctrlPr>
            </m:sSupPr>
            <m:e>
              <m:r>
                <w:rPr>
                  <w:rFonts w:ascii="Cambria Math" w:hAnsi="Cambria Math" w:cs="Helvetica"/>
                  <w:sz w:val="24"/>
                  <w:szCs w:val="24"/>
                </w:rPr>
                <m:t>h</m:t>
              </m:r>
            </m:e>
            <m:sup>
              <m:r>
                <w:rPr>
                  <w:rFonts w:ascii="Cambria Math" w:hAnsi="Cambria Math" w:cs="Helvetica"/>
                  <w:sz w:val="24"/>
                  <w:szCs w:val="24"/>
                </w:rPr>
                <m:t>2</m:t>
              </m:r>
            </m:sup>
          </m:sSup>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brake</m:t>
              </m:r>
            </m:sub>
          </m:sSub>
          <m:r>
            <w:rPr>
              <w:rFonts w:ascii="Cambria Math" w:hAnsi="Cambria Math" w:cs="Helvetica"/>
              <w:sz w:val="24"/>
              <w:szCs w:val="24"/>
            </w:rPr>
            <m:t>)</m:t>
          </m:r>
        </m:oMath>
      </m:oMathPara>
    </w:p>
    <w:p w:rsidR="00551FF1" w:rsidRPr="00551FF1" w:rsidRDefault="000B349F"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m:t>
          </m:r>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sz w:val="24"/>
              <w:szCs w:val="24"/>
            </w:rPr>
            <m:t>=</m:t>
          </m:r>
          <m:r>
            <w:rPr>
              <w:rFonts w:ascii="Cambria Math" w:hAnsi="Cambria Math"/>
              <w:sz w:val="24"/>
              <w:szCs w:val="24"/>
            </w:rPr>
            <m:t>friction and aerodynamic coefficients.</m:t>
          </m:r>
        </m:oMath>
      </m:oMathPara>
    </w:p>
    <w:p w:rsidR="00551FF1" w:rsidRPr="000B349F" w:rsidRDefault="000B349F"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brake</m:t>
              </m:r>
            </m:sub>
          </m:sSub>
          <m:r>
            <w:rPr>
              <w:rFonts w:ascii="Cambria Math" w:eastAsiaTheme="minorEastAsia" w:hAnsi="Cambria Math" w:cs="Helvetica"/>
              <w:sz w:val="24"/>
              <w:szCs w:val="24"/>
            </w:rPr>
            <m:t>=</m:t>
          </m:r>
          <m:r>
            <w:rPr>
              <w:rFonts w:ascii="Cambria Math" w:eastAsiaTheme="minorEastAsia" w:hAnsi="Cambria Math" w:cs="Helvetica"/>
              <w:sz w:val="24"/>
              <w:szCs w:val="24"/>
            </w:rPr>
            <m:t>load and brake torques</m:t>
          </m:r>
          <m:r>
            <w:rPr>
              <w:rFonts w:ascii="Cambria Math" w:eastAsiaTheme="minorEastAsia" w:hAnsi="Cambria Math" w:cs="Helvetica"/>
              <w:sz w:val="24"/>
              <w:szCs w:val="24"/>
            </w:rPr>
            <m:t>.</m:t>
          </m:r>
        </m:oMath>
      </m:oMathPara>
    </w:p>
    <w:p w:rsidR="000B349F" w:rsidRPr="000B349F" w:rsidRDefault="000B349F" w:rsidP="000B349F">
      <w:pPr>
        <w:ind w:left="720"/>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mph=vehicle linear velocity</m:t>
          </m:r>
          <m:r>
            <w:rPr>
              <w:rFonts w:ascii="Cambria Math" w:eastAsiaTheme="minorEastAsia" w:hAnsi="Cambria Math" w:cs="Helvetica"/>
              <w:sz w:val="24"/>
              <w:szCs w:val="24"/>
            </w:rPr>
            <m:t>.</m:t>
          </m:r>
        </m:oMath>
      </m:oMathPara>
    </w:p>
    <w:p w:rsidR="000B349F" w:rsidRPr="000B349F" w:rsidRDefault="000B349F" w:rsidP="00551FF1">
      <w:pPr>
        <w:ind w:left="720"/>
        <w:jc w:val="center"/>
        <w:rPr>
          <w:rFonts w:ascii="Helvetica" w:eastAsiaTheme="minorEastAsia" w:hAnsi="Helvetica" w:cs="Helvetica"/>
          <w:sz w:val="24"/>
          <w:szCs w:val="24"/>
        </w:rPr>
      </w:pPr>
    </w:p>
    <w:p w:rsidR="000B349F" w:rsidRPr="00551FF1" w:rsidRDefault="000B349F" w:rsidP="000B349F">
      <w:pPr>
        <w:jc w:val="center"/>
        <w:rPr>
          <w:rFonts w:ascii="Helvetica" w:eastAsiaTheme="minorEastAsia" w:hAnsi="Helvetica" w:cs="Helvetica"/>
          <w:sz w:val="24"/>
          <w:szCs w:val="24"/>
        </w:rPr>
      </w:pPr>
    </w:p>
    <w:p w:rsidR="00551FF1" w:rsidRDefault="001C488E" w:rsidP="00551FF1">
      <w:pPr>
        <w:rPr>
          <w:rFonts w:ascii="Helvetica" w:hAnsi="Helvetica"/>
          <w:b/>
          <w:sz w:val="40"/>
          <w:szCs w:val="40"/>
        </w:rPr>
      </w:pPr>
      <w:r>
        <w:rPr>
          <w:rFonts w:ascii="Helvetica" w:hAnsi="Helvetica"/>
          <w:b/>
          <w:sz w:val="40"/>
          <w:szCs w:val="40"/>
        </w:rPr>
        <w:lastRenderedPageBreak/>
        <w:t>Simulink Model :</w:t>
      </w:r>
    </w:p>
    <w:p w:rsidR="001C488E" w:rsidRDefault="001C488E" w:rsidP="00551FF1">
      <w:pPr>
        <w:rPr>
          <w:rFonts w:ascii="Helvetica" w:hAnsi="Helvetica"/>
          <w:b/>
          <w:sz w:val="40"/>
          <w:szCs w:val="40"/>
        </w:rPr>
      </w:pPr>
    </w:p>
    <w:p w:rsidR="001C488E" w:rsidRDefault="001C488E" w:rsidP="00551FF1">
      <w:pPr>
        <w:rPr>
          <w:rFonts w:ascii="Helvetica" w:hAnsi="Helvetica"/>
          <w:b/>
          <w:sz w:val="40"/>
          <w:szCs w:val="40"/>
        </w:rPr>
      </w:pPr>
      <w:r>
        <w:rPr>
          <w:rFonts w:ascii="Helvetica" w:hAnsi="Helvetica"/>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0.8pt;height:212.75pt">
            <v:imagedata r:id="rId6" o:title="model"/>
          </v:shape>
        </w:pict>
      </w:r>
    </w:p>
    <w:p w:rsidR="001C488E" w:rsidRDefault="001C488E" w:rsidP="00551FF1">
      <w:pPr>
        <w:rPr>
          <w:rFonts w:ascii="Helvetica" w:hAnsi="Helvetica"/>
          <w:sz w:val="24"/>
          <w:szCs w:val="24"/>
        </w:rPr>
      </w:pPr>
      <w:r>
        <w:rPr>
          <w:rFonts w:ascii="Helvetica" w:hAnsi="Helvetica"/>
          <w:sz w:val="24"/>
          <w:szCs w:val="24"/>
        </w:rPr>
        <w:t>This is the model of Automatic Transmission Controller implemented in the Simulink model file.</w:t>
      </w:r>
    </w:p>
    <w:p w:rsidR="001C488E" w:rsidRDefault="001C488E" w:rsidP="00551FF1">
      <w:pPr>
        <w:rPr>
          <w:rFonts w:ascii="Helvetica" w:hAnsi="Helvetica"/>
          <w:b/>
          <w:sz w:val="24"/>
          <w:szCs w:val="24"/>
        </w:rPr>
      </w:pPr>
      <w:r w:rsidRPr="001C488E">
        <w:rPr>
          <w:rFonts w:ascii="Helvetica" w:hAnsi="Helvetica"/>
          <w:b/>
          <w:sz w:val="24"/>
          <w:szCs w:val="24"/>
        </w:rPr>
        <w:t xml:space="preserve">Engine Subsystem </w:t>
      </w:r>
    </w:p>
    <w:p w:rsidR="001C488E" w:rsidRDefault="001C488E" w:rsidP="00551FF1">
      <w:pPr>
        <w:rPr>
          <w:rFonts w:ascii="Helvetica" w:hAnsi="Helvetica"/>
          <w:b/>
          <w:sz w:val="24"/>
          <w:szCs w:val="24"/>
        </w:rPr>
      </w:pPr>
      <w:r w:rsidRPr="00655A3A">
        <w:rPr>
          <w:rFonts w:ascii="Helvetica" w:hAnsi="Helvetica"/>
          <w:sz w:val="24"/>
          <w:szCs w:val="24"/>
        </w:rPr>
        <w:t>This takes the inputs Throttle and Impeller torque</w:t>
      </w:r>
      <w:r w:rsidR="00655A3A" w:rsidRPr="00655A3A">
        <w:rPr>
          <w:rFonts w:ascii="Helvetica" w:hAnsi="Helvetica"/>
          <w:sz w:val="24"/>
          <w:szCs w:val="24"/>
        </w:rPr>
        <w:t xml:space="preserve"> and gives the output of engine RPM.</w:t>
      </w:r>
      <w:r>
        <w:rPr>
          <w:rFonts w:ascii="Helvetica" w:hAnsi="Helvetica"/>
          <w:b/>
          <w:sz w:val="24"/>
          <w:szCs w:val="24"/>
        </w:rPr>
        <w:pict>
          <v:shape id="_x0000_i1049" type="#_x0000_t75" style="width:450.8pt;height:195.25pt">
            <v:imagedata r:id="rId7" o:title="Engine_Subsystem"/>
          </v:shape>
        </w:pict>
      </w:r>
    </w:p>
    <w:p w:rsidR="00655A3A" w:rsidRDefault="00655A3A" w:rsidP="00551FF1">
      <w:pPr>
        <w:rPr>
          <w:rFonts w:ascii="Helvetica" w:hAnsi="Helvetica"/>
          <w:b/>
          <w:sz w:val="24"/>
          <w:szCs w:val="24"/>
        </w:rPr>
      </w:pPr>
      <w:r>
        <w:rPr>
          <w:rFonts w:ascii="Helvetica" w:hAnsi="Helvetica"/>
          <w:b/>
          <w:sz w:val="24"/>
          <w:szCs w:val="24"/>
        </w:rPr>
        <w:t>Transmission Subsytem</w:t>
      </w:r>
    </w:p>
    <w:p w:rsidR="00655A3A" w:rsidRDefault="00655A3A" w:rsidP="00551FF1">
      <w:pPr>
        <w:rPr>
          <w:rFonts w:ascii="Helvetica" w:hAnsi="Helvetica"/>
          <w:sz w:val="24"/>
          <w:szCs w:val="24"/>
        </w:rPr>
      </w:pPr>
      <w:r>
        <w:rPr>
          <w:rFonts w:ascii="Helvetica" w:hAnsi="Helvetica"/>
          <w:sz w:val="24"/>
          <w:szCs w:val="24"/>
        </w:rPr>
        <w:t>This module is divided into two other subsystems</w:t>
      </w:r>
    </w:p>
    <w:p w:rsidR="00655A3A" w:rsidRP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Torque Converter</w:t>
      </w:r>
    </w:p>
    <w:p w:rsid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Transmission Gear Ratio</w: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r>
        <w:rPr>
          <w:rFonts w:ascii="Helvetica" w:hAnsi="Helvetica"/>
          <w:sz w:val="24"/>
          <w:szCs w:val="24"/>
        </w:rPr>
        <w:lastRenderedPageBreak/>
        <w:pict>
          <v:shape id="_x0000_i1050" type="#_x0000_t75" style="width:450.8pt;height:203.7pt">
            <v:imagedata r:id="rId8" o:title="Transmission_Subsystem"/>
          </v:shape>
        </w:pict>
      </w:r>
    </w:p>
    <w:p w:rsidR="00506E23" w:rsidRDefault="00506E23" w:rsidP="00655A3A">
      <w:pPr>
        <w:rPr>
          <w:rFonts w:ascii="Helvetica" w:hAnsi="Helvetica"/>
          <w:sz w:val="24"/>
          <w:szCs w:val="24"/>
        </w:rPr>
      </w:pPr>
      <w:r>
        <w:rPr>
          <w:rFonts w:ascii="Helvetica" w:hAnsi="Helvetica"/>
          <w:sz w:val="24"/>
          <w:szCs w:val="24"/>
        </w:rPr>
        <w:t>This takes the input of engine speed , Transmission RPM and Gear and provides the output Impeller torque and Output torque.</w: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r>
        <w:rPr>
          <w:rFonts w:ascii="Helvetica" w:hAnsi="Helvetica"/>
          <w:sz w:val="24"/>
          <w:szCs w:val="24"/>
        </w:rPr>
        <w:pict>
          <v:shape id="_x0000_i1053" type="#_x0000_t75" style="width:498.15pt;height:161.5pt">
            <v:imagedata r:id="rId9" o:title="Torque converter_Transmission_Subsystem"/>
          </v:shape>
        </w:pic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r>
        <w:rPr>
          <w:rFonts w:ascii="Helvetica" w:hAnsi="Helvetica"/>
          <w:sz w:val="24"/>
          <w:szCs w:val="24"/>
        </w:rPr>
        <w:pict>
          <v:shape id="_x0000_i1064" type="#_x0000_t75" style="width:451.45pt;height:178.4pt">
            <v:imagedata r:id="rId10" o:title="Transmission Gear Ratio_Subsystem"/>
          </v:shape>
        </w:pict>
      </w:r>
    </w:p>
    <w:p w:rsidR="00506E23" w:rsidRDefault="00506E23" w:rsidP="00655A3A">
      <w:pPr>
        <w:rPr>
          <w:rFonts w:ascii="Helvetica" w:hAnsi="Helvetica"/>
          <w:sz w:val="24"/>
          <w:szCs w:val="24"/>
        </w:rPr>
      </w:pPr>
      <w:r>
        <w:rPr>
          <w:rFonts w:ascii="Helvetica" w:hAnsi="Helvetica"/>
          <w:sz w:val="24"/>
          <w:szCs w:val="24"/>
        </w:rPr>
        <w:t>This calculates the transmission gear ratio using the lookup table.</w:t>
      </w:r>
    </w:p>
    <w:p w:rsidR="00BC3E78" w:rsidRDefault="00BC3E78" w:rsidP="00655A3A">
      <w:pPr>
        <w:rPr>
          <w:rFonts w:ascii="Helvetica" w:hAnsi="Helvetica"/>
          <w:sz w:val="24"/>
          <w:szCs w:val="24"/>
        </w:rPr>
      </w:pPr>
    </w:p>
    <w:p w:rsidR="00BC3E78" w:rsidRDefault="00BC3E78" w:rsidP="00655A3A">
      <w:pPr>
        <w:rPr>
          <w:rFonts w:ascii="Helvetica" w:hAnsi="Helvetica"/>
          <w:sz w:val="24"/>
          <w:szCs w:val="24"/>
        </w:rPr>
      </w:pPr>
    </w:p>
    <w:p w:rsidR="00506E23" w:rsidRDefault="00BC3E78" w:rsidP="00C70E9E">
      <w:pPr>
        <w:rPr>
          <w:rFonts w:ascii="Helvetica" w:hAnsi="Helvetica"/>
          <w:b/>
          <w:sz w:val="24"/>
          <w:szCs w:val="24"/>
        </w:rPr>
      </w:pPr>
      <w:r w:rsidRPr="00BC3E78">
        <w:rPr>
          <w:rFonts w:ascii="Helvetica" w:hAnsi="Helvetica"/>
          <w:b/>
          <w:sz w:val="24"/>
          <w:szCs w:val="24"/>
        </w:rPr>
        <w:t>Vehicle Su</w:t>
      </w:r>
      <w:r w:rsidR="00506E23">
        <w:rPr>
          <w:rFonts w:ascii="Helvetica" w:hAnsi="Helvetica"/>
          <w:b/>
          <w:sz w:val="24"/>
          <w:szCs w:val="24"/>
        </w:rPr>
        <w:t>bsystem</w:t>
      </w:r>
      <w:r>
        <w:rPr>
          <w:rFonts w:ascii="Helvetica" w:hAnsi="Helvetica"/>
          <w:b/>
          <w:sz w:val="24"/>
          <w:szCs w:val="24"/>
        </w:rPr>
        <w:pict>
          <v:shape id="_x0000_i1065" type="#_x0000_t75" style="width:450.8pt;height:163.45pt">
            <v:imagedata r:id="rId11" o:title="vehicle_subsystem"/>
          </v:shape>
        </w:pict>
      </w:r>
    </w:p>
    <w:p w:rsidR="00C70E9E" w:rsidRPr="00506E23" w:rsidRDefault="00506E23" w:rsidP="00C70E9E">
      <w:pPr>
        <w:rPr>
          <w:rFonts w:ascii="Helvetica" w:eastAsiaTheme="minorEastAsia" w:hAnsi="Helvetica" w:cs="Helvetica"/>
          <w:sz w:val="24"/>
          <w:szCs w:val="24"/>
        </w:rPr>
      </w:pPr>
      <w:r w:rsidRPr="00506E23">
        <w:rPr>
          <w:rFonts w:ascii="Helvetica" w:hAnsi="Helvetica"/>
          <w:sz w:val="24"/>
          <w:szCs w:val="24"/>
        </w:rPr>
        <w:t>This subsystem takes the input of Output Torque and Brake Torque and provides the output Transmission RPM and vehicle speed.</w:t>
      </w:r>
      <w:r w:rsidR="00C70E9E" w:rsidRPr="00506E23">
        <w:rPr>
          <w:rFonts w:ascii="Helvetica" w:eastAsiaTheme="minorEastAsia" w:hAnsi="Helvetica" w:cs="Helvetica"/>
          <w:sz w:val="24"/>
          <w:szCs w:val="24"/>
        </w:rPr>
        <w:t xml:space="preserve">  </w:t>
      </w:r>
      <w:bookmarkStart w:id="0" w:name="_GoBack"/>
      <w:bookmarkEnd w:id="0"/>
    </w:p>
    <w:p w:rsidR="002F0A21" w:rsidRPr="002F0A21" w:rsidRDefault="002F0A21" w:rsidP="002F0A21">
      <w:pPr>
        <w:ind w:left="720"/>
        <w:rPr>
          <w:rFonts w:ascii="Helvetica" w:eastAsiaTheme="minorEastAsia" w:hAnsi="Helvetica" w:cs="Helvetica"/>
          <w:sz w:val="24"/>
          <w:szCs w:val="24"/>
        </w:rPr>
      </w:pPr>
    </w:p>
    <w:p w:rsidR="002F0A21" w:rsidRPr="002F0A21" w:rsidRDefault="002F0A21" w:rsidP="002F0A21">
      <w:pPr>
        <w:ind w:left="720"/>
        <w:rPr>
          <w:rFonts w:ascii="Helvetica" w:eastAsiaTheme="minorEastAsia" w:hAnsi="Helvetica" w:cs="Helvetica"/>
          <w:b/>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2F0A21" w:rsidRPr="002F0A21" w:rsidRDefault="002F0A21" w:rsidP="00102E34">
      <w:pPr>
        <w:ind w:left="720"/>
        <w:rPr>
          <w:rFonts w:ascii="Helvetica" w:eastAsiaTheme="minorEastAsia" w:hAnsi="Helvetica" w:cs="Helvetica"/>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p w:rsidR="00102E34" w:rsidRPr="00102E34" w:rsidRDefault="00102E34" w:rsidP="00102E34">
      <w:pPr>
        <w:ind w:left="720"/>
        <w:rPr>
          <w:rFonts w:ascii="Helvetica" w:eastAsiaTheme="minorEastAsia" w:hAnsi="Helvetica"/>
          <w:b/>
          <w:sz w:val="24"/>
          <w:szCs w:val="24"/>
        </w:rPr>
      </w:pPr>
    </w:p>
    <w:sectPr w:rsidR="00102E34" w:rsidRPr="0010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76E247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C42F6"/>
    <w:multiLevelType w:val="hybridMultilevel"/>
    <w:tmpl w:val="4E9C3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B349F"/>
    <w:rsid w:val="000F1FBE"/>
    <w:rsid w:val="00102E34"/>
    <w:rsid w:val="001C488E"/>
    <w:rsid w:val="002F0A21"/>
    <w:rsid w:val="002F4D16"/>
    <w:rsid w:val="004127D2"/>
    <w:rsid w:val="00506E23"/>
    <w:rsid w:val="00551FF1"/>
    <w:rsid w:val="00567550"/>
    <w:rsid w:val="00655A3A"/>
    <w:rsid w:val="00821557"/>
    <w:rsid w:val="00A1506B"/>
    <w:rsid w:val="00B17D5A"/>
    <w:rsid w:val="00B24807"/>
    <w:rsid w:val="00BC3E78"/>
    <w:rsid w:val="00C003C8"/>
    <w:rsid w:val="00C70E9E"/>
    <w:rsid w:val="00D303FE"/>
    <w:rsid w:val="00D75E71"/>
    <w:rsid w:val="00DB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ECDE"/>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058C1-3817-4003-86E6-1D3D47A2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20</cp:revision>
  <dcterms:created xsi:type="dcterms:W3CDTF">2020-12-17T14:37:00Z</dcterms:created>
  <dcterms:modified xsi:type="dcterms:W3CDTF">2020-12-17T17:20:00Z</dcterms:modified>
</cp:coreProperties>
</file>