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BE17" w14:textId="3DE187DD" w:rsidR="00E40E4A" w:rsidRDefault="00E40E4A" w:rsidP="00E40E4A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Assignment</w:t>
      </w:r>
      <w:r>
        <w:rPr>
          <w:b/>
          <w:bCs/>
          <w:sz w:val="36"/>
          <w:szCs w:val="36"/>
          <w:u w:val="single"/>
          <w:lang w:val="en-US"/>
        </w:rPr>
        <w:t xml:space="preserve"> 13.4</w:t>
      </w:r>
    </w:p>
    <w:p w14:paraId="10B33CEB" w14:textId="77777777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K. Shiva Teja</w:t>
      </w:r>
    </w:p>
    <w:p w14:paraId="4734BE90" w14:textId="77777777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2303A52480</w:t>
      </w:r>
    </w:p>
    <w:p w14:paraId="4D7F872F" w14:textId="77777777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Batch: 44</w:t>
      </w:r>
    </w:p>
    <w:p w14:paraId="1C7E773B" w14:textId="16C93603" w:rsidR="00E14666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1: Refactoring Data Transformation Logic</w:t>
      </w:r>
    </w:p>
    <w:p w14:paraId="21D34D65" w14:textId="06CDAC56" w:rsidR="00E40E4A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Code:</w:t>
      </w:r>
    </w:p>
    <w:p w14:paraId="6F3D1A79" w14:textId="3A26B157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DA2590" wp14:editId="021260C9">
            <wp:extent cx="4227968" cy="996331"/>
            <wp:effectExtent l="0" t="0" r="1270" b="0"/>
            <wp:docPr id="13280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5784" name="Picture 1328085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794" cy="10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C7F5" w14:textId="39C603B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Input:</w:t>
      </w:r>
    </w:p>
    <w:p w14:paraId="478CA8BD" w14:textId="319E896D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0AE108" wp14:editId="4113142A">
            <wp:extent cx="4092166" cy="183617"/>
            <wp:effectExtent l="0" t="0" r="0" b="0"/>
            <wp:docPr id="1707117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17039" name="Picture 1707117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02" cy="2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AFCC" w14:textId="77777777" w:rsidR="00D575E1" w:rsidRDefault="00D575E1">
      <w:pPr>
        <w:rPr>
          <w:b/>
          <w:bCs/>
          <w:sz w:val="28"/>
          <w:szCs w:val="28"/>
        </w:rPr>
      </w:pPr>
    </w:p>
    <w:p w14:paraId="68B527B6" w14:textId="44F0567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Output:</w:t>
      </w:r>
    </w:p>
    <w:p w14:paraId="5B78429E" w14:textId="568C6090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6165AD" wp14:editId="48CB6592">
            <wp:extent cx="1756372" cy="166091"/>
            <wp:effectExtent l="0" t="0" r="0" b="0"/>
            <wp:docPr id="55107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2634" name="Picture 5510726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9" r="16800" b="1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751" cy="17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90194" w14:textId="77777777" w:rsidR="00D575E1" w:rsidRPr="00D575E1" w:rsidRDefault="00D575E1">
      <w:pPr>
        <w:rPr>
          <w:b/>
          <w:bCs/>
          <w:sz w:val="32"/>
          <w:szCs w:val="32"/>
        </w:rPr>
      </w:pPr>
    </w:p>
    <w:p w14:paraId="62FB3DAB" w14:textId="5ED1A76F" w:rsid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2:</w:t>
      </w:r>
      <w:r>
        <w:rPr>
          <w:b/>
          <w:bCs/>
          <w:sz w:val="32"/>
          <w:szCs w:val="32"/>
        </w:rPr>
        <w:t xml:space="preserve"> Improving Text Processing Code Readability</w:t>
      </w:r>
    </w:p>
    <w:p w14:paraId="4CDAAAC5" w14:textId="2C112537" w:rsidR="00D575E1" w:rsidRDefault="00D57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0658DB1" w14:textId="3987CDD2" w:rsidR="00D575E1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9EFBE51" wp14:editId="627D0F78">
            <wp:extent cx="4635374" cy="616223"/>
            <wp:effectExtent l="0" t="0" r="635" b="6350"/>
            <wp:docPr id="461055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5050" name="Picture 4610550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" r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80" cy="66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ABB8F" w14:textId="77777777" w:rsidR="003E7673" w:rsidRDefault="003E7673">
      <w:pPr>
        <w:rPr>
          <w:b/>
          <w:bCs/>
          <w:sz w:val="32"/>
          <w:szCs w:val="32"/>
        </w:rPr>
      </w:pPr>
    </w:p>
    <w:p w14:paraId="36ECEC01" w14:textId="7777777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EA68D8D" w14:textId="4023C29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7E6CFD" wp14:editId="58D1C42E">
            <wp:extent cx="3123446" cy="166584"/>
            <wp:effectExtent l="0" t="0" r="1270" b="0"/>
            <wp:docPr id="1506960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0413" name="Picture 1506960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92" cy="1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E4A5" w14:textId="77777777" w:rsidR="003E7673" w:rsidRDefault="003E7673">
      <w:pPr>
        <w:rPr>
          <w:b/>
          <w:bCs/>
          <w:sz w:val="32"/>
          <w:szCs w:val="32"/>
        </w:rPr>
      </w:pPr>
    </w:p>
    <w:p w14:paraId="34D4E950" w14:textId="77777777" w:rsidR="003E7673" w:rsidRDefault="003E7673">
      <w:pPr>
        <w:rPr>
          <w:b/>
          <w:bCs/>
          <w:sz w:val="32"/>
          <w:szCs w:val="32"/>
        </w:rPr>
      </w:pPr>
    </w:p>
    <w:p w14:paraId="52C8D300" w14:textId="025FEB5C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3: Safer access to Configuration Data</w:t>
      </w:r>
    </w:p>
    <w:p w14:paraId="501983B8" w14:textId="748CC34D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243951E" w14:textId="006C1C41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848ACE" wp14:editId="5E4ADFB4">
            <wp:extent cx="3865830" cy="1368351"/>
            <wp:effectExtent l="0" t="0" r="0" b="3810"/>
            <wp:docPr id="1296667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7490" name="Picture 1296667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70" cy="1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E21F" w14:textId="77777777" w:rsidR="003E7673" w:rsidRDefault="003E7673">
      <w:pPr>
        <w:rPr>
          <w:b/>
          <w:bCs/>
          <w:sz w:val="32"/>
          <w:szCs w:val="32"/>
        </w:rPr>
      </w:pPr>
    </w:p>
    <w:p w14:paraId="212423E5" w14:textId="7D00CAB8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E63B8E" w14:textId="4660D94B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7CE412" wp14:editId="4BC5132A">
            <wp:extent cx="2118511" cy="213273"/>
            <wp:effectExtent l="0" t="0" r="0" b="3175"/>
            <wp:docPr id="1150989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9617" name="Picture 1150989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655" cy="2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A15D" w14:textId="77777777" w:rsidR="002E64E9" w:rsidRDefault="002E64E9">
      <w:pPr>
        <w:rPr>
          <w:b/>
          <w:bCs/>
          <w:sz w:val="32"/>
          <w:szCs w:val="32"/>
        </w:rPr>
      </w:pPr>
    </w:p>
    <w:p w14:paraId="57A71E16" w14:textId="1D7AAEF9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 Refactoring Conditional Logic for Scalability</w:t>
      </w:r>
    </w:p>
    <w:p w14:paraId="73C9E9A8" w14:textId="10053977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3BF6F70" w14:textId="5222E6B1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F8E753" wp14:editId="2ACF1885">
            <wp:extent cx="3530851" cy="2696210"/>
            <wp:effectExtent l="0" t="0" r="0" b="0"/>
            <wp:docPr id="1133697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7553" name="Picture 1133697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86" cy="27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7EC" w14:textId="77777777" w:rsidR="002E64E9" w:rsidRDefault="002E64E9">
      <w:pPr>
        <w:rPr>
          <w:b/>
          <w:bCs/>
          <w:sz w:val="32"/>
          <w:szCs w:val="32"/>
        </w:rPr>
      </w:pPr>
    </w:p>
    <w:p w14:paraId="75E8800A" w14:textId="09F7844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0950A2F" w14:textId="77777777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6D1BA5" wp14:editId="64AE0BB4">
            <wp:extent cx="479834" cy="216396"/>
            <wp:effectExtent l="0" t="0" r="3175" b="0"/>
            <wp:docPr id="1724782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82362" name="Picture 1724782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3" cy="2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E819" w14:textId="095F3556" w:rsidR="002E64E9" w:rsidRDefault="002E64E9">
      <w:pPr>
        <w:rPr>
          <w:b/>
          <w:bCs/>
          <w:sz w:val="32"/>
          <w:szCs w:val="32"/>
        </w:rPr>
      </w:pPr>
    </w:p>
    <w:p w14:paraId="2ABC1431" w14:textId="1963C90A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 Simplifying Search Logic in Collections</w:t>
      </w:r>
    </w:p>
    <w:p w14:paraId="211E2715" w14:textId="40918200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1F3EB8C" w14:textId="6C96361D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A6F4A3" wp14:editId="5AEB49DB">
            <wp:extent cx="4275354" cy="878186"/>
            <wp:effectExtent l="0" t="0" r="0" b="0"/>
            <wp:docPr id="1872116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6719" name="Picture 1872116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318" cy="8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BF9B" w14:textId="77777777" w:rsidR="002E64E9" w:rsidRDefault="002E64E9">
      <w:pPr>
        <w:rPr>
          <w:b/>
          <w:bCs/>
          <w:sz w:val="32"/>
          <w:szCs w:val="32"/>
        </w:rPr>
      </w:pPr>
    </w:p>
    <w:p w14:paraId="3923CF08" w14:textId="1B8B7B2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9B59F28" w14:textId="5EAA2046" w:rsidR="002E64E9" w:rsidRPr="00D575E1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A5141E" wp14:editId="1FBB8A81">
            <wp:extent cx="1403287" cy="184929"/>
            <wp:effectExtent l="0" t="0" r="0" b="5715"/>
            <wp:docPr id="1474941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1765" name="Picture 1474941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041" cy="2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4E9" w:rsidRPr="00D57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4A"/>
    <w:rsid w:val="002E64E9"/>
    <w:rsid w:val="003E7673"/>
    <w:rsid w:val="006332D7"/>
    <w:rsid w:val="008D5ED6"/>
    <w:rsid w:val="009D232F"/>
    <w:rsid w:val="00A84602"/>
    <w:rsid w:val="00D575E1"/>
    <w:rsid w:val="00E14666"/>
    <w:rsid w:val="00E4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F49AB"/>
  <w15:chartTrackingRefBased/>
  <w15:docId w15:val="{29225A78-707B-E845-BFAE-F758A1C5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E4A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4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4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4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1</cp:revision>
  <dcterms:created xsi:type="dcterms:W3CDTF">2026-03-12T08:01:00Z</dcterms:created>
  <dcterms:modified xsi:type="dcterms:W3CDTF">2026-03-12T08:41:00Z</dcterms:modified>
</cp:coreProperties>
</file>