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F7FC4" w14:textId="3A9DC109" w:rsidR="00DA0000" w:rsidRPr="00424D88" w:rsidRDefault="000C073E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424D88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Practical </w:t>
      </w:r>
      <w:r w:rsidR="0089433B" w:rsidRPr="00424D88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8</w:t>
      </w:r>
      <w:r w:rsidRPr="00424D88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:</w:t>
      </w:r>
    </w:p>
    <w:p w14:paraId="26157CE5" w14:textId="7B115D99" w:rsidR="0039487C" w:rsidRPr="00424D88" w:rsidRDefault="0089433B" w:rsidP="0051152E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424D88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Managing security groups and policies</w:t>
      </w:r>
    </w:p>
    <w:p w14:paraId="674846C8" w14:textId="77777777" w:rsidR="0051152E" w:rsidRPr="00424D88" w:rsidRDefault="0051152E" w:rsidP="00424D88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A31AB6D" w14:textId="730B172D" w:rsidR="0051152E" w:rsidRPr="00424D88" w:rsidRDefault="0051152E" w:rsidP="00424D8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88">
        <w:rPr>
          <w:rFonts w:ascii="Times New Roman" w:hAnsi="Times New Roman" w:cs="Times New Roman"/>
          <w:color w:val="000000" w:themeColor="text1"/>
          <w:sz w:val="28"/>
          <w:szCs w:val="28"/>
        </w:rPr>
        <w:t>List a</w:t>
      </w:r>
      <w:r w:rsidR="0089433B" w:rsidRPr="00424D88">
        <w:rPr>
          <w:rFonts w:ascii="Times New Roman" w:hAnsi="Times New Roman" w:cs="Times New Roman"/>
          <w:color w:val="000000" w:themeColor="text1"/>
          <w:sz w:val="28"/>
          <w:szCs w:val="28"/>
        </w:rPr>
        <w:t>nd View Current Security Groups</w:t>
      </w:r>
      <w:r w:rsidRPr="00424D8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89433B" w:rsidRPr="00424D88">
        <w:rPr>
          <w:noProof/>
          <w:sz w:val="28"/>
          <w:szCs w:val="28"/>
        </w:rPr>
        <w:t xml:space="preserve"> </w:t>
      </w:r>
      <w:r w:rsidR="0089433B" w:rsidRPr="00424D88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0F86482" wp14:editId="44349A4E">
            <wp:extent cx="2933954" cy="602032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33B" w:rsidRPr="00424D88">
        <w:rPr>
          <w:noProof/>
          <w:sz w:val="28"/>
          <w:szCs w:val="28"/>
        </w:rPr>
        <w:drawing>
          <wp:inline distT="0" distB="0" distL="0" distR="0" wp14:anchorId="314C479A" wp14:editId="5663A24E">
            <wp:extent cx="5441152" cy="1562235"/>
            <wp:effectExtent l="0" t="0" r="762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33B" w:rsidRPr="00424D88">
        <w:rPr>
          <w:noProof/>
          <w:sz w:val="28"/>
          <w:szCs w:val="28"/>
        </w:rPr>
        <w:drawing>
          <wp:inline distT="0" distB="0" distL="0" distR="0" wp14:anchorId="0B851BA7" wp14:editId="0C82845A">
            <wp:extent cx="3924640" cy="396274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45D5" w14:textId="784C2F72" w:rsidR="0051152E" w:rsidRPr="00424D88" w:rsidRDefault="0051152E" w:rsidP="00424D8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Create a </w:t>
      </w:r>
      <w:r w:rsidR="0089433B" w:rsidRPr="00424D88">
        <w:rPr>
          <w:rFonts w:ascii="Times New Roman" w:hAnsi="Times New Roman" w:cs="Times New Roman"/>
          <w:color w:val="000000" w:themeColor="text1"/>
          <w:sz w:val="28"/>
          <w:szCs w:val="28"/>
        </w:rPr>
        <w:t>security group</w:t>
      </w:r>
      <w:r w:rsidRPr="00424D8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EAE49F2" w14:textId="67E0E38B" w:rsidR="0051152E" w:rsidRPr="00424D88" w:rsidRDefault="0089433B" w:rsidP="00424D88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88">
        <w:rPr>
          <w:rFonts w:ascii="Times New Roman" w:hAnsi="Times New Roman" w:cs="Times New Roman"/>
          <w:color w:val="000000" w:themeColor="text1"/>
          <w:sz w:val="28"/>
          <w:szCs w:val="28"/>
        </w:rPr>
        <w:t>Ensure your system variables are set for the user and project for which you are creating security group rules.</w:t>
      </w:r>
    </w:p>
    <w:p w14:paraId="39864C00" w14:textId="382B167D" w:rsidR="0089433B" w:rsidRPr="00424D88" w:rsidRDefault="0089433B" w:rsidP="00424D88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88">
        <w:rPr>
          <w:rFonts w:ascii="Times New Roman" w:hAnsi="Times New Roman" w:cs="Times New Roman"/>
          <w:color w:val="000000" w:themeColor="text1"/>
          <w:sz w:val="28"/>
          <w:szCs w:val="28"/>
        </w:rPr>
        <w:t>Add the new security group, as follows:</w:t>
      </w:r>
      <w:r w:rsidRPr="00424D88">
        <w:rPr>
          <w:noProof/>
          <w:sz w:val="28"/>
          <w:szCs w:val="28"/>
        </w:rPr>
        <w:t xml:space="preserve"> </w:t>
      </w:r>
      <w:r w:rsidRPr="00424D88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5E8F938E" wp14:editId="5A8B96F5">
            <wp:extent cx="5563870" cy="37047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6183" cy="37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A78F2" w14:textId="282D9874" w:rsidR="0089433B" w:rsidRPr="00424D88" w:rsidRDefault="0089433B" w:rsidP="00424D88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88">
        <w:rPr>
          <w:rFonts w:ascii="Times New Roman" w:hAnsi="Times New Roman" w:cs="Times New Roman"/>
          <w:color w:val="000000" w:themeColor="text1"/>
          <w:sz w:val="28"/>
          <w:szCs w:val="28"/>
        </w:rPr>
        <w:t>Add a new group rule, as follows:</w:t>
      </w:r>
      <w:r w:rsidRPr="00424D88">
        <w:rPr>
          <w:noProof/>
          <w:sz w:val="28"/>
          <w:szCs w:val="28"/>
        </w:rPr>
        <w:t xml:space="preserve"> </w:t>
      </w:r>
      <w:r w:rsidRPr="00424D88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A81058F" wp14:editId="12858AE1">
            <wp:extent cx="5516880" cy="47685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5021" cy="47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E7540" w14:textId="6254D659" w:rsidR="0089433B" w:rsidRPr="00424D88" w:rsidRDefault="0089433B" w:rsidP="00424D88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88">
        <w:rPr>
          <w:rFonts w:ascii="Times New Roman" w:hAnsi="Times New Roman" w:cs="Times New Roman"/>
          <w:color w:val="000000" w:themeColor="text1"/>
          <w:sz w:val="28"/>
          <w:szCs w:val="28"/>
        </w:rPr>
        <w:t>View all rules for the new security group, as follows:</w:t>
      </w:r>
      <w:r w:rsidRPr="00424D88">
        <w:rPr>
          <w:noProof/>
          <w:sz w:val="28"/>
          <w:szCs w:val="28"/>
        </w:rPr>
        <w:t xml:space="preserve"> </w:t>
      </w:r>
      <w:r w:rsidRPr="00424D88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819A2DB" wp14:editId="11D90550">
            <wp:extent cx="5563870" cy="991215"/>
            <wp:effectExtent l="0" t="0" r="0" b="0"/>
            <wp:docPr id="12" name="Picture 1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6404" cy="99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5C531" w14:textId="1D714CD9" w:rsidR="0051152E" w:rsidRPr="00424D88" w:rsidRDefault="0089433B" w:rsidP="00424D8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88">
        <w:rPr>
          <w:noProof/>
          <w:sz w:val="28"/>
          <w:szCs w:val="28"/>
        </w:rPr>
        <w:t>Delete a security group</w:t>
      </w:r>
      <w:r w:rsidR="0051152E" w:rsidRPr="00424D88">
        <w:rPr>
          <w:noProof/>
          <w:sz w:val="28"/>
          <w:szCs w:val="28"/>
        </w:rPr>
        <w:t>:</w:t>
      </w:r>
    </w:p>
    <w:p w14:paraId="294034AF" w14:textId="2BFF031A" w:rsidR="0051152E" w:rsidRPr="00424D88" w:rsidRDefault="0089433B" w:rsidP="00424D88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88">
        <w:rPr>
          <w:noProof/>
          <w:sz w:val="28"/>
          <w:szCs w:val="28"/>
        </w:rPr>
        <w:lastRenderedPageBreak/>
        <w:t>Ensure your system variables are set for the user and project for which you are deleting a security group.</w:t>
      </w:r>
      <w:r w:rsidR="0051152E" w:rsidRPr="00424D88">
        <w:rPr>
          <w:noProof/>
          <w:sz w:val="28"/>
          <w:szCs w:val="28"/>
        </w:rPr>
        <w:t>To enable a disabled user account</w:t>
      </w:r>
    </w:p>
    <w:p w14:paraId="2CABC0ED" w14:textId="6F2D1C11" w:rsidR="0051152E" w:rsidRPr="00424D88" w:rsidRDefault="0089433B" w:rsidP="00424D88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88">
        <w:rPr>
          <w:noProof/>
          <w:sz w:val="28"/>
          <w:szCs w:val="28"/>
        </w:rPr>
        <w:t>Delete the new security group, as follows:</w:t>
      </w:r>
      <w:r w:rsidRPr="00424D88">
        <w:rPr>
          <w:noProof/>
          <w:sz w:val="28"/>
          <w:szCs w:val="28"/>
        </w:rPr>
        <w:t xml:space="preserve"> </w:t>
      </w:r>
      <w:r w:rsidRPr="00424D88">
        <w:rPr>
          <w:noProof/>
          <w:sz w:val="28"/>
          <w:szCs w:val="28"/>
        </w:rPr>
        <w:drawing>
          <wp:inline distT="0" distB="0" distL="0" distR="0" wp14:anchorId="13B90A9E" wp14:editId="0CF51378">
            <wp:extent cx="3619497" cy="377494"/>
            <wp:effectExtent l="0" t="0" r="63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5551" cy="37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E6B64" w14:textId="1CA6D8C9" w:rsidR="0051152E" w:rsidRPr="00424D88" w:rsidRDefault="0089433B" w:rsidP="00424D8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88">
        <w:rPr>
          <w:noProof/>
          <w:sz w:val="28"/>
          <w:szCs w:val="28"/>
        </w:rPr>
        <w:t>Create security group rules for a cluster of instances</w:t>
      </w:r>
      <w:r w:rsidR="0051152E" w:rsidRPr="00424D88">
        <w:rPr>
          <w:noProof/>
          <w:sz w:val="28"/>
          <w:szCs w:val="28"/>
        </w:rPr>
        <w:t>:</w:t>
      </w:r>
    </w:p>
    <w:p w14:paraId="2B824BAE" w14:textId="15C2A2B9" w:rsidR="00A037E3" w:rsidRPr="00424D88" w:rsidRDefault="0089433B" w:rsidP="00424D88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88">
        <w:rPr>
          <w:noProof/>
          <w:sz w:val="28"/>
          <w:szCs w:val="28"/>
        </w:rPr>
        <w:t>Make sure to set the system variables for the user and project for which you are creating a security group rule.</w:t>
      </w:r>
    </w:p>
    <w:p w14:paraId="66E959F0" w14:textId="11586B3F" w:rsidR="0089433B" w:rsidRPr="00424D88" w:rsidRDefault="0089433B" w:rsidP="00424D88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88">
        <w:rPr>
          <w:rFonts w:ascii="Times New Roman" w:hAnsi="Times New Roman" w:cs="Times New Roman"/>
          <w:color w:val="000000" w:themeColor="text1"/>
          <w:sz w:val="28"/>
          <w:szCs w:val="28"/>
        </w:rPr>
        <w:t>Add a source group, as follows:</w:t>
      </w:r>
      <w:r w:rsidRPr="00424D88">
        <w:rPr>
          <w:noProof/>
          <w:sz w:val="28"/>
          <w:szCs w:val="28"/>
        </w:rPr>
        <w:t xml:space="preserve"> </w:t>
      </w:r>
      <w:r w:rsidRPr="00424D88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FC248E6" wp14:editId="47025AF8">
            <wp:extent cx="4671060" cy="72611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3937" cy="72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7144D" w14:textId="71BC608F" w:rsidR="00072741" w:rsidRPr="00424D88" w:rsidRDefault="00072741" w:rsidP="00424D8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88">
        <w:rPr>
          <w:noProof/>
          <w:sz w:val="28"/>
          <w:szCs w:val="28"/>
        </w:rPr>
        <w:t>Create and manage security group rules</w:t>
      </w:r>
    </w:p>
    <w:p w14:paraId="62D1453C" w14:textId="5CB8017C" w:rsidR="00072741" w:rsidRPr="00424D88" w:rsidRDefault="00072741" w:rsidP="00424D88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88">
        <w:rPr>
          <w:noProof/>
          <w:sz w:val="28"/>
          <w:szCs w:val="28"/>
        </w:rPr>
        <w:t xml:space="preserve">To list the rules for a security group, run the following command: </w:t>
      </w:r>
      <w:r w:rsidRPr="00424D88">
        <w:rPr>
          <w:noProof/>
          <w:sz w:val="28"/>
          <w:szCs w:val="28"/>
        </w:rPr>
        <w:drawing>
          <wp:inline distT="0" distB="0" distL="0" distR="0" wp14:anchorId="7AC7E431" wp14:editId="74D64F95">
            <wp:extent cx="4671060" cy="397377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6906" cy="39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E3B7" w14:textId="056AD5B1" w:rsidR="00072741" w:rsidRPr="00424D88" w:rsidRDefault="00072741" w:rsidP="00424D88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88">
        <w:rPr>
          <w:noProof/>
          <w:sz w:val="28"/>
          <w:szCs w:val="28"/>
        </w:rPr>
        <w:t>To allow SSH access to the instances, choose one of the following options:</w:t>
      </w:r>
    </w:p>
    <w:p w14:paraId="6E948EC9" w14:textId="2D2EB29B" w:rsidR="00072741" w:rsidRPr="00424D88" w:rsidRDefault="00072741" w:rsidP="00424D88">
      <w:pPr>
        <w:pStyle w:val="ListParagraph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88">
        <w:rPr>
          <w:noProof/>
          <w:sz w:val="28"/>
          <w:szCs w:val="28"/>
        </w:rPr>
        <w:t>Allow access from all IP address, specified as IP subnet</w:t>
      </w:r>
      <w:r w:rsidRPr="00424D88">
        <w:rPr>
          <w:noProof/>
          <w:sz w:val="28"/>
          <w:szCs w:val="28"/>
        </w:rPr>
        <w:drawing>
          <wp:inline distT="0" distB="0" distL="0" distR="0" wp14:anchorId="5463CE28" wp14:editId="18EF3E1E">
            <wp:extent cx="4800600" cy="551126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9540" cy="56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B681" w14:textId="00EE1120" w:rsidR="00072741" w:rsidRPr="00424D88" w:rsidRDefault="00072741" w:rsidP="00424D88">
      <w:pPr>
        <w:pStyle w:val="ListParagraph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88">
        <w:rPr>
          <w:noProof/>
          <w:sz w:val="28"/>
          <w:szCs w:val="28"/>
        </w:rPr>
        <w:t xml:space="preserve">Allow access only from IP address from other security groups to access the specified port: </w:t>
      </w:r>
      <w:r w:rsidRPr="00424D88">
        <w:rPr>
          <w:noProof/>
          <w:sz w:val="28"/>
          <w:szCs w:val="28"/>
        </w:rPr>
        <w:drawing>
          <wp:inline distT="0" distB="0" distL="0" distR="0" wp14:anchorId="7011E6A4" wp14:editId="43ADE319">
            <wp:extent cx="4919305" cy="448002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8520" cy="45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A056" w14:textId="060F538E" w:rsidR="00072741" w:rsidRPr="00424D88" w:rsidRDefault="00072741" w:rsidP="00424D88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88">
        <w:rPr>
          <w:noProof/>
          <w:sz w:val="28"/>
          <w:szCs w:val="28"/>
        </w:rPr>
        <w:t>To allow pinging of the instances, choose one of the following options:</w:t>
      </w:r>
    </w:p>
    <w:p w14:paraId="15051015" w14:textId="285F8C6C" w:rsidR="00072741" w:rsidRPr="00424D88" w:rsidRDefault="00072741" w:rsidP="00424D88">
      <w:pPr>
        <w:pStyle w:val="ListParagraph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88">
        <w:rPr>
          <w:noProof/>
          <w:sz w:val="28"/>
          <w:szCs w:val="28"/>
        </w:rPr>
        <w:lastRenderedPageBreak/>
        <w:t>Allow pinging from all IP addresses, specified as IP subnet</w:t>
      </w:r>
      <w:r w:rsidRPr="00424D88">
        <w:rPr>
          <w:noProof/>
          <w:sz w:val="28"/>
          <w:szCs w:val="28"/>
        </w:rPr>
        <w:drawing>
          <wp:inline distT="0" distB="0" distL="0" distR="0" wp14:anchorId="2B5E3982" wp14:editId="31ABD6E3">
            <wp:extent cx="4625339" cy="522929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0260" cy="52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C96C" w14:textId="78291D10" w:rsidR="00072741" w:rsidRPr="00424D88" w:rsidRDefault="00072741" w:rsidP="00424D88">
      <w:pPr>
        <w:pStyle w:val="ListParagraph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88">
        <w:rPr>
          <w:noProof/>
          <w:sz w:val="28"/>
          <w:szCs w:val="28"/>
        </w:rPr>
        <w:t>Allow only members of other security groups to ping instances</w:t>
      </w:r>
      <w:r w:rsidRPr="00424D88">
        <w:rPr>
          <w:noProof/>
          <w:sz w:val="28"/>
          <w:szCs w:val="28"/>
        </w:rPr>
        <w:drawing>
          <wp:inline distT="0" distB="0" distL="0" distR="0" wp14:anchorId="796D97F9" wp14:editId="539E3A22">
            <wp:extent cx="4442460" cy="589453"/>
            <wp:effectExtent l="0" t="0" r="0" b="127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4269" cy="58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CF289" w14:textId="205EC8B5" w:rsidR="00072741" w:rsidRPr="00424D88" w:rsidRDefault="00072741" w:rsidP="00424D88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88">
        <w:rPr>
          <w:noProof/>
          <w:sz w:val="28"/>
          <w:szCs w:val="28"/>
        </w:rPr>
        <w:t>To allow access through a UDP port, such as allowing to a DNS server that runs on a VM, choose one of the following options:</w:t>
      </w:r>
    </w:p>
    <w:p w14:paraId="6F467A07" w14:textId="03EFBDBC" w:rsidR="00072741" w:rsidRPr="00424D88" w:rsidRDefault="00072741" w:rsidP="00424D88">
      <w:pPr>
        <w:pStyle w:val="ListParagraph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88">
        <w:rPr>
          <w:noProof/>
          <w:sz w:val="28"/>
          <w:szCs w:val="28"/>
        </w:rPr>
        <w:t>Allow UDP access from IP address specidief as IP subnet</w:t>
      </w:r>
      <w:r w:rsidR="00424D88" w:rsidRPr="00424D88">
        <w:rPr>
          <w:noProof/>
          <w:sz w:val="28"/>
          <w:szCs w:val="28"/>
        </w:rPr>
        <w:drawing>
          <wp:inline distT="0" distB="0" distL="0" distR="0" wp14:anchorId="472A1740" wp14:editId="082B65DE">
            <wp:extent cx="4480556" cy="551793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2210" cy="55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E7EBC" w14:textId="31A19E35" w:rsidR="00424D88" w:rsidRPr="00424D88" w:rsidRDefault="00424D88" w:rsidP="00424D88">
      <w:pPr>
        <w:pStyle w:val="ListParagraph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88">
        <w:rPr>
          <w:noProof/>
          <w:sz w:val="28"/>
          <w:szCs w:val="28"/>
        </w:rPr>
        <w:t>Allow only IP addresses from other security groups to access the specified port</w:t>
      </w:r>
      <w:r w:rsidRPr="00424D88">
        <w:rPr>
          <w:noProof/>
          <w:sz w:val="28"/>
          <w:szCs w:val="28"/>
        </w:rPr>
        <w:drawing>
          <wp:inline distT="0" distB="0" distL="0" distR="0" wp14:anchorId="363A9AE0" wp14:editId="2770E8D9">
            <wp:extent cx="5128260" cy="55880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9478" cy="56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F14C6" w14:textId="7579AE7B" w:rsidR="00424D88" w:rsidRPr="00424D88" w:rsidRDefault="00424D88" w:rsidP="00424D8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88">
        <w:rPr>
          <w:noProof/>
          <w:sz w:val="28"/>
          <w:szCs w:val="28"/>
        </w:rPr>
        <w:t>Delete a security group rule</w:t>
      </w:r>
    </w:p>
    <w:p w14:paraId="58279DC4" w14:textId="01BF8533" w:rsidR="00424D88" w:rsidRPr="00424D88" w:rsidRDefault="00424D88" w:rsidP="00424D88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88">
        <w:rPr>
          <w:noProof/>
          <w:sz w:val="28"/>
          <w:szCs w:val="28"/>
        </w:rPr>
        <w:t>To delete a security group rule, specify the ID of the rule</w:t>
      </w:r>
      <w:r w:rsidRPr="00424D88">
        <w:rPr>
          <w:noProof/>
          <w:sz w:val="28"/>
          <w:szCs w:val="28"/>
        </w:rPr>
        <w:drawing>
          <wp:inline distT="0" distB="0" distL="0" distR="0" wp14:anchorId="2B65AEA0" wp14:editId="376B04CC">
            <wp:extent cx="3802380" cy="384677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2129" cy="38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D88" w:rsidRPr="00424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27FD8" w14:textId="77777777" w:rsidR="0062637D" w:rsidRDefault="0062637D" w:rsidP="00977B3C">
      <w:pPr>
        <w:spacing w:after="0" w:line="240" w:lineRule="auto"/>
      </w:pPr>
      <w:r>
        <w:separator/>
      </w:r>
    </w:p>
  </w:endnote>
  <w:endnote w:type="continuationSeparator" w:id="0">
    <w:p w14:paraId="5DF7B867" w14:textId="77777777" w:rsidR="0062637D" w:rsidRDefault="0062637D" w:rsidP="00977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C1D5A" w14:textId="77777777" w:rsidR="0062637D" w:rsidRDefault="0062637D" w:rsidP="00977B3C">
      <w:pPr>
        <w:spacing w:after="0" w:line="240" w:lineRule="auto"/>
      </w:pPr>
      <w:r>
        <w:separator/>
      </w:r>
    </w:p>
  </w:footnote>
  <w:footnote w:type="continuationSeparator" w:id="0">
    <w:p w14:paraId="6DD742C8" w14:textId="77777777" w:rsidR="0062637D" w:rsidRDefault="0062637D" w:rsidP="00977B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61481"/>
    <w:multiLevelType w:val="hybridMultilevel"/>
    <w:tmpl w:val="15AE25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31F87"/>
    <w:multiLevelType w:val="hybridMultilevel"/>
    <w:tmpl w:val="4C8C2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93338"/>
    <w:multiLevelType w:val="multilevel"/>
    <w:tmpl w:val="54269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2973BE"/>
    <w:multiLevelType w:val="hybridMultilevel"/>
    <w:tmpl w:val="B5480A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947DA6"/>
    <w:multiLevelType w:val="hybridMultilevel"/>
    <w:tmpl w:val="4EFED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CE7DF0"/>
    <w:multiLevelType w:val="hybridMultilevel"/>
    <w:tmpl w:val="5CFEF9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021AA0"/>
    <w:multiLevelType w:val="hybridMultilevel"/>
    <w:tmpl w:val="2F6001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169658">
    <w:abstractNumId w:val="2"/>
  </w:num>
  <w:num w:numId="2" w16cid:durableId="293605204">
    <w:abstractNumId w:val="5"/>
  </w:num>
  <w:num w:numId="3" w16cid:durableId="1439832055">
    <w:abstractNumId w:val="0"/>
  </w:num>
  <w:num w:numId="4" w16cid:durableId="1071777949">
    <w:abstractNumId w:val="4"/>
  </w:num>
  <w:num w:numId="5" w16cid:durableId="827749677">
    <w:abstractNumId w:val="6"/>
  </w:num>
  <w:num w:numId="6" w16cid:durableId="1465149956">
    <w:abstractNumId w:val="3"/>
  </w:num>
  <w:num w:numId="7" w16cid:durableId="1392650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73E"/>
    <w:rsid w:val="00072741"/>
    <w:rsid w:val="000C073E"/>
    <w:rsid w:val="0039487C"/>
    <w:rsid w:val="00424D88"/>
    <w:rsid w:val="0051152E"/>
    <w:rsid w:val="005419C9"/>
    <w:rsid w:val="0062637D"/>
    <w:rsid w:val="0064446B"/>
    <w:rsid w:val="00772048"/>
    <w:rsid w:val="0089433B"/>
    <w:rsid w:val="008B4D38"/>
    <w:rsid w:val="00977B3C"/>
    <w:rsid w:val="00A037E3"/>
    <w:rsid w:val="00C44F22"/>
    <w:rsid w:val="00DA0000"/>
    <w:rsid w:val="00FE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5729D"/>
  <w15:chartTrackingRefBased/>
  <w15:docId w15:val="{3B3DFB3B-E8BE-4D64-8A3D-837F945C8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7B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77B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7B3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77B3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77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77B3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77B3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77B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B3C"/>
  </w:style>
  <w:style w:type="paragraph" w:styleId="Footer">
    <w:name w:val="footer"/>
    <w:basedOn w:val="Normal"/>
    <w:link w:val="FooterChar"/>
    <w:uiPriority w:val="99"/>
    <w:unhideWhenUsed/>
    <w:rsid w:val="00977B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B3C"/>
  </w:style>
  <w:style w:type="paragraph" w:styleId="ListParagraph">
    <w:name w:val="List Paragraph"/>
    <w:basedOn w:val="Normal"/>
    <w:uiPriority w:val="34"/>
    <w:qFormat/>
    <w:rsid w:val="00977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kiratubii@gmail.com</dc:creator>
  <cp:keywords/>
  <dc:description/>
  <cp:lastModifiedBy>Shivay Bhandari</cp:lastModifiedBy>
  <cp:revision>2</cp:revision>
  <dcterms:created xsi:type="dcterms:W3CDTF">2022-11-24T10:49:00Z</dcterms:created>
  <dcterms:modified xsi:type="dcterms:W3CDTF">2022-11-24T10:49:00Z</dcterms:modified>
</cp:coreProperties>
</file>