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8ED7B"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The dataset provided here has been extracted from the NSE website. The Stock price data provided is from 1-Jan-2015 to 31-July-2018 for six stocks Eicher Motors, Hero, Bajaj Auto, TVS Motors, Infosys and TCS.</w:t>
      </w:r>
    </w:p>
    <w:p w14:paraId="0B2B3DB6"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14EB212C"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Please note that for the days where it is not possible to calculate the required Moving Averages, it is better to ignore these rows rather than trying to deal with NULL by filling it with average value as that would make no practical sense.</w:t>
      </w:r>
    </w:p>
    <w:p w14:paraId="1B64555A"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732B124B"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Create a new schema named 'Assignment'</w:t>
      </w:r>
    </w:p>
    <w:p w14:paraId="5669B4B7"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Import the CSV files in MySQL, naming the tables as the name of the stocks. </w:t>
      </w:r>
    </w:p>
    <w:p w14:paraId="6B243FEA" w14:textId="7427DF6C" w:rsidR="00952F57" w:rsidRPr="00952F57" w:rsidRDefault="00952F57" w:rsidP="00952F57">
      <w:pPr>
        <w:rPr>
          <w:rFonts w:ascii="Times New Roman" w:hAnsi="Times New Roman" w:cs="Times New Roman"/>
          <w:sz w:val="28"/>
          <w:szCs w:val="28"/>
          <w:lang w:val="en-IN"/>
        </w:rPr>
      </w:pPr>
    </w:p>
    <w:p w14:paraId="02D6964F" w14:textId="77777777" w:rsidR="00952F57" w:rsidRPr="00952F57" w:rsidRDefault="00952F57" w:rsidP="00952F57">
      <w:pPr>
        <w:rPr>
          <w:rFonts w:ascii="Times New Roman" w:hAnsi="Times New Roman" w:cs="Times New Roman"/>
          <w:b/>
          <w:bCs/>
          <w:sz w:val="32"/>
          <w:szCs w:val="32"/>
          <w:u w:val="single"/>
          <w:lang w:val="en-IN"/>
        </w:rPr>
      </w:pPr>
      <w:r w:rsidRPr="00952F57">
        <w:rPr>
          <w:rFonts w:ascii="Times New Roman" w:hAnsi="Times New Roman" w:cs="Times New Roman"/>
          <w:b/>
          <w:bCs/>
          <w:sz w:val="32"/>
          <w:szCs w:val="32"/>
          <w:u w:val="single"/>
          <w:lang w:val="en-IN"/>
        </w:rPr>
        <w:t>Results Expected</w:t>
      </w:r>
    </w:p>
    <w:p w14:paraId="5AFEE2F1" w14:textId="28BB8843"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1. Create a new table named 'bajaj1' containing the date, close price, 20 Day MA and 50 Day MA. (This has to be done for all 6 stocks)</w:t>
      </w:r>
    </w:p>
    <w:p w14:paraId="7F55222C"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tbl>
      <w:tblPr>
        <w:tblW w:w="0" w:type="dxa"/>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2357"/>
        <w:gridCol w:w="2347"/>
        <w:gridCol w:w="2245"/>
        <w:gridCol w:w="2495"/>
      </w:tblGrid>
      <w:tr w:rsidR="00952F57" w:rsidRPr="00952F57" w14:paraId="4FF98A71" w14:textId="77777777" w:rsidTr="00952F5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00CDE09"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Date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8AEB00D"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Close Price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0A49FB8"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20 Day MA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3690116E"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50 Day MA               </w:t>
            </w:r>
          </w:p>
        </w:tc>
      </w:tr>
    </w:tbl>
    <w:p w14:paraId="3340F6F4"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5E4EC9AD"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2. Create a master table containing the date and close price of all the six stocks. (Column header for the price is the name of the stock)</w:t>
      </w:r>
    </w:p>
    <w:p w14:paraId="0F9BE64A"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6ADE62B2"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The table header should appear as below:</w:t>
      </w:r>
    </w:p>
    <w:p w14:paraId="707D413E"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tbl>
      <w:tblPr>
        <w:tblW w:w="0" w:type="dxa"/>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1316"/>
        <w:gridCol w:w="1271"/>
        <w:gridCol w:w="1496"/>
        <w:gridCol w:w="1231"/>
        <w:gridCol w:w="1457"/>
        <w:gridCol w:w="1341"/>
        <w:gridCol w:w="1332"/>
      </w:tblGrid>
      <w:tr w:rsidR="00952F57" w:rsidRPr="00952F57" w14:paraId="3DAB135C" w14:textId="77777777" w:rsidTr="00952F57">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103CEE06"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Date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C841175"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Bajaj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419E6E99"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TCS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7605CD27"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TVS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579C4EBF"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Infosys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2285DFB6"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Eicher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4E4194B"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Hero         </w:t>
            </w:r>
          </w:p>
        </w:tc>
      </w:tr>
    </w:tbl>
    <w:p w14:paraId="4C6BE83A" w14:textId="58521DC9"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lastRenderedPageBreak/>
        <w:t xml:space="preserve">3. Use the table created in </w:t>
      </w:r>
      <w:proofErr w:type="gramStart"/>
      <w:r w:rsidRPr="00952F57">
        <w:rPr>
          <w:rFonts w:ascii="Times New Roman" w:hAnsi="Times New Roman" w:cs="Times New Roman"/>
          <w:sz w:val="28"/>
          <w:szCs w:val="28"/>
          <w:lang w:val="en-IN"/>
        </w:rPr>
        <w:t>Part(</w:t>
      </w:r>
      <w:proofErr w:type="gramEnd"/>
      <w:r w:rsidRPr="00952F57">
        <w:rPr>
          <w:rFonts w:ascii="Times New Roman" w:hAnsi="Times New Roman" w:cs="Times New Roman"/>
          <w:sz w:val="28"/>
          <w:szCs w:val="28"/>
          <w:lang w:val="en-IN"/>
        </w:rPr>
        <w:t>1) to generate buy and sell signal. Store this in another table named 'bajaj2'. Perform this operation for all stocks.</w:t>
      </w:r>
    </w:p>
    <w:p w14:paraId="62B8E51D"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tbl>
      <w:tblPr>
        <w:tblW w:w="0" w:type="dxa"/>
        <w:jc w:val="center"/>
        <w:tblCellSpacing w:w="6" w:type="dxa"/>
        <w:tblBorders>
          <w:top w:val="outset" w:sz="6" w:space="0" w:color="B4BAC4"/>
          <w:left w:val="outset" w:sz="6" w:space="0" w:color="B4BAC4"/>
          <w:bottom w:val="outset" w:sz="6" w:space="0" w:color="B4BAC4"/>
          <w:right w:val="outset" w:sz="6" w:space="0" w:color="B4BAC4"/>
        </w:tblBorders>
        <w:shd w:val="clear" w:color="auto" w:fill="F4F5F7"/>
        <w:tblCellMar>
          <w:top w:w="12" w:type="dxa"/>
          <w:left w:w="12" w:type="dxa"/>
          <w:bottom w:w="12" w:type="dxa"/>
          <w:right w:w="12" w:type="dxa"/>
        </w:tblCellMar>
        <w:tblLook w:val="04A0" w:firstRow="1" w:lastRow="0" w:firstColumn="1" w:lastColumn="0" w:noHBand="0" w:noVBand="1"/>
      </w:tblPr>
      <w:tblGrid>
        <w:gridCol w:w="1587"/>
        <w:gridCol w:w="2546"/>
        <w:gridCol w:w="1774"/>
      </w:tblGrid>
      <w:tr w:rsidR="00952F57" w:rsidRPr="00952F57" w14:paraId="0A60AC97" w14:textId="77777777" w:rsidTr="00952F57">
        <w:trPr>
          <w:tblCellSpacing w:w="6"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A3A86E3"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Date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6255AE3F"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Close Price       </w:t>
            </w:r>
          </w:p>
        </w:tc>
        <w:tc>
          <w:tcPr>
            <w:tcW w:w="0" w:type="auto"/>
            <w:tcBorders>
              <w:top w:val="outset" w:sz="6" w:space="0" w:color="auto"/>
              <w:left w:val="outset" w:sz="6" w:space="0" w:color="auto"/>
              <w:bottom w:val="outset" w:sz="6" w:space="0" w:color="auto"/>
              <w:right w:val="outset" w:sz="6" w:space="0" w:color="auto"/>
            </w:tcBorders>
            <w:shd w:val="clear" w:color="auto" w:fill="F4F5F7"/>
            <w:tcMar>
              <w:top w:w="15" w:type="dxa"/>
              <w:left w:w="15" w:type="dxa"/>
              <w:bottom w:w="15" w:type="dxa"/>
              <w:right w:w="15" w:type="dxa"/>
            </w:tcMar>
            <w:vAlign w:val="center"/>
            <w:hideMark/>
          </w:tcPr>
          <w:p w14:paraId="0C0A836D"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Signal        </w:t>
            </w:r>
          </w:p>
        </w:tc>
      </w:tr>
    </w:tbl>
    <w:p w14:paraId="39C9D4FA"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0EFC5689"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4. Create a User defined function, that takes the date as input and returns the signal for that particular day (Buy/Sell/Hold) for the Bajaj stock. (</w:t>
      </w:r>
      <w:r w:rsidRPr="00952F57">
        <w:rPr>
          <w:rFonts w:ascii="Times New Roman" w:hAnsi="Times New Roman" w:cs="Times New Roman"/>
          <w:b/>
          <w:bCs/>
          <w:sz w:val="28"/>
          <w:szCs w:val="28"/>
          <w:lang w:val="en-IN"/>
        </w:rPr>
        <w:t>Hint</w:t>
      </w:r>
      <w:r w:rsidRPr="00952F57">
        <w:rPr>
          <w:rFonts w:ascii="Times New Roman" w:hAnsi="Times New Roman" w:cs="Times New Roman"/>
          <w:sz w:val="28"/>
          <w:szCs w:val="28"/>
          <w:lang w:val="en-IN"/>
        </w:rPr>
        <w:t>: The signal of sell and buy for that particular day is generated by subtracting the previous day's flag value. Flag value is generated using short-term and long-term moving averages.)</w:t>
      </w:r>
    </w:p>
    <w:p w14:paraId="019085D6"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 </w:t>
      </w:r>
    </w:p>
    <w:p w14:paraId="206B21D6" w14:textId="77777777" w:rsidR="00952F57" w:rsidRPr="00952F57" w:rsidRDefault="00952F57" w:rsidP="00952F57">
      <w:pPr>
        <w:rPr>
          <w:rFonts w:ascii="Times New Roman" w:hAnsi="Times New Roman" w:cs="Times New Roman"/>
          <w:sz w:val="28"/>
          <w:szCs w:val="28"/>
          <w:lang w:val="en-IN"/>
        </w:rPr>
      </w:pPr>
      <w:r w:rsidRPr="00952F57">
        <w:rPr>
          <w:rFonts w:ascii="Times New Roman" w:hAnsi="Times New Roman" w:cs="Times New Roman"/>
          <w:sz w:val="28"/>
          <w:szCs w:val="28"/>
          <w:lang w:val="en-IN"/>
        </w:rPr>
        <w:t>5. Write a brief summary of the results obtained and what inferences you can draw from the analysis performed. (Less than 250 words to be submitted in a pdf file)</w:t>
      </w:r>
    </w:p>
    <w:p w14:paraId="5FE7E9E8" w14:textId="77777777" w:rsidR="009A3317" w:rsidRPr="00952F57" w:rsidRDefault="009A3317">
      <w:pPr>
        <w:rPr>
          <w:rFonts w:ascii="Times New Roman" w:hAnsi="Times New Roman" w:cs="Times New Roman"/>
          <w:sz w:val="28"/>
          <w:szCs w:val="28"/>
        </w:rPr>
      </w:pPr>
    </w:p>
    <w:sectPr w:rsidR="009A3317" w:rsidRPr="00952F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F1451"/>
    <w:rsid w:val="006F1451"/>
    <w:rsid w:val="00952F57"/>
    <w:rsid w:val="009A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0E6E0"/>
  <w15:chartTrackingRefBased/>
  <w15:docId w15:val="{4118CE94-B0FB-4A02-BF97-8F4E3AB5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860763">
      <w:bodyDiv w:val="1"/>
      <w:marLeft w:val="0"/>
      <w:marRight w:val="0"/>
      <w:marTop w:val="0"/>
      <w:marBottom w:val="0"/>
      <w:divBdr>
        <w:top w:val="none" w:sz="0" w:space="0" w:color="auto"/>
        <w:left w:val="none" w:sz="0" w:space="0" w:color="auto"/>
        <w:bottom w:val="none" w:sz="0" w:space="0" w:color="auto"/>
        <w:right w:val="none" w:sz="0" w:space="0" w:color="auto"/>
      </w:divBdr>
    </w:div>
    <w:div w:id="755858540">
      <w:bodyDiv w:val="1"/>
      <w:marLeft w:val="0"/>
      <w:marRight w:val="0"/>
      <w:marTop w:val="0"/>
      <w:marBottom w:val="0"/>
      <w:divBdr>
        <w:top w:val="none" w:sz="0" w:space="0" w:color="auto"/>
        <w:left w:val="none" w:sz="0" w:space="0" w:color="auto"/>
        <w:bottom w:val="none" w:sz="0" w:space="0" w:color="auto"/>
        <w:right w:val="none" w:sz="0" w:space="0" w:color="auto"/>
      </w:divBdr>
    </w:div>
    <w:div w:id="817841717">
      <w:bodyDiv w:val="1"/>
      <w:marLeft w:val="0"/>
      <w:marRight w:val="0"/>
      <w:marTop w:val="0"/>
      <w:marBottom w:val="0"/>
      <w:divBdr>
        <w:top w:val="none" w:sz="0" w:space="0" w:color="auto"/>
        <w:left w:val="none" w:sz="0" w:space="0" w:color="auto"/>
        <w:bottom w:val="none" w:sz="0" w:space="0" w:color="auto"/>
        <w:right w:val="none" w:sz="0" w:space="0" w:color="auto"/>
      </w:divBdr>
    </w:div>
    <w:div w:id="1140686486">
      <w:bodyDiv w:val="1"/>
      <w:marLeft w:val="0"/>
      <w:marRight w:val="0"/>
      <w:marTop w:val="0"/>
      <w:marBottom w:val="0"/>
      <w:divBdr>
        <w:top w:val="none" w:sz="0" w:space="0" w:color="auto"/>
        <w:left w:val="none" w:sz="0" w:space="0" w:color="auto"/>
        <w:bottom w:val="none" w:sz="0" w:space="0" w:color="auto"/>
        <w:right w:val="none" w:sz="0" w:space="0" w:color="auto"/>
      </w:divBdr>
    </w:div>
    <w:div w:id="1305234723">
      <w:bodyDiv w:val="1"/>
      <w:marLeft w:val="0"/>
      <w:marRight w:val="0"/>
      <w:marTop w:val="0"/>
      <w:marBottom w:val="0"/>
      <w:divBdr>
        <w:top w:val="none" w:sz="0" w:space="0" w:color="auto"/>
        <w:left w:val="none" w:sz="0" w:space="0" w:color="auto"/>
        <w:bottom w:val="none" w:sz="0" w:space="0" w:color="auto"/>
        <w:right w:val="none" w:sz="0" w:space="0" w:color="auto"/>
      </w:divBdr>
    </w:div>
    <w:div w:id="2071809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285</Words>
  <Characters>1630</Characters>
  <Application>Microsoft Office Word</Application>
  <DocSecurity>0</DocSecurity>
  <Lines>13</Lines>
  <Paragraphs>3</Paragraphs>
  <ScaleCrop>false</ScaleCrop>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 Chandra</dc:creator>
  <cp:keywords/>
  <dc:description/>
  <cp:lastModifiedBy>Shiv Chandra</cp:lastModifiedBy>
  <cp:revision>2</cp:revision>
  <dcterms:created xsi:type="dcterms:W3CDTF">2022-01-22T16:20:00Z</dcterms:created>
  <dcterms:modified xsi:type="dcterms:W3CDTF">2022-01-22T16:24:00Z</dcterms:modified>
</cp:coreProperties>
</file>