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0D7B31" w:rsidR="000D7B31" w:rsidP="000D7B31" w:rsidRDefault="000D7B31" w14:paraId="2E324E67" wp14:textId="77777777">
      <w:pPr>
        <w:spacing w:before="100" w:beforeAutospacing="1" w:after="100" w:afterAutospacing="1" w:line="240" w:lineRule="auto"/>
        <w:jc w:val="center"/>
        <w:outlineLvl w:val="2"/>
        <w:rPr>
          <w:rFonts w:ascii="Times New Roman" w:hAnsi="Times New Roman" w:eastAsia="Times New Roman" w:cs="Times New Roman"/>
          <w:b/>
          <w:bCs/>
          <w:color w:val="5B9BD5" w:themeColor="accent1"/>
          <w:sz w:val="40"/>
          <w:szCs w:val="27"/>
        </w:rPr>
      </w:pPr>
      <w:r w:rsidRPr="000D7B31">
        <w:rPr>
          <w:rFonts w:ascii="Times New Roman" w:hAnsi="Times New Roman" w:cs="Times New Roman"/>
          <w:b/>
          <w:color w:val="5B9BD5" w:themeColor="accent1"/>
          <w:sz w:val="32"/>
        </w:rPr>
        <w:t>Technical Review &amp; Gap Analysis: Association PRD</w:t>
      </w:r>
    </w:p>
    <w:p xmlns:wp14="http://schemas.microsoft.com/office/word/2010/wordml" w:rsidR="004D42C8" w:rsidP="004D42C8" w:rsidRDefault="004D42C8" w14:paraId="672A6659" wp14:textId="77777777">
      <w:pPr>
        <w:rPr>
          <w:b/>
          <w:bCs/>
          <w:sz w:val="18"/>
        </w:rPr>
      </w:pPr>
    </w:p>
    <w:p xmlns:wp14="http://schemas.microsoft.com/office/word/2010/wordml" w:rsidRPr="004D42C8" w:rsidR="004D42C8" w:rsidP="004D42C8" w:rsidRDefault="004D42C8" w14:paraId="74106C2C" wp14:textId="77777777">
      <w:pPr>
        <w:rPr>
          <w:b/>
          <w:bCs/>
        </w:rPr>
      </w:pPr>
      <w:r w:rsidRPr="004D42C8">
        <w:rPr>
          <w:b/>
          <w:bCs/>
        </w:rPr>
        <w:t>Feature 1 – Association Discovery &amp; Search</w:t>
      </w:r>
    </w:p>
    <w:p xmlns:wp14="http://schemas.microsoft.com/office/word/2010/wordml" w:rsidRPr="004D42C8" w:rsidR="004D42C8" w:rsidP="29DA9DC9" w:rsidRDefault="004D42C8" w14:paraId="73ABCA03" wp14:textId="2A9706AC">
      <w:pPr>
        <w:rPr>
          <w:sz w:val="18"/>
          <w:szCs w:val="18"/>
        </w:rPr>
      </w:pPr>
      <w:r w:rsidRPr="29DA9DC9" w:rsidR="004D42C8">
        <w:rPr>
          <w:b w:val="1"/>
          <w:bCs w:val="1"/>
          <w:sz w:val="18"/>
          <w:szCs w:val="18"/>
        </w:rPr>
        <w:t>Q1.</w:t>
      </w:r>
      <w:r w:rsidRPr="29DA9DC9" w:rsidR="004D42C8">
        <w:rPr>
          <w:sz w:val="18"/>
          <w:szCs w:val="18"/>
        </w:rPr>
        <w:t xml:space="preserve"> Saved searches are in scope — where are they persisted (user profile DB or </w:t>
      </w:r>
      <w:r w:rsidRPr="29DA9DC9" w:rsidR="004D42C8">
        <w:rPr>
          <w:sz w:val="18"/>
          <w:szCs w:val="18"/>
        </w:rPr>
        <w:t>localStorage</w:t>
      </w:r>
      <w:r w:rsidRPr="29DA9DC9" w:rsidR="004D42C8">
        <w:rPr>
          <w:sz w:val="18"/>
          <w:szCs w:val="18"/>
        </w:rPr>
        <w:t>)? Does saving a search require a logged-in account? What is the maximum number of saved searches per user?</w:t>
      </w:r>
    </w:p>
    <w:p w:rsidR="122CAC85" w:rsidP="29DA9DC9" w:rsidRDefault="122CAC85" w14:paraId="0408BA02" w14:textId="1D0C8927">
      <w:pPr>
        <w:pStyle w:val="Normal"/>
        <w:rPr>
          <w:sz w:val="18"/>
          <w:szCs w:val="18"/>
        </w:rPr>
      </w:pPr>
      <w:r w:rsidRPr="29DA9DC9" w:rsidR="122CAC85">
        <w:rPr>
          <w:sz w:val="18"/>
          <w:szCs w:val="18"/>
        </w:rPr>
        <w:t xml:space="preserve">A: </w:t>
      </w:r>
      <w:r w:rsidRPr="29DA9DC9" w:rsidR="122CAC85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Saved searches should be persisted in the </w:t>
      </w:r>
      <w:r w:rsidRPr="29DA9DC9" w:rsidR="122CAC85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user profile DB</w:t>
      </w:r>
      <w:r w:rsidRPr="29DA9DC9" w:rsidR="122CAC85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(not localStorage), so they survive across devices and sessions. Yes, saving a search requires a logged-in account — anonymous users can apply filters but not save them. Recommended cap: </w:t>
      </w:r>
      <w:r w:rsidRPr="29DA9DC9" w:rsidR="122CAC85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10 saved searches per user</w:t>
      </w:r>
      <w:r w:rsidRPr="29DA9DC9" w:rsidR="122CAC85">
        <w:rPr>
          <w:rFonts w:ascii="Calibri" w:hAnsi="Calibri" w:eastAsia="Calibri" w:cs="Calibri"/>
          <w:noProof w:val="0"/>
          <w:sz w:val="18"/>
          <w:szCs w:val="18"/>
          <w:lang w:val="en-US"/>
        </w:rPr>
        <w:t>; oldest is auto-evicted or the user is prompted to delete one when the limit is hit.</w:t>
      </w:r>
    </w:p>
    <w:p xmlns:wp14="http://schemas.microsoft.com/office/word/2010/wordml" w:rsidRPr="004D42C8" w:rsidR="004D42C8" w:rsidP="004D42C8" w:rsidRDefault="004D42C8" w14:paraId="404CF0A6" wp14:textId="77777777">
      <w:pPr>
        <w:rPr>
          <w:sz w:val="18"/>
        </w:rPr>
      </w:pPr>
      <w:r w:rsidRPr="29DA9DC9" w:rsidR="004D42C8">
        <w:rPr>
          <w:b w:val="1"/>
          <w:bCs w:val="1"/>
          <w:sz w:val="18"/>
          <w:szCs w:val="18"/>
        </w:rPr>
        <w:t>Q2.</w:t>
      </w:r>
      <w:r w:rsidRPr="29DA9DC9" w:rsidR="004D42C8">
        <w:rPr>
          <w:sz w:val="18"/>
          <w:szCs w:val="18"/>
        </w:rPr>
        <w:t> When filtering by a specific industry (e.g., Finance), should results include associations where Finance is a </w:t>
      </w:r>
      <w:r w:rsidRPr="29DA9DC9" w:rsidR="004D42C8">
        <w:rPr>
          <w:b w:val="1"/>
          <w:bCs w:val="1"/>
          <w:sz w:val="18"/>
          <w:szCs w:val="18"/>
        </w:rPr>
        <w:t>secondary industry</w:t>
      </w:r>
      <w:r w:rsidRPr="29DA9DC9" w:rsidR="004D42C8">
        <w:rPr>
          <w:sz w:val="18"/>
          <w:szCs w:val="18"/>
        </w:rPr>
        <w:t>, or </w:t>
      </w:r>
      <w:r w:rsidRPr="29DA9DC9" w:rsidR="004D42C8">
        <w:rPr>
          <w:b w:val="1"/>
          <w:bCs w:val="1"/>
          <w:sz w:val="18"/>
          <w:szCs w:val="18"/>
        </w:rPr>
        <w:t>primary industry only</w:t>
      </w:r>
      <w:r w:rsidRPr="29DA9DC9" w:rsidR="004D42C8">
        <w:rPr>
          <w:sz w:val="18"/>
          <w:szCs w:val="18"/>
        </w:rPr>
        <w:t>?</w:t>
      </w:r>
    </w:p>
    <w:p w:rsidR="061655FD" w:rsidP="29DA9DC9" w:rsidRDefault="061655FD" w14:paraId="09A6BCC8" w14:textId="3B0037C7">
      <w:pPr>
        <w:pStyle w:val="Normal"/>
      </w:pPr>
      <w:r w:rsidRPr="29DA9DC9" w:rsidR="061655FD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A: Results should include associations where the selected industry is </w:t>
      </w:r>
      <w:r w:rsidRPr="29DA9DC9" w:rsidR="061655FD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either primary or secondary</w:t>
      </w:r>
      <w:r w:rsidRPr="29DA9DC9" w:rsidR="061655FD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. Use an OR match across both fields. This </w:t>
      </w:r>
      <w:r w:rsidRPr="29DA9DC9" w:rsidR="061655FD">
        <w:rPr>
          <w:rFonts w:ascii="Calibri" w:hAnsi="Calibri" w:eastAsia="Calibri" w:cs="Calibri"/>
          <w:noProof w:val="0"/>
          <w:sz w:val="18"/>
          <w:szCs w:val="18"/>
          <w:lang w:val="en-US"/>
        </w:rPr>
        <w:t>maximizes</w:t>
      </w:r>
      <w:r w:rsidRPr="29DA9DC9" w:rsidR="061655FD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discovery relevance. If you want to let users narrow further, a "Primary industry only" toggle can be a follow-up iteration.</w:t>
      </w:r>
    </w:p>
    <w:p xmlns:wp14="http://schemas.microsoft.com/office/word/2010/wordml" w:rsidRPr="004D42C8" w:rsidR="004D42C8" w:rsidP="004D42C8" w:rsidRDefault="004D42C8" w14:paraId="0A6943FD" wp14:textId="77777777">
      <w:pPr>
        <w:rPr>
          <w:sz w:val="18"/>
        </w:rPr>
      </w:pPr>
      <w:r w:rsidRPr="29DA9DC9" w:rsidR="004D42C8">
        <w:rPr>
          <w:b w:val="1"/>
          <w:bCs w:val="1"/>
          <w:sz w:val="18"/>
          <w:szCs w:val="18"/>
        </w:rPr>
        <w:t>Q3.</w:t>
      </w:r>
      <w:r w:rsidRPr="29DA9DC9" w:rsidR="004D42C8">
        <w:rPr>
          <w:sz w:val="18"/>
          <w:szCs w:val="18"/>
        </w:rPr>
        <w:t> "Association Size" filter — is this a numeric member-count range or a categorical label (Small / Medium / Large)? If categorical, what are the member-count thresholds for each category?</w:t>
      </w:r>
    </w:p>
    <w:p w:rsidR="1F6AA1F3" w:rsidP="29DA9DC9" w:rsidRDefault="1F6AA1F3" w14:paraId="1269C2E5" w14:textId="6AE31C55">
      <w:pPr>
        <w:rPr>
          <w:sz w:val="18"/>
          <w:szCs w:val="18"/>
        </w:rPr>
      </w:pPr>
      <w:r w:rsidRPr="29DA9DC9" w:rsidR="1F6AA1F3">
        <w:rPr>
          <w:sz w:val="18"/>
          <w:szCs w:val="18"/>
        </w:rPr>
        <w:t>A:</w:t>
      </w:r>
      <w:r w:rsidRPr="29DA9DC9" w:rsidR="1F6AA1F3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Use </w:t>
      </w:r>
      <w:r w:rsidRPr="29DA9DC9" w:rsidR="1F6AA1F3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categorical labels</w:t>
      </w:r>
      <w:r w:rsidRPr="29DA9DC9" w:rsidR="1F6AA1F3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(Small / Medium / Large) in the UI, backed by numeric thresholds. Recommended thresholds:</w:t>
      </w:r>
    </w:p>
    <w:p w:rsidR="1F6AA1F3" w:rsidP="29DA9DC9" w:rsidRDefault="1F6AA1F3" w14:paraId="214B9C04" w14:textId="6D48A00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29DA9DC9" w:rsidR="1F6AA1F3">
        <w:rPr>
          <w:rFonts w:ascii="Calibri" w:hAnsi="Calibri" w:eastAsia="Calibri" w:cs="Calibri"/>
          <w:noProof w:val="0"/>
          <w:sz w:val="18"/>
          <w:szCs w:val="18"/>
          <w:lang w:val="en-US"/>
        </w:rPr>
        <w:t>Small: 1–500 members</w:t>
      </w:r>
    </w:p>
    <w:p w:rsidR="1F6AA1F3" w:rsidP="29DA9DC9" w:rsidRDefault="1F6AA1F3" w14:paraId="32A44EEB" w14:textId="519943A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29DA9DC9" w:rsidR="1F6AA1F3">
        <w:rPr>
          <w:rFonts w:ascii="Calibri" w:hAnsi="Calibri" w:eastAsia="Calibri" w:cs="Calibri"/>
          <w:noProof w:val="0"/>
          <w:sz w:val="18"/>
          <w:szCs w:val="18"/>
          <w:lang w:val="en-US"/>
        </w:rPr>
        <w:t>Medium: 501–5,000 members</w:t>
      </w:r>
    </w:p>
    <w:p w:rsidR="1F6AA1F3" w:rsidP="29DA9DC9" w:rsidRDefault="1F6AA1F3" w14:paraId="5E076DB2" w14:textId="7AB1DD0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29DA9DC9" w:rsidR="1F6AA1F3">
        <w:rPr>
          <w:rFonts w:ascii="Calibri" w:hAnsi="Calibri" w:eastAsia="Calibri" w:cs="Calibri"/>
          <w:noProof w:val="0"/>
          <w:sz w:val="18"/>
          <w:szCs w:val="18"/>
          <w:lang w:val="en-US"/>
        </w:rPr>
        <w:t>Large: 5,001+ members</w:t>
      </w:r>
    </w:p>
    <w:p w:rsidR="1F6AA1F3" w:rsidRDefault="1F6AA1F3" w14:paraId="32B76C82" w14:textId="6B62413C">
      <w:r w:rsidRPr="29DA9DC9" w:rsidR="1F6AA1F3">
        <w:rPr>
          <w:rFonts w:ascii="Calibri" w:hAnsi="Calibri" w:eastAsia="Calibri" w:cs="Calibri"/>
          <w:noProof w:val="0"/>
          <w:sz w:val="18"/>
          <w:szCs w:val="18"/>
          <w:lang w:val="en-US"/>
        </w:rPr>
        <w:t>These thresholds should live in a config table (not hardcoded) so they can be adjusted without a deploy.</w:t>
      </w:r>
    </w:p>
    <w:p w:rsidR="29DA9DC9" w:rsidP="29DA9DC9" w:rsidRDefault="29DA9DC9" w14:paraId="7FD4F791" w14:textId="37EA425A">
      <w:pPr>
        <w:rPr>
          <w:sz w:val="18"/>
          <w:szCs w:val="18"/>
        </w:rPr>
      </w:pPr>
    </w:p>
    <w:p xmlns:wp14="http://schemas.microsoft.com/office/word/2010/wordml" w:rsidRPr="004D42C8" w:rsidR="004D42C8" w:rsidP="004D42C8" w:rsidRDefault="004D42C8" w14:paraId="071EB6FA" wp14:textId="77777777">
      <w:pPr>
        <w:rPr>
          <w:sz w:val="18"/>
        </w:rPr>
      </w:pPr>
      <w:r w:rsidRPr="29DA9DC9" w:rsidR="004D42C8">
        <w:rPr>
          <w:b w:val="1"/>
          <w:bCs w:val="1"/>
          <w:sz w:val="18"/>
          <w:szCs w:val="18"/>
        </w:rPr>
        <w:t>Q4.</w:t>
      </w:r>
      <w:r w:rsidRPr="29DA9DC9" w:rsidR="004D42C8">
        <w:rPr>
          <w:sz w:val="18"/>
          <w:szCs w:val="18"/>
        </w:rPr>
        <w:t> "Membership Fee Range" filter — what is the UI control (slider, min/max input fields, or predefined buckets)? Is currency always INR?</w:t>
      </w:r>
    </w:p>
    <w:p w:rsidR="4A19F81B" w:rsidP="29DA9DC9" w:rsidRDefault="4A19F81B" w14:paraId="46E78F48" w14:textId="7D46EDF8">
      <w:pPr>
        <w:pStyle w:val="Normal"/>
        <w:rPr>
          <w:sz w:val="18"/>
          <w:szCs w:val="18"/>
        </w:rPr>
      </w:pPr>
      <w:r w:rsidRPr="29DA9DC9" w:rsidR="4A19F81B">
        <w:rPr>
          <w:sz w:val="18"/>
          <w:szCs w:val="18"/>
        </w:rPr>
        <w:t xml:space="preserve">A: </w:t>
      </w:r>
      <w:r w:rsidRPr="29DA9DC9" w:rsidR="00623543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UI control: </w:t>
      </w:r>
      <w:r w:rsidRPr="29DA9DC9" w:rsidR="00623543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min/max input fields</w:t>
      </w:r>
      <w:r w:rsidRPr="29DA9DC9" w:rsidR="00623543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(more precise than a slider, simpler than predefined buckets for MVP). Currency is </w:t>
      </w:r>
      <w:r w:rsidRPr="29DA9DC9" w:rsidR="00623543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INR only</w:t>
      </w:r>
      <w:r w:rsidRPr="29DA9DC9" w:rsidR="00623543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for MVP; multi-currency is a post-MVP concern. Validation: min ≥ 0, max ≥ min.</w:t>
      </w:r>
    </w:p>
    <w:p xmlns:wp14="http://schemas.microsoft.com/office/word/2010/wordml" w:rsidRPr="004D42C8" w:rsidR="004D42C8" w:rsidP="004D42C8" w:rsidRDefault="004D42C8" w14:paraId="6B0B9801" wp14:textId="77777777">
      <w:pPr>
        <w:rPr>
          <w:sz w:val="18"/>
        </w:rPr>
      </w:pPr>
      <w:r w:rsidRPr="29DA9DC9" w:rsidR="004D42C8">
        <w:rPr>
          <w:b w:val="1"/>
          <w:bCs w:val="1"/>
          <w:sz w:val="18"/>
          <w:szCs w:val="18"/>
        </w:rPr>
        <w:t>Q5.</w:t>
      </w:r>
      <w:r w:rsidRPr="29DA9DC9" w:rsidR="004D42C8">
        <w:rPr>
          <w:sz w:val="18"/>
          <w:szCs w:val="18"/>
        </w:rPr>
        <w:t> Popularity sort = member count + enquiry volume (last 30 days) — are both signals weighted equally, or is there a specific formula?</w:t>
      </w:r>
    </w:p>
    <w:p w:rsidR="1EC75EB5" w:rsidP="29DA9DC9" w:rsidRDefault="1EC75EB5" w14:paraId="54ACA3B7" w14:textId="3E50AB8B">
      <w:pPr>
        <w:rPr>
          <w:rFonts w:ascii="Calibri" w:hAnsi="Calibri" w:eastAsia="Calibri"/>
          <w:noProof w:val="0"/>
          <w:sz w:val="18"/>
          <w:szCs w:val="18"/>
          <w:lang w:val="en-US"/>
        </w:rPr>
      </w:pPr>
      <w:r w:rsidRPr="29DA9DC9" w:rsidR="1EC75EB5">
        <w:rPr>
          <w:sz w:val="18"/>
          <w:szCs w:val="18"/>
        </w:rPr>
        <w:t>A: P</w:t>
      </w:r>
      <w:r w:rsidRPr="29DA9DC9" w:rsidR="1EC75EB5">
        <w:rPr>
          <w:rFonts w:ascii="Calibri" w:hAnsi="Calibri" w:eastAsia="Calibri"/>
          <w:noProof w:val="0"/>
          <w:sz w:val="18"/>
          <w:szCs w:val="18"/>
          <w:lang w:val="en-US"/>
        </w:rPr>
        <w:t>opularity_score = (member_count × 0.6) + (enquiry_volume_last_30d × 0.4)</w:t>
      </w:r>
    </w:p>
    <w:p w:rsidR="1EC75EB5" w:rsidP="29DA9DC9" w:rsidRDefault="1EC75EB5" w14:paraId="35E4CD21" w14:textId="3253F0B4">
      <w:pPr>
        <w:pStyle w:val="Normal"/>
        <w:rPr>
          <w:rFonts w:ascii="Calibri" w:hAnsi="Calibri" w:eastAsia="Calibri"/>
          <w:noProof w:val="0"/>
          <w:sz w:val="18"/>
          <w:szCs w:val="18"/>
          <w:lang w:val="en-US"/>
        </w:rPr>
      </w:pPr>
      <w:r w:rsidRPr="29DA9DC9" w:rsidR="1EC75EB5">
        <w:rPr>
          <w:rFonts w:ascii="Calibri" w:hAnsi="Calibri" w:eastAsia="Calibri"/>
          <w:noProof w:val="0"/>
          <w:sz w:val="18"/>
          <w:szCs w:val="18"/>
          <w:lang w:val="en-US"/>
        </w:rPr>
        <w:t xml:space="preserve"> Both signals </w:t>
      </w:r>
      <w:r w:rsidRPr="29DA9DC9" w:rsidR="1EC75EB5">
        <w:rPr>
          <w:rFonts w:ascii="Calibri" w:hAnsi="Calibri" w:eastAsia="Calibri"/>
          <w:noProof w:val="0"/>
          <w:sz w:val="18"/>
          <w:szCs w:val="18"/>
          <w:lang w:val="en-US"/>
        </w:rPr>
        <w:t>normalized</w:t>
      </w:r>
      <w:r w:rsidRPr="29DA9DC9" w:rsidR="1EC75EB5">
        <w:rPr>
          <w:rFonts w:ascii="Calibri" w:hAnsi="Calibri" w:eastAsia="Calibri"/>
          <w:noProof w:val="0"/>
          <w:sz w:val="18"/>
          <w:szCs w:val="18"/>
          <w:lang w:val="en-US"/>
        </w:rPr>
        <w:t xml:space="preserve"> to 0–100 before weighting. Weights are configurable in a system config table. This can be revisited once real data is available.</w:t>
      </w:r>
    </w:p>
    <w:p xmlns:wp14="http://schemas.microsoft.com/office/word/2010/wordml" w:rsidRPr="004D42C8" w:rsidR="004D42C8" w:rsidP="004D42C8" w:rsidRDefault="004D42C8" w14:paraId="389F3901" wp14:textId="77777777">
      <w:pPr>
        <w:rPr>
          <w:sz w:val="18"/>
        </w:rPr>
      </w:pPr>
      <w:r w:rsidRPr="29DA9DC9" w:rsidR="004D42C8">
        <w:rPr>
          <w:b w:val="1"/>
          <w:bCs w:val="1"/>
          <w:sz w:val="18"/>
          <w:szCs w:val="18"/>
        </w:rPr>
        <w:t>Q6.</w:t>
      </w:r>
      <w:r w:rsidRPr="29DA9DC9" w:rsidR="004D42C8">
        <w:rPr>
          <w:sz w:val="18"/>
          <w:szCs w:val="18"/>
        </w:rPr>
        <w:t> "Logic-based association recommendation" is in scope but AI/NLP and personalized ranking are explicitly out of scope — what rules power this? (e.g., same industry as user's profile?)</w:t>
      </w:r>
    </w:p>
    <w:p w:rsidR="4D134167" w:rsidP="29DA9DC9" w:rsidRDefault="4D134167" w14:paraId="42AB5F05" w14:textId="55C80708">
      <w:pPr>
        <w:rPr>
          <w:rFonts w:ascii="Calibri" w:hAnsi="Calibri" w:eastAsia="Calibri"/>
          <w:noProof w:val="0"/>
          <w:sz w:val="18"/>
          <w:szCs w:val="18"/>
          <w:lang w:val="en-US"/>
        </w:rPr>
      </w:pPr>
      <w:r w:rsidRPr="29DA9DC9" w:rsidR="4D134167">
        <w:rPr>
          <w:sz w:val="18"/>
          <w:szCs w:val="18"/>
        </w:rPr>
        <w:t xml:space="preserve">A: </w:t>
      </w:r>
      <w:r w:rsidRPr="29DA9DC9" w:rsidR="4D134167">
        <w:rPr>
          <w:rFonts w:ascii="Calibri" w:hAnsi="Calibri" w:eastAsia="Calibri"/>
          <w:noProof w:val="0"/>
          <w:sz w:val="18"/>
          <w:szCs w:val="18"/>
          <w:lang w:val="en-US"/>
        </w:rPr>
        <w:t>Since AI/NLP is out of scope, the rules engine should use:</w:t>
      </w:r>
    </w:p>
    <w:p w:rsidR="4D134167" w:rsidP="29DA9DC9" w:rsidRDefault="4D134167" w14:paraId="673A6454" w14:textId="56A0EF5D">
      <w:pPr>
        <w:pStyle w:val="Normal"/>
        <w:numPr>
          <w:ilvl w:val="0"/>
          <w:numId w:val="21"/>
        </w:numPr>
        <w:rPr>
          <w:rFonts w:ascii="Calibri" w:hAnsi="Calibri" w:eastAsia="Calibri"/>
          <w:noProof w:val="0"/>
          <w:sz w:val="18"/>
          <w:szCs w:val="18"/>
          <w:lang w:val="en-US"/>
        </w:rPr>
      </w:pPr>
      <w:r w:rsidRPr="29DA9DC9" w:rsidR="4D134167">
        <w:rPr>
          <w:rFonts w:ascii="Calibri" w:hAnsi="Calibri" w:eastAsia="Calibri"/>
          <w:noProof w:val="0"/>
          <w:sz w:val="18"/>
          <w:szCs w:val="18"/>
          <w:lang w:val="en-US"/>
        </w:rPr>
        <w:t>Match user's primary industry → associations in the same industry</w:t>
      </w:r>
    </w:p>
    <w:p w:rsidR="4D134167" w:rsidP="29DA9DC9" w:rsidRDefault="4D134167" w14:paraId="6CF2F991" w14:textId="15C5BEC7">
      <w:pPr>
        <w:pStyle w:val="Normal"/>
        <w:numPr>
          <w:ilvl w:val="0"/>
          <w:numId w:val="21"/>
        </w:numPr>
        <w:rPr>
          <w:rFonts w:ascii="Calibri" w:hAnsi="Calibri" w:eastAsia="Calibri"/>
          <w:noProof w:val="0"/>
          <w:sz w:val="18"/>
          <w:szCs w:val="18"/>
          <w:lang w:val="en-US"/>
        </w:rPr>
      </w:pPr>
      <w:r w:rsidRPr="29DA9DC9" w:rsidR="4D134167">
        <w:rPr>
          <w:rFonts w:ascii="Calibri" w:hAnsi="Calibri" w:eastAsia="Calibri"/>
          <w:noProof w:val="0"/>
          <w:sz w:val="18"/>
          <w:szCs w:val="18"/>
          <w:lang w:val="en-US"/>
        </w:rPr>
        <w:t>Match user's business city/state → associations with regional scope covering that geography</w:t>
      </w:r>
    </w:p>
    <w:p w:rsidR="4D134167" w:rsidP="29DA9DC9" w:rsidRDefault="4D134167" w14:paraId="7F67DECB" w14:textId="47685A56">
      <w:pPr>
        <w:pStyle w:val="Normal"/>
        <w:numPr>
          <w:ilvl w:val="0"/>
          <w:numId w:val="21"/>
        </w:numPr>
        <w:rPr>
          <w:rFonts w:ascii="Calibri" w:hAnsi="Calibri" w:eastAsia="Calibri"/>
          <w:noProof w:val="0"/>
          <w:sz w:val="18"/>
          <w:szCs w:val="18"/>
          <w:lang w:val="en-US"/>
        </w:rPr>
      </w:pPr>
      <w:r w:rsidRPr="29DA9DC9" w:rsidR="4D134167">
        <w:rPr>
          <w:rFonts w:ascii="Calibri" w:hAnsi="Calibri" w:eastAsia="Calibri"/>
          <w:noProof w:val="0"/>
          <w:sz w:val="18"/>
          <w:szCs w:val="18"/>
          <w:lang w:val="en-US"/>
        </w:rPr>
        <w:t>Exclude associations the user has already enquired about or joined</w:t>
      </w:r>
    </w:p>
    <w:p w:rsidR="4D134167" w:rsidP="29DA9DC9" w:rsidRDefault="4D134167" w14:paraId="12E918E4" w14:textId="38C8F67C">
      <w:pPr>
        <w:pStyle w:val="Normal"/>
        <w:numPr>
          <w:ilvl w:val="0"/>
          <w:numId w:val="21"/>
        </w:numPr>
        <w:rPr>
          <w:rFonts w:ascii="Calibri" w:hAnsi="Calibri" w:eastAsia="Calibri"/>
          <w:noProof w:val="0"/>
          <w:sz w:val="18"/>
          <w:szCs w:val="18"/>
          <w:lang w:val="en-US"/>
        </w:rPr>
      </w:pPr>
      <w:r w:rsidRPr="29DA9DC9" w:rsidR="4D134167">
        <w:rPr>
          <w:rFonts w:ascii="Calibri" w:hAnsi="Calibri" w:eastAsia="Calibri"/>
          <w:noProof w:val="0"/>
          <w:sz w:val="18"/>
          <w:szCs w:val="18"/>
          <w:lang w:val="en-US"/>
        </w:rPr>
        <w:t>Sort by popularity score (as above) within the matched set</w:t>
      </w:r>
    </w:p>
    <w:p w:rsidR="4D134167" w:rsidP="29DA9DC9" w:rsidRDefault="4D134167" w14:paraId="1F00F8F6" w14:textId="26193A7D">
      <w:pPr>
        <w:rPr>
          <w:rFonts w:ascii="Calibri" w:hAnsi="Calibri" w:eastAsia="Calibri"/>
          <w:noProof w:val="0"/>
          <w:sz w:val="18"/>
          <w:szCs w:val="18"/>
          <w:lang w:val="en-US"/>
        </w:rPr>
      </w:pPr>
      <w:r w:rsidRPr="29DA9DC9" w:rsidR="4D134167">
        <w:rPr>
          <w:rFonts w:ascii="Calibri" w:hAnsi="Calibri" w:eastAsia="Calibri"/>
          <w:noProof w:val="0"/>
          <w:sz w:val="18"/>
          <w:szCs w:val="18"/>
          <w:lang w:val="en-US"/>
        </w:rPr>
        <w:t>If the user has no profile data, fall back to top-ranked associations nationally.</w:t>
      </w:r>
    </w:p>
    <w:p w:rsidR="29DA9DC9" w:rsidP="29DA9DC9" w:rsidRDefault="29DA9DC9" w14:paraId="543F4455" w14:textId="68711176">
      <w:pPr>
        <w:rPr>
          <w:sz w:val="18"/>
          <w:szCs w:val="18"/>
        </w:rPr>
      </w:pPr>
    </w:p>
    <w:p xmlns:wp14="http://schemas.microsoft.com/office/word/2010/wordml" w:rsidRPr="004D42C8" w:rsidR="004D42C8" w:rsidP="004D42C8" w:rsidRDefault="004D42C8" w14:paraId="155CC7F7" wp14:textId="77777777">
      <w:pPr>
        <w:rPr>
          <w:b/>
          <w:bCs/>
        </w:rPr>
      </w:pPr>
      <w:r w:rsidRPr="004D42C8">
        <w:rPr>
          <w:b/>
          <w:bCs/>
        </w:rPr>
        <w:t>Feature 3 – Featured Associations Engine</w:t>
      </w:r>
    </w:p>
    <w:p xmlns:wp14="http://schemas.microsoft.com/office/word/2010/wordml" w:rsidRPr="004D42C8" w:rsidR="004D42C8" w:rsidP="29DA9DC9" w:rsidRDefault="004D42C8" w14:paraId="0ABBAC6A" wp14:textId="77777777">
      <w:pPr>
        <w:rPr>
          <w:sz w:val="18"/>
          <w:szCs w:val="18"/>
        </w:rPr>
      </w:pPr>
      <w:r w:rsidRPr="29DA9DC9" w:rsidR="004D42C8">
        <w:rPr>
          <w:b w:val="1"/>
          <w:bCs w:val="1"/>
          <w:sz w:val="18"/>
          <w:szCs w:val="18"/>
        </w:rPr>
        <w:t>Q8.</w:t>
      </w:r>
      <w:r w:rsidRPr="29DA9DC9" w:rsidR="004D42C8">
        <w:rPr>
          <w:sz w:val="18"/>
          <w:szCs w:val="18"/>
        </w:rPr>
        <w:t xml:space="preserve"> "Featured plan activated" is a mandatory eligibility requirement — but self-serve plans and payment are out of scope for MVP and </w:t>
      </w:r>
      <w:r w:rsidRPr="29DA9DC9" w:rsidR="004D42C8">
        <w:rPr>
          <w:sz w:val="18"/>
          <w:szCs w:val="18"/>
        </w:rPr>
        <w:t>curation</w:t>
      </w:r>
      <w:r w:rsidRPr="29DA9DC9" w:rsidR="004D42C8">
        <w:rPr>
          <w:sz w:val="18"/>
          <w:szCs w:val="18"/>
        </w:rPr>
        <w:t xml:space="preserve"> is manual. What does "Featured plan activated" mean in MVP — is it simply an admin-toggled </w:t>
      </w:r>
      <w:r w:rsidRPr="29DA9DC9" w:rsidR="004D42C8">
        <w:rPr>
          <w:sz w:val="18"/>
          <w:szCs w:val="18"/>
        </w:rPr>
        <w:t>boolean</w:t>
      </w:r>
      <w:r w:rsidRPr="29DA9DC9" w:rsidR="004D42C8">
        <w:rPr>
          <w:sz w:val="18"/>
          <w:szCs w:val="18"/>
        </w:rPr>
        <w:t xml:space="preserve"> flag on the association record?</w:t>
      </w:r>
    </w:p>
    <w:p w:rsidR="27C3610F" w:rsidP="0F1C38A6" w:rsidRDefault="27C3610F" w14:paraId="79CAC0CA" w14:textId="51C77A4F">
      <w:pPr>
        <w:pStyle w:val="Normal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0F1C38A6" w:rsidR="27C3610F">
        <w:rPr>
          <w:sz w:val="18"/>
          <w:szCs w:val="18"/>
        </w:rPr>
        <w:t xml:space="preserve">A: </w:t>
      </w:r>
      <w:r w:rsidRPr="0F1C38A6" w:rsidR="613C3ADD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Yes — in MVP this is simply an </w:t>
      </w:r>
      <w:r w:rsidRPr="0F1C38A6" w:rsidR="613C3ADD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 xml:space="preserve">admin-toggled </w:t>
      </w:r>
      <w:r w:rsidRPr="0F1C38A6" w:rsidR="613C3ADD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boolean</w:t>
      </w:r>
      <w:r w:rsidRPr="0F1C38A6" w:rsidR="613C3ADD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 xml:space="preserve"> flag</w:t>
      </w:r>
      <w:r w:rsidRPr="0F1C38A6" w:rsidR="613C3ADD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(</w:t>
      </w:r>
      <w:r w:rsidRPr="0F1C38A6" w:rsidR="613C3ADD">
        <w:rPr>
          <w:rFonts w:ascii="Consolas" w:hAnsi="Consolas" w:eastAsia="Consolas" w:cs="Consolas"/>
          <w:noProof w:val="0"/>
          <w:sz w:val="18"/>
          <w:szCs w:val="18"/>
          <w:lang w:val="en-US"/>
        </w:rPr>
        <w:t>is_featured</w:t>
      </w:r>
      <w:r w:rsidRPr="0F1C38A6" w:rsidR="613C3ADD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: </w:t>
      </w:r>
      <w:r w:rsidRPr="0F1C38A6" w:rsidR="613C3ADD">
        <w:rPr>
          <w:rFonts w:ascii="Consolas" w:hAnsi="Consolas" w:eastAsia="Consolas" w:cs="Consolas"/>
          <w:noProof w:val="0"/>
          <w:sz w:val="18"/>
          <w:szCs w:val="18"/>
          <w:lang w:val="en-US"/>
        </w:rPr>
        <w:t>boolean</w:t>
      </w:r>
      <w:r w:rsidRPr="0F1C38A6" w:rsidR="613C3ADD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) on the association record. No plan system is wired up. The admin sets it manually via the admin console. The field name should be designed with the </w:t>
      </w:r>
      <w:r w:rsidRPr="0F1C38A6" w:rsidR="613C3ADD">
        <w:rPr>
          <w:rFonts w:ascii="Calibri" w:hAnsi="Calibri" w:eastAsia="Calibri" w:cs="Calibri"/>
          <w:noProof w:val="0"/>
          <w:sz w:val="18"/>
          <w:szCs w:val="18"/>
          <w:lang w:val="en-US"/>
        </w:rPr>
        <w:t>future plan</w:t>
      </w:r>
      <w:r w:rsidRPr="0F1C38A6" w:rsidR="613C3ADD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system in mind (i.e., the </w:t>
      </w:r>
      <w:r w:rsidRPr="0F1C38A6" w:rsidR="613C3ADD">
        <w:rPr>
          <w:rFonts w:ascii="Calibri" w:hAnsi="Calibri" w:eastAsia="Calibri" w:cs="Calibri"/>
          <w:noProof w:val="0"/>
          <w:sz w:val="18"/>
          <w:szCs w:val="18"/>
          <w:lang w:val="en-US"/>
        </w:rPr>
        <w:t>boolean</w:t>
      </w:r>
      <w:r w:rsidRPr="0F1C38A6" w:rsidR="613C3ADD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will later be derived from plan status, not manually set).</w:t>
      </w:r>
      <w:r w:rsidRPr="0F1C38A6" w:rsidR="2FDE702E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(It will be mentioned in </w:t>
      </w:r>
      <w:r w:rsidRPr="0F1C38A6" w:rsidR="2FDE702E">
        <w:rPr>
          <w:rFonts w:ascii="Calibri" w:hAnsi="Calibri" w:eastAsia="Calibri" w:cs="Calibri"/>
          <w:noProof w:val="0"/>
          <w:sz w:val="18"/>
          <w:szCs w:val="18"/>
          <w:lang w:val="en-US"/>
        </w:rPr>
        <w:t>Association</w:t>
      </w:r>
      <w:r w:rsidRPr="0F1C38A6" w:rsidR="2FDE702E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user profile.)</w:t>
      </w:r>
    </w:p>
    <w:p xmlns:wp14="http://schemas.microsoft.com/office/word/2010/wordml" w:rsidRPr="004D42C8" w:rsidR="004D42C8" w:rsidP="29DA9DC9" w:rsidRDefault="004D42C8" w14:paraId="6830B49C" wp14:textId="77777777">
      <w:pPr>
        <w:rPr>
          <w:sz w:val="18"/>
          <w:szCs w:val="18"/>
        </w:rPr>
      </w:pPr>
      <w:r w:rsidRPr="29DA9DC9" w:rsidR="004D42C8">
        <w:rPr>
          <w:b w:val="1"/>
          <w:bCs w:val="1"/>
          <w:sz w:val="18"/>
          <w:szCs w:val="18"/>
        </w:rPr>
        <w:t>Q9.</w:t>
      </w:r>
      <w:r w:rsidRPr="29DA9DC9" w:rsidR="004D42C8">
        <w:rPr>
          <w:sz w:val="18"/>
          <w:szCs w:val="18"/>
        </w:rPr>
        <w:t xml:space="preserve"> Default featured expiry is "30 or according to the premium plan days" — in MVP with manual </w:t>
      </w:r>
      <w:r w:rsidRPr="29DA9DC9" w:rsidR="004D42C8">
        <w:rPr>
          <w:sz w:val="18"/>
          <w:szCs w:val="18"/>
        </w:rPr>
        <w:t>curation</w:t>
      </w:r>
      <w:r w:rsidRPr="29DA9DC9" w:rsidR="004D42C8">
        <w:rPr>
          <w:sz w:val="18"/>
          <w:szCs w:val="18"/>
        </w:rPr>
        <w:t xml:space="preserve"> and no plan system, how is plan-based expiry duration determined? Who sets it, and where is the plan configuration stored?</w:t>
      </w:r>
    </w:p>
    <w:p w:rsidR="755F5C59" w:rsidP="29DA9DC9" w:rsidRDefault="755F5C59" w14:paraId="287ECA7E" w14:textId="54931FF0">
      <w:pPr>
        <w:pStyle w:val="Normal"/>
      </w:pPr>
      <w:r w:rsidRPr="29DA9DC9" w:rsidR="755F5C59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A: </w:t>
      </w:r>
      <w:r w:rsidRPr="29DA9DC9" w:rsidR="4A83D14C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Since there is no plan configuration system in MVP, expiry is set by the admin at the time of featuring: the admin inputs </w:t>
      </w:r>
      <w:r w:rsidRPr="29DA9DC9" w:rsidR="4A83D14C">
        <w:rPr>
          <w:rFonts w:ascii="Calibri" w:hAnsi="Calibri" w:eastAsia="Calibri" w:cs="Calibri"/>
          <w:noProof w:val="0"/>
          <w:sz w:val="18"/>
          <w:szCs w:val="18"/>
          <w:lang w:val="en-US"/>
        </w:rPr>
        <w:t>a number of</w:t>
      </w:r>
      <w:r w:rsidRPr="29DA9DC9" w:rsidR="4A83D14C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days (defaulting to 30) when toggling the featured flag. This value is stored as </w:t>
      </w:r>
      <w:r w:rsidRPr="29DA9DC9" w:rsidR="4A83D14C">
        <w:rPr>
          <w:rFonts w:ascii="Consolas" w:hAnsi="Consolas" w:eastAsia="Consolas" w:cs="Consolas"/>
          <w:noProof w:val="0"/>
          <w:sz w:val="18"/>
          <w:szCs w:val="18"/>
          <w:lang w:val="en-US"/>
        </w:rPr>
        <w:t>featured_until</w:t>
      </w:r>
      <w:r w:rsidRPr="29DA9DC9" w:rsidR="4A83D14C">
        <w:rPr>
          <w:rFonts w:ascii="Consolas" w:hAnsi="Consolas" w:eastAsia="Consolas" w:cs="Consolas"/>
          <w:noProof w:val="0"/>
          <w:sz w:val="18"/>
          <w:szCs w:val="18"/>
          <w:lang w:val="en-US"/>
        </w:rPr>
        <w:t>: datetime</w:t>
      </w:r>
      <w:r w:rsidRPr="29DA9DC9" w:rsidR="4A83D14C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on the association record. No external plan config table is needed for MVP.</w:t>
      </w:r>
    </w:p>
    <w:p xmlns:wp14="http://schemas.microsoft.com/office/word/2010/wordml" w:rsidRPr="004D42C8" w:rsidR="004D42C8" w:rsidP="004D42C8" w:rsidRDefault="004D42C8" w14:paraId="7F916ADF" wp14:textId="77777777">
      <w:pPr>
        <w:rPr>
          <w:sz w:val="18"/>
        </w:rPr>
      </w:pPr>
      <w:r w:rsidRPr="29DA9DC9" w:rsidR="004D42C8">
        <w:rPr>
          <w:b w:val="1"/>
          <w:bCs w:val="1"/>
          <w:sz w:val="18"/>
          <w:szCs w:val="18"/>
        </w:rPr>
        <w:t>Q10.</w:t>
      </w:r>
      <w:r w:rsidRPr="29DA9DC9" w:rsidR="004D42C8">
        <w:rPr>
          <w:sz w:val="18"/>
          <w:szCs w:val="18"/>
        </w:rPr>
        <w:t> What happens when two featured associations are assigned the same display priority value by an admin?</w:t>
      </w:r>
    </w:p>
    <w:p w:rsidR="114B71D0" w:rsidP="29DA9DC9" w:rsidRDefault="114B71D0" w14:paraId="12D7089A" w14:textId="7584D22A">
      <w:pPr>
        <w:pStyle w:val="Normal"/>
        <w:rPr>
          <w:sz w:val="18"/>
          <w:szCs w:val="18"/>
        </w:rPr>
      </w:pPr>
      <w:r w:rsidRPr="29DA9DC9" w:rsidR="114B71D0">
        <w:rPr>
          <w:sz w:val="18"/>
          <w:szCs w:val="18"/>
        </w:rPr>
        <w:t xml:space="preserve">A: </w:t>
      </w:r>
      <w:r w:rsidRPr="29DA9DC9" w:rsidR="114B71D0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When two associations share the same priority value, the tiebreaker should be </w:t>
      </w:r>
      <w:r w:rsidRPr="29DA9DC9" w:rsidR="114B71D0">
        <w:rPr>
          <w:rFonts w:ascii="Consolas" w:hAnsi="Consolas" w:eastAsia="Consolas" w:cs="Consolas"/>
          <w:b w:val="1"/>
          <w:bCs w:val="1"/>
          <w:noProof w:val="0"/>
          <w:sz w:val="18"/>
          <w:szCs w:val="18"/>
          <w:lang w:val="en-US"/>
        </w:rPr>
        <w:t>featured_since</w:t>
      </w:r>
      <w:r w:rsidRPr="29DA9DC9" w:rsidR="114B71D0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 xml:space="preserve"> ascending</w:t>
      </w:r>
      <w:r w:rsidRPr="29DA9DC9" w:rsidR="114B71D0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(earlier featured association wins). The admin console should display a warning when a duplicate priority is saved: </w:t>
      </w:r>
      <w:r w:rsidRPr="29DA9DC9" w:rsidR="114B71D0">
        <w:rPr>
          <w:rFonts w:ascii="Calibri" w:hAnsi="Calibri" w:eastAsia="Calibri" w:cs="Calibri"/>
          <w:i w:val="1"/>
          <w:iCs w:val="1"/>
          <w:noProof w:val="0"/>
          <w:sz w:val="18"/>
          <w:szCs w:val="18"/>
          <w:lang w:val="en-US"/>
        </w:rPr>
        <w:t>"Priority 3 is already assigned to [Association Name]. Please use a unique value."</w:t>
      </w:r>
      <w:r w:rsidRPr="29DA9DC9" w:rsidR="114B71D0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It should warn but not hard-block the save.</w:t>
      </w:r>
    </w:p>
    <w:p xmlns:wp14="http://schemas.microsoft.com/office/word/2010/wordml" w:rsidR="00C11D00" w:rsidP="004D42C8" w:rsidRDefault="00C11D00" w14:paraId="5DAB6C7B" wp14:textId="77777777">
      <w:pPr>
        <w:rPr>
          <w:sz w:val="18"/>
        </w:rPr>
      </w:pPr>
    </w:p>
    <w:p xmlns:wp14="http://schemas.microsoft.com/office/word/2010/wordml" w:rsidRPr="004D42C8" w:rsidR="004D42C8" w:rsidP="004D42C8" w:rsidRDefault="004D42C8" w14:paraId="0D34134C" wp14:textId="77777777">
      <w:pPr>
        <w:rPr>
          <w:b/>
          <w:bCs/>
        </w:rPr>
      </w:pPr>
      <w:r w:rsidRPr="004D42C8">
        <w:rPr>
          <w:b/>
          <w:bCs/>
        </w:rPr>
        <w:t>Feature 4 – Association Onboarding</w:t>
      </w:r>
    </w:p>
    <w:p xmlns:wp14="http://schemas.microsoft.com/office/word/2010/wordml" w:rsidRPr="004D42C8" w:rsidR="004D42C8" w:rsidP="29DA9DC9" w:rsidRDefault="004D42C8" w14:paraId="351D9907" wp14:textId="353E5D20">
      <w:pPr>
        <w:rPr>
          <w:sz w:val="18"/>
          <w:szCs w:val="18"/>
        </w:rPr>
      </w:pPr>
      <w:r w:rsidRPr="29DA9DC9" w:rsidR="004D42C8">
        <w:rPr>
          <w:b w:val="1"/>
          <w:bCs w:val="1"/>
          <w:sz w:val="18"/>
          <w:szCs w:val="18"/>
        </w:rPr>
        <w:t>Q11.</w:t>
      </w:r>
      <w:r w:rsidRPr="29DA9DC9" w:rsidR="004D42C8">
        <w:rPr>
          <w:sz w:val="18"/>
          <w:szCs w:val="18"/>
        </w:rPr>
        <w:t> Two fully-</w:t>
      </w:r>
      <w:r w:rsidRPr="29DA9DC9" w:rsidR="4D85E1EC">
        <w:rPr>
          <w:sz w:val="18"/>
          <w:szCs w:val="18"/>
        </w:rPr>
        <w:t>spaced</w:t>
      </w:r>
      <w:r w:rsidRPr="29DA9DC9" w:rsidR="004D42C8">
        <w:rPr>
          <w:sz w:val="18"/>
          <w:szCs w:val="18"/>
        </w:rPr>
        <w:t xml:space="preserve"> onboarding versions exist in the same document — Version 1 (free, 3-day SLA, domain verification optional, no payment) and Version 2 (paid, 5-day SLA, domain verification mandatory, payment gateway </w:t>
      </w:r>
      <w:r w:rsidRPr="29DA9DC9" w:rsidR="004D42C8">
        <w:rPr>
          <w:sz w:val="18"/>
          <w:szCs w:val="18"/>
        </w:rPr>
        <w:t>required</w:t>
      </w:r>
      <w:r w:rsidRPr="29DA9DC9" w:rsidR="004D42C8">
        <w:rPr>
          <w:sz w:val="18"/>
          <w:szCs w:val="18"/>
        </w:rPr>
        <w:t>). Which is the active MVP build spec?</w:t>
      </w:r>
    </w:p>
    <w:p w:rsidR="30980FBC" w:rsidP="29DA9DC9" w:rsidRDefault="30980FBC" w14:paraId="3EF838CF" w14:textId="53696473">
      <w:pPr>
        <w:pStyle w:val="Normal"/>
        <w:rPr>
          <w:sz w:val="18"/>
          <w:szCs w:val="18"/>
        </w:rPr>
      </w:pPr>
      <w:r w:rsidRPr="29DA9DC9" w:rsidR="30980FBC">
        <w:rPr>
          <w:sz w:val="18"/>
          <w:szCs w:val="18"/>
        </w:rPr>
        <w:t>A:</w:t>
      </w:r>
      <w:r w:rsidRPr="29DA9DC9" w:rsidR="442CAA6A">
        <w:rPr>
          <w:sz w:val="18"/>
          <w:szCs w:val="18"/>
        </w:rPr>
        <w:t xml:space="preserve"> B</w:t>
      </w:r>
      <w:r w:rsidRPr="29DA9DC9" w:rsidR="442CAA6A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uild Version 1 (free, 3-day SLA, domain verification optional, no payment)</w:t>
      </w:r>
      <w:r w:rsidRPr="29DA9DC9" w:rsidR="442CAA6A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for MVP. Version 2 adds significant complexity (payment gateway, mandatory domain verification, reconciliation flows) that is better suited to V2. Please confirm </w:t>
      </w:r>
      <w:r w:rsidRPr="29DA9DC9" w:rsidR="442CAA6A">
        <w:rPr>
          <w:rFonts w:ascii="Calibri" w:hAnsi="Calibri" w:eastAsia="Calibri" w:cs="Calibri"/>
          <w:noProof w:val="0"/>
          <w:sz w:val="18"/>
          <w:szCs w:val="18"/>
          <w:lang w:val="en-US"/>
        </w:rPr>
        <w:t>so</w:t>
      </w:r>
      <w:r w:rsidRPr="29DA9DC9" w:rsidR="442CAA6A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the team can scope accordingly.</w:t>
      </w:r>
    </w:p>
    <w:p w:rsidR="29DA9DC9" w:rsidP="29DA9DC9" w:rsidRDefault="29DA9DC9" w14:paraId="449D7638" w14:textId="0034F06D">
      <w:pPr>
        <w:rPr>
          <w:sz w:val="18"/>
          <w:szCs w:val="18"/>
        </w:rPr>
      </w:pPr>
    </w:p>
    <w:p xmlns:wp14="http://schemas.microsoft.com/office/word/2010/wordml" w:rsidRPr="004D42C8" w:rsidR="004D42C8" w:rsidP="29DA9DC9" w:rsidRDefault="004D42C8" w14:paraId="36D5ECBA" wp14:textId="77777777">
      <w:pPr>
        <w:rPr>
          <w:sz w:val="18"/>
          <w:szCs w:val="18"/>
        </w:rPr>
      </w:pPr>
      <w:r w:rsidRPr="29DA9DC9" w:rsidR="004D42C8">
        <w:rPr>
          <w:b w:val="1"/>
          <w:bCs w:val="1"/>
          <w:sz w:val="18"/>
          <w:szCs w:val="18"/>
        </w:rPr>
        <w:t>Q12.</w:t>
      </w:r>
      <w:r w:rsidRPr="29DA9DC9" w:rsidR="004D42C8">
        <w:rPr>
          <w:sz w:val="18"/>
          <w:szCs w:val="18"/>
        </w:rPr>
        <w:t> </w:t>
      </w:r>
      <w:r w:rsidRPr="29DA9DC9" w:rsidR="004D42C8">
        <w:rPr>
          <w:i w:val="1"/>
          <w:iCs w:val="1"/>
          <w:sz w:val="18"/>
          <w:szCs w:val="18"/>
        </w:rPr>
        <w:t>(Paid version)</w:t>
      </w:r>
      <w:r w:rsidRPr="29DA9DC9" w:rsidR="004D42C8">
        <w:rPr>
          <w:sz w:val="18"/>
          <w:szCs w:val="18"/>
        </w:rPr>
        <w:t> Domain matching edge cases — how is domain extracted from the website URL, and what is the rule for: subdomains (mail.kassia.org </w:t>
      </w:r>
      <w:r w:rsidRPr="29DA9DC9" w:rsidR="004D42C8">
        <w:rPr>
          <w:sz w:val="18"/>
          <w:szCs w:val="18"/>
        </w:rPr>
        <w:t>vs</w:t>
      </w:r>
      <w:r w:rsidRPr="29DA9DC9" w:rsidR="004D42C8">
        <w:rPr>
          <w:sz w:val="18"/>
          <w:szCs w:val="18"/>
        </w:rPr>
        <w:t xml:space="preserve"> kassia.org), www prefix, </w:t>
      </w:r>
      <w:r w:rsidRPr="29DA9DC9" w:rsidR="004D42C8">
        <w:rPr>
          <w:sz w:val="18"/>
          <w:szCs w:val="18"/>
        </w:rPr>
        <w:t>URL</w:t>
      </w:r>
      <w:r w:rsidRPr="29DA9DC9" w:rsidR="004D42C8">
        <w:rPr>
          <w:sz w:val="18"/>
          <w:szCs w:val="18"/>
        </w:rPr>
        <w:t xml:space="preserve"> paths (/about), and redirect chains?</w:t>
      </w:r>
    </w:p>
    <w:p w:rsidR="2736479B" w:rsidP="29DA9DC9" w:rsidRDefault="2736479B" w14:paraId="14ED48F3" w14:textId="6C1683D6">
      <w:pPr>
        <w:rPr>
          <w:sz w:val="18"/>
          <w:szCs w:val="18"/>
        </w:rPr>
      </w:pPr>
      <w:r w:rsidRPr="29DA9DC9" w:rsidR="2736479B">
        <w:rPr>
          <w:sz w:val="18"/>
          <w:szCs w:val="18"/>
        </w:rPr>
        <w:t>A:</w:t>
      </w:r>
    </w:p>
    <w:p xmlns:wp14="http://schemas.microsoft.com/office/word/2010/wordml" w:rsidRPr="004D42C8" w:rsidR="004D42C8" w:rsidP="29DA9DC9" w:rsidRDefault="004D42C8" w14:paraId="0F733A36" wp14:textId="77777777">
      <w:pPr>
        <w:rPr>
          <w:sz w:val="18"/>
          <w:szCs w:val="18"/>
        </w:rPr>
      </w:pPr>
      <w:r w:rsidRPr="29DA9DC9" w:rsidR="004D42C8">
        <w:rPr>
          <w:b w:val="1"/>
          <w:bCs w:val="1"/>
          <w:sz w:val="18"/>
          <w:szCs w:val="18"/>
        </w:rPr>
        <w:t>Q13.</w:t>
      </w:r>
      <w:r w:rsidRPr="29DA9DC9" w:rsidR="004D42C8">
        <w:rPr>
          <w:sz w:val="18"/>
          <w:szCs w:val="18"/>
        </w:rPr>
        <w:t> </w:t>
      </w:r>
      <w:r w:rsidRPr="29DA9DC9" w:rsidR="004D42C8">
        <w:rPr>
          <w:i w:val="1"/>
          <w:iCs w:val="1"/>
          <w:sz w:val="18"/>
          <w:szCs w:val="18"/>
        </w:rPr>
        <w:t>(Paid version)</w:t>
      </w:r>
      <w:r w:rsidRPr="29DA9DC9" w:rsidR="004D42C8">
        <w:rPr>
          <w:sz w:val="18"/>
          <w:szCs w:val="18"/>
        </w:rPr>
        <w:t> Which payment gateway is selected for MVP (</w:t>
      </w:r>
      <w:r w:rsidRPr="29DA9DC9" w:rsidR="004D42C8">
        <w:rPr>
          <w:sz w:val="18"/>
          <w:szCs w:val="18"/>
        </w:rPr>
        <w:t>Razorpay</w:t>
      </w:r>
      <w:r w:rsidRPr="29DA9DC9" w:rsidR="004D42C8">
        <w:rPr>
          <w:sz w:val="18"/>
          <w:szCs w:val="18"/>
        </w:rPr>
        <w:t>, Stripe, other)? In a PAYMENT_FAILED scenario, does the user restart onboarding from the beginning or resume from the payment step?</w:t>
      </w:r>
    </w:p>
    <w:p w:rsidR="29DA9DC9" w:rsidP="29DA9DC9" w:rsidRDefault="29DA9DC9" w14:paraId="45876B54" w14:textId="0245F83C">
      <w:pPr>
        <w:rPr>
          <w:sz w:val="18"/>
          <w:szCs w:val="18"/>
        </w:rPr>
      </w:pPr>
    </w:p>
    <w:p xmlns:wp14="http://schemas.microsoft.com/office/word/2010/wordml" w:rsidRPr="004D42C8" w:rsidR="004D42C8" w:rsidP="004D42C8" w:rsidRDefault="004D42C8" w14:paraId="3D244C06" wp14:textId="77777777">
      <w:pPr>
        <w:rPr>
          <w:sz w:val="18"/>
        </w:rPr>
      </w:pPr>
      <w:r w:rsidRPr="004D42C8">
        <w:rPr>
          <w:b/>
          <w:bCs/>
          <w:sz w:val="18"/>
        </w:rPr>
        <w:t>Q14.</w:t>
      </w:r>
      <w:r w:rsidRPr="004D42C8">
        <w:rPr>
          <w:sz w:val="18"/>
        </w:rPr>
        <w:t> </w:t>
      </w:r>
      <w:r w:rsidRPr="004D42C8">
        <w:rPr>
          <w:i/>
          <w:iCs/>
          <w:sz w:val="18"/>
        </w:rPr>
        <w:t>(Paid version)</w:t>
      </w:r>
      <w:r w:rsidRPr="004D42C8">
        <w:rPr>
          <w:sz w:val="18"/>
        </w:rPr>
        <w:t> If payment succeeds but the subsequent submission API call fails — how is this reconciled? Is there a payment-submission linking record, and can an admin manually unlock a submission for a completed transaction?</w:t>
      </w:r>
    </w:p>
    <w:p xmlns:wp14="http://schemas.microsoft.com/office/word/2010/wordml" w:rsidRPr="004D42C8" w:rsidR="004D42C8" w:rsidP="004D42C8" w:rsidRDefault="004D42C8" w14:paraId="70A5CF64" wp14:textId="77777777">
      <w:pPr>
        <w:rPr>
          <w:sz w:val="18"/>
        </w:rPr>
      </w:pPr>
      <w:r w:rsidRPr="29DA9DC9" w:rsidR="004D42C8">
        <w:rPr>
          <w:b w:val="1"/>
          <w:bCs w:val="1"/>
          <w:sz w:val="18"/>
          <w:szCs w:val="18"/>
        </w:rPr>
        <w:t>Q15.</w:t>
      </w:r>
      <w:r w:rsidRPr="29DA9DC9" w:rsidR="004D42C8">
        <w:rPr>
          <w:sz w:val="18"/>
          <w:szCs w:val="18"/>
        </w:rPr>
        <w:t> BR-02 states one account = one association in MVP. If a representative's submission is </w:t>
      </w:r>
      <w:r w:rsidRPr="29DA9DC9" w:rsidR="004D42C8">
        <w:rPr>
          <w:b w:val="1"/>
          <w:bCs w:val="1"/>
          <w:sz w:val="18"/>
          <w:szCs w:val="18"/>
        </w:rPr>
        <w:t>rejected</w:t>
      </w:r>
      <w:r w:rsidRPr="29DA9DC9" w:rsidR="004D42C8">
        <w:rPr>
          <w:sz w:val="18"/>
          <w:szCs w:val="18"/>
        </w:rPr>
        <w:t> and they want to represent a </w:t>
      </w:r>
      <w:r w:rsidRPr="29DA9DC9" w:rsidR="004D42C8">
        <w:rPr>
          <w:b w:val="1"/>
          <w:bCs w:val="1"/>
          <w:sz w:val="18"/>
          <w:szCs w:val="18"/>
        </w:rPr>
        <w:t>different</w:t>
      </w:r>
      <w:r w:rsidRPr="29DA9DC9" w:rsidR="004D42C8">
        <w:rPr>
          <w:sz w:val="18"/>
          <w:szCs w:val="18"/>
        </w:rPr>
        <w:t> association, can they reuse the same account or must they register with a new email?</w:t>
      </w:r>
    </w:p>
    <w:p w:rsidR="1E5562A8" w:rsidP="29DA9DC9" w:rsidRDefault="1E5562A8" w14:paraId="78F6BC84" w14:textId="74909D89">
      <w:pPr>
        <w:pStyle w:val="Normal"/>
        <w:rPr>
          <w:sz w:val="18"/>
          <w:szCs w:val="18"/>
        </w:rPr>
      </w:pPr>
      <w:r w:rsidRPr="29DA9DC9" w:rsidR="1E5562A8">
        <w:rPr>
          <w:sz w:val="18"/>
          <w:szCs w:val="18"/>
        </w:rPr>
        <w:t>A:</w:t>
      </w:r>
      <w:r w:rsidRPr="29DA9DC9" w:rsidR="292AF34A">
        <w:rPr>
          <w:sz w:val="18"/>
          <w:szCs w:val="18"/>
        </w:rPr>
        <w:t xml:space="preserve"> </w:t>
      </w:r>
      <w:r w:rsidRPr="29DA9DC9" w:rsidR="292AF34A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The user </w:t>
      </w:r>
      <w:r w:rsidRPr="29DA9DC9" w:rsidR="292AF34A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can reuse the same account</w:t>
      </w:r>
      <w:r w:rsidRPr="29DA9DC9" w:rsidR="292AF34A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. BR-02 (one account = one active association) means one </w:t>
      </w:r>
      <w:r w:rsidRPr="29DA9DC9" w:rsidR="292AF34A">
        <w:rPr>
          <w:rFonts w:ascii="Calibri" w:hAnsi="Calibri" w:eastAsia="Calibri" w:cs="Calibri"/>
          <w:i w:val="1"/>
          <w:iCs w:val="1"/>
          <w:noProof w:val="0"/>
          <w:sz w:val="18"/>
          <w:szCs w:val="18"/>
          <w:lang w:val="en-US"/>
        </w:rPr>
        <w:t>approved/active</w:t>
      </w:r>
      <w:r w:rsidRPr="29DA9DC9" w:rsidR="292AF34A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association, not a lifetime limit. After rejection, the submission slot is freed and the user can submit for a different association. The admin rejection flow should explicitly reset the user's "has active submission" flag.</w:t>
      </w:r>
    </w:p>
    <w:p xmlns:wp14="http://schemas.microsoft.com/office/word/2010/wordml" w:rsidRPr="004D42C8" w:rsidR="004D42C8" w:rsidP="004D42C8" w:rsidRDefault="004D42C8" w14:paraId="11D7BC7F" wp14:textId="77777777">
      <w:pPr>
        <w:rPr>
          <w:sz w:val="18"/>
        </w:rPr>
      </w:pPr>
      <w:r w:rsidRPr="29DA9DC9" w:rsidR="004D42C8">
        <w:rPr>
          <w:b w:val="1"/>
          <w:bCs w:val="1"/>
          <w:sz w:val="18"/>
          <w:szCs w:val="18"/>
        </w:rPr>
        <w:t>Q16.</w:t>
      </w:r>
      <w:r w:rsidRPr="29DA9DC9" w:rsidR="004D42C8">
        <w:rPr>
          <w:sz w:val="18"/>
          <w:szCs w:val="18"/>
        </w:rPr>
        <w:t> "Reviewer lock" is required to prevent two admins reviewing the same submission — what is the lock timeout? If an admin claims a submission and goes offline, how long before another admin can claim it?</w:t>
      </w:r>
    </w:p>
    <w:p w:rsidR="323E3950" w:rsidP="29DA9DC9" w:rsidRDefault="323E3950" w14:paraId="18516C94" w14:textId="0F7170D7">
      <w:pPr>
        <w:pStyle w:val="Normal"/>
        <w:rPr>
          <w:sz w:val="18"/>
          <w:szCs w:val="18"/>
        </w:rPr>
      </w:pPr>
      <w:r w:rsidRPr="29DA9DC9" w:rsidR="323E3950">
        <w:rPr>
          <w:sz w:val="18"/>
          <w:szCs w:val="18"/>
        </w:rPr>
        <w:t xml:space="preserve">A: </w:t>
      </w:r>
      <w:r w:rsidRPr="29DA9DC9" w:rsidR="323E3950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Lock timeout: </w:t>
      </w:r>
      <w:r w:rsidRPr="29DA9DC9" w:rsidR="323E3950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30 minutes</w:t>
      </w:r>
      <w:r w:rsidRPr="29DA9DC9" w:rsidR="323E3950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of inactivity. If an admin claims a submission and goes offline, the lock auto-releases after 30 minutes. The lock timestamp (</w:t>
      </w:r>
      <w:r w:rsidRPr="29DA9DC9" w:rsidR="323E3950">
        <w:rPr>
          <w:rFonts w:ascii="Consolas" w:hAnsi="Consolas" w:eastAsia="Consolas" w:cs="Consolas"/>
          <w:noProof w:val="0"/>
          <w:sz w:val="18"/>
          <w:szCs w:val="18"/>
          <w:lang w:val="en-US"/>
        </w:rPr>
        <w:t>locked_at</w:t>
      </w:r>
      <w:r w:rsidRPr="29DA9DC9" w:rsidR="323E3950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, </w:t>
      </w:r>
      <w:r w:rsidRPr="29DA9DC9" w:rsidR="323E3950">
        <w:rPr>
          <w:rFonts w:ascii="Consolas" w:hAnsi="Consolas" w:eastAsia="Consolas" w:cs="Consolas"/>
          <w:noProof w:val="0"/>
          <w:sz w:val="18"/>
          <w:szCs w:val="18"/>
          <w:lang w:val="en-US"/>
        </w:rPr>
        <w:t>locked_by</w:t>
      </w:r>
      <w:r w:rsidRPr="29DA9DC9" w:rsidR="323E3950">
        <w:rPr>
          <w:rFonts w:ascii="Calibri" w:hAnsi="Calibri" w:eastAsia="Calibri" w:cs="Calibri"/>
          <w:noProof w:val="0"/>
          <w:sz w:val="18"/>
          <w:szCs w:val="18"/>
          <w:lang w:val="en-US"/>
        </w:rPr>
        <w:t>) is updated on every admin action. Another admin can claim it after expiry. The admin console should show "Locked by [name] — expires in X mins" and a "Force unlock" option for super-admins.</w:t>
      </w:r>
    </w:p>
    <w:p xmlns:wp14="http://schemas.microsoft.com/office/word/2010/wordml" w:rsidRPr="004D42C8" w:rsidR="004D42C8" w:rsidP="004D42C8" w:rsidRDefault="004D42C8" w14:paraId="0CA882E3" wp14:textId="77777777">
      <w:pPr>
        <w:rPr>
          <w:sz w:val="18"/>
        </w:rPr>
      </w:pPr>
      <w:r w:rsidRPr="29DA9DC9" w:rsidR="004D42C8">
        <w:rPr>
          <w:b w:val="1"/>
          <w:bCs w:val="1"/>
          <w:sz w:val="18"/>
          <w:szCs w:val="18"/>
        </w:rPr>
        <w:t>Q17.</w:t>
      </w:r>
      <w:r w:rsidRPr="29DA9DC9" w:rsidR="004D42C8">
        <w:rPr>
          <w:sz w:val="18"/>
          <w:szCs w:val="18"/>
        </w:rPr>
        <w:t> In INFO_REQUESTED state the submission becomes "editable again" — can the association edit </w:t>
      </w:r>
      <w:r w:rsidRPr="29DA9DC9" w:rsidR="004D42C8">
        <w:rPr>
          <w:b w:val="1"/>
          <w:bCs w:val="1"/>
          <w:sz w:val="18"/>
          <w:szCs w:val="18"/>
        </w:rPr>
        <w:t>all fields</w:t>
      </w:r>
      <w:r w:rsidRPr="29DA9DC9" w:rsidR="004D42C8">
        <w:rPr>
          <w:sz w:val="18"/>
          <w:szCs w:val="18"/>
        </w:rPr>
        <w:t> or only the fields flagged by the admin? If all fields are editable, does the admin re-review the entire submission from scratch?</w:t>
      </w:r>
    </w:p>
    <w:p w:rsidR="7F452B4E" w:rsidP="29DA9DC9" w:rsidRDefault="7F452B4E" w14:paraId="079AA24B" w14:textId="27B7978E">
      <w:pPr>
        <w:pStyle w:val="Normal"/>
      </w:pPr>
      <w:r w:rsidRPr="195AC279" w:rsidR="7F452B4E">
        <w:rPr>
          <w:sz w:val="18"/>
          <w:szCs w:val="18"/>
        </w:rPr>
        <w:t xml:space="preserve">A: </w:t>
      </w:r>
      <w:r w:rsidRPr="195AC279" w:rsidR="39C4361E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Only the </w:t>
      </w:r>
      <w:r w:rsidRPr="195AC279" w:rsidR="39C4361E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fields flagged by the admin</w:t>
      </w:r>
      <w:r w:rsidRPr="195AC279" w:rsidR="39C4361E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should become editable — not the entire submission. The admin should be able to select/tag specific fields when moving to </w:t>
      </w:r>
      <w:r w:rsidRPr="195AC279" w:rsidR="39C4361E">
        <w:rPr>
          <w:rFonts w:ascii="Consolas" w:hAnsi="Consolas" w:eastAsia="Consolas" w:cs="Consolas"/>
          <w:noProof w:val="0"/>
          <w:sz w:val="18"/>
          <w:szCs w:val="18"/>
          <w:lang w:val="en-US"/>
        </w:rPr>
        <w:t>INFO_REQUESTED</w:t>
      </w:r>
      <w:r w:rsidRPr="195AC279" w:rsidR="39C4361E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state, and the form should render only those fields as editable. On resubmission, the admin reviews </w:t>
      </w:r>
      <w:r w:rsidRPr="195AC279" w:rsidR="39C4361E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only the changed fields</w:t>
      </w:r>
      <w:r w:rsidRPr="195AC279" w:rsidR="39C4361E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(with a diff view), not the entire submission from scratch. Full re-review adds unnecessary SLA load.</w:t>
      </w:r>
    </w:p>
    <w:p w:rsidR="3EAFC5E4" w:rsidP="195AC279" w:rsidRDefault="3EAFC5E4" w14:paraId="2838AEB2" w14:textId="5B916A1F">
      <w:pPr>
        <w:pStyle w:val="Heading3"/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Flaggable Fields in INFO_REQUESTED State</w:t>
      </w:r>
    </w:p>
    <w:p w:rsidR="3EAFC5E4" w:rsidP="195AC279" w:rsidRDefault="3EAFC5E4" w14:paraId="03DAF0EF" w14:textId="40DF46FC">
      <w:pPr>
        <w:pStyle w:val="Heading4"/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Basic Information</w:t>
      </w:r>
    </w:p>
    <w:p w:rsidR="3EAFC5E4" w:rsidP="195AC279" w:rsidRDefault="3EAFC5E4" w14:paraId="017C0577" w14:textId="6DCCFA2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Association Name</w:t>
      </w:r>
    </w:p>
    <w:p w:rsidR="3EAFC5E4" w:rsidP="195AC279" w:rsidRDefault="3EAFC5E4" w14:paraId="09E0E51E" w14:textId="001727A4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Association Type (trade body / professional body / chamber / other)</w:t>
      </w:r>
    </w:p>
    <w:p w:rsidR="3EAFC5E4" w:rsidP="195AC279" w:rsidRDefault="3EAFC5E4" w14:paraId="2ADB8BB6" w14:textId="5C57E58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Industry / Sector (primary + secondary)</w:t>
      </w:r>
    </w:p>
    <w:p w:rsidR="3EAFC5E4" w:rsidP="195AC279" w:rsidRDefault="3EAFC5E4" w14:paraId="36CD4C48" w14:textId="47F750C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Description / About</w:t>
      </w:r>
    </w:p>
    <w:p w:rsidR="3EAFC5E4" w:rsidP="195AC279" w:rsidRDefault="3EAFC5E4" w14:paraId="041E4F2B" w14:textId="6C80FC3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Year of Establishment</w:t>
      </w:r>
    </w:p>
    <w:p w:rsidR="3EAFC5E4" w:rsidP="195AC279" w:rsidRDefault="3EAFC5E4" w14:paraId="2B860EB9" w14:textId="34362F9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Headquarters City &amp; State</w:t>
      </w:r>
    </w:p>
    <w:p w:rsidR="3EAFC5E4" w:rsidP="195AC279" w:rsidRDefault="3EAFC5E4" w14:paraId="35D8AC9A" w14:textId="2113BFC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Geographic Scope (local / regional / national)</w:t>
      </w:r>
    </w:p>
    <w:p w:rsidR="3EAFC5E4" w:rsidP="195AC279" w:rsidRDefault="3EAFC5E4" w14:paraId="117BE31F" w14:textId="08107245">
      <w:pPr>
        <w:pStyle w:val="Heading4"/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Contact &amp; Web Presence</w:t>
      </w:r>
    </w:p>
    <w:p w:rsidR="3EAFC5E4" w:rsidP="195AC279" w:rsidRDefault="3EAFC5E4" w14:paraId="6B9092DE" w14:textId="23A8267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Official Website URL</w:t>
      </w:r>
    </w:p>
    <w:p w:rsidR="3EAFC5E4" w:rsidP="195AC279" w:rsidRDefault="3EAFC5E4" w14:paraId="1B4DC006" w14:textId="17D4629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Official Email Address</w:t>
      </w:r>
    </w:p>
    <w:p w:rsidR="3EAFC5E4" w:rsidP="195AC279" w:rsidRDefault="3EAFC5E4" w14:paraId="745E2274" w14:textId="2CC7D44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Phone Number</w:t>
      </w:r>
    </w:p>
    <w:p w:rsidR="3EAFC5E4" w:rsidP="195AC279" w:rsidRDefault="3EAFC5E4" w14:paraId="3C824BE4" w14:textId="1BD61233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Social Media Links (LinkedIn, Twitter, etc.)</w:t>
      </w:r>
    </w:p>
    <w:p w:rsidR="3EAFC5E4" w:rsidP="195AC279" w:rsidRDefault="3EAFC5E4" w14:paraId="5D0D5D31" w14:textId="6178285F">
      <w:pPr>
        <w:pStyle w:val="Heading4"/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Membership Details</w:t>
      </w:r>
    </w:p>
    <w:p w:rsidR="3EAFC5E4" w:rsidP="195AC279" w:rsidRDefault="3EAFC5E4" w14:paraId="464AA9B7" w14:textId="311F3DEC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Membership Fee (amount + frequency)</w:t>
      </w:r>
    </w:p>
    <w:p w:rsidR="3EAFC5E4" w:rsidP="195AC279" w:rsidRDefault="3EAFC5E4" w14:paraId="3F9189D0" w14:textId="35A13B2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Member Count (approximate)</w:t>
      </w:r>
    </w:p>
    <w:p w:rsidR="3EAFC5E4" w:rsidP="195AC279" w:rsidRDefault="3EAFC5E4" w14:paraId="4E5134D1" w14:textId="601BF13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Membership Eligibility Criteria</w:t>
      </w:r>
    </w:p>
    <w:p w:rsidR="3EAFC5E4" w:rsidP="195AC279" w:rsidRDefault="3EAFC5E4" w14:paraId="45C4AD39" w14:textId="09E929DF">
      <w:pPr>
        <w:pStyle w:val="Heading4"/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Verification Documents</w:t>
      </w:r>
    </w:p>
    <w:p w:rsidR="3EAFC5E4" w:rsidP="195AC279" w:rsidRDefault="3EAFC5E4" w14:paraId="15ADE56E" w14:textId="2BDD2E7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Registration Certificate (document upload)</w:t>
      </w:r>
    </w:p>
    <w:p w:rsidR="3EAFC5E4" w:rsidP="195AC279" w:rsidRDefault="3EAFC5E4" w14:paraId="0C8196F0" w14:textId="1865396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GST / PAN / Legal entity number</w:t>
      </w:r>
    </w:p>
    <w:p w:rsidR="3EAFC5E4" w:rsidP="195AC279" w:rsidRDefault="3EAFC5E4" w14:paraId="342D4D97" w14:textId="753EA34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Domain verification proof (if applicable in Version 2)</w:t>
      </w:r>
    </w:p>
    <w:p w:rsidR="3EAFC5E4" w:rsidP="195AC279" w:rsidRDefault="3EAFC5E4" w14:paraId="1A361E26" w14:textId="78193261">
      <w:pPr>
        <w:pStyle w:val="Heading4"/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Representative Details</w:t>
      </w:r>
    </w:p>
    <w:p w:rsidR="3EAFC5E4" w:rsidP="195AC279" w:rsidRDefault="3EAFC5E4" w14:paraId="0C2CF9D6" w14:textId="11030B2A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Representative Name</w:t>
      </w:r>
    </w:p>
    <w:p w:rsidR="3EAFC5E4" w:rsidP="195AC279" w:rsidRDefault="3EAFC5E4" w14:paraId="4D9813D6" w14:textId="371F0C76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Designation</w:t>
      </w:r>
    </w:p>
    <w:p w:rsidR="3EAFC5E4" w:rsidP="195AC279" w:rsidRDefault="3EAFC5E4" w14:paraId="3CA89F16" w14:textId="15218242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Contact Email</w:t>
      </w:r>
    </w:p>
    <w:p w:rsidR="3EAFC5E4" w:rsidP="195AC279" w:rsidRDefault="3EAFC5E4" w14:paraId="6E0657D7" w14:textId="3223F6DA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Contact Phone</w:t>
      </w:r>
    </w:p>
    <w:p w:rsidR="195AC279" w:rsidRDefault="195AC279" w14:paraId="37EA7E0B" w14:textId="552B8460"/>
    <w:p w:rsidR="3EAFC5E4" w:rsidP="195AC279" w:rsidRDefault="3EAFC5E4" w14:paraId="681F3A90" w14:textId="2EDA3C0A">
      <w:pPr>
        <w:pStyle w:val="Heading3"/>
      </w:pP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How the flagging should work in the admin UI</w:t>
      </w:r>
    </w:p>
    <w:p w:rsidR="3EAFC5E4" w:rsidRDefault="3EAFC5E4" w14:paraId="408C85CE" w14:textId="4027CBD5"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The admin, when moving a submission to </w:t>
      </w:r>
      <w:r w:rsidRPr="195AC279" w:rsidR="3EAFC5E4">
        <w:rPr>
          <w:rFonts w:ascii="Consolas" w:hAnsi="Consolas" w:eastAsia="Consolas" w:cs="Consolas"/>
          <w:noProof w:val="0"/>
          <w:sz w:val="18"/>
          <w:szCs w:val="18"/>
          <w:lang w:val="en-US"/>
        </w:rPr>
        <w:t>INFO_REQUESTED</w:t>
      </w: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, should see a </w:t>
      </w:r>
      <w:r w:rsidRPr="195AC279" w:rsidR="3EAFC5E4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checklist of the above field groups</w:t>
      </w: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, where they can:</w:t>
      </w:r>
    </w:p>
    <w:p w:rsidR="3EAFC5E4" w:rsidP="195AC279" w:rsidRDefault="3EAFC5E4" w14:paraId="1260BC5A" w14:textId="4C32BCFD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195AC279" w:rsidR="3EAFC5E4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Check individual fields</w:t>
      </w: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they want the applicant to correct</w:t>
      </w:r>
    </w:p>
    <w:p w:rsidR="3EAFC5E4" w:rsidP="195AC279" w:rsidRDefault="3EAFC5E4" w14:paraId="1B81B3D5" w14:textId="2BA9E5E0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195AC279" w:rsidR="3EAFC5E4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Add a free-text note per flagged field</w:t>
      </w: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explaining what's wrong (e.g., </w:t>
      </w:r>
      <w:r w:rsidRPr="195AC279" w:rsidR="3EAFC5E4">
        <w:rPr>
          <w:rFonts w:ascii="Calibri" w:hAnsi="Calibri" w:eastAsia="Calibri" w:cs="Calibri"/>
          <w:i w:val="1"/>
          <w:iCs w:val="1"/>
          <w:noProof w:val="0"/>
          <w:sz w:val="18"/>
          <w:szCs w:val="18"/>
          <w:lang w:val="en-US"/>
        </w:rPr>
        <w:t>"Registration certificate is expired — please upload a valid one"</w:t>
      </w: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)</w:t>
      </w:r>
    </w:p>
    <w:p w:rsidR="3EAFC5E4" w:rsidP="195AC279" w:rsidRDefault="3EAFC5E4" w14:paraId="2BADBEDB" w14:textId="3A3B0AF5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18"/>
          <w:szCs w:val="18"/>
          <w:lang w:val="en-US"/>
        </w:rPr>
      </w:pPr>
      <w:r w:rsidRPr="195AC279" w:rsidR="3EAFC5E4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Write an overall note</w:t>
      </w: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at the submission level if needed</w:t>
      </w:r>
    </w:p>
    <w:p w:rsidR="3EAFC5E4" w:rsidRDefault="3EAFC5E4" w14:paraId="2657DC0B" w14:textId="578A378C"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On the applicant's side, the form renders with </w:t>
      </w:r>
      <w:r w:rsidRPr="195AC279" w:rsidR="3EAFC5E4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only flagged fields unlocked</w:t>
      </w:r>
      <w:r w:rsidRPr="195AC279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>, and each one shows the admin's note inline as a callout so the applicant knows exactly what to fix.</w:t>
      </w:r>
    </w:p>
    <w:p w:rsidR="195AC279" w:rsidP="3948891F" w:rsidRDefault="195AC279" w14:paraId="5F04A32E" w14:noSpellErr="1" w14:textId="5DAA0EBD">
      <w:pPr/>
      <w:r w:rsidRPr="3948891F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On resubmission, the admin diff view highlights </w:t>
      </w:r>
      <w:r w:rsidRPr="3948891F" w:rsidR="3EAFC5E4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only the flagged fields</w:t>
      </w:r>
      <w:r w:rsidRPr="3948891F" w:rsidR="3EAFC5E4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— old value vs. new value — so review time is minimal.</w:t>
      </w:r>
    </w:p>
    <w:p xmlns:wp14="http://schemas.microsoft.com/office/word/2010/wordml" w:rsidRPr="004D42C8" w:rsidR="004D42C8" w:rsidP="004D42C8" w:rsidRDefault="004D42C8" w14:paraId="02EB378F" wp14:textId="77777777"/>
    <w:p xmlns:wp14="http://schemas.microsoft.com/office/word/2010/wordml" w:rsidRPr="004D42C8" w:rsidR="004D42C8" w:rsidP="004D42C8" w:rsidRDefault="004D42C8" w14:paraId="7DDA8319" wp14:textId="77777777">
      <w:pPr>
        <w:rPr>
          <w:b/>
          <w:bCs/>
        </w:rPr>
      </w:pPr>
      <w:r w:rsidRPr="004D42C8">
        <w:rPr>
          <w:b/>
          <w:bCs/>
        </w:rPr>
        <w:t>Feature 5 – User Registration &amp; Membership Enquiry</w:t>
      </w:r>
    </w:p>
    <w:p xmlns:wp14="http://schemas.microsoft.com/office/word/2010/wordml" w:rsidRPr="004D42C8" w:rsidR="004D42C8" w:rsidP="29DA9DC9" w:rsidRDefault="004D42C8" w14:paraId="7360EA7F" wp14:textId="77777777">
      <w:pPr>
        <w:rPr>
          <w:sz w:val="18"/>
          <w:szCs w:val="18"/>
        </w:rPr>
      </w:pPr>
      <w:r w:rsidRPr="29DA9DC9" w:rsidR="004D42C8">
        <w:rPr>
          <w:b w:val="1"/>
          <w:bCs w:val="1"/>
          <w:sz w:val="18"/>
          <w:szCs w:val="18"/>
        </w:rPr>
        <w:t>Q18.</w:t>
      </w:r>
      <w:r w:rsidRPr="29DA9DC9" w:rsidR="004D42C8">
        <w:rPr>
          <w:sz w:val="18"/>
          <w:szCs w:val="18"/>
        </w:rPr>
        <w:t> The PATCH /enquiries</w:t>
      </w:r>
      <w:r w:rsidRPr="29DA9DC9" w:rsidR="004D42C8">
        <w:rPr>
          <w:sz w:val="18"/>
          <w:szCs w:val="18"/>
        </w:rPr>
        <w:t>/{</w:t>
      </w:r>
      <w:r w:rsidRPr="29DA9DC9" w:rsidR="004D42C8">
        <w:rPr>
          <w:sz w:val="18"/>
          <w:szCs w:val="18"/>
        </w:rPr>
        <w:t>id}/respond endpoint is defined in the API spec — but what payload does it accept? Is the association admin sending a free-text reply message, triggering a status change only, or both?</w:t>
      </w:r>
    </w:p>
    <w:p w:rsidR="788AEDD6" w:rsidP="29DA9DC9" w:rsidRDefault="788AEDD6" w14:paraId="4C38C2DB" w14:textId="3578D28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18"/>
          <w:szCs w:val="18"/>
        </w:rPr>
      </w:pPr>
      <w:r w:rsidRPr="29DA9DC9" w:rsidR="788AEDD6">
        <w:rPr>
          <w:sz w:val="18"/>
          <w:szCs w:val="18"/>
        </w:rPr>
        <w:t xml:space="preserve">A: </w:t>
      </w:r>
      <w:r w:rsidRPr="29DA9DC9" w:rsidR="38C218C2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The endpoint should accept </w:t>
      </w:r>
      <w:r w:rsidRPr="29DA9DC9" w:rsidR="38C218C2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both</w:t>
      </w:r>
      <w:r w:rsidRPr="29DA9DC9" w:rsidR="38C218C2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: a status change and an optional free-text reply message. </w:t>
      </w:r>
    </w:p>
    <w:p w:rsidR="38C218C2" w:rsidP="29DA9DC9" w:rsidRDefault="38C218C2" w14:paraId="3C330724" w14:textId="003B6E7B">
      <w:pPr>
        <w:pStyle w:val="Normal"/>
      </w:pPr>
      <w:r w:rsidRPr="29DA9DC9" w:rsidR="38C218C2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The </w:t>
      </w:r>
      <w:r w:rsidRPr="29DA9DC9" w:rsidR="38C218C2">
        <w:rPr>
          <w:rFonts w:ascii="Consolas" w:hAnsi="Consolas" w:eastAsia="Consolas" w:cs="Consolas"/>
          <w:noProof w:val="0"/>
          <w:sz w:val="18"/>
          <w:szCs w:val="18"/>
          <w:lang w:val="en-US"/>
        </w:rPr>
        <w:t>reply_message</w:t>
      </w:r>
      <w:r w:rsidRPr="29DA9DC9" w:rsidR="38C218C2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is sent to the enquiring user via notification/email. If no message is provided, a default template is used. The association admin cannot move status to </w:t>
      </w:r>
      <w:r w:rsidRPr="29DA9DC9" w:rsidR="38C218C2">
        <w:rPr>
          <w:rFonts w:ascii="Consolas" w:hAnsi="Consolas" w:eastAsia="Consolas" w:cs="Consolas"/>
          <w:noProof w:val="0"/>
          <w:sz w:val="18"/>
          <w:szCs w:val="18"/>
          <w:lang w:val="en-US"/>
        </w:rPr>
        <w:t>RESPONDED</w:t>
      </w:r>
      <w:r w:rsidRPr="29DA9DC9" w:rsidR="38C218C2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without at least a message or a system-default acknowledgement being triggered — purely silent status changes should not be allowed.</w:t>
      </w:r>
    </w:p>
    <w:p xmlns:wp14="http://schemas.microsoft.com/office/word/2010/wordml" w:rsidRPr="0014203D" w:rsidR="004D42C8" w:rsidP="004D42C8" w:rsidRDefault="004D42C8" w14:paraId="6A05A809" wp14:textId="77777777">
      <w:pPr>
        <w:rPr>
          <w:sz w:val="18"/>
        </w:rPr>
      </w:pPr>
      <w:bookmarkStart w:name="_GoBack" w:id="0"/>
      <w:bookmarkEnd w:id="0"/>
    </w:p>
    <w:sectPr w:rsidRPr="0014203D" w:rsidR="004D42C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26">
    <w:nsid w:val="548448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5acda1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70068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99913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ca2ff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0f686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350f4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303fe4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0C762E59"/>
    <w:multiLevelType w:val="multilevel"/>
    <w:tmpl w:val="05CCD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992D84"/>
    <w:multiLevelType w:val="multilevel"/>
    <w:tmpl w:val="DB0ACF5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D20DCE"/>
    <w:multiLevelType w:val="multilevel"/>
    <w:tmpl w:val="05CCD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E07988"/>
    <w:multiLevelType w:val="multilevel"/>
    <w:tmpl w:val="DB0ACF5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84423E"/>
    <w:multiLevelType w:val="multilevel"/>
    <w:tmpl w:val="05CCD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396C6C"/>
    <w:multiLevelType w:val="hybridMultilevel"/>
    <w:tmpl w:val="54DC1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CC64A0"/>
    <w:multiLevelType w:val="multilevel"/>
    <w:tmpl w:val="DB0ACF5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DC43875"/>
    <w:multiLevelType w:val="multilevel"/>
    <w:tmpl w:val="DB0ACF5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D7428B9"/>
    <w:multiLevelType w:val="multilevel"/>
    <w:tmpl w:val="05CCD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24F6EE0"/>
    <w:multiLevelType w:val="multilevel"/>
    <w:tmpl w:val="DB0ACF5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F2E2E00"/>
    <w:multiLevelType w:val="hybridMultilevel"/>
    <w:tmpl w:val="E6E80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32C6E15"/>
    <w:multiLevelType w:val="multilevel"/>
    <w:tmpl w:val="DB0ACF5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8E26576"/>
    <w:multiLevelType w:val="multilevel"/>
    <w:tmpl w:val="DB0ACF5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D036D02"/>
    <w:multiLevelType w:val="multilevel"/>
    <w:tmpl w:val="05CCD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D5C29BA"/>
    <w:multiLevelType w:val="hybridMultilevel"/>
    <w:tmpl w:val="073E3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424B0C"/>
    <w:multiLevelType w:val="multilevel"/>
    <w:tmpl w:val="05CCD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8D972CF"/>
    <w:multiLevelType w:val="hybridMultilevel"/>
    <w:tmpl w:val="684A5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A57333C"/>
    <w:multiLevelType w:val="multilevel"/>
    <w:tmpl w:val="DB0ACF5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CCA2E58"/>
    <w:multiLevelType w:val="multilevel"/>
    <w:tmpl w:val="05CCD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">
    <w:abstractNumId w:val="8"/>
  </w:num>
  <w:num w:numId="2">
    <w:abstractNumId w:val="11"/>
  </w:num>
  <w:num w:numId="3">
    <w:abstractNumId w:val="16"/>
  </w:num>
  <w:num w:numId="4">
    <w:abstractNumId w:val="15"/>
  </w:num>
  <w:num w:numId="5">
    <w:abstractNumId w:val="4"/>
  </w:num>
  <w:num w:numId="6">
    <w:abstractNumId w:val="18"/>
  </w:num>
  <w:num w:numId="7">
    <w:abstractNumId w:val="13"/>
  </w:num>
  <w:num w:numId="8">
    <w:abstractNumId w:val="5"/>
  </w:num>
  <w:num w:numId="9">
    <w:abstractNumId w:val="2"/>
  </w:num>
  <w:num w:numId="10">
    <w:abstractNumId w:val="0"/>
  </w:num>
  <w:num w:numId="11">
    <w:abstractNumId w:val="14"/>
  </w:num>
  <w:num w:numId="12">
    <w:abstractNumId w:val="9"/>
  </w:num>
  <w:num w:numId="13">
    <w:abstractNumId w:val="10"/>
  </w:num>
  <w:num w:numId="14">
    <w:abstractNumId w:val="12"/>
  </w:num>
  <w:num w:numId="15">
    <w:abstractNumId w:val="3"/>
  </w:num>
  <w:num w:numId="16">
    <w:abstractNumId w:val="17"/>
  </w:num>
  <w:num w:numId="17">
    <w:abstractNumId w:val="1"/>
  </w:num>
  <w:num w:numId="18">
    <w:abstractNumId w:val="6"/>
  </w:num>
  <w:num w:numId="19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B80"/>
    <w:rsid w:val="000D7B31"/>
    <w:rsid w:val="0014203D"/>
    <w:rsid w:val="002D2B80"/>
    <w:rsid w:val="003C833F"/>
    <w:rsid w:val="004D42C8"/>
    <w:rsid w:val="00623543"/>
    <w:rsid w:val="00A4094D"/>
    <w:rsid w:val="00C11D00"/>
    <w:rsid w:val="00F416A8"/>
    <w:rsid w:val="01CD5744"/>
    <w:rsid w:val="061655FD"/>
    <w:rsid w:val="062FCFBD"/>
    <w:rsid w:val="09840065"/>
    <w:rsid w:val="0F1C38A6"/>
    <w:rsid w:val="10334124"/>
    <w:rsid w:val="114B71D0"/>
    <w:rsid w:val="122CAC85"/>
    <w:rsid w:val="13BF29A6"/>
    <w:rsid w:val="195AC279"/>
    <w:rsid w:val="1E5562A8"/>
    <w:rsid w:val="1E587369"/>
    <w:rsid w:val="1EAB22E9"/>
    <w:rsid w:val="1EC75EB5"/>
    <w:rsid w:val="1F6AA1F3"/>
    <w:rsid w:val="245AD249"/>
    <w:rsid w:val="2736479B"/>
    <w:rsid w:val="27C3610F"/>
    <w:rsid w:val="292AF34A"/>
    <w:rsid w:val="29DA9DC9"/>
    <w:rsid w:val="2FDE702E"/>
    <w:rsid w:val="30249B63"/>
    <w:rsid w:val="308F3A1E"/>
    <w:rsid w:val="30980FBC"/>
    <w:rsid w:val="32294A12"/>
    <w:rsid w:val="32348927"/>
    <w:rsid w:val="323E3950"/>
    <w:rsid w:val="3687B460"/>
    <w:rsid w:val="37500B4D"/>
    <w:rsid w:val="3823ADF8"/>
    <w:rsid w:val="38C218C2"/>
    <w:rsid w:val="3948891F"/>
    <w:rsid w:val="39C4361E"/>
    <w:rsid w:val="3C2ECD8A"/>
    <w:rsid w:val="3EAFC5E4"/>
    <w:rsid w:val="442CAA6A"/>
    <w:rsid w:val="4A19F81B"/>
    <w:rsid w:val="4A83D14C"/>
    <w:rsid w:val="4BBEF418"/>
    <w:rsid w:val="4D134167"/>
    <w:rsid w:val="4D85E1EC"/>
    <w:rsid w:val="539721D5"/>
    <w:rsid w:val="57A31114"/>
    <w:rsid w:val="57D6900E"/>
    <w:rsid w:val="613C3ADD"/>
    <w:rsid w:val="6206FEB7"/>
    <w:rsid w:val="65AF8648"/>
    <w:rsid w:val="6A5C5509"/>
    <w:rsid w:val="730F5916"/>
    <w:rsid w:val="755F5C59"/>
    <w:rsid w:val="788AEDD6"/>
    <w:rsid w:val="7C1B4E74"/>
    <w:rsid w:val="7F452B4E"/>
    <w:rsid w:val="7F86F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4E997"/>
  <w15:chartTrackingRefBased/>
  <w15:docId w15:val="{30DB6B0E-5636-49D9-859D-10EAAF418E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2C8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416A8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uiPriority w:val="9"/>
    <w:rsid w:val="00F416A8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font-claude-response-body" w:customStyle="1">
    <w:name w:val="font-claude-response-body"/>
    <w:basedOn w:val="Normal"/>
    <w:rsid w:val="00F416A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16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16A8"/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D7B31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semiHidden/>
    <w:rsid w:val="004D42C8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Hyperlink">
    <w:uiPriority w:val="99"/>
    <w:name w:val="Hyperlink"/>
    <w:basedOn w:val="DefaultParagraphFont"/>
    <w:unhideWhenUsed/>
    <w:rsid w:val="29DA9DC9"/>
    <w:rPr>
      <w:color w:val="0563C1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195AC279"/>
    <w:rPr>
      <w:rFonts w:eastAsia="" w:cs="" w:eastAsiaTheme="majorEastAsia" w:cstheme="majorBidi"/>
      <w:i w:val="1"/>
      <w:iCs w:val="1"/>
      <w:color w:val="2E74B5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64B481338E7A46BC2B0E19F4A43FBA" ma:contentTypeVersion="11" ma:contentTypeDescription="Create a new document." ma:contentTypeScope="" ma:versionID="cfd5a888b93e14fbf8cdfb56faab0f07">
  <xsd:schema xmlns:xsd="http://www.w3.org/2001/XMLSchema" xmlns:xs="http://www.w3.org/2001/XMLSchema" xmlns:p="http://schemas.microsoft.com/office/2006/metadata/properties" xmlns:ns2="61fbb7ff-04f5-4926-88c9-136460c8319e" xmlns:ns3="2873411e-e878-4b0b-825e-4a84d44ab039" targetNamespace="http://schemas.microsoft.com/office/2006/metadata/properties" ma:root="true" ma:fieldsID="df5eb1c21f91d7538ea5465c3da27c8a" ns2:_="" ns3:_="">
    <xsd:import namespace="61fbb7ff-04f5-4926-88c9-136460c8319e"/>
    <xsd:import namespace="2873411e-e878-4b0b-825e-4a84d44ab0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bb7ff-04f5-4926-88c9-136460c831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f38acd-e132-4494-8714-8bc3faf71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73411e-e878-4b0b-825e-4a84d44ab03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ec2ec24-27cd-4911-9518-a4e3938910e9}" ma:internalName="TaxCatchAll" ma:showField="CatchAllData" ma:web="2873411e-e878-4b0b-825e-4a84d44ab0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fbb7ff-04f5-4926-88c9-136460c8319e">
      <Terms xmlns="http://schemas.microsoft.com/office/infopath/2007/PartnerControls"/>
    </lcf76f155ced4ddcb4097134ff3c332f>
    <TaxCatchAll xmlns="2873411e-e878-4b0b-825e-4a84d44ab039" xsi:nil="true"/>
  </documentManagement>
</p:properties>
</file>

<file path=customXml/itemProps1.xml><?xml version="1.0" encoding="utf-8"?>
<ds:datastoreItem xmlns:ds="http://schemas.openxmlformats.org/officeDocument/2006/customXml" ds:itemID="{83DC348A-0F8D-4153-8A96-35B52E27A78B}"/>
</file>

<file path=customXml/itemProps2.xml><?xml version="1.0" encoding="utf-8"?>
<ds:datastoreItem xmlns:ds="http://schemas.openxmlformats.org/officeDocument/2006/customXml" ds:itemID="{8143E47B-875E-4448-B47D-57F43A7A4D04}"/>
</file>

<file path=customXml/itemProps3.xml><?xml version="1.0" encoding="utf-8"?>
<ds:datastoreItem xmlns:ds="http://schemas.openxmlformats.org/officeDocument/2006/customXml" ds:itemID="{51CEC545-1648-46A6-B4E0-846708163CD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Shivam Jalendra</dc:creator>
  <keywords/>
  <dc:description/>
  <lastModifiedBy>Gauri Vyas</lastModifiedBy>
  <revision>8</revision>
  <dcterms:created xsi:type="dcterms:W3CDTF">2026-06-17T06:56:00.0000000Z</dcterms:created>
  <dcterms:modified xsi:type="dcterms:W3CDTF">2026-06-19T12:11:35.6183446Z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0x0101001E64B481338E7A46BC2B0E19F4A43FBA</vt:lpwstr>
  </property>
  <property fmtid="{D5CDD505-2E9C-101B-9397-08002B2CF9AE}" pid="3" name="MediaServiceImageTags">
    <vt:lpwstr/>
  </property>
</Properties>
</file>