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63C0F" w:rsidRPr="00F2527D" w:rsidRDefault="002F2992" w:rsidP="00F2527D">
      <w:pPr>
        <w:pStyle w:val="Heading2"/>
        <w:keepNext w:val="0"/>
        <w:keepLines w:val="0"/>
        <w:spacing w:after="80"/>
        <w:jc w:val="center"/>
        <w:rPr>
          <w:b/>
          <w:sz w:val="52"/>
          <w:szCs w:val="52"/>
          <w:u w:val="single"/>
        </w:rPr>
      </w:pPr>
      <w:bookmarkStart w:id="0" w:name="_431yc1xzik6j" w:colFirst="0" w:colLast="0"/>
      <w:bookmarkEnd w:id="0"/>
      <w:r w:rsidRPr="00F2527D">
        <w:rPr>
          <w:b/>
          <w:sz w:val="52"/>
          <w:szCs w:val="52"/>
          <w:u w:val="single"/>
        </w:rPr>
        <w:t>Mind Map Overview</w:t>
      </w:r>
    </w:p>
    <w:p w14:paraId="00000002" w14:textId="63C4F42A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To visualise and organise the testing scope for the </w:t>
      </w:r>
      <w:r w:rsidR="00F97F5B">
        <w:rPr>
          <w:b/>
          <w:sz w:val="28"/>
          <w:szCs w:val="28"/>
        </w:rPr>
        <w:t>Level SuperMind</w:t>
      </w:r>
      <w:r>
        <w:rPr>
          <w:sz w:val="28"/>
          <w:szCs w:val="28"/>
        </w:rPr>
        <w:t xml:space="preserve">, a detailed </w:t>
      </w:r>
      <w:r>
        <w:rPr>
          <w:b/>
          <w:sz w:val="28"/>
          <w:szCs w:val="28"/>
        </w:rPr>
        <w:t>mind map</w:t>
      </w:r>
      <w:r>
        <w:rPr>
          <w:sz w:val="28"/>
          <w:szCs w:val="28"/>
        </w:rPr>
        <w:t xml:space="preserve"> was created. This mind map provides a comprehensive breakdown of all the key areas tested, including functional workflows, non-functional aspects, and critical scenarios.</w:t>
      </w:r>
    </w:p>
    <w:p w14:paraId="00000003" w14:textId="77777777" w:rsidR="00963C0F" w:rsidRDefault="00963C0F">
      <w:pPr>
        <w:spacing w:before="240" w:after="240"/>
        <w:rPr>
          <w:sz w:val="28"/>
          <w:szCs w:val="28"/>
        </w:rPr>
      </w:pPr>
    </w:p>
    <w:p w14:paraId="00000004" w14:textId="77777777" w:rsidR="00963C0F" w:rsidRDefault="002F299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The mind map serves as a guiding framework for the following:</w:t>
      </w:r>
    </w:p>
    <w:p w14:paraId="00000005" w14:textId="4CA75FB6" w:rsidR="00963C0F" w:rsidRDefault="002F2992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b/>
          <w:sz w:val="28"/>
          <w:szCs w:val="28"/>
        </w:rPr>
        <w:t>Identifying Testing Areas:</w:t>
      </w:r>
      <w:r>
        <w:rPr>
          <w:sz w:val="28"/>
          <w:szCs w:val="28"/>
        </w:rPr>
        <w:t xml:space="preserve"> Covers login, </w:t>
      </w:r>
      <w:r w:rsidR="00F97F5B">
        <w:rPr>
          <w:sz w:val="28"/>
          <w:szCs w:val="28"/>
        </w:rPr>
        <w:t>Meditation</w:t>
      </w:r>
      <w:r>
        <w:rPr>
          <w:sz w:val="28"/>
          <w:szCs w:val="28"/>
        </w:rPr>
        <w:t xml:space="preserve">, </w:t>
      </w:r>
      <w:r w:rsidR="00F2527D">
        <w:rPr>
          <w:sz w:val="28"/>
          <w:szCs w:val="28"/>
        </w:rPr>
        <w:t>Profile</w:t>
      </w:r>
      <w:r>
        <w:rPr>
          <w:sz w:val="28"/>
          <w:szCs w:val="28"/>
        </w:rPr>
        <w:t>,</w:t>
      </w:r>
      <w:r w:rsidR="00F97F5B">
        <w:rPr>
          <w:sz w:val="28"/>
          <w:szCs w:val="28"/>
        </w:rPr>
        <w:t xml:space="preserve"> Sleep, Body, Insights</w:t>
      </w:r>
      <w:r>
        <w:rPr>
          <w:sz w:val="28"/>
          <w:szCs w:val="28"/>
        </w:rPr>
        <w:t xml:space="preserve"> and more.</w:t>
      </w:r>
    </w:p>
    <w:p w14:paraId="00000006" w14:textId="77777777" w:rsidR="00963C0F" w:rsidRDefault="002F2992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Non-Functional Testing Focus:</w:t>
      </w:r>
      <w:r>
        <w:rPr>
          <w:sz w:val="28"/>
          <w:szCs w:val="28"/>
        </w:rPr>
        <w:t xml:space="preserve"> Highlights performance, usability, and responsiveness testing.</w:t>
      </w:r>
    </w:p>
    <w:p w14:paraId="00000007" w14:textId="0A4A5A9E" w:rsidR="00963C0F" w:rsidRDefault="002F2992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b/>
          <w:sz w:val="28"/>
          <w:szCs w:val="28"/>
        </w:rPr>
        <w:t>Dependencies:</w:t>
      </w:r>
      <w:r>
        <w:rPr>
          <w:sz w:val="28"/>
          <w:szCs w:val="28"/>
        </w:rPr>
        <w:t xml:space="preserve"> Maps out module </w:t>
      </w:r>
      <w:bookmarkStart w:id="1" w:name="_t7ofodrtrorx" w:colFirst="0" w:colLast="0"/>
      <w:bookmarkEnd w:id="1"/>
      <w:r>
        <w:rPr>
          <w:sz w:val="28"/>
          <w:szCs w:val="28"/>
        </w:rPr>
        <w:t>interconnections</w:t>
      </w:r>
    </w:p>
    <w:p w14:paraId="00000008" w14:textId="1A543F06" w:rsidR="00963C0F" w:rsidRDefault="002F2992">
      <w:pPr>
        <w:pStyle w:val="Heading3"/>
        <w:keepNext w:val="0"/>
        <w:keepLines w:val="0"/>
        <w:spacing w:before="280"/>
        <w:rPr>
          <w:color w:val="1155CC"/>
          <w:u w:val="single"/>
        </w:rPr>
      </w:pPr>
      <w:r>
        <w:rPr>
          <w:b/>
          <w:color w:val="000000"/>
        </w:rPr>
        <w:t xml:space="preserve">Access the Mind Map Here:  </w:t>
      </w:r>
      <w:hyperlink r:id="rId5">
        <w:r>
          <w:rPr>
            <w:color w:val="1155CC"/>
            <w:u w:val="single"/>
          </w:rPr>
          <w:t>Click Here</w:t>
        </w:r>
      </w:hyperlink>
    </w:p>
    <w:p w14:paraId="2851D7BD" w14:textId="77777777" w:rsidR="00F2527D" w:rsidRDefault="00F2527D" w:rsidP="00F2527D"/>
    <w:p w14:paraId="7A6C363F" w14:textId="515DEC34" w:rsidR="00F2527D" w:rsidRDefault="00F2527D" w:rsidP="00F2527D">
      <w:r>
        <w:t xml:space="preserve">                                                                         Or</w:t>
      </w:r>
    </w:p>
    <w:p w14:paraId="52A3D02C" w14:textId="77777777" w:rsidR="00F97F5B" w:rsidRDefault="00F2527D" w:rsidP="00F97F5B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" w:name="_n3wy981ni4c" w:colFirst="0" w:colLast="0"/>
      <w:bookmarkEnd w:id="2"/>
      <w:r>
        <w:rPr>
          <w:b/>
          <w:color w:val="000000"/>
        </w:rPr>
        <w:t xml:space="preserve">Visit </w:t>
      </w:r>
      <w:proofErr w:type="gramStart"/>
      <w:r>
        <w:rPr>
          <w:b/>
          <w:color w:val="000000"/>
        </w:rPr>
        <w:t>Link :</w:t>
      </w:r>
      <w:proofErr w:type="gramEnd"/>
      <w:r>
        <w:rPr>
          <w:b/>
          <w:color w:val="000000"/>
        </w:rPr>
        <w:t xml:space="preserve"> </w:t>
      </w:r>
    </w:p>
    <w:p w14:paraId="0000000A" w14:textId="441E1F4E" w:rsidR="00963C0F" w:rsidRDefault="00F97F5B" w:rsidP="00F97F5B">
      <w:pPr>
        <w:pStyle w:val="Heading3"/>
        <w:keepNext w:val="0"/>
        <w:keepLines w:val="0"/>
        <w:spacing w:before="280"/>
      </w:pPr>
      <w:r w:rsidRPr="00F97F5B">
        <w:rPr>
          <w:bCs/>
          <w:color w:val="000000"/>
          <w:sz w:val="24"/>
          <w:szCs w:val="24"/>
        </w:rPr>
        <w:t>https://miro.com/app/board/uXjVLmm2-Zw=/?share_link_id=128238484151</w:t>
      </w:r>
    </w:p>
    <w:p w14:paraId="0000000B" w14:textId="77777777" w:rsidR="00963C0F" w:rsidRDefault="00963C0F"/>
    <w:p w14:paraId="0000000C" w14:textId="77777777" w:rsidR="00963C0F" w:rsidRDefault="00963C0F"/>
    <w:sectPr w:rsidR="00963C0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4934"/>
    <w:multiLevelType w:val="multilevel"/>
    <w:tmpl w:val="08340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0F"/>
    <w:rsid w:val="001A2E59"/>
    <w:rsid w:val="002F2992"/>
    <w:rsid w:val="00963C0F"/>
    <w:rsid w:val="00F2527D"/>
    <w:rsid w:val="00F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5614"/>
  <w15:docId w15:val="{CFA3E799-4B92-4003-B2F9-B13411F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app/board/uXjVLmm2-Zw=/?share_link_id=1282384841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Shivendra Singh</dc:creator>
  <cp:lastModifiedBy>Shivendra Singh</cp:lastModifiedBy>
  <cp:revision>2</cp:revision>
  <dcterms:created xsi:type="dcterms:W3CDTF">2025-01-29T12:55:00Z</dcterms:created>
  <dcterms:modified xsi:type="dcterms:W3CDTF">2025-01-29T12:55:00Z</dcterms:modified>
</cp:coreProperties>
</file>