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FCA"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Online Repository – Functional Specifications</w:t>
      </w:r>
    </w:p>
    <w:p w:rsidR="008A0FDE" w:rsidRPr="00EA7738" w:rsidRDefault="008A0FDE">
      <w:pPr>
        <w:rPr>
          <w:rFonts w:ascii="Microsoft Sans Serif" w:hAnsi="Microsoft Sans Serif" w:cs="Microsoft Sans Serif"/>
          <w:sz w:val="24"/>
          <w:szCs w:val="24"/>
        </w:rPr>
      </w:pPr>
    </w:p>
    <w:tbl>
      <w:tblPr>
        <w:tblStyle w:val="TableGrid"/>
        <w:tblW w:w="0" w:type="auto"/>
        <w:tblLook w:val="04A0" w:firstRow="1" w:lastRow="0" w:firstColumn="1" w:lastColumn="0" w:noHBand="0" w:noVBand="1"/>
      </w:tblPr>
      <w:tblGrid>
        <w:gridCol w:w="4675"/>
        <w:gridCol w:w="4675"/>
      </w:tblGrid>
      <w:tr w:rsidR="008A0FDE" w:rsidRPr="00EA7738" w:rsidTr="008A0FDE">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Document</w:t>
            </w:r>
          </w:p>
        </w:tc>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Online Repository for documents of research</w:t>
            </w:r>
          </w:p>
        </w:tc>
      </w:tr>
      <w:tr w:rsidR="008A0FDE" w:rsidRPr="00EA7738" w:rsidTr="008A0FDE">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Version</w:t>
            </w:r>
          </w:p>
        </w:tc>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1.0</w:t>
            </w:r>
          </w:p>
        </w:tc>
      </w:tr>
      <w:tr w:rsidR="008A0FDE" w:rsidRPr="00EA7738" w:rsidTr="008A0FDE">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Functional Point of contact</w:t>
            </w:r>
          </w:p>
        </w:tc>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Shivendra Srivastava</w:t>
            </w:r>
          </w:p>
        </w:tc>
      </w:tr>
      <w:tr w:rsidR="008A0FDE" w:rsidRPr="00EA7738" w:rsidTr="008A0FDE">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Date</w:t>
            </w:r>
          </w:p>
        </w:tc>
        <w:tc>
          <w:tcPr>
            <w:tcW w:w="4675" w:type="dxa"/>
          </w:tcPr>
          <w:p w:rsidR="008A0FDE" w:rsidRPr="00EA7738" w:rsidRDefault="008A0FDE">
            <w:pPr>
              <w:rPr>
                <w:rFonts w:ascii="Microsoft Sans Serif" w:hAnsi="Microsoft Sans Serif" w:cs="Microsoft Sans Serif"/>
                <w:sz w:val="24"/>
                <w:szCs w:val="24"/>
              </w:rPr>
            </w:pPr>
            <w:r w:rsidRPr="00EA7738">
              <w:rPr>
                <w:rFonts w:ascii="Microsoft Sans Serif" w:hAnsi="Microsoft Sans Serif" w:cs="Microsoft Sans Serif"/>
                <w:sz w:val="24"/>
                <w:szCs w:val="24"/>
              </w:rPr>
              <w:t>21</w:t>
            </w:r>
            <w:r w:rsidRPr="00EA7738">
              <w:rPr>
                <w:rFonts w:ascii="Microsoft Sans Serif" w:hAnsi="Microsoft Sans Serif" w:cs="Microsoft Sans Serif"/>
                <w:sz w:val="24"/>
                <w:szCs w:val="24"/>
                <w:vertAlign w:val="superscript"/>
              </w:rPr>
              <w:t>st</w:t>
            </w:r>
            <w:r w:rsidRPr="00EA7738">
              <w:rPr>
                <w:rFonts w:ascii="Microsoft Sans Serif" w:hAnsi="Microsoft Sans Serif" w:cs="Microsoft Sans Serif"/>
                <w:sz w:val="24"/>
                <w:szCs w:val="24"/>
              </w:rPr>
              <w:t xml:space="preserve"> April, 2018</w:t>
            </w:r>
          </w:p>
        </w:tc>
      </w:tr>
    </w:tbl>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8A0FDE">
      <w:pPr>
        <w:rPr>
          <w:rFonts w:ascii="Microsoft Sans Serif" w:hAnsi="Microsoft Sans Serif" w:cs="Microsoft Sans Serif"/>
          <w:sz w:val="24"/>
          <w:szCs w:val="24"/>
        </w:rPr>
      </w:pPr>
    </w:p>
    <w:p w:rsidR="008A0FDE" w:rsidRPr="00EA7738" w:rsidRDefault="00EA7738">
      <w:pPr>
        <w:rPr>
          <w:rFonts w:ascii="Microsoft Sans Serif" w:hAnsi="Microsoft Sans Serif" w:cs="Microsoft Sans Serif"/>
          <w:sz w:val="24"/>
          <w:szCs w:val="24"/>
        </w:rPr>
      </w:pPr>
      <w:r>
        <w:rPr>
          <w:rFonts w:ascii="Microsoft Sans Serif" w:hAnsi="Microsoft Sans Serif" w:cs="Microsoft Sans Serif"/>
          <w:sz w:val="24"/>
          <w:szCs w:val="24"/>
        </w:rPr>
        <w:t>Table of Contents.</w:t>
      </w:r>
    </w:p>
    <w:p w:rsidR="008A0FDE" w:rsidRPr="00EA7738" w:rsidRDefault="00AE191B" w:rsidP="00AE191B">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Introduction</w:t>
      </w:r>
    </w:p>
    <w:p w:rsidR="00AE191B" w:rsidRPr="00EA7738" w:rsidRDefault="00AE191B" w:rsidP="00AE191B">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Overview</w:t>
      </w:r>
    </w:p>
    <w:p w:rsidR="00AE191B" w:rsidRPr="00EA7738" w:rsidRDefault="00AE191B" w:rsidP="00AE191B">
      <w:pPr>
        <w:pStyle w:val="ListParagraph"/>
        <w:numPr>
          <w:ilvl w:val="1"/>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Customers</w:t>
      </w:r>
    </w:p>
    <w:p w:rsidR="00AE191B" w:rsidRPr="00EA7738" w:rsidRDefault="00AE191B" w:rsidP="00AE191B">
      <w:pPr>
        <w:pStyle w:val="ListParagraph"/>
        <w:numPr>
          <w:ilvl w:val="1"/>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Functionality</w:t>
      </w:r>
    </w:p>
    <w:p w:rsidR="00AE191B" w:rsidRPr="00EA7738" w:rsidRDefault="00AE191B" w:rsidP="00AE191B">
      <w:pPr>
        <w:pStyle w:val="ListParagraph"/>
        <w:numPr>
          <w:ilvl w:val="1"/>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Platform</w:t>
      </w:r>
    </w:p>
    <w:p w:rsidR="00AE191B" w:rsidRPr="00EA7738" w:rsidRDefault="00AE191B" w:rsidP="00AE191B">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Goals and Scope</w:t>
      </w:r>
    </w:p>
    <w:p w:rsidR="00AE191B" w:rsidRPr="00EA7738" w:rsidRDefault="00AE191B" w:rsidP="00AE191B">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Deliverables</w:t>
      </w:r>
    </w:p>
    <w:p w:rsidR="008A0FDE" w:rsidRPr="00EA7738" w:rsidRDefault="00AE191B" w:rsidP="009D2123">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 xml:space="preserve">Risk </w:t>
      </w:r>
    </w:p>
    <w:p w:rsidR="00AE191B" w:rsidRPr="00EA7738" w:rsidRDefault="00AE191B" w:rsidP="00AE191B">
      <w:pPr>
        <w:pStyle w:val="ListParagraph"/>
        <w:numPr>
          <w:ilvl w:val="1"/>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Risk Identification</w:t>
      </w:r>
    </w:p>
    <w:p w:rsidR="00AE191B" w:rsidRPr="00EA7738" w:rsidRDefault="00AE191B" w:rsidP="00AE191B">
      <w:pPr>
        <w:pStyle w:val="ListParagraph"/>
        <w:numPr>
          <w:ilvl w:val="1"/>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Risk Mitigation</w:t>
      </w:r>
    </w:p>
    <w:p w:rsidR="00AE191B" w:rsidRPr="00EA7738" w:rsidRDefault="00AE191B" w:rsidP="00AE191B">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Scheduling and Estimates</w:t>
      </w:r>
    </w:p>
    <w:p w:rsidR="00AE191B" w:rsidRPr="00EA7738" w:rsidRDefault="00AE191B" w:rsidP="00AE191B">
      <w:pPr>
        <w:pStyle w:val="ListParagraph"/>
        <w:numPr>
          <w:ilvl w:val="0"/>
          <w:numId w:val="1"/>
        </w:numPr>
        <w:rPr>
          <w:rFonts w:ascii="Microsoft Sans Serif" w:hAnsi="Microsoft Sans Serif" w:cs="Microsoft Sans Serif"/>
          <w:sz w:val="24"/>
          <w:szCs w:val="24"/>
        </w:rPr>
      </w:pPr>
      <w:r w:rsidRPr="00EA7738">
        <w:rPr>
          <w:rFonts w:ascii="Microsoft Sans Serif" w:hAnsi="Microsoft Sans Serif" w:cs="Microsoft Sans Serif"/>
          <w:sz w:val="24"/>
          <w:szCs w:val="24"/>
        </w:rPr>
        <w:t>Technical Process</w:t>
      </w: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AE191B" w:rsidRPr="00EA7738" w:rsidRDefault="00AE191B" w:rsidP="00AE191B">
      <w:pPr>
        <w:rPr>
          <w:rFonts w:ascii="Microsoft Sans Serif" w:hAnsi="Microsoft Sans Serif" w:cs="Microsoft Sans Serif"/>
          <w:sz w:val="24"/>
          <w:szCs w:val="24"/>
        </w:rPr>
      </w:pPr>
    </w:p>
    <w:p w:rsidR="00EA7738" w:rsidRDefault="00EA7738" w:rsidP="00EA7738">
      <w:pPr>
        <w:rPr>
          <w:rFonts w:ascii="Microsoft Sans Serif" w:hAnsi="Microsoft Sans Serif" w:cs="Microsoft Sans Serif"/>
          <w:sz w:val="24"/>
          <w:szCs w:val="24"/>
        </w:rPr>
      </w:pPr>
    </w:p>
    <w:p w:rsidR="00AE191B" w:rsidRPr="00EA7738" w:rsidRDefault="00AE191B" w:rsidP="00EA7738">
      <w:pPr>
        <w:pStyle w:val="ListParagraph"/>
        <w:numPr>
          <w:ilvl w:val="0"/>
          <w:numId w:val="7"/>
        </w:numPr>
        <w:rPr>
          <w:rFonts w:ascii="Microsoft Sans Serif" w:hAnsi="Microsoft Sans Serif" w:cs="Microsoft Sans Serif"/>
          <w:b/>
          <w:sz w:val="28"/>
          <w:szCs w:val="28"/>
        </w:rPr>
      </w:pPr>
      <w:r w:rsidRPr="00EA7738">
        <w:rPr>
          <w:rFonts w:ascii="Microsoft Sans Serif" w:hAnsi="Microsoft Sans Serif" w:cs="Microsoft Sans Serif"/>
          <w:b/>
          <w:sz w:val="28"/>
          <w:szCs w:val="28"/>
        </w:rPr>
        <w:lastRenderedPageBreak/>
        <w:t>Introduction</w:t>
      </w:r>
    </w:p>
    <w:p w:rsidR="00AE191B" w:rsidRPr="00EA7738" w:rsidRDefault="00AE191B"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rPr>
      </w:pPr>
      <w:r w:rsidRPr="00EA7738">
        <w:rPr>
          <w:rFonts w:ascii="Microsoft Sans Serif" w:hAnsi="Microsoft Sans Serif" w:cs="Microsoft Sans Serif"/>
          <w:color w:val="000000"/>
        </w:rPr>
        <w:t>This document lays out a project plan for the development of “</w:t>
      </w:r>
      <w:r w:rsidRPr="00EA7738">
        <w:rPr>
          <w:rFonts w:ascii="Microsoft Sans Serif" w:hAnsi="Microsoft Sans Serif" w:cs="Microsoft Sans Serif"/>
          <w:color w:val="000000"/>
        </w:rPr>
        <w:t>Repozitory</w:t>
      </w:r>
      <w:r w:rsidRPr="00EA7738">
        <w:rPr>
          <w:rFonts w:ascii="Microsoft Sans Serif" w:hAnsi="Microsoft Sans Serif" w:cs="Microsoft Sans Serif"/>
          <w:color w:val="000000"/>
        </w:rPr>
        <w:t xml:space="preserve">” </w:t>
      </w:r>
      <w:r w:rsidRPr="00EA7738">
        <w:rPr>
          <w:rFonts w:ascii="Microsoft Sans Serif" w:hAnsi="Microsoft Sans Serif" w:cs="Microsoft Sans Serif"/>
          <w:color w:val="000000"/>
        </w:rPr>
        <w:t>open source repository system</w:t>
      </w:r>
      <w:r w:rsidRPr="00EA7738">
        <w:rPr>
          <w:rFonts w:ascii="Microsoft Sans Serif" w:hAnsi="Microsoft Sans Serif" w:cs="Microsoft Sans Serif"/>
          <w:color w:val="000000"/>
        </w:rPr>
        <w:t>.</w:t>
      </w:r>
    </w:p>
    <w:p w:rsidR="00AE191B" w:rsidRPr="00EA7738" w:rsidRDefault="00AE191B"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rPr>
      </w:pPr>
      <w:r w:rsidRPr="00EA7738">
        <w:rPr>
          <w:rFonts w:ascii="Microsoft Sans Serif" w:hAnsi="Microsoft Sans Serif" w:cs="Microsoft Sans Serif"/>
          <w:color w:val="000000"/>
        </w:rPr>
        <w:t>The intended readers of this document are current and future developers working on “Repozitory” and the sponsors of the project. The plan will include, but is not restricted to, a summary of the system functionality, the scope of the project from the perspective of the “Repozitory” team (me and my mentors), scheduling and delivery estimates, project risks and how those risks will be mitigated, the process by which I will develop the project, and metrics and measurements that will be recorded throughout the project.</w:t>
      </w:r>
    </w:p>
    <w:p w:rsidR="00AE191B" w:rsidRPr="00EA7738" w:rsidRDefault="00AE191B" w:rsidP="00EA7738">
      <w:pPr>
        <w:pStyle w:val="NormalWeb"/>
        <w:numPr>
          <w:ilvl w:val="0"/>
          <w:numId w:val="7"/>
        </w:numPr>
        <w:shd w:val="clear" w:color="auto" w:fill="FFFFFF"/>
        <w:spacing w:before="0" w:beforeAutospacing="0" w:after="150" w:afterAutospacing="0"/>
        <w:jc w:val="both"/>
        <w:textAlignment w:val="baseline"/>
        <w:rPr>
          <w:rFonts w:ascii="Microsoft Sans Serif" w:hAnsi="Microsoft Sans Serif" w:cs="Microsoft Sans Serif"/>
          <w:b/>
          <w:color w:val="000000"/>
          <w:sz w:val="28"/>
          <w:szCs w:val="28"/>
        </w:rPr>
      </w:pPr>
      <w:r w:rsidRPr="00EA7738">
        <w:rPr>
          <w:rFonts w:ascii="Microsoft Sans Serif" w:hAnsi="Microsoft Sans Serif" w:cs="Microsoft Sans Serif"/>
          <w:b/>
          <w:color w:val="000000"/>
          <w:sz w:val="28"/>
          <w:szCs w:val="28"/>
        </w:rPr>
        <w:t>Overview</w:t>
      </w:r>
    </w:p>
    <w:p w:rsidR="00AE191B" w:rsidRPr="00EA7738" w:rsidRDefault="00AE191B"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rPr>
      </w:pPr>
      <w:r w:rsidRPr="00EA7738">
        <w:rPr>
          <w:rFonts w:ascii="Microsoft Sans Serif" w:hAnsi="Microsoft Sans Serif" w:cs="Microsoft Sans Serif"/>
          <w:color w:val="000000"/>
        </w:rPr>
        <w:t>In this fast growing world of internet and superfast connectivity, people are having huge volumes of data to store and retrieve every few seconds. Data is generated at a very high rate and its importance has grown ten folds. We have to build a system where this data can be stored for our Research Based client, Steve Singh. The data will be kept in categories of Financial, Marketing or Technical Research and can be a textual content, image or video. The system has to be easily accessible and editable all times.</w:t>
      </w:r>
    </w:p>
    <w:p w:rsidR="00AE191B" w:rsidRPr="00EA7738" w:rsidRDefault="00AE191B"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rPr>
      </w:pPr>
    </w:p>
    <w:p w:rsidR="00AE191B" w:rsidRPr="00EA7738" w:rsidRDefault="00AE191B" w:rsidP="00EA7738">
      <w:pPr>
        <w:pStyle w:val="NormalWeb"/>
        <w:numPr>
          <w:ilvl w:val="1"/>
          <w:numId w:val="7"/>
        </w:numPr>
        <w:shd w:val="clear" w:color="auto" w:fill="FFFFFF"/>
        <w:spacing w:before="0" w:beforeAutospacing="0" w:after="150" w:afterAutospacing="0"/>
        <w:jc w:val="both"/>
        <w:textAlignment w:val="baseline"/>
        <w:rPr>
          <w:rFonts w:ascii="Microsoft Sans Serif" w:hAnsi="Microsoft Sans Serif" w:cs="Microsoft Sans Serif"/>
          <w:b/>
          <w:color w:val="000000"/>
          <w:sz w:val="28"/>
          <w:szCs w:val="28"/>
        </w:rPr>
      </w:pPr>
      <w:r w:rsidRPr="00EA7738">
        <w:rPr>
          <w:rFonts w:ascii="Microsoft Sans Serif" w:hAnsi="Microsoft Sans Serif" w:cs="Microsoft Sans Serif"/>
          <w:b/>
          <w:color w:val="000000"/>
          <w:sz w:val="28"/>
          <w:szCs w:val="28"/>
        </w:rPr>
        <w:t>Customers</w:t>
      </w:r>
    </w:p>
    <w:p w:rsidR="00AE191B" w:rsidRDefault="00AE191B"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shd w:val="clear" w:color="auto" w:fill="FFFFFF"/>
        </w:rPr>
      </w:pPr>
      <w:r w:rsidRPr="00EA7738">
        <w:rPr>
          <w:rFonts w:ascii="Microsoft Sans Serif" w:hAnsi="Microsoft Sans Serif" w:cs="Microsoft Sans Serif"/>
          <w:color w:val="000000"/>
          <w:shd w:val="clear" w:color="auto" w:fill="FFFFFF"/>
        </w:rPr>
        <w:t>On a specific note, Steve Singh is the targeted customer however the generalized version of “Repozitory” is for e</w:t>
      </w:r>
      <w:r w:rsidRPr="00EA7738">
        <w:rPr>
          <w:rFonts w:ascii="Microsoft Sans Serif" w:hAnsi="Microsoft Sans Serif" w:cs="Microsoft Sans Serif"/>
          <w:color w:val="000000"/>
          <w:shd w:val="clear" w:color="auto" w:fill="FFFFFF"/>
        </w:rPr>
        <w:t>veryone. Anyone can use this application ranging from a child to an old-age person.</w:t>
      </w:r>
    </w:p>
    <w:p w:rsidR="00EA7738" w:rsidRPr="00EA7738" w:rsidRDefault="00EA7738"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shd w:val="clear" w:color="auto" w:fill="FFFFFF"/>
        </w:rPr>
      </w:pPr>
    </w:p>
    <w:p w:rsidR="00352055" w:rsidRPr="00EA7738" w:rsidRDefault="00EA7738" w:rsidP="00AE191B">
      <w:pPr>
        <w:pStyle w:val="NormalWeb"/>
        <w:shd w:val="clear" w:color="auto" w:fill="FFFFFF"/>
        <w:spacing w:before="0" w:beforeAutospacing="0" w:after="150" w:afterAutospacing="0"/>
        <w:jc w:val="both"/>
        <w:textAlignment w:val="baseline"/>
        <w:rPr>
          <w:rStyle w:val="Strong"/>
          <w:rFonts w:ascii="Microsoft Sans Serif" w:hAnsi="Microsoft Sans Serif" w:cs="Microsoft Sans Serif"/>
          <w:b w:val="0"/>
          <w:color w:val="000000"/>
          <w:bdr w:val="none" w:sz="0" w:space="0" w:color="auto" w:frame="1"/>
          <w:shd w:val="clear" w:color="auto" w:fill="FFFFFF"/>
        </w:rPr>
      </w:pPr>
      <w:r w:rsidRPr="00EA7738">
        <w:rPr>
          <w:rStyle w:val="Strong"/>
          <w:rFonts w:ascii="Microsoft Sans Serif" w:hAnsi="Microsoft Sans Serif" w:cs="Microsoft Sans Serif"/>
          <w:b w:val="0"/>
          <w:color w:val="000000"/>
          <w:bdr w:val="none" w:sz="0" w:space="0" w:color="auto" w:frame="1"/>
          <w:shd w:val="clear" w:color="auto" w:fill="FFFFFF"/>
        </w:rPr>
        <w:t xml:space="preserve">     2.2 </w:t>
      </w:r>
      <w:r w:rsidRPr="00EA7738">
        <w:rPr>
          <w:rStyle w:val="Strong"/>
          <w:rFonts w:ascii="Microsoft Sans Serif" w:hAnsi="Microsoft Sans Serif" w:cs="Microsoft Sans Serif"/>
          <w:color w:val="000000"/>
          <w:sz w:val="28"/>
          <w:szCs w:val="28"/>
          <w:bdr w:val="none" w:sz="0" w:space="0" w:color="auto" w:frame="1"/>
          <w:shd w:val="clear" w:color="auto" w:fill="FFFFFF"/>
        </w:rPr>
        <w:t>Functionality</w:t>
      </w:r>
    </w:p>
    <w:p w:rsidR="00352055" w:rsidRPr="00352055" w:rsidRDefault="00352055" w:rsidP="00352055">
      <w:pPr>
        <w:numPr>
          <w:ilvl w:val="0"/>
          <w:numId w:val="2"/>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Users should be able to register through their already existing accounts.</w:t>
      </w:r>
    </w:p>
    <w:p w:rsidR="00352055" w:rsidRPr="00EA7738" w:rsidRDefault="00352055" w:rsidP="00352055">
      <w:pPr>
        <w:numPr>
          <w:ilvl w:val="0"/>
          <w:numId w:val="2"/>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 xml:space="preserve">They should be able to </w:t>
      </w:r>
      <w:r w:rsidRPr="00EA7738">
        <w:rPr>
          <w:rFonts w:ascii="Microsoft Sans Serif" w:eastAsia="Times New Roman" w:hAnsi="Microsoft Sans Serif" w:cs="Microsoft Sans Serif"/>
          <w:color w:val="000000"/>
          <w:sz w:val="24"/>
          <w:szCs w:val="24"/>
        </w:rPr>
        <w:t>save</w:t>
      </w:r>
      <w:r w:rsidRPr="00352055">
        <w:rPr>
          <w:rFonts w:ascii="Microsoft Sans Serif" w:eastAsia="Times New Roman" w:hAnsi="Microsoft Sans Serif" w:cs="Microsoft Sans Serif"/>
          <w:color w:val="000000"/>
          <w:sz w:val="24"/>
          <w:szCs w:val="24"/>
        </w:rPr>
        <w:t xml:space="preserve"> </w:t>
      </w:r>
      <w:r w:rsidRPr="00EA7738">
        <w:rPr>
          <w:rFonts w:ascii="Microsoft Sans Serif" w:eastAsia="Times New Roman" w:hAnsi="Microsoft Sans Serif" w:cs="Microsoft Sans Serif"/>
          <w:color w:val="000000"/>
          <w:sz w:val="24"/>
          <w:szCs w:val="24"/>
        </w:rPr>
        <w:t>images</w:t>
      </w:r>
      <w:r w:rsidRPr="00352055">
        <w:rPr>
          <w:rFonts w:ascii="Microsoft Sans Serif" w:eastAsia="Times New Roman" w:hAnsi="Microsoft Sans Serif" w:cs="Microsoft Sans Serif"/>
          <w:color w:val="000000"/>
          <w:sz w:val="24"/>
          <w:szCs w:val="24"/>
        </w:rPr>
        <w:t>/videos/</w:t>
      </w:r>
      <w:r w:rsidRPr="00EA7738">
        <w:rPr>
          <w:rFonts w:ascii="Microsoft Sans Serif" w:eastAsia="Times New Roman" w:hAnsi="Microsoft Sans Serif" w:cs="Microsoft Sans Serif"/>
          <w:color w:val="000000"/>
          <w:sz w:val="24"/>
          <w:szCs w:val="24"/>
        </w:rPr>
        <w:t>text documents</w:t>
      </w:r>
      <w:r w:rsidRPr="00352055">
        <w:rPr>
          <w:rFonts w:ascii="Microsoft Sans Serif" w:eastAsia="Times New Roman" w:hAnsi="Microsoft Sans Serif" w:cs="Microsoft Sans Serif"/>
          <w:color w:val="000000"/>
          <w:sz w:val="24"/>
          <w:szCs w:val="24"/>
        </w:rPr>
        <w:t>.</w:t>
      </w:r>
    </w:p>
    <w:p w:rsidR="00352055" w:rsidRPr="00EA7738" w:rsidRDefault="00352055" w:rsidP="00352055">
      <w:pPr>
        <w:numPr>
          <w:ilvl w:val="0"/>
          <w:numId w:val="2"/>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Users can add new artifacts, delete and update them from repository as per their will.</w:t>
      </w:r>
    </w:p>
    <w:p w:rsidR="00352055" w:rsidRPr="00EA7738" w:rsidRDefault="00352055" w:rsidP="00352055">
      <w:pPr>
        <w:numPr>
          <w:ilvl w:val="0"/>
          <w:numId w:val="2"/>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The Repository must show detailed views of all the material stored ever and give a search option to quickly find your intended research.</w:t>
      </w:r>
    </w:p>
    <w:p w:rsidR="00EA7738" w:rsidRPr="00EA7738" w:rsidRDefault="00EA7738" w:rsidP="00EA7738">
      <w:pPr>
        <w:shd w:val="clear" w:color="auto" w:fill="FFFFFF"/>
        <w:spacing w:after="0" w:line="240" w:lineRule="auto"/>
        <w:ind w:left="180"/>
        <w:jc w:val="both"/>
        <w:textAlignment w:val="baseline"/>
        <w:rPr>
          <w:rFonts w:ascii="Microsoft Sans Serif" w:eastAsia="Times New Roman" w:hAnsi="Microsoft Sans Serif" w:cs="Microsoft Sans Serif"/>
          <w:color w:val="000000"/>
          <w:sz w:val="24"/>
          <w:szCs w:val="24"/>
        </w:rPr>
      </w:pPr>
    </w:p>
    <w:p w:rsidR="00EA7738" w:rsidRPr="00EA7738" w:rsidRDefault="00EA7738" w:rsidP="00EA7738">
      <w:pPr>
        <w:shd w:val="clear" w:color="auto" w:fill="FFFFFF"/>
        <w:spacing w:after="0" w:line="240" w:lineRule="auto"/>
        <w:ind w:left="180"/>
        <w:jc w:val="both"/>
        <w:textAlignment w:val="baseline"/>
        <w:rPr>
          <w:rFonts w:ascii="Microsoft Sans Serif" w:eastAsia="Times New Roman" w:hAnsi="Microsoft Sans Serif" w:cs="Microsoft Sans Serif"/>
          <w:color w:val="000000"/>
          <w:sz w:val="24"/>
          <w:szCs w:val="24"/>
        </w:rPr>
      </w:pPr>
    </w:p>
    <w:p w:rsidR="00352055" w:rsidRDefault="00EA7738" w:rsidP="00352055">
      <w:pPr>
        <w:shd w:val="clear" w:color="auto" w:fill="FFFFFF"/>
        <w:spacing w:after="0" w:line="240" w:lineRule="auto"/>
        <w:ind w:left="180"/>
        <w:jc w:val="both"/>
        <w:textAlignment w:val="baseline"/>
        <w:rPr>
          <w:rFonts w:ascii="Microsoft Sans Serif" w:eastAsia="Times New Roman" w:hAnsi="Microsoft Sans Serif" w:cs="Microsoft Sans Serif"/>
          <w:color w:val="000000"/>
          <w:sz w:val="24"/>
          <w:szCs w:val="24"/>
        </w:rPr>
      </w:pPr>
      <w:r>
        <w:rPr>
          <w:rFonts w:ascii="Microsoft Sans Serif" w:eastAsia="Times New Roman" w:hAnsi="Microsoft Sans Serif" w:cs="Microsoft Sans Serif"/>
          <w:color w:val="000000"/>
          <w:sz w:val="24"/>
          <w:szCs w:val="24"/>
        </w:rPr>
        <w:t xml:space="preserve">  2.3 </w:t>
      </w:r>
      <w:r w:rsidR="00352055" w:rsidRPr="00EA7738">
        <w:rPr>
          <w:rFonts w:ascii="Microsoft Sans Serif" w:eastAsia="Times New Roman" w:hAnsi="Microsoft Sans Serif" w:cs="Microsoft Sans Serif"/>
          <w:b/>
          <w:color w:val="000000"/>
          <w:sz w:val="28"/>
          <w:szCs w:val="28"/>
        </w:rPr>
        <w:t>Platform</w:t>
      </w:r>
    </w:p>
    <w:p w:rsidR="00EA7738" w:rsidRPr="00EA7738" w:rsidRDefault="00EA7738" w:rsidP="00352055">
      <w:pPr>
        <w:shd w:val="clear" w:color="auto" w:fill="FFFFFF"/>
        <w:spacing w:after="0" w:line="240" w:lineRule="auto"/>
        <w:ind w:left="180"/>
        <w:jc w:val="both"/>
        <w:textAlignment w:val="baseline"/>
        <w:rPr>
          <w:rFonts w:ascii="Microsoft Sans Serif" w:eastAsia="Times New Roman" w:hAnsi="Microsoft Sans Serif" w:cs="Microsoft Sans Serif"/>
          <w:color w:val="000000"/>
          <w:sz w:val="24"/>
          <w:szCs w:val="24"/>
        </w:rPr>
      </w:pPr>
    </w:p>
    <w:p w:rsidR="00352055" w:rsidRPr="00EA7738" w:rsidRDefault="00352055" w:rsidP="00352055">
      <w:pPr>
        <w:shd w:val="clear" w:color="auto" w:fill="FFFFFF"/>
        <w:spacing w:after="0" w:line="240" w:lineRule="auto"/>
        <w:ind w:left="180"/>
        <w:jc w:val="both"/>
        <w:textAlignment w:val="baseline"/>
        <w:rPr>
          <w:rFonts w:ascii="Microsoft Sans Serif" w:hAnsi="Microsoft Sans Serif" w:cs="Microsoft Sans Serif"/>
          <w:color w:val="000000"/>
          <w:sz w:val="24"/>
          <w:szCs w:val="24"/>
          <w:shd w:val="clear" w:color="auto" w:fill="FFFFFF"/>
        </w:rPr>
      </w:pPr>
      <w:r w:rsidRPr="00EA7738">
        <w:rPr>
          <w:rFonts w:ascii="Microsoft Sans Serif" w:hAnsi="Microsoft Sans Serif" w:cs="Microsoft Sans Serif"/>
          <w:color w:val="000000"/>
          <w:sz w:val="24"/>
          <w:szCs w:val="24"/>
          <w:shd w:val="clear" w:color="auto" w:fill="FFFFFF"/>
        </w:rPr>
        <w:t xml:space="preserve">It will be launched </w:t>
      </w:r>
      <w:r w:rsidRPr="00EA7738">
        <w:rPr>
          <w:rFonts w:ascii="Microsoft Sans Serif" w:hAnsi="Microsoft Sans Serif" w:cs="Microsoft Sans Serif"/>
          <w:color w:val="000000"/>
          <w:sz w:val="24"/>
          <w:szCs w:val="24"/>
          <w:shd w:val="clear" w:color="auto" w:fill="FFFFFF"/>
        </w:rPr>
        <w:t>Web-based application for the current development. It can be extended to be a Mobile application for Android in the coming versions.</w:t>
      </w:r>
    </w:p>
    <w:p w:rsidR="00352055" w:rsidRPr="00EA7738" w:rsidRDefault="00352055" w:rsidP="00352055">
      <w:pPr>
        <w:shd w:val="clear" w:color="auto" w:fill="FFFFFF"/>
        <w:spacing w:after="0" w:line="240" w:lineRule="auto"/>
        <w:ind w:left="180"/>
        <w:jc w:val="both"/>
        <w:textAlignment w:val="baseline"/>
        <w:rPr>
          <w:rFonts w:ascii="Microsoft Sans Serif" w:hAnsi="Microsoft Sans Serif" w:cs="Microsoft Sans Serif"/>
          <w:color w:val="000000"/>
          <w:sz w:val="24"/>
          <w:szCs w:val="24"/>
          <w:shd w:val="clear" w:color="auto" w:fill="FFFFFF"/>
        </w:rPr>
      </w:pPr>
    </w:p>
    <w:p w:rsidR="00352055" w:rsidRPr="00352055" w:rsidRDefault="00352055" w:rsidP="00352055">
      <w:pPr>
        <w:shd w:val="clear" w:color="auto" w:fill="FFFFFF"/>
        <w:spacing w:after="0" w:line="240" w:lineRule="auto"/>
        <w:ind w:left="180"/>
        <w:jc w:val="both"/>
        <w:textAlignment w:val="baseline"/>
        <w:rPr>
          <w:rFonts w:ascii="Microsoft Sans Serif" w:eastAsia="Times New Roman" w:hAnsi="Microsoft Sans Serif" w:cs="Microsoft Sans Serif"/>
          <w:color w:val="000000"/>
          <w:sz w:val="24"/>
          <w:szCs w:val="24"/>
        </w:rPr>
      </w:pPr>
    </w:p>
    <w:p w:rsidR="00352055" w:rsidRPr="00EA7738" w:rsidRDefault="00352055"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shd w:val="clear" w:color="auto" w:fill="FFFFFF"/>
        </w:rPr>
      </w:pPr>
    </w:p>
    <w:p w:rsidR="00AE191B" w:rsidRPr="00EA7738" w:rsidRDefault="00AE191B" w:rsidP="00AE191B">
      <w:pPr>
        <w:pStyle w:val="NormalWeb"/>
        <w:shd w:val="clear" w:color="auto" w:fill="FFFFFF"/>
        <w:spacing w:before="0" w:beforeAutospacing="0" w:after="150" w:afterAutospacing="0"/>
        <w:jc w:val="both"/>
        <w:textAlignment w:val="baseline"/>
        <w:rPr>
          <w:rFonts w:ascii="Microsoft Sans Serif" w:hAnsi="Microsoft Sans Serif" w:cs="Microsoft Sans Serif"/>
          <w:color w:val="000000"/>
        </w:rPr>
      </w:pPr>
    </w:p>
    <w:p w:rsidR="00AE191B" w:rsidRPr="00234D3F" w:rsidRDefault="00352055" w:rsidP="00234D3F">
      <w:pPr>
        <w:pStyle w:val="ListParagraph"/>
        <w:numPr>
          <w:ilvl w:val="0"/>
          <w:numId w:val="9"/>
        </w:numPr>
        <w:rPr>
          <w:rStyle w:val="Strong"/>
          <w:rFonts w:ascii="Microsoft Sans Serif" w:hAnsi="Microsoft Sans Serif" w:cs="Microsoft Sans Serif"/>
          <w:color w:val="000000"/>
          <w:sz w:val="28"/>
          <w:szCs w:val="28"/>
          <w:bdr w:val="none" w:sz="0" w:space="0" w:color="auto" w:frame="1"/>
          <w:shd w:val="clear" w:color="auto" w:fill="FFFFFF"/>
        </w:rPr>
      </w:pPr>
      <w:r w:rsidRPr="00234D3F">
        <w:rPr>
          <w:rStyle w:val="Strong"/>
          <w:rFonts w:ascii="Microsoft Sans Serif" w:hAnsi="Microsoft Sans Serif" w:cs="Microsoft Sans Serif"/>
          <w:color w:val="000000"/>
          <w:sz w:val="28"/>
          <w:szCs w:val="28"/>
          <w:bdr w:val="none" w:sz="0" w:space="0" w:color="auto" w:frame="1"/>
          <w:shd w:val="clear" w:color="auto" w:fill="FFFFFF"/>
        </w:rPr>
        <w:lastRenderedPageBreak/>
        <w:t>Goals and Scopes</w:t>
      </w:r>
    </w:p>
    <w:p w:rsidR="00352055" w:rsidRPr="00EA7738"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There should be no delay in application access from remote machines.</w:t>
      </w:r>
    </w:p>
    <w:p w:rsidR="00352055" w:rsidRPr="00EA7738"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It must work even on slow internet connections.</w:t>
      </w:r>
    </w:p>
    <w:p w:rsidR="00352055" w:rsidRPr="00EA7738"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It must provide the liberty to save Image, video or textual document.</w:t>
      </w:r>
    </w:p>
    <w:p w:rsidR="00352055" w:rsidRPr="00EA7738"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Down time must never exceed 4 hours and shall always be at off-company hours.</w:t>
      </w:r>
    </w:p>
    <w:p w:rsidR="00352055" w:rsidRPr="00EA7738"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Each user can have an account, however it is not mandatory to have one to save your documents.</w:t>
      </w:r>
    </w:p>
    <w:p w:rsidR="00352055" w:rsidRPr="00EA7738"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Each user can have the accessibility to add, delete and update documents.</w:t>
      </w:r>
    </w:p>
    <w:p w:rsidR="00352055" w:rsidRDefault="00352055" w:rsidP="00352055">
      <w:pPr>
        <w:pStyle w:val="ListParagraph"/>
        <w:numPr>
          <w:ilvl w:val="0"/>
          <w:numId w:val="3"/>
        </w:numPr>
        <w:rPr>
          <w:rFonts w:ascii="Microsoft Sans Serif" w:hAnsi="Microsoft Sans Serif" w:cs="Microsoft Sans Serif"/>
          <w:sz w:val="24"/>
          <w:szCs w:val="24"/>
        </w:rPr>
      </w:pPr>
      <w:r w:rsidRPr="00EA7738">
        <w:rPr>
          <w:rFonts w:ascii="Microsoft Sans Serif" w:hAnsi="Microsoft Sans Serif" w:cs="Microsoft Sans Serif"/>
          <w:sz w:val="24"/>
          <w:szCs w:val="24"/>
        </w:rPr>
        <w:t>Admin login must be available and Admin can delete existing users or data as well.</w:t>
      </w:r>
    </w:p>
    <w:p w:rsidR="00EA7738" w:rsidRPr="00EA7738" w:rsidRDefault="00EA7738" w:rsidP="00EA7738">
      <w:pPr>
        <w:rPr>
          <w:rFonts w:ascii="Microsoft Sans Serif" w:hAnsi="Microsoft Sans Serif" w:cs="Microsoft Sans Serif"/>
          <w:sz w:val="24"/>
          <w:szCs w:val="24"/>
        </w:rPr>
      </w:pPr>
    </w:p>
    <w:p w:rsidR="00352055" w:rsidRPr="00234D3F" w:rsidRDefault="00352055" w:rsidP="00234D3F">
      <w:pPr>
        <w:pStyle w:val="ListParagraph"/>
        <w:numPr>
          <w:ilvl w:val="0"/>
          <w:numId w:val="9"/>
        </w:numPr>
        <w:rPr>
          <w:rStyle w:val="Strong"/>
          <w:rFonts w:ascii="Microsoft Sans Serif" w:hAnsi="Microsoft Sans Serif" w:cs="Microsoft Sans Serif"/>
          <w:color w:val="000000"/>
          <w:sz w:val="28"/>
          <w:szCs w:val="28"/>
          <w:bdr w:val="none" w:sz="0" w:space="0" w:color="auto" w:frame="1"/>
          <w:shd w:val="clear" w:color="auto" w:fill="FFFFFF"/>
        </w:rPr>
      </w:pPr>
      <w:r w:rsidRPr="00234D3F">
        <w:rPr>
          <w:rStyle w:val="Strong"/>
          <w:rFonts w:ascii="Microsoft Sans Serif" w:hAnsi="Microsoft Sans Serif" w:cs="Microsoft Sans Serif"/>
          <w:color w:val="000000"/>
          <w:sz w:val="28"/>
          <w:szCs w:val="28"/>
          <w:bdr w:val="none" w:sz="0" w:space="0" w:color="auto" w:frame="1"/>
          <w:shd w:val="clear" w:color="auto" w:fill="FFFFFF"/>
        </w:rPr>
        <w:t>Deliverables</w:t>
      </w:r>
    </w:p>
    <w:p w:rsidR="00352055" w:rsidRPr="00EA7738" w:rsidRDefault="00352055" w:rsidP="00352055">
      <w:pPr>
        <w:rPr>
          <w:rStyle w:val="Strong"/>
          <w:rFonts w:ascii="Microsoft Sans Serif" w:hAnsi="Microsoft Sans Serif" w:cs="Microsoft Sans Serif"/>
          <w:b w:val="0"/>
          <w:color w:val="000000"/>
          <w:sz w:val="24"/>
          <w:szCs w:val="24"/>
          <w:bdr w:val="none" w:sz="0" w:space="0" w:color="auto" w:frame="1"/>
          <w:shd w:val="clear" w:color="auto" w:fill="FFFFFF"/>
        </w:rPr>
      </w:pPr>
      <w:r w:rsidRPr="00EA7738">
        <w:rPr>
          <w:rStyle w:val="Strong"/>
          <w:rFonts w:ascii="Microsoft Sans Serif" w:hAnsi="Microsoft Sans Serif" w:cs="Microsoft Sans Serif"/>
          <w:b w:val="0"/>
          <w:color w:val="000000"/>
          <w:sz w:val="24"/>
          <w:szCs w:val="24"/>
          <w:bdr w:val="none" w:sz="0" w:space="0" w:color="auto" w:frame="1"/>
          <w:shd w:val="clear" w:color="auto" w:fill="FFFFFF"/>
        </w:rPr>
        <w:t>Following are the deliverables in this version.</w:t>
      </w:r>
    </w:p>
    <w:p w:rsidR="00352055" w:rsidRPr="00352055" w:rsidRDefault="00352055" w:rsidP="00352055">
      <w:pPr>
        <w:numPr>
          <w:ilvl w:val="0"/>
          <w:numId w:val="4"/>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Feature specification</w:t>
      </w:r>
    </w:p>
    <w:p w:rsidR="00352055" w:rsidRPr="00352055" w:rsidRDefault="00352055" w:rsidP="00352055">
      <w:pPr>
        <w:numPr>
          <w:ilvl w:val="0"/>
          <w:numId w:val="4"/>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Product design</w:t>
      </w:r>
    </w:p>
    <w:p w:rsidR="00352055" w:rsidRPr="00352055" w:rsidRDefault="00352055" w:rsidP="00352055">
      <w:pPr>
        <w:numPr>
          <w:ilvl w:val="0"/>
          <w:numId w:val="4"/>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Test plan</w:t>
      </w:r>
    </w:p>
    <w:p w:rsidR="00352055" w:rsidRPr="00352055" w:rsidRDefault="00352055" w:rsidP="00352055">
      <w:pPr>
        <w:numPr>
          <w:ilvl w:val="0"/>
          <w:numId w:val="4"/>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Development document</w:t>
      </w:r>
    </w:p>
    <w:p w:rsidR="00352055" w:rsidRPr="00352055" w:rsidRDefault="00352055" w:rsidP="00352055">
      <w:pPr>
        <w:numPr>
          <w:ilvl w:val="0"/>
          <w:numId w:val="4"/>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Source code</w:t>
      </w:r>
    </w:p>
    <w:p w:rsidR="00352055" w:rsidRPr="00234D3F" w:rsidRDefault="00352055" w:rsidP="00352055">
      <w:pPr>
        <w:shd w:val="clear" w:color="auto" w:fill="FFFFFF"/>
        <w:spacing w:after="0" w:line="240" w:lineRule="auto"/>
        <w:jc w:val="both"/>
        <w:textAlignment w:val="baseline"/>
        <w:rPr>
          <w:rFonts w:ascii="Microsoft Sans Serif" w:eastAsia="Times New Roman" w:hAnsi="Microsoft Sans Serif" w:cs="Microsoft Sans Serif"/>
          <w:b/>
          <w:bCs/>
          <w:color w:val="000000"/>
          <w:sz w:val="28"/>
          <w:szCs w:val="28"/>
          <w:bdr w:val="none" w:sz="0" w:space="0" w:color="auto" w:frame="1"/>
        </w:rPr>
      </w:pPr>
      <w:r w:rsidRPr="00352055">
        <w:rPr>
          <w:rFonts w:ascii="Microsoft Sans Serif" w:eastAsia="Times New Roman" w:hAnsi="Microsoft Sans Serif" w:cs="Microsoft Sans Serif"/>
          <w:bCs/>
          <w:color w:val="000000"/>
          <w:sz w:val="24"/>
          <w:szCs w:val="24"/>
          <w:bdr w:val="none" w:sz="0" w:space="0" w:color="auto" w:frame="1"/>
        </w:rPr>
        <w:br/>
      </w:r>
      <w:r w:rsidRPr="00234D3F">
        <w:rPr>
          <w:rFonts w:ascii="Microsoft Sans Serif" w:eastAsia="Times New Roman" w:hAnsi="Microsoft Sans Serif" w:cs="Microsoft Sans Serif"/>
          <w:b/>
          <w:bCs/>
          <w:color w:val="000000"/>
          <w:sz w:val="28"/>
          <w:szCs w:val="28"/>
          <w:bdr w:val="none" w:sz="0" w:space="0" w:color="auto" w:frame="1"/>
        </w:rPr>
        <w:t>5. Risk Management</w:t>
      </w:r>
    </w:p>
    <w:p w:rsidR="00352055" w:rsidRPr="00352055" w:rsidRDefault="00352055" w:rsidP="00352055">
      <w:pPr>
        <w:shd w:val="clear" w:color="auto" w:fill="FFFFFF"/>
        <w:spacing w:after="0" w:line="240" w:lineRule="auto"/>
        <w:jc w:val="both"/>
        <w:textAlignment w:val="baseline"/>
        <w:rPr>
          <w:rFonts w:ascii="Microsoft Sans Serif" w:eastAsia="Times New Roman" w:hAnsi="Microsoft Sans Serif" w:cs="Microsoft Sans Serif"/>
          <w:b/>
          <w:color w:val="000000"/>
          <w:sz w:val="28"/>
          <w:szCs w:val="28"/>
        </w:rPr>
      </w:pPr>
    </w:p>
    <w:p w:rsidR="00352055" w:rsidRPr="00234D3F" w:rsidRDefault="00352055" w:rsidP="00352055">
      <w:pPr>
        <w:shd w:val="clear" w:color="auto" w:fill="FFFFFF"/>
        <w:spacing w:after="0" w:line="240" w:lineRule="auto"/>
        <w:jc w:val="both"/>
        <w:textAlignment w:val="baseline"/>
        <w:rPr>
          <w:rFonts w:ascii="Microsoft Sans Serif" w:eastAsia="Times New Roman" w:hAnsi="Microsoft Sans Serif" w:cs="Microsoft Sans Serif"/>
          <w:b/>
          <w:bCs/>
          <w:color w:val="000000"/>
          <w:sz w:val="28"/>
          <w:szCs w:val="28"/>
          <w:bdr w:val="none" w:sz="0" w:space="0" w:color="auto" w:frame="1"/>
        </w:rPr>
      </w:pPr>
      <w:r w:rsidRPr="00234D3F">
        <w:rPr>
          <w:rFonts w:ascii="Microsoft Sans Serif" w:eastAsia="Times New Roman" w:hAnsi="Microsoft Sans Serif" w:cs="Microsoft Sans Serif"/>
          <w:b/>
          <w:bCs/>
          <w:color w:val="000000"/>
          <w:sz w:val="28"/>
          <w:szCs w:val="28"/>
          <w:bdr w:val="none" w:sz="0" w:space="0" w:color="auto" w:frame="1"/>
        </w:rPr>
        <w:t>5.1 Risk Identification</w:t>
      </w:r>
    </w:p>
    <w:p w:rsidR="00352055" w:rsidRPr="00352055" w:rsidRDefault="00352055" w:rsidP="00352055">
      <w:pPr>
        <w:shd w:val="clear" w:color="auto" w:fill="FFFFFF"/>
        <w:spacing w:after="0" w:line="240" w:lineRule="auto"/>
        <w:jc w:val="both"/>
        <w:textAlignment w:val="baseline"/>
        <w:rPr>
          <w:rFonts w:ascii="Microsoft Sans Serif" w:eastAsia="Times New Roman" w:hAnsi="Microsoft Sans Serif" w:cs="Microsoft Sans Serif"/>
          <w:color w:val="000000"/>
          <w:sz w:val="24"/>
          <w:szCs w:val="24"/>
        </w:rPr>
      </w:pPr>
    </w:p>
    <w:p w:rsidR="00352055" w:rsidRPr="00352055" w:rsidRDefault="00352055" w:rsidP="00352055">
      <w:pPr>
        <w:shd w:val="clear" w:color="auto" w:fill="FFFFFF"/>
        <w:spacing w:after="150" w:line="240" w:lineRule="auto"/>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 xml:space="preserve">Following will be the risk involved in </w:t>
      </w:r>
      <w:r w:rsidRPr="00EA7738">
        <w:rPr>
          <w:rFonts w:ascii="Microsoft Sans Serif" w:eastAsia="Times New Roman" w:hAnsi="Microsoft Sans Serif" w:cs="Microsoft Sans Serif"/>
          <w:color w:val="000000"/>
          <w:sz w:val="24"/>
          <w:szCs w:val="24"/>
        </w:rPr>
        <w:t>this</w:t>
      </w:r>
      <w:r w:rsidRPr="00352055">
        <w:rPr>
          <w:rFonts w:ascii="Microsoft Sans Serif" w:eastAsia="Times New Roman" w:hAnsi="Microsoft Sans Serif" w:cs="Microsoft Sans Serif"/>
          <w:color w:val="000000"/>
          <w:sz w:val="24"/>
          <w:szCs w:val="24"/>
        </w:rPr>
        <w:t xml:space="preserve"> project:</w:t>
      </w:r>
    </w:p>
    <w:p w:rsidR="00352055" w:rsidRPr="00352055" w:rsidRDefault="00352055" w:rsidP="00352055">
      <w:pPr>
        <w:shd w:val="clear" w:color="auto" w:fill="FFFFFF"/>
        <w:spacing w:after="150" w:line="240" w:lineRule="auto"/>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 xml:space="preserve">1) People are already using </w:t>
      </w:r>
      <w:r w:rsidRPr="00EA7738">
        <w:rPr>
          <w:rFonts w:ascii="Microsoft Sans Serif" w:eastAsia="Times New Roman" w:hAnsi="Microsoft Sans Serif" w:cs="Microsoft Sans Serif"/>
          <w:color w:val="000000"/>
          <w:sz w:val="24"/>
          <w:szCs w:val="24"/>
        </w:rPr>
        <w:t>Google Docs</w:t>
      </w:r>
      <w:r w:rsidRPr="00352055">
        <w:rPr>
          <w:rFonts w:ascii="Microsoft Sans Serif" w:eastAsia="Times New Roman" w:hAnsi="Microsoft Sans Serif" w:cs="Microsoft Sans Serif"/>
          <w:color w:val="000000"/>
          <w:sz w:val="24"/>
          <w:szCs w:val="24"/>
        </w:rPr>
        <w:t xml:space="preserve"> to </w:t>
      </w:r>
      <w:r w:rsidRPr="00EA7738">
        <w:rPr>
          <w:rFonts w:ascii="Microsoft Sans Serif" w:eastAsia="Times New Roman" w:hAnsi="Microsoft Sans Serif" w:cs="Microsoft Sans Serif"/>
          <w:color w:val="000000"/>
          <w:sz w:val="24"/>
          <w:szCs w:val="24"/>
        </w:rPr>
        <w:t>store data freely</w:t>
      </w:r>
      <w:r w:rsidRPr="00352055">
        <w:rPr>
          <w:rFonts w:ascii="Microsoft Sans Serif" w:eastAsia="Times New Roman" w:hAnsi="Microsoft Sans Serif" w:cs="Microsoft Sans Serif"/>
          <w:color w:val="000000"/>
          <w:sz w:val="24"/>
          <w:szCs w:val="24"/>
        </w:rPr>
        <w:t>. So, what would be the real cause tha</w:t>
      </w:r>
      <w:r w:rsidRPr="00EA7738">
        <w:rPr>
          <w:rFonts w:ascii="Microsoft Sans Serif" w:eastAsia="Times New Roman" w:hAnsi="Microsoft Sans Serif" w:cs="Microsoft Sans Serif"/>
          <w:color w:val="000000"/>
          <w:sz w:val="24"/>
          <w:szCs w:val="24"/>
        </w:rPr>
        <w:t>t would motivate them to join our</w:t>
      </w:r>
      <w:r w:rsidRPr="00352055">
        <w:rPr>
          <w:rFonts w:ascii="Microsoft Sans Serif" w:eastAsia="Times New Roman" w:hAnsi="Microsoft Sans Serif" w:cs="Microsoft Sans Serif"/>
          <w:color w:val="000000"/>
          <w:sz w:val="24"/>
          <w:szCs w:val="24"/>
        </w:rPr>
        <w:t xml:space="preserve"> </w:t>
      </w:r>
      <w:proofErr w:type="gramStart"/>
      <w:r w:rsidRPr="00352055">
        <w:rPr>
          <w:rFonts w:ascii="Microsoft Sans Serif" w:eastAsia="Times New Roman" w:hAnsi="Microsoft Sans Serif" w:cs="Microsoft Sans Serif"/>
          <w:color w:val="000000"/>
          <w:sz w:val="24"/>
          <w:szCs w:val="24"/>
        </w:rPr>
        <w:t>application.</w:t>
      </w:r>
      <w:proofErr w:type="gramEnd"/>
    </w:p>
    <w:p w:rsidR="00352055" w:rsidRPr="00352055" w:rsidRDefault="00352055" w:rsidP="00352055">
      <w:pPr>
        <w:shd w:val="clear" w:color="auto" w:fill="FFFFFF"/>
        <w:spacing w:after="0" w:line="240" w:lineRule="auto"/>
        <w:jc w:val="both"/>
        <w:textAlignment w:val="baseline"/>
        <w:rPr>
          <w:rFonts w:ascii="Microsoft Sans Serif" w:eastAsia="Times New Roman" w:hAnsi="Microsoft Sans Serif" w:cs="Microsoft Sans Serif"/>
          <w:b/>
          <w:color w:val="000000"/>
          <w:sz w:val="28"/>
          <w:szCs w:val="28"/>
        </w:rPr>
      </w:pPr>
      <w:r w:rsidRPr="00234D3F">
        <w:rPr>
          <w:rFonts w:ascii="Microsoft Sans Serif" w:eastAsia="Times New Roman" w:hAnsi="Microsoft Sans Serif" w:cs="Microsoft Sans Serif"/>
          <w:b/>
          <w:bCs/>
          <w:color w:val="000000"/>
          <w:sz w:val="28"/>
          <w:szCs w:val="28"/>
          <w:bdr w:val="none" w:sz="0" w:space="0" w:color="auto" w:frame="1"/>
        </w:rPr>
        <w:t>5.2 Risk Mitigation</w:t>
      </w:r>
    </w:p>
    <w:p w:rsidR="00352055" w:rsidRPr="00352055" w:rsidRDefault="00352055" w:rsidP="00352055">
      <w:pPr>
        <w:shd w:val="clear" w:color="auto" w:fill="FFFFFF"/>
        <w:spacing w:after="150" w:line="240" w:lineRule="auto"/>
        <w:jc w:val="both"/>
        <w:textAlignment w:val="baseline"/>
        <w:rPr>
          <w:rFonts w:ascii="Microsoft Sans Serif" w:eastAsia="Times New Roman" w:hAnsi="Microsoft Sans Serif" w:cs="Microsoft Sans Serif"/>
          <w:color w:val="000000"/>
          <w:sz w:val="24"/>
          <w:szCs w:val="24"/>
        </w:rPr>
      </w:pPr>
      <w:r w:rsidRPr="00352055">
        <w:rPr>
          <w:rFonts w:ascii="Microsoft Sans Serif" w:eastAsia="Times New Roman" w:hAnsi="Microsoft Sans Serif" w:cs="Microsoft Sans Serif"/>
          <w:color w:val="000000"/>
          <w:sz w:val="24"/>
          <w:szCs w:val="24"/>
        </w:rPr>
        <w:t xml:space="preserve">Even though most of the users would already be using </w:t>
      </w:r>
      <w:r w:rsidRPr="00EA7738">
        <w:rPr>
          <w:rFonts w:ascii="Microsoft Sans Serif" w:eastAsia="Times New Roman" w:hAnsi="Microsoft Sans Serif" w:cs="Microsoft Sans Serif"/>
          <w:color w:val="000000"/>
          <w:sz w:val="24"/>
          <w:szCs w:val="24"/>
        </w:rPr>
        <w:t>Google Docs</w:t>
      </w:r>
      <w:r w:rsidRPr="00352055">
        <w:rPr>
          <w:rFonts w:ascii="Microsoft Sans Serif" w:eastAsia="Times New Roman" w:hAnsi="Microsoft Sans Serif" w:cs="Microsoft Sans Serif"/>
          <w:color w:val="000000"/>
          <w:sz w:val="24"/>
          <w:szCs w:val="24"/>
        </w:rPr>
        <w:t xml:space="preserve">, our platform would still offer them many things that is not there on </w:t>
      </w:r>
      <w:r w:rsidRPr="00EA7738">
        <w:rPr>
          <w:rFonts w:ascii="Microsoft Sans Serif" w:eastAsia="Times New Roman" w:hAnsi="Microsoft Sans Serif" w:cs="Microsoft Sans Serif"/>
          <w:color w:val="000000"/>
          <w:sz w:val="24"/>
          <w:szCs w:val="24"/>
        </w:rPr>
        <w:t>Google Docs</w:t>
      </w:r>
      <w:r w:rsidRPr="00352055">
        <w:rPr>
          <w:rFonts w:ascii="Microsoft Sans Serif" w:eastAsia="Times New Roman" w:hAnsi="Microsoft Sans Serif" w:cs="Microsoft Sans Serif"/>
          <w:color w:val="000000"/>
          <w:sz w:val="24"/>
          <w:szCs w:val="24"/>
        </w:rPr>
        <w:t xml:space="preserve">. For </w:t>
      </w:r>
      <w:proofErr w:type="spellStart"/>
      <w:r w:rsidRPr="00352055">
        <w:rPr>
          <w:rFonts w:ascii="Microsoft Sans Serif" w:eastAsia="Times New Roman" w:hAnsi="Microsoft Sans Serif" w:cs="Microsoft Sans Serif"/>
          <w:color w:val="000000"/>
          <w:sz w:val="24"/>
          <w:szCs w:val="24"/>
        </w:rPr>
        <w:t>eg</w:t>
      </w:r>
      <w:proofErr w:type="spellEnd"/>
      <w:r w:rsidRPr="00352055">
        <w:rPr>
          <w:rFonts w:ascii="Microsoft Sans Serif" w:eastAsia="Times New Roman" w:hAnsi="Microsoft Sans Serif" w:cs="Microsoft Sans Serif"/>
          <w:color w:val="000000"/>
          <w:sz w:val="24"/>
          <w:szCs w:val="24"/>
        </w:rPr>
        <w:t>.</w:t>
      </w:r>
    </w:p>
    <w:p w:rsidR="00BF6712" w:rsidRPr="00EA7738" w:rsidRDefault="00BF6712" w:rsidP="00BF6712">
      <w:pPr>
        <w:numPr>
          <w:ilvl w:val="0"/>
          <w:numId w:val="5"/>
        </w:num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 xml:space="preserve">There are organizations where such already </w:t>
      </w:r>
      <w:proofErr w:type="spellStart"/>
      <w:r w:rsidRPr="00EA7738">
        <w:rPr>
          <w:rFonts w:ascii="Microsoft Sans Serif" w:eastAsia="Times New Roman" w:hAnsi="Microsoft Sans Serif" w:cs="Microsoft Sans Serif"/>
          <w:color w:val="000000"/>
          <w:sz w:val="24"/>
          <w:szCs w:val="24"/>
        </w:rPr>
        <w:t>existsing</w:t>
      </w:r>
      <w:proofErr w:type="spellEnd"/>
      <w:r w:rsidRPr="00EA7738">
        <w:rPr>
          <w:rFonts w:ascii="Microsoft Sans Serif" w:eastAsia="Times New Roman" w:hAnsi="Microsoft Sans Serif" w:cs="Microsoft Sans Serif"/>
          <w:color w:val="000000"/>
          <w:sz w:val="24"/>
          <w:szCs w:val="24"/>
        </w:rPr>
        <w:t xml:space="preserve"> tools and applications are not utilized, we can popularize our product at such organizations.</w:t>
      </w:r>
    </w:p>
    <w:p w:rsidR="00BF6712" w:rsidRPr="00EA7738" w:rsidRDefault="00BF6712" w:rsidP="00BF6712">
      <w:pPr>
        <w:shd w:val="clear" w:color="auto" w:fill="FFFFFF"/>
        <w:spacing w:after="0" w:line="240" w:lineRule="auto"/>
        <w:ind w:left="540"/>
        <w:jc w:val="both"/>
        <w:textAlignment w:val="baseline"/>
        <w:rPr>
          <w:rFonts w:ascii="Microsoft Sans Serif" w:eastAsia="Times New Roman" w:hAnsi="Microsoft Sans Serif" w:cs="Microsoft Sans Serif"/>
          <w:color w:val="000000"/>
          <w:sz w:val="24"/>
          <w:szCs w:val="24"/>
        </w:rPr>
      </w:pPr>
    </w:p>
    <w:p w:rsidR="00BF6712" w:rsidRPr="00BF6712" w:rsidRDefault="00BF6712" w:rsidP="00BF6712">
      <w:pPr>
        <w:shd w:val="clear" w:color="auto" w:fill="FFFFFF"/>
        <w:spacing w:after="0" w:line="240" w:lineRule="auto"/>
        <w:jc w:val="both"/>
        <w:textAlignment w:val="baseline"/>
        <w:rPr>
          <w:rFonts w:ascii="Microsoft Sans Serif" w:eastAsia="Times New Roman" w:hAnsi="Microsoft Sans Serif" w:cs="Microsoft Sans Serif"/>
          <w:b/>
          <w:color w:val="000000"/>
          <w:sz w:val="28"/>
          <w:szCs w:val="28"/>
        </w:rPr>
      </w:pPr>
      <w:r w:rsidRPr="00234D3F">
        <w:rPr>
          <w:rFonts w:ascii="Microsoft Sans Serif" w:eastAsia="Times New Roman" w:hAnsi="Microsoft Sans Serif" w:cs="Microsoft Sans Serif"/>
          <w:b/>
          <w:bCs/>
          <w:color w:val="000000"/>
          <w:sz w:val="28"/>
          <w:szCs w:val="28"/>
          <w:bdr w:val="none" w:sz="0" w:space="0" w:color="auto" w:frame="1"/>
        </w:rPr>
        <w:t>6. Scheduling and Estimates</w:t>
      </w:r>
    </w:p>
    <w:tbl>
      <w:tblPr>
        <w:tblW w:w="10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770"/>
        <w:gridCol w:w="3809"/>
        <w:gridCol w:w="2912"/>
        <w:gridCol w:w="1589"/>
      </w:tblGrid>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bCs/>
                <w:color w:val="000000"/>
                <w:sz w:val="24"/>
                <w:szCs w:val="24"/>
                <w:bdr w:val="none" w:sz="0" w:space="0" w:color="auto" w:frame="1"/>
              </w:rPr>
              <w:t>Milestone</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bCs/>
                <w:color w:val="000000"/>
                <w:sz w:val="24"/>
                <w:szCs w:val="24"/>
                <w:bdr w:val="none" w:sz="0" w:space="0" w:color="auto" w:frame="1"/>
              </w:rPr>
              <w:t>Description</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bCs/>
                <w:color w:val="000000"/>
                <w:sz w:val="24"/>
                <w:szCs w:val="24"/>
                <w:bdr w:val="none" w:sz="0" w:space="0" w:color="auto" w:frame="1"/>
              </w:rPr>
              <w:t>Release Date</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bCs/>
                <w:color w:val="000000"/>
                <w:sz w:val="24"/>
                <w:szCs w:val="24"/>
                <w:bdr w:val="none" w:sz="0" w:space="0" w:color="auto" w:frame="1"/>
              </w:rPr>
              <w:t>Release</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bCs/>
                <w:color w:val="000000"/>
                <w:sz w:val="24"/>
                <w:szCs w:val="24"/>
                <w:bdr w:val="none" w:sz="0" w:space="0" w:color="auto" w:frame="1"/>
              </w:rPr>
              <w:t> </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bCs/>
                <w:color w:val="000000"/>
                <w:sz w:val="24"/>
                <w:szCs w:val="24"/>
                <w:bdr w:val="none" w:sz="0" w:space="0" w:color="auto" w:frame="1"/>
              </w:rPr>
              <w:t>Iteration</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lastRenderedPageBreak/>
              <w:t>M1</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Application view and Design</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April 20, 2018</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R1</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(Front-end development)</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M2</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Database for my application</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April 20, 2018</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R1</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(Back-end)</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M3</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Integrating views and designs</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April 20, 2018</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R1</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(Integrating front-end and</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back-end)</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M4</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Testing for initial release</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April 21, 2018</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R2</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M5</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Issue tracker, user reviews,</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April</w:t>
            </w:r>
            <w:r w:rsidRPr="00BF6712">
              <w:rPr>
                <w:rFonts w:ascii="Microsoft Sans Serif" w:eastAsia="Times New Roman" w:hAnsi="Microsoft Sans Serif" w:cs="Microsoft Sans Serif"/>
                <w:color w:val="000000"/>
                <w:sz w:val="24"/>
                <w:szCs w:val="24"/>
              </w:rPr>
              <w:t xml:space="preserve"> </w:t>
            </w:r>
            <w:r w:rsidRPr="00EA7738">
              <w:rPr>
                <w:rFonts w:ascii="Microsoft Sans Serif" w:eastAsia="Times New Roman" w:hAnsi="Microsoft Sans Serif" w:cs="Microsoft Sans Serif"/>
                <w:color w:val="000000"/>
                <w:sz w:val="24"/>
                <w:szCs w:val="24"/>
              </w:rPr>
              <w:t>21, 2018</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R2</w:t>
            </w: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web design integration</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sz w:val="24"/>
                <w:szCs w:val="24"/>
              </w:rPr>
            </w:pPr>
          </w:p>
        </w:tc>
      </w:tr>
      <w:tr w:rsidR="00BF6712" w:rsidRPr="00BF6712" w:rsidTr="00BF6712">
        <w:tc>
          <w:tcPr>
            <w:tcW w:w="114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M6</w:t>
            </w:r>
          </w:p>
        </w:tc>
        <w:tc>
          <w:tcPr>
            <w:tcW w:w="312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Final release</w:t>
            </w:r>
          </w:p>
        </w:tc>
        <w:tc>
          <w:tcPr>
            <w:tcW w:w="238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April 22, 2018</w:t>
            </w:r>
          </w:p>
        </w:tc>
        <w:tc>
          <w:tcPr>
            <w:tcW w:w="115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F6712" w:rsidRPr="00BF6712" w:rsidRDefault="00BF6712" w:rsidP="00BF6712">
            <w:pPr>
              <w:spacing w:after="0" w:line="480" w:lineRule="auto"/>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R2</w:t>
            </w:r>
          </w:p>
        </w:tc>
      </w:tr>
    </w:tbl>
    <w:p w:rsidR="00BF6712" w:rsidRPr="00BF6712" w:rsidRDefault="00BF6712" w:rsidP="00BF6712">
      <w:pPr>
        <w:shd w:val="clear" w:color="auto" w:fill="FFFFFF"/>
        <w:spacing w:after="0" w:line="240" w:lineRule="auto"/>
        <w:jc w:val="both"/>
        <w:textAlignment w:val="baseline"/>
        <w:rPr>
          <w:rFonts w:ascii="Microsoft Sans Serif" w:eastAsia="Times New Roman" w:hAnsi="Microsoft Sans Serif" w:cs="Microsoft Sans Serif"/>
          <w:b/>
          <w:color w:val="000000"/>
          <w:sz w:val="28"/>
          <w:szCs w:val="28"/>
        </w:rPr>
      </w:pPr>
      <w:bookmarkStart w:id="0" w:name="_GoBack"/>
      <w:r w:rsidRPr="00234D3F">
        <w:rPr>
          <w:rFonts w:ascii="Microsoft Sans Serif" w:eastAsia="Times New Roman" w:hAnsi="Microsoft Sans Serif" w:cs="Microsoft Sans Serif"/>
          <w:b/>
          <w:bCs/>
          <w:color w:val="000000"/>
          <w:sz w:val="28"/>
          <w:szCs w:val="28"/>
          <w:bdr w:val="none" w:sz="0" w:space="0" w:color="auto" w:frame="1"/>
        </w:rPr>
        <w:t>7. Technical Process</w:t>
      </w:r>
    </w:p>
    <w:bookmarkEnd w:id="0"/>
    <w:p w:rsidR="00BF6712" w:rsidRPr="00BF6712" w:rsidRDefault="00BF6712" w:rsidP="00BF6712">
      <w:pPr>
        <w:shd w:val="clear" w:color="auto" w:fill="FFFFFF"/>
        <w:spacing w:after="150" w:line="240" w:lineRule="auto"/>
        <w:jc w:val="both"/>
        <w:textAlignment w:val="baseline"/>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Fol</w:t>
      </w:r>
      <w:r w:rsidRPr="00EA7738">
        <w:rPr>
          <w:rFonts w:ascii="Microsoft Sans Serif" w:eastAsia="Times New Roman" w:hAnsi="Microsoft Sans Serif" w:cs="Microsoft Sans Serif"/>
          <w:color w:val="000000"/>
          <w:sz w:val="24"/>
          <w:szCs w:val="24"/>
        </w:rPr>
        <w:t xml:space="preserve">lowing would be the languages </w:t>
      </w:r>
      <w:r w:rsidRPr="00BF6712">
        <w:rPr>
          <w:rFonts w:ascii="Microsoft Sans Serif" w:eastAsia="Times New Roman" w:hAnsi="Microsoft Sans Serif" w:cs="Microsoft Sans Serif"/>
          <w:color w:val="000000"/>
          <w:sz w:val="24"/>
          <w:szCs w:val="24"/>
        </w:rPr>
        <w:t>use</w:t>
      </w:r>
      <w:r w:rsidRPr="00EA7738">
        <w:rPr>
          <w:rFonts w:ascii="Microsoft Sans Serif" w:eastAsia="Times New Roman" w:hAnsi="Microsoft Sans Serif" w:cs="Microsoft Sans Serif"/>
          <w:color w:val="000000"/>
          <w:sz w:val="24"/>
          <w:szCs w:val="24"/>
        </w:rPr>
        <w:t xml:space="preserve">d to develop </w:t>
      </w:r>
      <w:r w:rsidRPr="00BF6712">
        <w:rPr>
          <w:rFonts w:ascii="Microsoft Sans Serif" w:eastAsia="Times New Roman" w:hAnsi="Microsoft Sans Serif" w:cs="Microsoft Sans Serif"/>
          <w:color w:val="000000"/>
          <w:sz w:val="24"/>
          <w:szCs w:val="24"/>
        </w:rPr>
        <w:t>application within the stipulated time period:</w:t>
      </w:r>
    </w:p>
    <w:p w:rsidR="00BF6712" w:rsidRPr="00BF6712" w:rsidRDefault="00BF6712" w:rsidP="00BF6712">
      <w:pPr>
        <w:shd w:val="clear" w:color="auto" w:fill="FFFFFF"/>
        <w:spacing w:after="150" w:line="240" w:lineRule="auto"/>
        <w:jc w:val="both"/>
        <w:textAlignment w:val="baseline"/>
        <w:rPr>
          <w:rFonts w:ascii="Microsoft Sans Serif" w:eastAsia="Times New Roman" w:hAnsi="Microsoft Sans Serif" w:cs="Microsoft Sans Serif"/>
          <w:color w:val="000000"/>
          <w:sz w:val="24"/>
          <w:szCs w:val="24"/>
        </w:rPr>
      </w:pPr>
      <w:r w:rsidRPr="00BF6712">
        <w:rPr>
          <w:rFonts w:ascii="Microsoft Sans Serif" w:eastAsia="Times New Roman" w:hAnsi="Microsoft Sans Serif" w:cs="Microsoft Sans Serif"/>
          <w:color w:val="000000"/>
          <w:sz w:val="24"/>
          <w:szCs w:val="24"/>
        </w:rPr>
        <w:t>Front-end</w:t>
      </w:r>
      <w:r w:rsidRPr="00EA7738">
        <w:rPr>
          <w:rFonts w:ascii="Microsoft Sans Serif" w:eastAsia="Times New Roman" w:hAnsi="Microsoft Sans Serif" w:cs="Microsoft Sans Serif"/>
          <w:color w:val="000000"/>
          <w:sz w:val="24"/>
          <w:szCs w:val="24"/>
        </w:rPr>
        <w:t xml:space="preserve"> development: </w:t>
      </w:r>
      <w:proofErr w:type="spellStart"/>
      <w:r w:rsidRPr="00EA7738">
        <w:rPr>
          <w:rFonts w:ascii="Microsoft Sans Serif" w:eastAsia="Times New Roman" w:hAnsi="Microsoft Sans Serif" w:cs="Microsoft Sans Serif"/>
          <w:color w:val="000000"/>
          <w:sz w:val="24"/>
          <w:szCs w:val="24"/>
        </w:rPr>
        <w:t>Jquery</w:t>
      </w:r>
      <w:proofErr w:type="spellEnd"/>
      <w:r w:rsidRPr="00EA7738">
        <w:rPr>
          <w:rFonts w:ascii="Microsoft Sans Serif" w:eastAsia="Times New Roman" w:hAnsi="Microsoft Sans Serif" w:cs="Microsoft Sans Serif"/>
          <w:color w:val="000000"/>
          <w:sz w:val="24"/>
          <w:szCs w:val="24"/>
        </w:rPr>
        <w:t xml:space="preserve">, HTML, CSS, </w:t>
      </w:r>
      <w:proofErr w:type="spellStart"/>
      <w:r w:rsidRPr="00EA7738">
        <w:rPr>
          <w:rFonts w:ascii="Microsoft Sans Serif" w:eastAsia="Times New Roman" w:hAnsi="Microsoft Sans Serif" w:cs="Microsoft Sans Serif"/>
          <w:color w:val="000000"/>
          <w:sz w:val="24"/>
          <w:szCs w:val="24"/>
        </w:rPr>
        <w:t>Javascript</w:t>
      </w:r>
      <w:proofErr w:type="spellEnd"/>
      <w:r w:rsidRPr="00BF6712">
        <w:rPr>
          <w:rFonts w:ascii="Microsoft Sans Serif" w:eastAsia="Times New Roman" w:hAnsi="Microsoft Sans Serif" w:cs="Microsoft Sans Serif"/>
          <w:color w:val="000000"/>
          <w:sz w:val="24"/>
          <w:szCs w:val="24"/>
        </w:rPr>
        <w:t>.</w:t>
      </w:r>
    </w:p>
    <w:p w:rsidR="00BF6712" w:rsidRPr="00BF6712" w:rsidRDefault="00BF6712" w:rsidP="00BF6712">
      <w:pPr>
        <w:shd w:val="clear" w:color="auto" w:fill="FFFFFF"/>
        <w:spacing w:after="150" w:line="240" w:lineRule="auto"/>
        <w:jc w:val="both"/>
        <w:textAlignment w:val="baseline"/>
        <w:rPr>
          <w:rFonts w:ascii="Microsoft Sans Serif" w:eastAsia="Times New Roman" w:hAnsi="Microsoft Sans Serif" w:cs="Microsoft Sans Serif"/>
          <w:color w:val="000000"/>
          <w:sz w:val="24"/>
          <w:szCs w:val="24"/>
        </w:rPr>
      </w:pPr>
      <w:r w:rsidRPr="00EA7738">
        <w:rPr>
          <w:rFonts w:ascii="Microsoft Sans Serif" w:eastAsia="Times New Roman" w:hAnsi="Microsoft Sans Serif" w:cs="Microsoft Sans Serif"/>
          <w:color w:val="000000"/>
          <w:sz w:val="24"/>
          <w:szCs w:val="24"/>
        </w:rPr>
        <w:t>Back-end development: Django and sqlite3</w:t>
      </w:r>
      <w:r w:rsidRPr="00BF6712">
        <w:rPr>
          <w:rFonts w:ascii="Microsoft Sans Serif" w:eastAsia="Times New Roman" w:hAnsi="Microsoft Sans Serif" w:cs="Microsoft Sans Serif"/>
          <w:color w:val="000000"/>
          <w:sz w:val="24"/>
          <w:szCs w:val="24"/>
        </w:rPr>
        <w:t>.</w:t>
      </w:r>
    </w:p>
    <w:p w:rsidR="00BF6712" w:rsidRPr="00EA7738" w:rsidRDefault="00BF6712" w:rsidP="00BF6712">
      <w:pPr>
        <w:shd w:val="clear" w:color="auto" w:fill="FFFFFF"/>
        <w:spacing w:after="0" w:line="240" w:lineRule="auto"/>
        <w:jc w:val="both"/>
        <w:textAlignment w:val="baseline"/>
        <w:rPr>
          <w:rFonts w:ascii="Microsoft Sans Serif" w:eastAsia="Times New Roman" w:hAnsi="Microsoft Sans Serif" w:cs="Microsoft Sans Serif"/>
          <w:color w:val="000000"/>
          <w:sz w:val="24"/>
          <w:szCs w:val="24"/>
        </w:rPr>
      </w:pPr>
    </w:p>
    <w:sectPr w:rsidR="00BF6712" w:rsidRPr="00EA77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147" w:rsidRDefault="00F43147" w:rsidP="008A0FDE">
      <w:pPr>
        <w:spacing w:after="0" w:line="240" w:lineRule="auto"/>
      </w:pPr>
      <w:r>
        <w:separator/>
      </w:r>
    </w:p>
  </w:endnote>
  <w:endnote w:type="continuationSeparator" w:id="0">
    <w:p w:rsidR="00F43147" w:rsidRDefault="00F43147" w:rsidP="008A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DE" w:rsidRDefault="008A0F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DE" w:rsidRDefault="008A0FDE">
    <w:pPr>
      <w:pStyle w:val="Footer"/>
    </w:pPr>
    <w:r>
      <w:t>Online Repository - Django</w:t>
    </w:r>
  </w:p>
  <w:p w:rsidR="008A0FDE" w:rsidRDefault="008A0F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DE" w:rsidRDefault="008A0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147" w:rsidRDefault="00F43147" w:rsidP="008A0FDE">
      <w:pPr>
        <w:spacing w:after="0" w:line="240" w:lineRule="auto"/>
      </w:pPr>
      <w:r>
        <w:separator/>
      </w:r>
    </w:p>
  </w:footnote>
  <w:footnote w:type="continuationSeparator" w:id="0">
    <w:p w:rsidR="00F43147" w:rsidRDefault="00F43147" w:rsidP="008A0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DE" w:rsidRDefault="008A0F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DE" w:rsidRDefault="008A0F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DE" w:rsidRDefault="008A0F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6320"/>
    <w:multiLevelType w:val="multilevel"/>
    <w:tmpl w:val="36D2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3730C"/>
    <w:multiLevelType w:val="multilevel"/>
    <w:tmpl w:val="CCA674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423A6F54"/>
    <w:multiLevelType w:val="hybridMultilevel"/>
    <w:tmpl w:val="78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B07DA"/>
    <w:multiLevelType w:val="multilevel"/>
    <w:tmpl w:val="9DB0D8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EAD11DD"/>
    <w:multiLevelType w:val="hybridMultilevel"/>
    <w:tmpl w:val="81922E98"/>
    <w:lvl w:ilvl="0" w:tplc="2A929C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061B9"/>
    <w:multiLevelType w:val="multilevel"/>
    <w:tmpl w:val="B9D4AF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E7268F6"/>
    <w:multiLevelType w:val="multilevel"/>
    <w:tmpl w:val="A240ED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7">
    <w:nsid w:val="74BF077C"/>
    <w:multiLevelType w:val="multilevel"/>
    <w:tmpl w:val="BFE44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BD649A"/>
    <w:multiLevelType w:val="multilevel"/>
    <w:tmpl w:val="55E82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7"/>
  </w:num>
  <w:num w:numId="5">
    <w:abstractNumId w:val="0"/>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DE"/>
    <w:rsid w:val="00234D3F"/>
    <w:rsid w:val="00352055"/>
    <w:rsid w:val="00445FCA"/>
    <w:rsid w:val="008A0FDE"/>
    <w:rsid w:val="00AC27BC"/>
    <w:rsid w:val="00AE191B"/>
    <w:rsid w:val="00B40971"/>
    <w:rsid w:val="00BF6712"/>
    <w:rsid w:val="00EA7738"/>
    <w:rsid w:val="00F4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B84C-7AE8-4026-BAF1-9CA5ED87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0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FDE"/>
  </w:style>
  <w:style w:type="paragraph" w:styleId="Footer">
    <w:name w:val="footer"/>
    <w:basedOn w:val="Normal"/>
    <w:link w:val="FooterChar"/>
    <w:uiPriority w:val="99"/>
    <w:unhideWhenUsed/>
    <w:rsid w:val="008A0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FDE"/>
  </w:style>
  <w:style w:type="paragraph" w:styleId="ListParagraph">
    <w:name w:val="List Paragraph"/>
    <w:basedOn w:val="Normal"/>
    <w:uiPriority w:val="34"/>
    <w:qFormat/>
    <w:rsid w:val="00AE191B"/>
    <w:pPr>
      <w:ind w:left="720"/>
      <w:contextualSpacing/>
    </w:pPr>
  </w:style>
  <w:style w:type="paragraph" w:styleId="NormalWeb">
    <w:name w:val="Normal (Web)"/>
    <w:basedOn w:val="Normal"/>
    <w:uiPriority w:val="99"/>
    <w:semiHidden/>
    <w:unhideWhenUsed/>
    <w:rsid w:val="00AE1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055"/>
    <w:rPr>
      <w:b/>
      <w:bCs/>
    </w:rPr>
  </w:style>
  <w:style w:type="character" w:styleId="Hyperlink">
    <w:name w:val="Hyperlink"/>
    <w:basedOn w:val="DefaultParagraphFont"/>
    <w:uiPriority w:val="99"/>
    <w:semiHidden/>
    <w:unhideWhenUsed/>
    <w:rsid w:val="00BF6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14026">
      <w:bodyDiv w:val="1"/>
      <w:marLeft w:val="0"/>
      <w:marRight w:val="0"/>
      <w:marTop w:val="0"/>
      <w:marBottom w:val="0"/>
      <w:divBdr>
        <w:top w:val="none" w:sz="0" w:space="0" w:color="auto"/>
        <w:left w:val="none" w:sz="0" w:space="0" w:color="auto"/>
        <w:bottom w:val="none" w:sz="0" w:space="0" w:color="auto"/>
        <w:right w:val="none" w:sz="0" w:space="0" w:color="auto"/>
      </w:divBdr>
    </w:div>
    <w:div w:id="398210830">
      <w:bodyDiv w:val="1"/>
      <w:marLeft w:val="0"/>
      <w:marRight w:val="0"/>
      <w:marTop w:val="0"/>
      <w:marBottom w:val="0"/>
      <w:divBdr>
        <w:top w:val="none" w:sz="0" w:space="0" w:color="auto"/>
        <w:left w:val="none" w:sz="0" w:space="0" w:color="auto"/>
        <w:bottom w:val="none" w:sz="0" w:space="0" w:color="auto"/>
        <w:right w:val="none" w:sz="0" w:space="0" w:color="auto"/>
      </w:divBdr>
    </w:div>
    <w:div w:id="1236430973">
      <w:bodyDiv w:val="1"/>
      <w:marLeft w:val="0"/>
      <w:marRight w:val="0"/>
      <w:marTop w:val="0"/>
      <w:marBottom w:val="0"/>
      <w:divBdr>
        <w:top w:val="none" w:sz="0" w:space="0" w:color="auto"/>
        <w:left w:val="none" w:sz="0" w:space="0" w:color="auto"/>
        <w:bottom w:val="none" w:sz="0" w:space="0" w:color="auto"/>
        <w:right w:val="none" w:sz="0" w:space="0" w:color="auto"/>
      </w:divBdr>
    </w:div>
    <w:div w:id="1609313126">
      <w:bodyDiv w:val="1"/>
      <w:marLeft w:val="0"/>
      <w:marRight w:val="0"/>
      <w:marTop w:val="0"/>
      <w:marBottom w:val="0"/>
      <w:divBdr>
        <w:top w:val="none" w:sz="0" w:space="0" w:color="auto"/>
        <w:left w:val="none" w:sz="0" w:space="0" w:color="auto"/>
        <w:bottom w:val="none" w:sz="0" w:space="0" w:color="auto"/>
        <w:right w:val="none" w:sz="0" w:space="0" w:color="auto"/>
      </w:divBdr>
    </w:div>
    <w:div w:id="20339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Srivastava</dc:creator>
  <cp:keywords/>
  <dc:description/>
  <cp:lastModifiedBy>Shivendra Srivastava</cp:lastModifiedBy>
  <cp:revision>4</cp:revision>
  <dcterms:created xsi:type="dcterms:W3CDTF">2018-04-21T14:07:00Z</dcterms:created>
  <dcterms:modified xsi:type="dcterms:W3CDTF">2018-04-22T03:13:00Z</dcterms:modified>
</cp:coreProperties>
</file>