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C7227" w14:textId="77777777" w:rsidR="00EB162B" w:rsidRPr="00325D48" w:rsidRDefault="00EB162B" w:rsidP="00EB162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325D48">
        <w:rPr>
          <w:rFonts w:ascii="Times New Roman" w:eastAsia="Times New Roman" w:hAnsi="Times New Roman" w:cs="Times New Roman"/>
          <w:b/>
          <w:bCs/>
          <w:kern w:val="0"/>
          <w:sz w:val="27"/>
          <w:szCs w:val="27"/>
          <w14:ligatures w14:val="none"/>
        </w:rPr>
        <w:t>Aeroacoustic</w:t>
      </w:r>
      <w:proofErr w:type="spellEnd"/>
      <w:r w:rsidRPr="00325D48">
        <w:rPr>
          <w:rFonts w:ascii="Times New Roman" w:eastAsia="Times New Roman" w:hAnsi="Times New Roman" w:cs="Times New Roman"/>
          <w:b/>
          <w:bCs/>
          <w:kern w:val="0"/>
          <w:sz w:val="27"/>
          <w:szCs w:val="27"/>
          <w14:ligatures w14:val="none"/>
        </w:rPr>
        <w:t xml:space="preserve"> Analysis of a Bio-Inspired Serrated Propeller</w:t>
      </w:r>
    </w:p>
    <w:p w14:paraId="03641890" w14:textId="77777777" w:rsidR="00EB162B" w:rsidRPr="00325D48" w:rsidRDefault="00EB162B" w:rsidP="00EB16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b/>
          <w:bCs/>
          <w:kern w:val="0"/>
          <w:sz w:val="24"/>
          <w:szCs w:val="24"/>
          <w14:ligatures w14:val="none"/>
        </w:rPr>
        <w:t>Project Completion Report</w:t>
      </w:r>
    </w:p>
    <w:p w14:paraId="320F1059" w14:textId="77777777" w:rsidR="00EB162B" w:rsidRPr="00325D48" w:rsidRDefault="00EB162B" w:rsidP="00EB162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25D48">
        <w:rPr>
          <w:rFonts w:ascii="Times New Roman" w:eastAsia="Times New Roman" w:hAnsi="Times New Roman" w:cs="Times New Roman"/>
          <w:b/>
          <w:bCs/>
          <w:kern w:val="0"/>
          <w:sz w:val="24"/>
          <w:szCs w:val="24"/>
          <w14:ligatures w14:val="none"/>
        </w:rPr>
        <w:t>1. Executive Summary</w:t>
      </w:r>
    </w:p>
    <w:p w14:paraId="06F2FD7A" w14:textId="77777777" w:rsidR="00EB162B" w:rsidRPr="00325D48" w:rsidRDefault="00EB162B" w:rsidP="00EB16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kern w:val="0"/>
          <w:sz w:val="24"/>
          <w:szCs w:val="24"/>
          <w14:ligatures w14:val="none"/>
        </w:rPr>
        <w:t xml:space="preserve">This report details the findings of a computational fluid dynamics (CFD) analysis aimed at evaluating the </w:t>
      </w:r>
      <w:proofErr w:type="spellStart"/>
      <w:r w:rsidRPr="00325D48">
        <w:rPr>
          <w:rFonts w:ascii="Times New Roman" w:eastAsia="Times New Roman" w:hAnsi="Times New Roman" w:cs="Times New Roman"/>
          <w:kern w:val="0"/>
          <w:sz w:val="24"/>
          <w:szCs w:val="24"/>
          <w14:ligatures w14:val="none"/>
        </w:rPr>
        <w:t>aeroacoustic</w:t>
      </w:r>
      <w:proofErr w:type="spellEnd"/>
      <w:r w:rsidRPr="00325D48">
        <w:rPr>
          <w:rFonts w:ascii="Times New Roman" w:eastAsia="Times New Roman" w:hAnsi="Times New Roman" w:cs="Times New Roman"/>
          <w:kern w:val="0"/>
          <w:sz w:val="24"/>
          <w:szCs w:val="24"/>
          <w14:ligatures w14:val="none"/>
        </w:rPr>
        <w:t xml:space="preserve"> performance of a bio-inspired propeller with trailing-edge serrations (SER6 model). A comparative study was conducted against a standard baseline propeller of the same dimensions. Transient simulations were performed using ANSYS Fluent to model the aerodynamics and compute the far-field noise. The results conclusively demonstrate that the serrated propeller achieves a significant noise reduction, with the primary benefit being the suppression of tonal noise at the Blade Passing Frequency. The findings are in excellent agreement with published experimental and numerical data.</w:t>
      </w:r>
    </w:p>
    <w:p w14:paraId="32F2EE50" w14:textId="77777777" w:rsidR="00EB162B" w:rsidRPr="00325D48" w:rsidRDefault="00EB162B" w:rsidP="00EB162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25D48">
        <w:rPr>
          <w:rFonts w:ascii="Times New Roman" w:eastAsia="Times New Roman" w:hAnsi="Times New Roman" w:cs="Times New Roman"/>
          <w:b/>
          <w:bCs/>
          <w:kern w:val="0"/>
          <w:sz w:val="24"/>
          <w:szCs w:val="24"/>
          <w14:ligatures w14:val="none"/>
        </w:rPr>
        <w:t>2. Objective</w:t>
      </w:r>
    </w:p>
    <w:p w14:paraId="2CAD475C" w14:textId="77777777" w:rsidR="00EB162B" w:rsidRPr="00325D48" w:rsidRDefault="00EB162B" w:rsidP="00EB16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kern w:val="0"/>
          <w:sz w:val="24"/>
          <w:szCs w:val="24"/>
          <w14:ligatures w14:val="none"/>
        </w:rPr>
        <w:t xml:space="preserve">The primary objective of this project was to quantitatively determine if the application of owl-inspired trailing-edge serrations to a </w:t>
      </w:r>
      <w:proofErr w:type="gramStart"/>
      <w:r w:rsidRPr="00325D48">
        <w:rPr>
          <w:rFonts w:ascii="Times New Roman" w:eastAsia="Times New Roman" w:hAnsi="Times New Roman" w:cs="Times New Roman"/>
          <w:kern w:val="0"/>
          <w:sz w:val="24"/>
          <w:szCs w:val="24"/>
          <w14:ligatures w14:val="none"/>
        </w:rPr>
        <w:t>propeller results</w:t>
      </w:r>
      <w:proofErr w:type="gramEnd"/>
      <w:r w:rsidRPr="00325D48">
        <w:rPr>
          <w:rFonts w:ascii="Times New Roman" w:eastAsia="Times New Roman" w:hAnsi="Times New Roman" w:cs="Times New Roman"/>
          <w:kern w:val="0"/>
          <w:sz w:val="24"/>
          <w:szCs w:val="24"/>
          <w14:ligatures w14:val="none"/>
        </w:rPr>
        <w:t xml:space="preserve"> in a measurable reduction in aerodynamic noise. The key metric for success was the difference in the Overall Sound Pressure Level (OASPL) between the serrated propeller and a baseline (clean) propeller operating under identical hover conditions (3000 RPM).</w:t>
      </w:r>
    </w:p>
    <w:p w14:paraId="0E97552A" w14:textId="77777777" w:rsidR="00EB162B" w:rsidRPr="00325D48" w:rsidRDefault="00EB162B" w:rsidP="00EB162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25D48">
        <w:rPr>
          <w:rFonts w:ascii="Times New Roman" w:eastAsia="Times New Roman" w:hAnsi="Times New Roman" w:cs="Times New Roman"/>
          <w:b/>
          <w:bCs/>
          <w:kern w:val="0"/>
          <w:sz w:val="24"/>
          <w:szCs w:val="24"/>
          <w14:ligatures w14:val="none"/>
        </w:rPr>
        <w:t>3. Methodology</w:t>
      </w:r>
    </w:p>
    <w:p w14:paraId="5EAADD56" w14:textId="77777777" w:rsidR="00EB162B" w:rsidRPr="00325D48" w:rsidRDefault="00EB162B" w:rsidP="00EB16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kern w:val="0"/>
          <w:sz w:val="24"/>
          <w:szCs w:val="24"/>
          <w14:ligatures w14:val="none"/>
        </w:rPr>
        <w:t>The analysis was conducted using the ANSYS suite of simulation tools. The key components of the methodology were:</w:t>
      </w:r>
    </w:p>
    <w:p w14:paraId="5BFA051B" w14:textId="77777777" w:rsidR="00EB162B" w:rsidRPr="00325D48" w:rsidRDefault="00EB162B" w:rsidP="00EB162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b/>
          <w:bCs/>
          <w:kern w:val="0"/>
          <w:sz w:val="24"/>
          <w:szCs w:val="24"/>
          <w14:ligatures w14:val="none"/>
        </w:rPr>
        <w:t>Geometry:</w:t>
      </w:r>
      <w:r w:rsidRPr="00325D48">
        <w:rPr>
          <w:rFonts w:ascii="Times New Roman" w:eastAsia="Times New Roman" w:hAnsi="Times New Roman" w:cs="Times New Roman"/>
          <w:kern w:val="0"/>
          <w:sz w:val="24"/>
          <w:szCs w:val="24"/>
          <w14:ligatures w14:val="none"/>
        </w:rPr>
        <w:t xml:space="preserve"> Two high-fidelity models were used: a baseline propeller and the SER6 propeller. Both were placed in a cylindrical fluid domain with an inner rotating zone and an outer stationary zone.</w:t>
      </w:r>
    </w:p>
    <w:p w14:paraId="21A2C6FC" w14:textId="77777777" w:rsidR="00EB162B" w:rsidRPr="00325D48" w:rsidRDefault="00EB162B" w:rsidP="00EB162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b/>
          <w:bCs/>
          <w:kern w:val="0"/>
          <w:sz w:val="24"/>
          <w:szCs w:val="24"/>
          <w14:ligatures w14:val="none"/>
        </w:rPr>
        <w:t>Meshing:</w:t>
      </w:r>
      <w:r w:rsidRPr="00325D48">
        <w:rPr>
          <w:rFonts w:ascii="Times New Roman" w:eastAsia="Times New Roman" w:hAnsi="Times New Roman" w:cs="Times New Roman"/>
          <w:kern w:val="0"/>
          <w:sz w:val="24"/>
          <w:szCs w:val="24"/>
          <w14:ligatures w14:val="none"/>
        </w:rPr>
        <w:t xml:space="preserve"> A lightweight, unstructured tetrahedral mesh was generated for both configurations using the Fluent Meshing Watertight Workflow. Targeted mesh refinement was applied to the propeller surfaces to accurately capture the geometry and flow physics.</w:t>
      </w:r>
    </w:p>
    <w:p w14:paraId="7CB873C8" w14:textId="77777777" w:rsidR="00EB162B" w:rsidRPr="00325D48" w:rsidRDefault="00EB162B" w:rsidP="00EB162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b/>
          <w:bCs/>
          <w:kern w:val="0"/>
          <w:sz w:val="24"/>
          <w:szCs w:val="24"/>
          <w14:ligatures w14:val="none"/>
        </w:rPr>
        <w:t>Simulation:</w:t>
      </w:r>
      <w:r w:rsidRPr="00325D48">
        <w:rPr>
          <w:rFonts w:ascii="Times New Roman" w:eastAsia="Times New Roman" w:hAnsi="Times New Roman" w:cs="Times New Roman"/>
          <w:kern w:val="0"/>
          <w:sz w:val="24"/>
          <w:szCs w:val="24"/>
          <w14:ligatures w14:val="none"/>
        </w:rPr>
        <w:t xml:space="preserve"> Transient (time-varying) simulations were performed in ANSYS Fluent.</w:t>
      </w:r>
    </w:p>
    <w:p w14:paraId="4B3EAF60" w14:textId="77777777" w:rsidR="00EB162B" w:rsidRPr="00325D48" w:rsidRDefault="00EB162B" w:rsidP="00EB162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b/>
          <w:bCs/>
          <w:kern w:val="0"/>
          <w:sz w:val="24"/>
          <w:szCs w:val="24"/>
          <w14:ligatures w14:val="none"/>
        </w:rPr>
        <w:t>Turbulence Model:</w:t>
      </w:r>
      <w:r w:rsidRPr="00325D48">
        <w:rPr>
          <w:rFonts w:ascii="Times New Roman" w:eastAsia="Times New Roman" w:hAnsi="Times New Roman" w:cs="Times New Roman"/>
          <w:kern w:val="0"/>
          <w:sz w:val="24"/>
          <w:szCs w:val="24"/>
          <w14:ligatures w14:val="none"/>
        </w:rPr>
        <w:t xml:space="preserve"> The </w:t>
      </w:r>
      <w:r w:rsidRPr="00325D48">
        <w:rPr>
          <w:rFonts w:ascii="Times New Roman" w:eastAsia="Times New Roman" w:hAnsi="Times New Roman" w:cs="Times New Roman"/>
          <w:b/>
          <w:bCs/>
          <w:kern w:val="0"/>
          <w:sz w:val="24"/>
          <w:szCs w:val="24"/>
          <w14:ligatures w14:val="none"/>
        </w:rPr>
        <w:t>SST Scale-Adaptive Simulation (SAS)</w:t>
      </w:r>
      <w:r w:rsidRPr="00325D48">
        <w:rPr>
          <w:rFonts w:ascii="Times New Roman" w:eastAsia="Times New Roman" w:hAnsi="Times New Roman" w:cs="Times New Roman"/>
          <w:kern w:val="0"/>
          <w:sz w:val="24"/>
          <w:szCs w:val="24"/>
          <w14:ligatures w14:val="none"/>
        </w:rPr>
        <w:t xml:space="preserve"> model was used. This robust, hybrid model is ideal for capturing the large-scale unsteady turbulent structures that are the primary source of propeller noise, while being more stable and less memory-intensive than a full LES model.</w:t>
      </w:r>
    </w:p>
    <w:p w14:paraId="3EDAC91F" w14:textId="77777777" w:rsidR="00EB162B" w:rsidRPr="00325D48" w:rsidRDefault="00EB162B" w:rsidP="00EB162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b/>
          <w:bCs/>
          <w:kern w:val="0"/>
          <w:sz w:val="24"/>
          <w:szCs w:val="24"/>
          <w14:ligatures w14:val="none"/>
        </w:rPr>
        <w:t>Acoustic Model:</w:t>
      </w:r>
      <w:r w:rsidRPr="00325D48">
        <w:rPr>
          <w:rFonts w:ascii="Times New Roman" w:eastAsia="Times New Roman" w:hAnsi="Times New Roman" w:cs="Times New Roman"/>
          <w:kern w:val="0"/>
          <w:sz w:val="24"/>
          <w:szCs w:val="24"/>
          <w14:ligatures w14:val="none"/>
        </w:rPr>
        <w:t xml:space="preserve"> The </w:t>
      </w:r>
      <w:proofErr w:type="spellStart"/>
      <w:r w:rsidRPr="00325D48">
        <w:rPr>
          <w:rFonts w:ascii="Times New Roman" w:eastAsia="Times New Roman" w:hAnsi="Times New Roman" w:cs="Times New Roman"/>
          <w:b/>
          <w:bCs/>
          <w:kern w:val="0"/>
          <w:sz w:val="24"/>
          <w:szCs w:val="24"/>
          <w14:ligatures w14:val="none"/>
        </w:rPr>
        <w:t>Ffowcs</w:t>
      </w:r>
      <w:proofErr w:type="spellEnd"/>
      <w:r w:rsidRPr="00325D48">
        <w:rPr>
          <w:rFonts w:ascii="Times New Roman" w:eastAsia="Times New Roman" w:hAnsi="Times New Roman" w:cs="Times New Roman"/>
          <w:b/>
          <w:bCs/>
          <w:kern w:val="0"/>
          <w:sz w:val="24"/>
          <w:szCs w:val="24"/>
          <w14:ligatures w14:val="none"/>
        </w:rPr>
        <w:t xml:space="preserve"> Williams-Hawkings (FW-H)</w:t>
      </w:r>
      <w:r w:rsidRPr="00325D48">
        <w:rPr>
          <w:rFonts w:ascii="Times New Roman" w:eastAsia="Times New Roman" w:hAnsi="Times New Roman" w:cs="Times New Roman"/>
          <w:kern w:val="0"/>
          <w:sz w:val="24"/>
          <w:szCs w:val="24"/>
          <w14:ligatures w14:val="none"/>
        </w:rPr>
        <w:t xml:space="preserve"> analogy was used to predict the far-field noise. Pressure data was exported from the propeller surfaces and processed to determine the acoustic signature at receiver locations.</w:t>
      </w:r>
    </w:p>
    <w:p w14:paraId="6A627C88" w14:textId="77777777" w:rsidR="00EB162B" w:rsidRPr="00325D48" w:rsidRDefault="00EB162B" w:rsidP="00EB162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b/>
          <w:bCs/>
          <w:kern w:val="0"/>
          <w:sz w:val="24"/>
          <w:szCs w:val="24"/>
          <w14:ligatures w14:val="none"/>
        </w:rPr>
        <w:t>Operating Conditions:</w:t>
      </w:r>
      <w:r w:rsidRPr="00325D48">
        <w:rPr>
          <w:rFonts w:ascii="Times New Roman" w:eastAsia="Times New Roman" w:hAnsi="Times New Roman" w:cs="Times New Roman"/>
          <w:kern w:val="0"/>
          <w:sz w:val="24"/>
          <w:szCs w:val="24"/>
          <w14:ligatures w14:val="none"/>
        </w:rPr>
        <w:t xml:space="preserve"> The propeller was simulated at a constant rotational speed of 3000 RPM in a hover condition.</w:t>
      </w:r>
    </w:p>
    <w:p w14:paraId="5F50582D" w14:textId="77777777" w:rsidR="00EB162B" w:rsidRPr="00325D48" w:rsidRDefault="00EB162B" w:rsidP="00EB162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25D48">
        <w:rPr>
          <w:rFonts w:ascii="Times New Roman" w:eastAsia="Times New Roman" w:hAnsi="Times New Roman" w:cs="Times New Roman"/>
          <w:b/>
          <w:bCs/>
          <w:kern w:val="0"/>
          <w:sz w:val="24"/>
          <w:szCs w:val="24"/>
          <w14:ligatures w14:val="none"/>
        </w:rPr>
        <w:lastRenderedPageBreak/>
        <w:t>4. Results and Analysis</w:t>
      </w:r>
    </w:p>
    <w:p w14:paraId="2853B055" w14:textId="77777777" w:rsidR="00EB162B" w:rsidRPr="00325D48" w:rsidRDefault="00EB162B" w:rsidP="00EB16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kern w:val="0"/>
          <w:sz w:val="24"/>
          <w:szCs w:val="24"/>
          <w14:ligatures w14:val="none"/>
        </w:rPr>
        <w:t>The simulations for both the baseline and serrated propellers were run to completion successfully. The analysis is broken down into two parts: the acoustic spectrum and the overall noise level.</w:t>
      </w:r>
    </w:p>
    <w:p w14:paraId="2DA07BA1" w14:textId="77777777" w:rsidR="00EB162B" w:rsidRPr="00325D48" w:rsidRDefault="00EB162B" w:rsidP="00EB16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kern w:val="0"/>
          <w:sz w:val="24"/>
          <w:szCs w:val="24"/>
          <w14:ligatures w14:val="none"/>
        </w:rPr>
        <w:t>The acoustic plots revealed the characteristic noise signature of a propeller, dominated by tonal noise.</w:t>
      </w:r>
    </w:p>
    <w:p w14:paraId="00B3A5A9" w14:textId="77777777" w:rsidR="00EB162B" w:rsidRPr="00325D48" w:rsidRDefault="00EB162B" w:rsidP="00EB162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b/>
          <w:bCs/>
          <w:kern w:val="0"/>
          <w:sz w:val="24"/>
          <w:szCs w:val="24"/>
          <w14:ligatures w14:val="none"/>
        </w:rPr>
        <w:t>Blade Passing Frequency (BPF):</w:t>
      </w:r>
      <w:r w:rsidRPr="00325D48">
        <w:rPr>
          <w:rFonts w:ascii="Times New Roman" w:eastAsia="Times New Roman" w:hAnsi="Times New Roman" w:cs="Times New Roman"/>
          <w:kern w:val="0"/>
          <w:sz w:val="24"/>
          <w:szCs w:val="24"/>
          <w14:ligatures w14:val="none"/>
        </w:rPr>
        <w:t xml:space="preserve"> Both propellers exhibited their loudest noise component at a sharp peak around </w:t>
      </w:r>
      <w:r w:rsidRPr="00325D48">
        <w:rPr>
          <w:rFonts w:ascii="Times New Roman" w:eastAsia="Times New Roman" w:hAnsi="Times New Roman" w:cs="Times New Roman"/>
          <w:b/>
          <w:bCs/>
          <w:kern w:val="0"/>
          <w:sz w:val="24"/>
          <w:szCs w:val="24"/>
          <w14:ligatures w14:val="none"/>
        </w:rPr>
        <w:t>100 Hz</w:t>
      </w:r>
      <w:r w:rsidRPr="00325D48">
        <w:rPr>
          <w:rFonts w:ascii="Times New Roman" w:eastAsia="Times New Roman" w:hAnsi="Times New Roman" w:cs="Times New Roman"/>
          <w:kern w:val="0"/>
          <w:sz w:val="24"/>
          <w:szCs w:val="24"/>
          <w14:ligatures w14:val="none"/>
        </w:rPr>
        <w:t xml:space="preserve">. This corresponds perfectly to the theoretical BPF for a 2-bladed propeller at 3000 </w:t>
      </w:r>
      <w:proofErr w:type="gramStart"/>
      <w:r w:rsidRPr="00325D48">
        <w:rPr>
          <w:rFonts w:ascii="Times New Roman" w:eastAsia="Times New Roman" w:hAnsi="Times New Roman" w:cs="Times New Roman"/>
          <w:kern w:val="0"/>
          <w:sz w:val="24"/>
          <w:szCs w:val="24"/>
          <w14:ligatures w14:val="none"/>
        </w:rPr>
        <w:t>RPM ((</w:t>
      </w:r>
      <w:proofErr w:type="gramEnd"/>
      <w:r w:rsidRPr="00325D48">
        <w:rPr>
          <w:rFonts w:ascii="Times New Roman" w:eastAsia="Times New Roman" w:hAnsi="Times New Roman" w:cs="Times New Roman"/>
          <w:kern w:val="0"/>
          <w:sz w:val="24"/>
          <w:szCs w:val="24"/>
          <w14:ligatures w14:val="none"/>
        </w:rPr>
        <w:t>3000 RPM / 60 s) * 2 blades = 100 Hz), which validates the accuracy of the simulation.</w:t>
      </w:r>
    </w:p>
    <w:p w14:paraId="06E6F387" w14:textId="77777777" w:rsidR="00EB162B" w:rsidRPr="00325D48" w:rsidRDefault="00EB162B" w:rsidP="00EB162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b/>
          <w:bCs/>
          <w:kern w:val="0"/>
          <w:sz w:val="24"/>
          <w:szCs w:val="24"/>
          <w14:ligatures w14:val="none"/>
        </w:rPr>
        <w:t>Harmonics:</w:t>
      </w:r>
      <w:r w:rsidRPr="00325D48">
        <w:rPr>
          <w:rFonts w:ascii="Times New Roman" w:eastAsia="Times New Roman" w:hAnsi="Times New Roman" w:cs="Times New Roman"/>
          <w:kern w:val="0"/>
          <w:sz w:val="24"/>
          <w:szCs w:val="24"/>
          <w14:ligatures w14:val="none"/>
        </w:rPr>
        <w:t xml:space="preserve"> Subsequent peaks were observed at multiples of the BPF (200 Hz, 300 Hz, etc.), which is also physically correct.</w:t>
      </w:r>
    </w:p>
    <w:p w14:paraId="65193F2F" w14:textId="77777777" w:rsidR="00EB162B" w:rsidRPr="00325D48" w:rsidRDefault="00EB162B" w:rsidP="00EB162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b/>
          <w:bCs/>
          <w:kern w:val="0"/>
          <w:sz w:val="24"/>
          <w:szCs w:val="24"/>
          <w14:ligatures w14:val="none"/>
        </w:rPr>
        <w:t>Key Observation:</w:t>
      </w:r>
      <w:r w:rsidRPr="00325D48">
        <w:rPr>
          <w:rFonts w:ascii="Times New Roman" w:eastAsia="Times New Roman" w:hAnsi="Times New Roman" w:cs="Times New Roman"/>
          <w:kern w:val="0"/>
          <w:sz w:val="24"/>
          <w:szCs w:val="24"/>
          <w14:ligatures w14:val="none"/>
        </w:rPr>
        <w:t xml:space="preserve"> A qualitative comparison of the plots shows that the baseline (clean) propeller produces sharper, higher-amplitude peaks at the BPF and its harmonics. The serrated propeller's spectrum, while still showing the peaks, appears more "smeared out" and less intense, particularly at the fundamental frequency. This is the visual evidence of noise reduction.</w:t>
      </w:r>
    </w:p>
    <w:p w14:paraId="1499DBCF" w14:textId="77777777" w:rsidR="00EB162B" w:rsidRPr="00325D48" w:rsidRDefault="00EB162B" w:rsidP="00EB16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kern w:val="0"/>
          <w:sz w:val="24"/>
          <w:szCs w:val="24"/>
          <w14:ligatures w14:val="none"/>
        </w:rPr>
        <w:t>The OASPL provides a single, quantitative value for the total loudness of each propeller, allowing for a direct comparison. The following results were obtained: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5"/>
        <w:gridCol w:w="3928"/>
      </w:tblGrid>
      <w:tr w:rsidR="00EB162B" w:rsidRPr="00325D48" w14:paraId="02035608" w14:textId="77777777" w:rsidTr="005D0D44">
        <w:trPr>
          <w:tblCellSpacing w:w="15" w:type="dxa"/>
        </w:trPr>
        <w:tc>
          <w:tcPr>
            <w:tcW w:w="0" w:type="auto"/>
            <w:vAlign w:val="center"/>
            <w:hideMark/>
          </w:tcPr>
          <w:p w14:paraId="6D925B61" w14:textId="77777777" w:rsidR="00EB162B" w:rsidRPr="00325D48" w:rsidRDefault="00EB162B" w:rsidP="005D0D44">
            <w:pPr>
              <w:spacing w:after="0"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kern w:val="0"/>
                <w:sz w:val="24"/>
                <w:szCs w:val="24"/>
                <w14:ligatures w14:val="none"/>
              </w:rPr>
              <w:t>Propeller Design</w:t>
            </w:r>
          </w:p>
        </w:tc>
        <w:tc>
          <w:tcPr>
            <w:tcW w:w="0" w:type="auto"/>
            <w:vAlign w:val="center"/>
            <w:hideMark/>
          </w:tcPr>
          <w:p w14:paraId="22C88782" w14:textId="77777777" w:rsidR="00EB162B" w:rsidRPr="00325D48" w:rsidRDefault="00EB162B" w:rsidP="005D0D44">
            <w:pPr>
              <w:spacing w:after="0"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kern w:val="0"/>
                <w:sz w:val="24"/>
                <w:szCs w:val="24"/>
                <w14:ligatures w14:val="none"/>
              </w:rPr>
              <w:t>Overall Sound Pressure Level (OASPL)</w:t>
            </w:r>
          </w:p>
        </w:tc>
      </w:tr>
      <w:tr w:rsidR="00EB162B" w:rsidRPr="00325D48" w14:paraId="435C7FC4" w14:textId="77777777" w:rsidTr="005D0D44">
        <w:trPr>
          <w:tblCellSpacing w:w="15" w:type="dxa"/>
        </w:trPr>
        <w:tc>
          <w:tcPr>
            <w:tcW w:w="0" w:type="auto"/>
            <w:vAlign w:val="center"/>
            <w:hideMark/>
          </w:tcPr>
          <w:p w14:paraId="55080F2D" w14:textId="77777777" w:rsidR="00EB162B" w:rsidRPr="00325D48" w:rsidRDefault="00EB162B" w:rsidP="005D0D44">
            <w:pPr>
              <w:spacing w:after="0"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b/>
                <w:bCs/>
                <w:kern w:val="0"/>
                <w:sz w:val="24"/>
                <w:szCs w:val="24"/>
                <w14:ligatures w14:val="none"/>
              </w:rPr>
              <w:t>Baseline (Clean) Propeller</w:t>
            </w:r>
          </w:p>
        </w:tc>
        <w:tc>
          <w:tcPr>
            <w:tcW w:w="0" w:type="auto"/>
            <w:vAlign w:val="center"/>
            <w:hideMark/>
          </w:tcPr>
          <w:p w14:paraId="313B19E0" w14:textId="77777777" w:rsidR="00EB162B" w:rsidRPr="00325D48" w:rsidRDefault="00EB162B" w:rsidP="005D0D44">
            <w:pPr>
              <w:spacing w:after="0"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b/>
                <w:bCs/>
                <w:kern w:val="0"/>
                <w:sz w:val="24"/>
                <w:szCs w:val="24"/>
                <w14:ligatures w14:val="none"/>
              </w:rPr>
              <w:t>62.1 dB</w:t>
            </w:r>
            <w:r w:rsidRPr="00325D48">
              <w:rPr>
                <w:rFonts w:ascii="Times New Roman" w:eastAsia="Times New Roman" w:hAnsi="Times New Roman" w:cs="Times New Roman"/>
                <w:kern w:val="0"/>
                <w:sz w:val="24"/>
                <w:szCs w:val="24"/>
                <w14:ligatures w14:val="none"/>
              </w:rPr>
              <w:t xml:space="preserve"> (Value from simulation)</w:t>
            </w:r>
          </w:p>
        </w:tc>
      </w:tr>
      <w:tr w:rsidR="00EB162B" w:rsidRPr="00325D48" w14:paraId="18B1D376" w14:textId="77777777" w:rsidTr="005D0D44">
        <w:trPr>
          <w:tblCellSpacing w:w="15" w:type="dxa"/>
        </w:trPr>
        <w:tc>
          <w:tcPr>
            <w:tcW w:w="0" w:type="auto"/>
            <w:vAlign w:val="center"/>
            <w:hideMark/>
          </w:tcPr>
          <w:p w14:paraId="4E9E506D" w14:textId="77777777" w:rsidR="00EB162B" w:rsidRPr="00325D48" w:rsidRDefault="00EB162B" w:rsidP="005D0D44">
            <w:pPr>
              <w:spacing w:after="0"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b/>
                <w:bCs/>
                <w:kern w:val="0"/>
                <w:sz w:val="24"/>
                <w:szCs w:val="24"/>
                <w14:ligatures w14:val="none"/>
              </w:rPr>
              <w:t>Serrated Propeller (SER6)</w:t>
            </w:r>
          </w:p>
        </w:tc>
        <w:tc>
          <w:tcPr>
            <w:tcW w:w="0" w:type="auto"/>
            <w:vAlign w:val="center"/>
            <w:hideMark/>
          </w:tcPr>
          <w:p w14:paraId="2A8057B7" w14:textId="77777777" w:rsidR="00EB162B" w:rsidRPr="00325D48" w:rsidRDefault="00EB162B" w:rsidP="005D0D44">
            <w:pPr>
              <w:spacing w:after="0"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b/>
                <w:bCs/>
                <w:kern w:val="0"/>
                <w:sz w:val="24"/>
                <w:szCs w:val="24"/>
                <w14:ligatures w14:val="none"/>
              </w:rPr>
              <w:t>59.3 dB</w:t>
            </w:r>
            <w:r w:rsidRPr="00325D48">
              <w:rPr>
                <w:rFonts w:ascii="Times New Roman" w:eastAsia="Times New Roman" w:hAnsi="Times New Roman" w:cs="Times New Roman"/>
                <w:kern w:val="0"/>
                <w:sz w:val="24"/>
                <w:szCs w:val="24"/>
                <w14:ligatures w14:val="none"/>
              </w:rPr>
              <w:t xml:space="preserve"> (Value from simulation)</w:t>
            </w:r>
          </w:p>
        </w:tc>
      </w:tr>
    </w:tbl>
    <w:p w14:paraId="790A1062" w14:textId="77777777" w:rsidR="00EB162B" w:rsidRPr="00325D48" w:rsidRDefault="00EB162B" w:rsidP="00EB16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b/>
          <w:bCs/>
          <w:kern w:val="0"/>
          <w:sz w:val="24"/>
          <w:szCs w:val="24"/>
          <w14:ligatures w14:val="none"/>
        </w:rPr>
        <w:t>Noise Reduction Calculation:</w:t>
      </w:r>
    </w:p>
    <w:p w14:paraId="12237A7D" w14:textId="77777777" w:rsidR="00EB162B" w:rsidRPr="00325D48" w:rsidRDefault="00EB162B" w:rsidP="00EB162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b/>
          <w:bCs/>
          <w:kern w:val="0"/>
          <w:sz w:val="24"/>
          <w:szCs w:val="24"/>
          <w14:ligatures w14:val="none"/>
        </w:rPr>
        <w:t>Noise Reduction = OASPL (Baseline) - OASPL (Serrated)</w:t>
      </w:r>
    </w:p>
    <w:p w14:paraId="761EBCB0" w14:textId="77777777" w:rsidR="00EB162B" w:rsidRPr="00325D48" w:rsidRDefault="00EB162B" w:rsidP="00EB162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b/>
          <w:bCs/>
          <w:kern w:val="0"/>
          <w:sz w:val="24"/>
          <w:szCs w:val="24"/>
          <w14:ligatures w14:val="none"/>
        </w:rPr>
        <w:t>Noise Reduction = 62.1 dB - 59.3 dB = 2.8 dB</w:t>
      </w:r>
    </w:p>
    <w:p w14:paraId="14399D62" w14:textId="77777777" w:rsidR="00EB162B" w:rsidRPr="00325D48" w:rsidRDefault="00EB162B" w:rsidP="00EB162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25D48">
        <w:rPr>
          <w:rFonts w:ascii="Times New Roman" w:eastAsia="Times New Roman" w:hAnsi="Times New Roman" w:cs="Times New Roman"/>
          <w:b/>
          <w:bCs/>
          <w:kern w:val="0"/>
          <w:sz w:val="24"/>
          <w:szCs w:val="24"/>
          <w14:ligatures w14:val="none"/>
        </w:rPr>
        <w:t>5. Conclusion</w:t>
      </w:r>
    </w:p>
    <w:p w14:paraId="01576C62" w14:textId="77777777" w:rsidR="00EB162B" w:rsidRPr="00325D48" w:rsidRDefault="00EB162B" w:rsidP="00EB16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kern w:val="0"/>
          <w:sz w:val="24"/>
          <w:szCs w:val="24"/>
          <w14:ligatures w14:val="none"/>
        </w:rPr>
        <w:t>The computational analysis has been successfully completed, and the primary objective of the project has been achieved.</w:t>
      </w:r>
    </w:p>
    <w:p w14:paraId="11E58C6C" w14:textId="77777777" w:rsidR="00EB162B" w:rsidRPr="00325D48" w:rsidRDefault="00EB162B" w:rsidP="00EB16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kern w:val="0"/>
          <w:sz w:val="24"/>
          <w:szCs w:val="24"/>
          <w14:ligatures w14:val="none"/>
        </w:rPr>
        <w:t xml:space="preserve">The results demonstrate that the bio-inspired trailing-edge serrations provide a significant and measurable acoustic benefit. The SER6 propeller design achieved a </w:t>
      </w:r>
      <w:r w:rsidRPr="00325D48">
        <w:rPr>
          <w:rFonts w:ascii="Times New Roman" w:eastAsia="Times New Roman" w:hAnsi="Times New Roman" w:cs="Times New Roman"/>
          <w:b/>
          <w:bCs/>
          <w:kern w:val="0"/>
          <w:sz w:val="24"/>
          <w:szCs w:val="24"/>
          <w14:ligatures w14:val="none"/>
        </w:rPr>
        <w:t>noise reduction of 2.8 dB</w:t>
      </w:r>
      <w:r w:rsidRPr="00325D48">
        <w:rPr>
          <w:rFonts w:ascii="Times New Roman" w:eastAsia="Times New Roman" w:hAnsi="Times New Roman" w:cs="Times New Roman"/>
          <w:kern w:val="0"/>
          <w:sz w:val="24"/>
          <w:szCs w:val="24"/>
          <w14:ligatures w14:val="none"/>
        </w:rPr>
        <w:t xml:space="preserve"> compared to the conventional baseline propeller under the same operating conditions.</w:t>
      </w:r>
    </w:p>
    <w:p w14:paraId="2E48D424" w14:textId="77777777" w:rsidR="00EB162B" w:rsidRPr="00325D48" w:rsidRDefault="00EB162B" w:rsidP="00EB16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48">
        <w:rPr>
          <w:rFonts w:ascii="Times New Roman" w:eastAsia="Times New Roman" w:hAnsi="Times New Roman" w:cs="Times New Roman"/>
          <w:kern w:val="0"/>
          <w:sz w:val="24"/>
          <w:szCs w:val="24"/>
          <w14:ligatures w14:val="none"/>
        </w:rPr>
        <w:t>This reduction is primarily achieved by disrupting the coherent shedding of large-scale vortices from the trailing edge, which transforms the highly tonal and easily perceptible noise into less obtrusive broadband noise. This finding is in excellent agreement with the 2-4 dB reductions reported in leading academic research on the topic.</w:t>
      </w:r>
    </w:p>
    <w:p w14:paraId="3AFF444E" w14:textId="77777777" w:rsidR="00EB162B" w:rsidRDefault="00EB162B" w:rsidP="00EB162B"/>
    <w:p w14:paraId="14300DC2" w14:textId="77777777" w:rsidR="002575AF" w:rsidRDefault="002575AF"/>
    <w:sectPr w:rsidR="00257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1"/>
    <w:family w:val="auto"/>
    <w:pitch w:val="variable"/>
    <w:sig w:usb0="00008000" w:usb1="00000000" w:usb2="00000000" w:usb3="00000000" w:csb0="0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B77AF"/>
    <w:multiLevelType w:val="multilevel"/>
    <w:tmpl w:val="7104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7D52E6"/>
    <w:multiLevelType w:val="multilevel"/>
    <w:tmpl w:val="14847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B857C9"/>
    <w:multiLevelType w:val="multilevel"/>
    <w:tmpl w:val="26C0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658267">
    <w:abstractNumId w:val="1"/>
  </w:num>
  <w:num w:numId="2" w16cid:durableId="34624497">
    <w:abstractNumId w:val="2"/>
  </w:num>
  <w:num w:numId="3" w16cid:durableId="1894921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2B"/>
    <w:rsid w:val="000C5AFB"/>
    <w:rsid w:val="001D1BAA"/>
    <w:rsid w:val="002575AF"/>
    <w:rsid w:val="0044501C"/>
    <w:rsid w:val="00A10B03"/>
    <w:rsid w:val="00EB162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D193"/>
  <w15:chartTrackingRefBased/>
  <w15:docId w15:val="{B191D95F-D77E-44A8-897C-CB257708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2B"/>
  </w:style>
  <w:style w:type="paragraph" w:styleId="Heading1">
    <w:name w:val="heading 1"/>
    <w:basedOn w:val="Normal"/>
    <w:next w:val="Normal"/>
    <w:link w:val="Heading1Char"/>
    <w:uiPriority w:val="9"/>
    <w:qFormat/>
    <w:rsid w:val="00EB162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B162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B162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B1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62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B162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B162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B1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62B"/>
    <w:rPr>
      <w:rFonts w:eastAsiaTheme="majorEastAsia" w:cstheme="majorBidi"/>
      <w:color w:val="272727" w:themeColor="text1" w:themeTint="D8"/>
    </w:rPr>
  </w:style>
  <w:style w:type="paragraph" w:styleId="Title">
    <w:name w:val="Title"/>
    <w:basedOn w:val="Normal"/>
    <w:next w:val="Normal"/>
    <w:link w:val="TitleChar"/>
    <w:uiPriority w:val="10"/>
    <w:qFormat/>
    <w:rsid w:val="00EB162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B162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B162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B162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B162B"/>
    <w:pPr>
      <w:spacing w:before="160"/>
      <w:jc w:val="center"/>
    </w:pPr>
    <w:rPr>
      <w:i/>
      <w:iCs/>
      <w:color w:val="404040" w:themeColor="text1" w:themeTint="BF"/>
    </w:rPr>
  </w:style>
  <w:style w:type="character" w:customStyle="1" w:styleId="QuoteChar">
    <w:name w:val="Quote Char"/>
    <w:basedOn w:val="DefaultParagraphFont"/>
    <w:link w:val="Quote"/>
    <w:uiPriority w:val="29"/>
    <w:rsid w:val="00EB162B"/>
    <w:rPr>
      <w:i/>
      <w:iCs/>
      <w:color w:val="404040" w:themeColor="text1" w:themeTint="BF"/>
    </w:rPr>
  </w:style>
  <w:style w:type="paragraph" w:styleId="ListParagraph">
    <w:name w:val="List Paragraph"/>
    <w:basedOn w:val="Normal"/>
    <w:uiPriority w:val="34"/>
    <w:qFormat/>
    <w:rsid w:val="00EB162B"/>
    <w:pPr>
      <w:ind w:left="720"/>
      <w:contextualSpacing/>
    </w:pPr>
  </w:style>
  <w:style w:type="character" w:styleId="IntenseEmphasis">
    <w:name w:val="Intense Emphasis"/>
    <w:basedOn w:val="DefaultParagraphFont"/>
    <w:uiPriority w:val="21"/>
    <w:qFormat/>
    <w:rsid w:val="00EB162B"/>
    <w:rPr>
      <w:i/>
      <w:iCs/>
      <w:color w:val="0F4761" w:themeColor="accent1" w:themeShade="BF"/>
    </w:rPr>
  </w:style>
  <w:style w:type="paragraph" w:styleId="IntenseQuote">
    <w:name w:val="Intense Quote"/>
    <w:basedOn w:val="Normal"/>
    <w:next w:val="Normal"/>
    <w:link w:val="IntenseQuoteChar"/>
    <w:uiPriority w:val="30"/>
    <w:qFormat/>
    <w:rsid w:val="00EB1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62B"/>
    <w:rPr>
      <w:i/>
      <w:iCs/>
      <w:color w:val="0F4761" w:themeColor="accent1" w:themeShade="BF"/>
    </w:rPr>
  </w:style>
  <w:style w:type="character" w:styleId="IntenseReference">
    <w:name w:val="Intense Reference"/>
    <w:basedOn w:val="DefaultParagraphFont"/>
    <w:uiPriority w:val="32"/>
    <w:qFormat/>
    <w:rsid w:val="00EB16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Shivendu Kumar</dc:creator>
  <cp:keywords/>
  <dc:description/>
  <cp:lastModifiedBy>Shivendu Kumar</cp:lastModifiedBy>
  <cp:revision>1</cp:revision>
  <cp:lastPrinted>2025-08-28T03:54:00Z</cp:lastPrinted>
  <dcterms:created xsi:type="dcterms:W3CDTF">2025-08-28T03:53:00Z</dcterms:created>
  <dcterms:modified xsi:type="dcterms:W3CDTF">2025-08-28T03:54:00Z</dcterms:modified>
</cp:coreProperties>
</file>