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31EE4" w14:textId="7D81373F" w:rsidR="00462F09" w:rsidRPr="00E36CCE" w:rsidRDefault="00462F09" w:rsidP="00E36CCE">
      <w:pPr>
        <w:spacing w:line="360" w:lineRule="auto"/>
        <w:jc w:val="center"/>
        <w:rPr>
          <w:rFonts w:ascii="Times New Roman" w:hAnsi="Times New Roman" w:cs="Times New Roman"/>
          <w:b/>
          <w:bCs/>
          <w:sz w:val="28"/>
          <w:szCs w:val="28"/>
        </w:rPr>
      </w:pPr>
      <w:bookmarkStart w:id="0" w:name="_Hlk119860379"/>
      <w:bookmarkEnd w:id="0"/>
      <w:r w:rsidRPr="00E36CCE">
        <w:rPr>
          <w:rFonts w:ascii="Times New Roman" w:hAnsi="Times New Roman" w:cs="Times New Roman"/>
          <w:b/>
          <w:bCs/>
          <w:sz w:val="28"/>
          <w:szCs w:val="28"/>
        </w:rPr>
        <w:t>STORAGE AND ORGANIZATION OF LARGE GEOSPATIAL DATASETS ON A DISTRIBUTED BLOCKCHAIN</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0444174B" w14:textId="6E5A1CCD"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SHIVANSHU SINGH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12000120131</w:t>
      </w:r>
    </w:p>
    <w:p w14:paraId="62E9D050" w14:textId="32D9CACF"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AYUSH TAH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12000119129</w:t>
      </w:r>
    </w:p>
    <w:p w14:paraId="540EDE05" w14:textId="3F0C8488" w:rsidR="00E36CCE" w:rsidRPr="00E36CCE" w:rsidRDefault="00E36CCE" w:rsidP="00AE778C">
      <w:pPr>
        <w:spacing w:line="360" w:lineRule="auto"/>
        <w:jc w:val="center"/>
        <w:rPr>
          <w:rFonts w:ascii="Times New Roman" w:hAnsi="Times New Roman" w:cs="Times New Roman"/>
          <w:bCs/>
          <w:i/>
          <w:sz w:val="28"/>
          <w:szCs w:val="28"/>
        </w:rPr>
      </w:pPr>
      <w:r w:rsidRPr="00E36CCE">
        <w:rPr>
          <w:rFonts w:ascii="Times New Roman" w:hAnsi="Times New Roman" w:cs="Times New Roman"/>
          <w:bCs/>
          <w:i/>
          <w:sz w:val="28"/>
          <w:szCs w:val="28"/>
        </w:rPr>
        <w:t>Mentored By</w:t>
      </w:r>
    </w:p>
    <w:p w14:paraId="5E453A69" w14:textId="5C27CC04" w:rsidR="00E36CCE" w:rsidRPr="00E36CCE" w:rsidRDefault="00E36CCE"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PROF. DEBKANTA CHAKRABORTY</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07CB8559" w:rsidR="00BE009A" w:rsidRPr="00E36CCE" w:rsidRDefault="00AE778C"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DR</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B</w:t>
      </w:r>
      <w:r w:rsidR="003A3790">
        <w:rPr>
          <w:rFonts w:ascii="Times New Roman" w:hAnsi="Times New Roman" w:cs="Times New Roman"/>
          <w:b/>
          <w:bCs/>
          <w:sz w:val="24"/>
          <w:szCs w:val="24"/>
        </w:rPr>
        <w:t xml:space="preserve">. </w:t>
      </w:r>
      <w:r w:rsidRPr="00E36CCE">
        <w:rPr>
          <w:rFonts w:ascii="Times New Roman" w:hAnsi="Times New Roman" w:cs="Times New Roman"/>
          <w:b/>
          <w:bCs/>
          <w:sz w:val="24"/>
          <w:szCs w:val="24"/>
        </w:rPr>
        <w:t>C</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1C7903C6">
            <wp:extent cx="1306195" cy="1257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204" cy="1311212"/>
                    </a:xfrm>
                    <a:prstGeom prst="rect">
                      <a:avLst/>
                    </a:prstGeom>
                  </pic:spPr>
                </pic:pic>
              </a:graphicData>
            </a:graphic>
          </wp:inline>
        </w:drawing>
      </w:r>
    </w:p>
    <w:p w14:paraId="381B42F7" w14:textId="008D1801"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DR</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B</w:t>
      </w:r>
      <w:r w:rsidR="003A3790">
        <w:rPr>
          <w:rFonts w:ascii="Times New Roman" w:hAnsi="Times New Roman" w:cs="Times New Roman"/>
          <w:b/>
          <w:bCs/>
          <w:sz w:val="28"/>
          <w:szCs w:val="28"/>
        </w:rPr>
        <w:t xml:space="preserve">. </w:t>
      </w:r>
      <w:r w:rsidRPr="00E36CCE">
        <w:rPr>
          <w:rFonts w:ascii="Times New Roman" w:hAnsi="Times New Roman" w:cs="Times New Roman"/>
          <w:b/>
          <w:bCs/>
          <w:sz w:val="28"/>
          <w:szCs w:val="28"/>
        </w:rPr>
        <w:t>C</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ROY ENGINEERING COLLEGE</w:t>
      </w:r>
    </w:p>
    <w:p w14:paraId="3CB90B8A" w14:textId="637AE824"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DURGAPUR</w:t>
      </w:r>
    </w:p>
    <w:p w14:paraId="7D28868A" w14:textId="1000D753"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68D7D12C"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w:t>
      </w:r>
      <w:r w:rsidR="00D30972">
        <w:rPr>
          <w:rFonts w:ascii="Times New Roman" w:hAnsi="Times New Roman" w:cs="Times New Roman"/>
          <w:sz w:val="24"/>
          <w:szCs w:val="24"/>
        </w:rPr>
        <w:t xml:space="preserve">h Tah and </w:t>
      </w:r>
      <w:proofErr w:type="spellStart"/>
      <w:r w:rsidR="00D30972">
        <w:rPr>
          <w:rFonts w:ascii="Times New Roman" w:hAnsi="Times New Roman" w:cs="Times New Roman"/>
          <w:sz w:val="24"/>
          <w:szCs w:val="24"/>
        </w:rPr>
        <w:t>Shivanshu</w:t>
      </w:r>
      <w:proofErr w:type="spellEnd"/>
      <w:r w:rsidR="00D30972">
        <w:rPr>
          <w:rFonts w:ascii="Times New Roman" w:hAnsi="Times New Roman" w:cs="Times New Roman"/>
          <w:sz w:val="24"/>
          <w:szCs w:val="24"/>
        </w:rPr>
        <w:t xml:space="preserve"> Singh to</w:t>
      </w:r>
      <w:r w:rsidRPr="00FD57BD">
        <w:rPr>
          <w:rFonts w:ascii="Times New Roman" w:hAnsi="Times New Roman" w:cs="Times New Roman"/>
          <w:sz w:val="24"/>
          <w:szCs w:val="24"/>
        </w:rPr>
        <w:t xml:space="preserve"> Dr</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B</w:t>
      </w:r>
      <w:r w:rsidR="00092DA3">
        <w:rPr>
          <w:rFonts w:ascii="Times New Roman" w:hAnsi="Times New Roman" w:cs="Times New Roman"/>
          <w:sz w:val="24"/>
          <w:szCs w:val="24"/>
        </w:rPr>
        <w:t xml:space="preserve">. </w:t>
      </w:r>
      <w:r w:rsidRPr="00FD57BD">
        <w:rPr>
          <w:rFonts w:ascii="Times New Roman" w:hAnsi="Times New Roman" w:cs="Times New Roman"/>
          <w:sz w:val="24"/>
          <w:szCs w:val="24"/>
        </w:rPr>
        <w:t>C</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754A41D0" w14:textId="026388FD"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326190A"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648F5D8D" w14:textId="77777777"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B04DB96" w14:textId="32CEF1B0"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Chandan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Koner</w:t>
      </w:r>
      <w:proofErr w:type="spellEnd"/>
    </w:p>
    <w:p w14:paraId="079B6B54" w14:textId="00325531" w:rsidR="00AF671C" w:rsidRDefault="00AF671C"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Head of Department,</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2DE6E3B9" w:rsidR="00FD57BD" w:rsidRDefault="00AF671C" w:rsidP="00AE778C">
      <w:pPr>
        <w:spacing w:line="360" w:lineRule="auto"/>
        <w:jc w:val="both"/>
        <w:rPr>
          <w:rFonts w:ascii="Times New Roman" w:hAnsi="Times New Roman" w:cs="Times New Roman"/>
          <w:sz w:val="24"/>
          <w:szCs w:val="24"/>
        </w:rPr>
      </w:pPr>
      <w:r>
        <w:t xml:space="preserve">                                                                                                                         </w:t>
      </w:r>
    </w:p>
    <w:p w14:paraId="4645A0B5" w14:textId="008C7C4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Durgapur                                                  </w:t>
      </w:r>
      <w:r w:rsidR="00AF671C">
        <w:rPr>
          <w:rFonts w:ascii="Times New Roman" w:hAnsi="Times New Roman" w:cs="Times New Roman"/>
          <w:sz w:val="24"/>
          <w:szCs w:val="24"/>
        </w:rPr>
        <w:t xml:space="preserve">  </w:t>
      </w:r>
    </w:p>
    <w:p w14:paraId="6572EB0C" w14:textId="0A6D2258" w:rsidR="00AF671C" w:rsidRDefault="00FD57BD" w:rsidP="00AE778C">
      <w:pPr>
        <w:spacing w:line="360" w:lineRule="auto"/>
        <w:jc w:val="both"/>
      </w:pPr>
      <w:r>
        <w:rPr>
          <w:rFonts w:ascii="Times New Roman" w:hAnsi="Times New Roman" w:cs="Times New Roman"/>
          <w:sz w:val="24"/>
          <w:szCs w:val="24"/>
        </w:rPr>
        <w:t>November, 2022</w:t>
      </w:r>
      <w:r w:rsidR="00AF671C">
        <w:rPr>
          <w:rFonts w:ascii="Times New Roman" w:hAnsi="Times New Roman" w:cs="Times New Roman"/>
          <w:sz w:val="24"/>
          <w:szCs w:val="24"/>
        </w:rPr>
        <w:t xml:space="preserve">                                                                      </w:t>
      </w:r>
    </w:p>
    <w:p w14:paraId="1A127816" w14:textId="55883555" w:rsidR="00FD57BD" w:rsidRDefault="00AF671C" w:rsidP="00AE778C">
      <w:pPr>
        <w:spacing w:line="360" w:lineRule="auto"/>
        <w:jc w:val="both"/>
        <w:rPr>
          <w:rFonts w:ascii="Times New Roman" w:hAnsi="Times New Roman" w:cs="Times New Roman"/>
          <w:sz w:val="24"/>
          <w:szCs w:val="24"/>
        </w:rPr>
      </w:pPr>
      <w:r>
        <w:lastRenderedPageBreak/>
        <w:t xml:space="preserve"> </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02735554" w:rsidR="00711C6A" w:rsidRDefault="00E36CCE"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6069B1C0" w14:textId="77777777" w:rsidR="0003619F" w:rsidRDefault="0003619F" w:rsidP="00711C6A">
      <w:pPr>
        <w:spacing w:line="360" w:lineRule="auto"/>
        <w:jc w:val="center"/>
        <w:rPr>
          <w:rFonts w:ascii="Times New Roman" w:hAnsi="Times New Roman" w:cs="Times New Roman"/>
          <w:b/>
          <w:bCs/>
          <w:sz w:val="28"/>
          <w:szCs w:val="28"/>
        </w:rPr>
      </w:pPr>
    </w:p>
    <w:p w14:paraId="151270EE" w14:textId="77777777" w:rsidR="0003619F" w:rsidRDefault="0003619F" w:rsidP="00711C6A">
      <w:pPr>
        <w:spacing w:line="360" w:lineRule="auto"/>
        <w:jc w:val="center"/>
        <w:rPr>
          <w:rFonts w:ascii="Times New Roman" w:hAnsi="Times New Roman" w:cs="Times New Roman"/>
          <w:b/>
          <w:bCs/>
          <w:sz w:val="28"/>
          <w:szCs w:val="28"/>
        </w:rPr>
      </w:pPr>
    </w:p>
    <w:p w14:paraId="6E1D17BE" w14:textId="77777777" w:rsidR="0003619F" w:rsidRDefault="0003619F" w:rsidP="00711C6A">
      <w:pPr>
        <w:spacing w:line="360" w:lineRule="auto"/>
        <w:jc w:val="center"/>
        <w:rPr>
          <w:rFonts w:ascii="Times New Roman" w:hAnsi="Times New Roman" w:cs="Times New Roman"/>
          <w:b/>
          <w:bCs/>
          <w:sz w:val="28"/>
          <w:szCs w:val="28"/>
        </w:rPr>
      </w:pPr>
    </w:p>
    <w:p w14:paraId="315935FC" w14:textId="3174EFB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E36CCE">
      <w:pPr>
        <w:spacing w:line="360" w:lineRule="auto"/>
        <w:jc w:val="both"/>
        <w:rPr>
          <w:rFonts w:ascii="Times New Roman" w:hAnsi="Times New Roman" w:cs="Times New Roman"/>
          <w:sz w:val="24"/>
          <w:szCs w:val="24"/>
        </w:rPr>
      </w:pPr>
    </w:p>
    <w:p w14:paraId="0C2FE85E" w14:textId="6387851F" w:rsidR="00711C6A" w:rsidRP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78CCF979" w14:textId="77777777"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With the current rapid expansion and development of global navigation systems, information and communication technology, and sensor technology and sheer number of geo satellites being launched an unprecedented amount of geospatial data is being generated every smallest of intervals.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it is so extensively used in a myriad of technologies.</w:t>
      </w:r>
      <w:r w:rsidRPr="00D30972">
        <w:rPr>
          <w:rFonts w:ascii="Calibri" w:eastAsia="Times New Roman" w:hAnsi="Calibri" w:cs="Calibri"/>
          <w:color w:val="000000"/>
          <w:lang w:val="en-IN" w:eastAsia="en-IN"/>
        </w:rPr>
        <w:t xml:space="preserve"> </w:t>
      </w:r>
      <w:r w:rsidRPr="00D30972">
        <w:rPr>
          <w:rFonts w:ascii="Times New Roman" w:eastAsia="Times New Roman" w:hAnsi="Times New Roman" w:cs="Times New Roman"/>
          <w:color w:val="000000"/>
          <w:sz w:val="24"/>
          <w:szCs w:val="24"/>
          <w:lang w:val="en-IN" w:eastAsia="en-IN"/>
        </w:rPr>
        <w:t>In addition, geospatial data is stored in many different formats and calibrated by different standards. Any effort to compare, combine or map data first requires a significant amount of data scrubbing and reformatting thus making a claim to the integrity of data becomes difficult. Data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6A8B8147" w14:textId="77777777" w:rsidR="00D30972" w:rsidRPr="00D30972" w:rsidRDefault="00D30972" w:rsidP="00D30972">
      <w:pPr>
        <w:spacing w:after="0" w:line="240" w:lineRule="auto"/>
        <w:rPr>
          <w:rFonts w:ascii="Times New Roman" w:eastAsia="Times New Roman" w:hAnsi="Times New Roman" w:cs="Times New Roman"/>
          <w:sz w:val="24"/>
          <w:szCs w:val="24"/>
          <w:lang w:val="en-IN" w:eastAsia="en-IN"/>
        </w:rPr>
      </w:pPr>
    </w:p>
    <w:p w14:paraId="04EB7769" w14:textId="77777777"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 xml:space="preserve">Recently </w:t>
      </w:r>
      <w:proofErr w:type="spellStart"/>
      <w:r w:rsidRPr="00D30972">
        <w:rPr>
          <w:rFonts w:ascii="Times New Roman" w:eastAsia="Times New Roman" w:hAnsi="Times New Roman" w:cs="Times New Roman"/>
          <w:color w:val="000000"/>
          <w:sz w:val="24"/>
          <w:szCs w:val="24"/>
          <w:lang w:val="en-IN" w:eastAsia="en-IN"/>
        </w:rPr>
        <w:t>Blockchain</w:t>
      </w:r>
      <w:proofErr w:type="spellEnd"/>
      <w:r w:rsidRPr="00D30972">
        <w:rPr>
          <w:rFonts w:ascii="Times New Roman" w:eastAsia="Times New Roman" w:hAnsi="Times New Roman" w:cs="Times New Roman"/>
          <w:color w:val="000000"/>
          <w:sz w:val="24"/>
          <w:szCs w:val="24"/>
          <w:lang w:val="en-IN" w:eastAsia="en-IN"/>
        </w:rPr>
        <w:t xml:space="preserve"> has been realized as a possible solution to the problems we face with geospatial data because of the tamper-proof, traceable, trust-free, transparent, and decentralized characteristics it possesses. </w:t>
      </w:r>
      <w:proofErr w:type="spellStart"/>
      <w:r w:rsidRPr="00D30972">
        <w:rPr>
          <w:rFonts w:ascii="Times New Roman" w:eastAsia="Times New Roman" w:hAnsi="Times New Roman" w:cs="Times New Roman"/>
          <w:color w:val="000000"/>
          <w:sz w:val="24"/>
          <w:szCs w:val="24"/>
          <w:lang w:val="en-IN" w:eastAsia="en-IN"/>
        </w:rPr>
        <w:t>Blockchain</w:t>
      </w:r>
      <w:proofErr w:type="spellEnd"/>
      <w:r w:rsidRPr="00D30972">
        <w:rPr>
          <w:rFonts w:ascii="Times New Roman" w:eastAsia="Times New Roman" w:hAnsi="Times New Roman" w:cs="Times New Roman"/>
          <w:color w:val="000000"/>
          <w:sz w:val="24"/>
          <w:szCs w:val="24"/>
          <w:lang w:val="en-IN" w:eastAsia="en-IN"/>
        </w:rPr>
        <w:t xml:space="preserve"> achieves these de-centralized and security characteristics by integrating consensus mechanisms, asymmetric cryptographic algorithms, and distributed data storage to name a few. Hence, </w:t>
      </w:r>
      <w:proofErr w:type="spellStart"/>
      <w:r w:rsidRPr="00D30972">
        <w:rPr>
          <w:rFonts w:ascii="Times New Roman" w:eastAsia="Times New Roman" w:hAnsi="Times New Roman" w:cs="Times New Roman"/>
          <w:color w:val="000000"/>
          <w:sz w:val="24"/>
          <w:szCs w:val="24"/>
          <w:lang w:val="en-IN" w:eastAsia="en-IN"/>
        </w:rPr>
        <w:t>Blockchain</w:t>
      </w:r>
      <w:proofErr w:type="spellEnd"/>
      <w:r w:rsidRPr="00D30972">
        <w:rPr>
          <w:rFonts w:ascii="Times New Roman" w:eastAsia="Times New Roman" w:hAnsi="Times New Roman" w:cs="Times New Roman"/>
          <w:color w:val="000000"/>
          <w:sz w:val="24"/>
          <w:szCs w:val="24"/>
          <w:lang w:val="en-IN" w:eastAsia="en-IN"/>
        </w:rPr>
        <w:t xml:space="preserve">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bookmarkStart w:id="1" w:name="_GoBack"/>
      <w:bookmarkEnd w:id="1"/>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CERTIFICATE                                                           </w:t>
      </w:r>
      <w:r w:rsidR="00B6696A" w:rsidRPr="00592DDC">
        <w:rPr>
          <w:rFonts w:ascii="Times New Roman" w:hAnsi="Times New Roman" w:cs="Times New Roman"/>
          <w:sz w:val="24"/>
          <w:szCs w:val="24"/>
        </w:rPr>
        <w:t xml:space="preserve">                                             </w:t>
      </w:r>
    </w:p>
    <w:p w14:paraId="588AE690" w14:textId="63BC0B23"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40041BFA" w14:textId="689637CB"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DECLARATION</w:t>
      </w:r>
      <w:r w:rsidR="00B6696A" w:rsidRPr="00592DDC">
        <w:rPr>
          <w:rFonts w:ascii="Times New Roman" w:hAnsi="Times New Roman" w:cs="Times New Roman"/>
          <w:sz w:val="24"/>
          <w:szCs w:val="24"/>
        </w:rPr>
        <w:t xml:space="preserve">                                                                                                    </w:t>
      </w:r>
    </w:p>
    <w:p w14:paraId="5D955DDF" w14:textId="463F1C9D"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7E397C63" w14:textId="0E733D05"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ACKNOWLEDGEMENTS</w:t>
      </w:r>
      <w:r w:rsidR="00B6696A" w:rsidRPr="00592DDC">
        <w:rPr>
          <w:rFonts w:ascii="Times New Roman" w:hAnsi="Times New Roman" w:cs="Times New Roman"/>
          <w:sz w:val="24"/>
          <w:szCs w:val="24"/>
        </w:rPr>
        <w:t xml:space="preserve">                                                                                     </w:t>
      </w:r>
    </w:p>
    <w:p w14:paraId="124DAFA5" w14:textId="4958141F"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5308D888" w14:textId="730AB2D0"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ABSTRACT</w:t>
      </w:r>
      <w:r w:rsidR="00B6696A" w:rsidRPr="00592DDC">
        <w:rPr>
          <w:rFonts w:ascii="Times New Roman" w:hAnsi="Times New Roman" w:cs="Times New Roman"/>
          <w:sz w:val="24"/>
          <w:szCs w:val="24"/>
        </w:rPr>
        <w:t xml:space="preserve">                                                                                                             </w:t>
      </w:r>
    </w:p>
    <w:p w14:paraId="3C3009F0"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706A109C"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LIST OF FIGURES     </w:t>
      </w:r>
    </w:p>
    <w:p w14:paraId="5E7F75E9"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48234A56"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LIST OF TABLES</w:t>
      </w:r>
    </w:p>
    <w:p w14:paraId="2D9AD11F"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01E9AE78" w14:textId="77777777" w:rsidR="002234B7" w:rsidRPr="00592DDC" w:rsidRDefault="00962A03" w:rsidP="002234B7">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ABBREVIATION</w:t>
      </w:r>
      <w:r w:rsidR="00264E19" w:rsidRPr="00592DDC">
        <w:rPr>
          <w:rFonts w:ascii="Times New Roman" w:hAnsi="Times New Roman" w:cs="Times New Roman"/>
          <w:sz w:val="24"/>
          <w:szCs w:val="24"/>
        </w:rPr>
        <w:t>/NOTATION/</w:t>
      </w:r>
      <w:r w:rsidRPr="00592DDC">
        <w:rPr>
          <w:rFonts w:ascii="Times New Roman" w:hAnsi="Times New Roman" w:cs="Times New Roman"/>
          <w:sz w:val="24"/>
          <w:szCs w:val="24"/>
        </w:rPr>
        <w:t xml:space="preserve">NOMENCLATURES                                                                                           </w:t>
      </w:r>
    </w:p>
    <w:p w14:paraId="5C3588AB" w14:textId="77777777" w:rsidR="002234B7" w:rsidRPr="00592DDC" w:rsidRDefault="002234B7" w:rsidP="002234B7">
      <w:pPr>
        <w:autoSpaceDE w:val="0"/>
        <w:autoSpaceDN w:val="0"/>
        <w:adjustRightInd w:val="0"/>
        <w:spacing w:after="0" w:line="240" w:lineRule="auto"/>
        <w:mirrorIndents/>
        <w:rPr>
          <w:rFonts w:ascii="Times New Roman" w:hAnsi="Times New Roman" w:cs="Times New Roman"/>
          <w:sz w:val="24"/>
          <w:szCs w:val="24"/>
        </w:rPr>
      </w:pPr>
    </w:p>
    <w:p w14:paraId="3AEF7E78" w14:textId="49DB8B55" w:rsidR="001D6598" w:rsidRPr="00592DDC" w:rsidRDefault="001D6598" w:rsidP="005E75B0">
      <w:pPr>
        <w:pStyle w:val="Heading1"/>
        <w:rPr>
          <w:rFonts w:ascii="Times New Roman" w:hAnsi="Times New Roman" w:cs="Times New Roman"/>
          <w:color w:val="000000" w:themeColor="text1"/>
          <w:sz w:val="24"/>
          <w:szCs w:val="24"/>
        </w:rPr>
      </w:pPr>
      <w:r w:rsidRPr="00592DDC">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AA63560"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lastRenderedPageBreak/>
        <w:t>IPFS</w:t>
      </w:r>
    </w:p>
    <w:p w14:paraId="555A9E75" w14:textId="4C5449B2" w:rsidR="00866F60" w:rsidRPr="00900B80" w:rsidRDefault="00866F60" w:rsidP="00866F60">
      <w:pPr>
        <w:rPr>
          <w:rFonts w:ascii="Times New Roman" w:hAnsi="Times New Roman" w:cs="Times New Roman"/>
          <w:sz w:val="24"/>
          <w:szCs w:val="24"/>
        </w:rPr>
      </w:pPr>
      <w:r w:rsidRPr="00900B80">
        <w:rPr>
          <w:rFonts w:ascii="Times New Roman" w:hAnsi="Times New Roman" w:cs="Times New Roman"/>
          <w:sz w:val="24"/>
          <w:szCs w:val="24"/>
        </w:rPr>
        <w:t>1.4.1 Why IPFS</w:t>
      </w:r>
      <w:r w:rsidR="00900B80" w:rsidRPr="00900B80">
        <w:rPr>
          <w:rFonts w:ascii="Times New Roman" w:hAnsi="Times New Roman" w:cs="Times New Roman"/>
          <w:sz w:val="24"/>
          <w:szCs w:val="24"/>
        </w:rPr>
        <w:t>?</w:t>
      </w:r>
    </w:p>
    <w:p w14:paraId="732B2F43" w14:textId="77777777" w:rsidR="00CE1F63"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t>Motivation</w:t>
      </w:r>
    </w:p>
    <w:p w14:paraId="3E634623" w14:textId="77777777" w:rsidR="00CE1F63" w:rsidRDefault="00CE1F63" w:rsidP="00CE1F63">
      <w:pPr>
        <w:pStyle w:val="Heading2"/>
        <w:numPr>
          <w:ilvl w:val="0"/>
          <w:numId w:val="0"/>
        </w:numPr>
        <w:rPr>
          <w:rFonts w:ascii="Times New Roman" w:hAnsi="Times New Roman" w:cs="Times New Roman"/>
          <w:color w:val="auto"/>
        </w:rPr>
      </w:pPr>
    </w:p>
    <w:p w14:paraId="3C1DB097" w14:textId="4D7C9374" w:rsidR="00CE1F63" w:rsidRPr="00CE1F63" w:rsidRDefault="00CE1F63" w:rsidP="00CE1F63">
      <w:pPr>
        <w:pStyle w:val="Heading1"/>
        <w:rPr>
          <w:rFonts w:ascii="Times New Roman" w:hAnsi="Times New Roman" w:cs="Times New Roman"/>
          <w:color w:val="auto"/>
          <w:sz w:val="24"/>
          <w:szCs w:val="24"/>
        </w:rPr>
      </w:pPr>
      <w:r w:rsidRPr="00CE1F63">
        <w:rPr>
          <w:rFonts w:ascii="Times New Roman" w:hAnsi="Times New Roman" w:cs="Times New Roman"/>
          <w:color w:val="auto"/>
          <w:sz w:val="24"/>
          <w:szCs w:val="24"/>
        </w:rPr>
        <w:t>CHAPTER 2: IMPLEMENTATION</w:t>
      </w:r>
    </w:p>
    <w:p w14:paraId="3F31A023" w14:textId="54B27EE5"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On-Chain Storage</w:t>
      </w:r>
    </w:p>
    <w:p w14:paraId="5EBAE80A" w14:textId="33D9D101"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Off-Chain Storage</w:t>
      </w:r>
    </w:p>
    <w:p w14:paraId="4633E7CF" w14:textId="698C0903"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Difference between On and Off-Chain storage</w:t>
      </w:r>
    </w:p>
    <w:p w14:paraId="3C42AA0E" w14:textId="30E717FF"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The Final De</w:t>
      </w:r>
      <w:r>
        <w:rPr>
          <w:rFonts w:ascii="Times New Roman" w:hAnsi="Times New Roman" w:cs="Times New Roman"/>
          <w:color w:val="auto"/>
          <w:sz w:val="24"/>
          <w:szCs w:val="24"/>
        </w:rPr>
        <w:t>cision</w:t>
      </w:r>
    </w:p>
    <w:p w14:paraId="47DCA800" w14:textId="02C7FE8A" w:rsidR="00CE1F63" w:rsidRPr="00CE1F63" w:rsidRDefault="00CE1F63" w:rsidP="00CE1F63"/>
    <w:p w14:paraId="51CA21E9" w14:textId="70F68372" w:rsidR="00462F09" w:rsidRPr="00723B32" w:rsidRDefault="00462F09" w:rsidP="00CE1F63">
      <w:pPr>
        <w:pStyle w:val="Heading2"/>
        <w:numPr>
          <w:ilvl w:val="0"/>
          <w:numId w:val="0"/>
        </w:numPr>
        <w:rPr>
          <w:rFonts w:ascii="Times New Roman" w:hAnsi="Times New Roman" w:cs="Times New Roman"/>
          <w:color w:val="auto"/>
        </w:rPr>
      </w:pPr>
      <w:r w:rsidRPr="00723B32">
        <w:rPr>
          <w:rFonts w:ascii="Times New Roman" w:hAnsi="Times New Roman" w:cs="Times New Roman"/>
          <w:color w:val="auto"/>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4C1646BC" w14:textId="75806384" w:rsidR="007F69EB"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7856408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90AF0F4" w14:textId="03CA7F8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 xml:space="preserve">1.5                               </w:t>
      </w:r>
      <w:r>
        <w:rPr>
          <w:rFonts w:ascii="TimesNewRomanPSMT" w:hAnsi="TimesNewRomanPSMT" w:cs="TimesNewRomanPSMT"/>
          <w:b/>
          <w:bCs/>
          <w:sz w:val="24"/>
          <w:szCs w:val="24"/>
        </w:rPr>
        <w:t xml:space="preserve">      </w:t>
      </w:r>
      <w:r w:rsidRPr="00A53858">
        <w:rPr>
          <w:rFonts w:ascii="TimesNewRomanPSMT" w:hAnsi="TimesNewRomanPSMT" w:cs="TimesNewRomanPSMT"/>
          <w:b/>
          <w:bCs/>
          <w:sz w:val="24"/>
          <w:szCs w:val="24"/>
        </w:rPr>
        <w:t>HTTP Dow</w:t>
      </w:r>
      <w:r>
        <w:rPr>
          <w:rFonts w:ascii="TimesNewRomanPSMT" w:hAnsi="TimesNewRomanPSMT" w:cs="TimesNewRomanPSMT"/>
          <w:b/>
          <w:bCs/>
          <w:sz w:val="24"/>
          <w:szCs w:val="24"/>
        </w:rPr>
        <w:t>n</w:t>
      </w:r>
      <w:r w:rsidRPr="00A53858">
        <w:rPr>
          <w:rFonts w:ascii="TimesNewRomanPSMT" w:hAnsi="TimesNewRomanPSMT" w:cs="TimesNewRomanPSMT"/>
          <w:b/>
          <w:bCs/>
          <w:sz w:val="24"/>
          <w:szCs w:val="24"/>
        </w:rPr>
        <w:t>loads</w:t>
      </w:r>
      <w:r>
        <w:rPr>
          <w:rFonts w:ascii="TimesNewRomanPSMT" w:hAnsi="TimesNewRomanPSMT" w:cs="TimesNewRomanPSMT"/>
          <w:b/>
          <w:bCs/>
          <w:sz w:val="24"/>
          <w:szCs w:val="24"/>
        </w:rPr>
        <w:t xml:space="preserve">                             xv</w:t>
      </w:r>
    </w:p>
    <w:p w14:paraId="18D585F9" w14:textId="52816CC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4A363D5F" w14:textId="690B5B6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1.6</w:t>
      </w:r>
      <w:r>
        <w:rPr>
          <w:rFonts w:ascii="TimesNewRomanPSMT" w:hAnsi="TimesNewRomanPSMT" w:cs="TimesNewRomanPSMT"/>
          <w:b/>
          <w:bCs/>
          <w:sz w:val="24"/>
          <w:szCs w:val="24"/>
        </w:rPr>
        <w:t xml:space="preserve">                                     Fragility of Webpage                      xvi</w:t>
      </w:r>
    </w:p>
    <w:p w14:paraId="476834B4" w14:textId="03BAB390"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2C874A72" w14:textId="233EE694"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1.7</w:t>
      </w:r>
      <w:r>
        <w:rPr>
          <w:rFonts w:ascii="TimesNewRomanPSMT" w:hAnsi="TimesNewRomanPSMT" w:cs="TimesNewRomanPSMT"/>
          <w:b/>
          <w:bCs/>
          <w:sz w:val="24"/>
          <w:szCs w:val="24"/>
        </w:rPr>
        <w:t xml:space="preserve">                                     Decentralization                              </w:t>
      </w:r>
      <w:r w:rsidRPr="00A53858">
        <w:rPr>
          <w:rFonts w:ascii="TimesNewRomanPSMT" w:hAnsi="TimesNewRomanPSMT" w:cs="TimesNewRomanPSMT"/>
          <w:b/>
          <w:bCs/>
          <w:sz w:val="24"/>
          <w:szCs w:val="24"/>
        </w:rPr>
        <w:t>xvi</w:t>
      </w:r>
    </w:p>
    <w:p w14:paraId="64A2D52E" w14:textId="55D924C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06656CD8" w14:textId="224DF1B8"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1.8</w:t>
      </w:r>
      <w:r>
        <w:rPr>
          <w:rFonts w:ascii="TimesNewRomanPSMT" w:hAnsi="TimesNewRomanPSMT" w:cs="TimesNewRomanPSMT"/>
          <w:b/>
          <w:bCs/>
          <w:sz w:val="24"/>
          <w:szCs w:val="24"/>
        </w:rPr>
        <w:t xml:space="preserve">                                     Resilient Networks                          </w:t>
      </w:r>
      <w:r w:rsidRPr="00A53858">
        <w:rPr>
          <w:rFonts w:ascii="TimesNewRomanPSMT" w:hAnsi="TimesNewRomanPSMT" w:cs="TimesNewRomanPSMT"/>
          <w:b/>
          <w:bCs/>
          <w:sz w:val="24"/>
          <w:szCs w:val="24"/>
        </w:rPr>
        <w:t>xvi</w:t>
      </w: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D1805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D9C9B73" w14:textId="77777777" w:rsidR="00A53858" w:rsidRDefault="00A53858"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D0A5028"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7F96CF" w14:textId="1AF38753" w:rsidR="00B6696A" w:rsidRDefault="00B6696A" w:rsidP="00E36CCE">
      <w:pPr>
        <w:autoSpaceDE w:val="0"/>
        <w:autoSpaceDN w:val="0"/>
        <w:adjustRightInd w:val="0"/>
        <w:spacing w:after="0" w:line="240" w:lineRule="auto"/>
        <w:mirrorIndents/>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5236B4" w14:textId="66EB8D29" w:rsidR="00CE1F63" w:rsidRDefault="00CE1F63" w:rsidP="00CE1F63">
      <w:pPr>
        <w:autoSpaceDE w:val="0"/>
        <w:autoSpaceDN w:val="0"/>
        <w:adjustRightInd w:val="0"/>
        <w:spacing w:after="0" w:line="240" w:lineRule="auto"/>
        <w:mirrorIndents/>
        <w:rPr>
          <w:rFonts w:ascii="TimesNewRomanPSMT" w:hAnsi="TimesNewRomanPSMT" w:cs="TimesNewRomanPSMT"/>
          <w:b/>
          <w:bCs/>
          <w:sz w:val="28"/>
          <w:szCs w:val="28"/>
        </w:rPr>
        <w:sectPr w:rsidR="00CE1F63" w:rsidSect="00B6696A">
          <w:footerReference w:type="default" r:id="rId9"/>
          <w:pgSz w:w="11909" w:h="16834" w:code="9"/>
          <w:pgMar w:top="1701" w:right="1984" w:bottom="1701" w:left="1984" w:header="720" w:footer="720" w:gutter="0"/>
          <w:pgNumType w:fmt="lowerRoman"/>
          <w:cols w:space="720"/>
          <w:docGrid w:linePitch="360"/>
        </w:sectPr>
      </w:pPr>
    </w:p>
    <w:p w14:paraId="2516C723" w14:textId="77777777" w:rsidR="00CE1F63" w:rsidRDefault="00FB1490" w:rsidP="00E36CCE">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ABBREVIATIONS/ NOTATIONS/ NOMENCLATURE</w:t>
      </w:r>
    </w:p>
    <w:p w14:paraId="05017F14"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D80B3FA"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7EF1C96" w14:textId="578E1377" w:rsidR="00592DDC" w:rsidRDefault="00FB1490" w:rsidP="00FB1490">
      <w:pPr>
        <w:autoSpaceDE w:val="0"/>
        <w:autoSpaceDN w:val="0"/>
        <w:adjustRightInd w:val="0"/>
        <w:spacing w:after="0" w:line="240" w:lineRule="auto"/>
        <w:mirrorIndents/>
        <w:rPr>
          <w:rFonts w:ascii="TimesNewRomanPSMT" w:hAnsi="TimesNewRomanPSMT" w:cs="TimesNewRomanPSMT"/>
          <w:sz w:val="28"/>
          <w:szCs w:val="28"/>
        </w:rPr>
      </w:pPr>
      <w:r w:rsidRPr="00FB1490">
        <w:rPr>
          <w:rFonts w:ascii="TimesNewRomanPSMT" w:hAnsi="TimesNewRomanPSMT" w:cs="TimesNewRomanPSMT"/>
          <w:sz w:val="28"/>
          <w:szCs w:val="28"/>
        </w:rPr>
        <w:t xml:space="preserve">IPFS: </w:t>
      </w:r>
      <w:proofErr w:type="spellStart"/>
      <w:r w:rsidRPr="00FB1490">
        <w:rPr>
          <w:rFonts w:ascii="TimesNewRomanPSMT" w:hAnsi="TimesNewRomanPSMT" w:cs="TimesNewRomanPSMT"/>
          <w:sz w:val="28"/>
          <w:szCs w:val="28"/>
        </w:rPr>
        <w:t>InterPlanetary</w:t>
      </w:r>
      <w:proofErr w:type="spellEnd"/>
      <w:r w:rsidRPr="00FB1490">
        <w:rPr>
          <w:rFonts w:ascii="TimesNewRomanPSMT" w:hAnsi="TimesNewRomanPSMT" w:cs="TimesNewRomanPSMT"/>
          <w:sz w:val="28"/>
          <w:szCs w:val="28"/>
        </w:rPr>
        <w:t xml:space="preserve"> File Syste</w:t>
      </w:r>
      <w:r w:rsidR="00592DDC">
        <w:rPr>
          <w:rFonts w:ascii="TimesNewRomanPSMT" w:hAnsi="TimesNewRomanPSMT" w:cs="TimesNewRomanPSMT"/>
          <w:sz w:val="28"/>
          <w:szCs w:val="28"/>
        </w:rPr>
        <w:t>m</w:t>
      </w:r>
    </w:p>
    <w:p w14:paraId="008D9C4B" w14:textId="309103BE" w:rsidR="0003619F" w:rsidRDefault="0003619F" w:rsidP="00FB1490">
      <w:pPr>
        <w:autoSpaceDE w:val="0"/>
        <w:autoSpaceDN w:val="0"/>
        <w:adjustRightInd w:val="0"/>
        <w:spacing w:after="0" w:line="240" w:lineRule="auto"/>
        <w:mirrorIndents/>
        <w:rPr>
          <w:rFonts w:ascii="TimesNewRomanPSMT" w:hAnsi="TimesNewRomanPSMT" w:cs="TimesNewRomanPSMT"/>
          <w:sz w:val="28"/>
          <w:szCs w:val="28"/>
        </w:rPr>
      </w:pPr>
    </w:p>
    <w:p w14:paraId="46495EB3" w14:textId="77777777" w:rsidR="0003619F" w:rsidRPr="00FB1490" w:rsidRDefault="0003619F" w:rsidP="00FB1490">
      <w:pPr>
        <w:autoSpaceDE w:val="0"/>
        <w:autoSpaceDN w:val="0"/>
        <w:adjustRightInd w:val="0"/>
        <w:spacing w:after="0" w:line="240" w:lineRule="auto"/>
        <w:mirrorIndents/>
        <w:rPr>
          <w:rFonts w:ascii="TimesNewRomanPSMT" w:hAnsi="TimesNewRomanPSMT" w:cs="TimesNewRomanPSMT"/>
          <w:sz w:val="28"/>
          <w:szCs w:val="28"/>
        </w:rPr>
        <w:sectPr w:rsidR="0003619F" w:rsidRPr="00FB1490" w:rsidSect="00B6696A">
          <w:pgSz w:w="11909" w:h="16834" w:code="9"/>
          <w:pgMar w:top="1701" w:right="1984" w:bottom="1701" w:left="1984" w:header="720" w:footer="720" w:gutter="0"/>
          <w:pgNumType w:fmt="lowerRoman"/>
          <w:cols w:space="720"/>
          <w:docGrid w:linePitch="360"/>
        </w:sectPr>
      </w:pPr>
    </w:p>
    <w:p w14:paraId="1CFF2CD2" w14:textId="5B28A75E" w:rsidR="00A53858" w:rsidRDefault="00A53858" w:rsidP="003457E1">
      <w:pPr>
        <w:autoSpaceDE w:val="0"/>
        <w:autoSpaceDN w:val="0"/>
        <w:adjustRightInd w:val="0"/>
        <w:spacing w:after="0" w:line="240" w:lineRule="auto"/>
        <w:mirrorIndents/>
        <w:rPr>
          <w:rFonts w:ascii="TimesNewRomanPSMT" w:hAnsi="TimesNewRomanPSMT" w:cs="TimesNewRomanPSMT"/>
          <w:b/>
          <w:bCs/>
          <w:sz w:val="28"/>
          <w:szCs w:val="28"/>
        </w:rPr>
      </w:pPr>
    </w:p>
    <w:p w14:paraId="3F18C94A" w14:textId="2B56550A"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34095EF9" w:rsidR="00B6696A" w:rsidRDefault="00D30972"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w:t>
      </w:r>
      <w:r w:rsidR="002E3A6F">
        <w:rPr>
          <w:rFonts w:ascii="TimesNewRomanPSMT" w:hAnsi="TimesNewRomanPSMT" w:cs="TimesNewRomanPSMT"/>
          <w:sz w:val="24"/>
          <w:szCs w:val="24"/>
        </w:rPr>
        <w:t>to this</w:t>
      </w:r>
      <w:r w:rsidR="00E01DC5">
        <w:rPr>
          <w:rFonts w:ascii="TimesNewRomanPSMT" w:hAnsi="TimesNewRomanPSMT" w:cs="TimesNewRomanPSMT"/>
          <w:sz w:val="24"/>
          <w:szCs w:val="24"/>
        </w:rPr>
        <w:t>,</w:t>
      </w:r>
      <w:r w:rsidR="002E3A6F">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sidR="002E3A6F">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6E53A972"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rFonts w:ascii="TimesNewRomanPSMT" w:hAnsi="TimesNewRomanPSMT" w:cs="TimesNewRomanPSMT"/>
          <w:sz w:val="24"/>
          <w:szCs w:val="24"/>
        </w:rPr>
        <w:t xml:space="preserve">        </w:t>
      </w:r>
      <w:r w:rsidR="00866F60">
        <w:rPr>
          <w:noProof/>
          <w:lang w:val="en-IN" w:eastAsia="en-IN"/>
        </w:rPr>
        <w:drawing>
          <wp:inline distT="0" distB="0" distL="0" distR="0" wp14:anchorId="1A98712E" wp14:editId="653AA170">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1123A8">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3FA6BCC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866F60">
        <w:rPr>
          <w:noProof/>
          <w:lang w:val="en-IN" w:eastAsia="en-IN"/>
        </w:rPr>
        <w:drawing>
          <wp:inline distT="0" distB="0" distL="0" distR="0" wp14:anchorId="55DE8534" wp14:editId="54A8F6E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68CD3315"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lastRenderedPageBreak/>
        <w:t>Minor data types that are part of the geospatial dataset include</w:t>
      </w:r>
      <w:r w:rsidR="00E01DC5">
        <w:rPr>
          <w:rFonts w:ascii="TimesNewRomanPSMT" w:hAnsi="TimesNewRomanPSMT" w:cs="TimesNewRomanPSMT"/>
          <w:sz w:val="24"/>
          <w:szCs w:val="24"/>
        </w:rPr>
        <w:t xml:space="preserve"> point clouds, census data, cell</w:t>
      </w:r>
      <w:r w:rsidR="00D30972">
        <w:rPr>
          <w:rFonts w:ascii="TimesNewRomanPSMT" w:hAnsi="TimesNewRomanPSMT" w:cs="TimesNewRomanPSMT"/>
          <w:sz w:val="24"/>
          <w:szCs w:val="24"/>
        </w:rPr>
        <w:t xml:space="preserve"> </w:t>
      </w:r>
      <w:r w:rsidR="00E01DC5">
        <w:rPr>
          <w:rFonts w:ascii="TimesNewRomanPSMT" w:hAnsi="TimesNewRomanPSMT" w:cs="TimesNewRomanPSMT"/>
          <w:sz w:val="24"/>
          <w:szCs w:val="24"/>
        </w:rPr>
        <w:t>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DFE52F2"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w:t>
      </w:r>
      <w:r w:rsidR="00D30972">
        <w:rPr>
          <w:rFonts w:ascii="TimesNewRomanPSMT" w:hAnsi="TimesNewRomanPSMT" w:cs="TimesNewRomanPSMT"/>
          <w:sz w:val="24"/>
          <w:szCs w:val="24"/>
        </w:rPr>
        <w:t xml:space="preserve"> </w:t>
      </w:r>
      <w:r w:rsidRPr="00FB4270">
        <w:rPr>
          <w:rFonts w:ascii="TimesNewRomanPSMT" w:hAnsi="TimesNewRomanPSMT" w:cs="TimesNewRomanPSMT"/>
          <w:sz w:val="24"/>
          <w:szCs w:val="24"/>
        </w:rPr>
        <w:t>streaming video, maps and weather.</w:t>
      </w:r>
    </w:p>
    <w:p w14:paraId="1C1F96CF" w14:textId="1219EA77"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776264C3"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 xml:space="preserve">A </w:t>
      </w:r>
      <w:proofErr w:type="spellStart"/>
      <w:r w:rsidRPr="002C3A65">
        <w:rPr>
          <w:rFonts w:ascii="TimesNewRomanPSMT" w:hAnsi="TimesNewRomanPSMT" w:cs="TimesNewRomanPSMT"/>
          <w:sz w:val="24"/>
          <w:szCs w:val="24"/>
        </w:rPr>
        <w:t>blockchain</w:t>
      </w:r>
      <w:proofErr w:type="spellEnd"/>
      <w:r w:rsidR="004C40DD">
        <w:rPr>
          <w:rFonts w:ascii="TimesNewRomanPSMT" w:hAnsi="TimesNewRomanPSMT" w:cs="TimesNewRomanPSMT"/>
          <w:sz w:val="24"/>
          <w:szCs w:val="24"/>
        </w:rPr>
        <w:t xml:space="preserve"> is</w:t>
      </w:r>
      <w:r w:rsidR="00D30972">
        <w:rPr>
          <w:rFonts w:ascii="TimesNewRomanPSMT" w:hAnsi="TimesNewRomanPSMT" w:cs="TimesNewRomanPSMT"/>
          <w:sz w:val="24"/>
          <w:szCs w:val="24"/>
        </w:rPr>
        <w:t xml:space="preserve"> a</w:t>
      </w:r>
      <w:r w:rsidR="004C40DD">
        <w:rPr>
          <w:rFonts w:ascii="TimesNewRomanPSMT" w:hAnsi="TimesNewRomanPSMT" w:cs="TimesNewRomanPSMT"/>
          <w:sz w:val="24"/>
          <w:szCs w:val="24"/>
        </w:rPr>
        <w:t xml:space="preserve">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1C38C6EA"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5AE64CF"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0A5FD2A2"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public and private encryption keys and only the holder of the private key can unlock the entry and transfer it to someone else</w:t>
      </w:r>
    </w:p>
    <w:p w14:paraId="1920526B" w14:textId="3313F3FA"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sz w:val="24"/>
          <w:szCs w:val="24"/>
        </w:rPr>
        <w:t xml:space="preserve"> because there is no single point of failure, there’s practically nothing to attack. In order to compromise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you’d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00098BD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entries being immutable, there’s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w:t>
      </w:r>
      <w:r w:rsidRPr="00AE108F">
        <w:rPr>
          <w:rFonts w:ascii="Times New Roman" w:hAnsi="Times New Roman" w:cs="Times New Roman"/>
          <w:sz w:val="24"/>
          <w:szCs w:val="24"/>
        </w:rPr>
        <w:t>the fact 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 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 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3899D22F"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w:t>
      </w:r>
      <w:r w:rsidR="00D30972">
        <w:rPr>
          <w:rFonts w:ascii="Times New Roman" w:hAnsi="Times New Roman" w:cs="Times New Roman"/>
          <w:sz w:val="24"/>
          <w:szCs w:val="24"/>
        </w:rPr>
        <w:t>he blockchain that run when pre</w:t>
      </w:r>
      <w:r>
        <w:rPr>
          <w:rFonts w:ascii="Times New Roman" w:hAnsi="Times New Roman" w:cs="Times New Roman"/>
          <w:sz w:val="24"/>
          <w:szCs w:val="24"/>
        </w:rPr>
        <w:t xml:space="preserve">determined conditions are met. They are typically used to automate the process of a transaction on the </w:t>
      </w:r>
      <w:proofErr w:type="spellStart"/>
      <w:r>
        <w:rPr>
          <w:rFonts w:ascii="Times New Roman" w:hAnsi="Times New Roman" w:cs="Times New Roman"/>
          <w:sz w:val="24"/>
          <w:szCs w:val="24"/>
        </w:rPr>
        <w:t>blockchain</w:t>
      </w:r>
      <w:proofErr w:type="spellEnd"/>
      <w:r w:rsidR="00D30972">
        <w:rPr>
          <w:rFonts w:ascii="Times New Roman" w:hAnsi="Times New Roman" w:cs="Times New Roman"/>
          <w:sz w:val="24"/>
          <w:szCs w:val="24"/>
        </w:rPr>
        <w:t xml:space="preserve"> so</w:t>
      </w:r>
      <w:r>
        <w:rPr>
          <w:rFonts w:ascii="Times New Roman" w:hAnsi="Times New Roman" w:cs="Times New Roman"/>
          <w:sz w:val="24"/>
          <w:szCs w:val="24"/>
        </w:rPr>
        <w:t xml:space="preserve">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297F169D" w:rsidR="00660B12" w:rsidRPr="00A53858" w:rsidRDefault="00660B12" w:rsidP="00A53858">
      <w:pPr>
        <w:pStyle w:val="Heading2"/>
        <w:numPr>
          <w:ilvl w:val="1"/>
          <w:numId w:val="23"/>
        </w:numPr>
        <w:rPr>
          <w:rFonts w:ascii="Times New Roman" w:hAnsi="Times New Roman" w:cs="Times New Roman"/>
          <w:b/>
          <w:bCs/>
          <w:color w:val="auto"/>
        </w:rPr>
      </w:pPr>
      <w:r w:rsidRPr="00A53858">
        <w:rPr>
          <w:rFonts w:ascii="Times New Roman" w:hAnsi="Times New Roman" w:cs="Times New Roman"/>
          <w:b/>
          <w:bCs/>
          <w:color w:val="auto"/>
        </w:rPr>
        <w:t>IPFS</w:t>
      </w:r>
    </w:p>
    <w:p w14:paraId="5B655C10" w14:textId="71D69536" w:rsidR="00DC7E2E" w:rsidRDefault="00DC7E2E" w:rsidP="007B4F00">
      <w:pPr>
        <w:jc w:val="both"/>
        <w:rPr>
          <w:rFonts w:ascii="Times New Roman" w:hAnsi="Times New Roman" w:cs="Times New Roman"/>
          <w:sz w:val="24"/>
          <w:szCs w:val="24"/>
        </w:rPr>
      </w:pPr>
      <w:r w:rsidRPr="00DC7E2E">
        <w:rPr>
          <w:rFonts w:ascii="Times New Roman" w:hAnsi="Times New Roman" w:cs="Times New Roman"/>
          <w:sz w:val="24"/>
          <w:szCs w:val="24"/>
        </w:rPr>
        <w:t>The InterPlanetary File System (IPFS) is a protocol, hypermedia and file sharing peer-to-peer network for storing and sharing data in a distributed file system. IPFS uses content-addressing to uniquely identify each file in a global namespace connecting IPFS hosts</w:t>
      </w:r>
      <w:r w:rsidR="00860A9B">
        <w:rPr>
          <w:rFonts w:ascii="Times New Roman" w:hAnsi="Times New Roman" w:cs="Times New Roman"/>
          <w:sz w:val="24"/>
          <w:szCs w:val="24"/>
        </w:rPr>
        <w:tab/>
      </w:r>
    </w:p>
    <w:p w14:paraId="50271E38" w14:textId="55E6ECFD" w:rsidR="00860A9B" w:rsidRDefault="00860A9B" w:rsidP="007B4F00">
      <w:pPr>
        <w:jc w:val="both"/>
        <w:rPr>
          <w:rFonts w:ascii="Times New Roman" w:hAnsi="Times New Roman" w:cs="Times New Roman"/>
          <w:sz w:val="24"/>
          <w:szCs w:val="24"/>
        </w:rPr>
      </w:pPr>
      <w:r w:rsidRPr="00860A9B">
        <w:rPr>
          <w:rFonts w:ascii="Times New Roman" w:hAnsi="Times New Roman" w:cs="Times New Roman"/>
          <w:sz w:val="24"/>
          <w:szCs w:val="24"/>
        </w:rPr>
        <w:t>IPFS was created by Juan Benet, who later founded P</w:t>
      </w:r>
      <w:r>
        <w:rPr>
          <w:rFonts w:ascii="Times New Roman" w:hAnsi="Times New Roman" w:cs="Times New Roman"/>
          <w:sz w:val="24"/>
          <w:szCs w:val="24"/>
        </w:rPr>
        <w:t xml:space="preserve">rotocol Labs in May 2014. </w:t>
      </w:r>
      <w:r w:rsidRPr="00860A9B">
        <w:rPr>
          <w:rFonts w:ascii="Times New Roman" w:hAnsi="Times New Roman" w:cs="Times New Roman"/>
          <w:sz w:val="24"/>
          <w:szCs w:val="24"/>
        </w:rPr>
        <w:t>IPFS was launched in an alpha version in February 2015, and by October of the same year was described by TechCrunch as "quick</w:t>
      </w:r>
      <w:r>
        <w:rPr>
          <w:rFonts w:ascii="Times New Roman" w:hAnsi="Times New Roman" w:cs="Times New Roman"/>
          <w:sz w:val="24"/>
          <w:szCs w:val="24"/>
        </w:rPr>
        <w:t>ly spreading by word of mouth."</w:t>
      </w:r>
    </w:p>
    <w:p w14:paraId="1209A280" w14:textId="49F8D518" w:rsidR="00DE20F3" w:rsidRPr="007B4F00" w:rsidRDefault="00DE20F3" w:rsidP="00DE20F3">
      <w:pPr>
        <w:pStyle w:val="Heading3"/>
        <w:numPr>
          <w:ilvl w:val="0"/>
          <w:numId w:val="0"/>
        </w:numPr>
        <w:rPr>
          <w:rFonts w:ascii="Times New Roman" w:eastAsiaTheme="minorHAnsi" w:hAnsi="Times New Roman" w:cs="Times New Roman"/>
          <w:b/>
          <w:color w:val="auto"/>
        </w:rPr>
      </w:pPr>
      <w:r w:rsidRPr="00DE20F3">
        <w:rPr>
          <w:rFonts w:ascii="Times New Roman" w:eastAsiaTheme="minorHAnsi" w:hAnsi="Times New Roman" w:cs="Times New Roman"/>
          <w:color w:val="auto"/>
        </w:rPr>
        <w:tab/>
      </w:r>
      <w:r w:rsidRPr="007B4F00">
        <w:rPr>
          <w:rFonts w:ascii="Times New Roman" w:eastAsiaTheme="minorHAnsi" w:hAnsi="Times New Roman" w:cs="Times New Roman"/>
          <w:b/>
          <w:color w:val="auto"/>
        </w:rPr>
        <w:t>1.</w:t>
      </w:r>
      <w:r w:rsidR="00866F60" w:rsidRPr="007B4F00">
        <w:rPr>
          <w:rFonts w:ascii="Times New Roman" w:eastAsiaTheme="minorHAnsi" w:hAnsi="Times New Roman" w:cs="Times New Roman"/>
          <w:b/>
          <w:color w:val="auto"/>
        </w:rPr>
        <w:t>4.1</w:t>
      </w:r>
      <w:r w:rsidRPr="007B4F00">
        <w:rPr>
          <w:rFonts w:ascii="Times New Roman" w:eastAsiaTheme="minorHAnsi" w:hAnsi="Times New Roman" w:cs="Times New Roman"/>
          <w:b/>
          <w:color w:val="auto"/>
        </w:rPr>
        <w:tab/>
        <w:t>WHY IPFS AND HOW IT IS BETTER THAN HTTP</w:t>
      </w:r>
    </w:p>
    <w:p w14:paraId="4EBDB6F2" w14:textId="05F30BB4"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inefficient and expensive - HTTP downloads files from one server at a time, but peer-to-peer IPFS retrieves pieces from multiple nodes at once, enabling substantial bandwidth savings. With up to 60% savings for video, IPFS makes it possible to efficiently distribute high volumes of data without duplication.</w:t>
      </w:r>
    </w:p>
    <w:p w14:paraId="5814B070" w14:textId="6B1AA5C4"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E6B2612" wp14:editId="35E8EAB6">
            <wp:extent cx="2461139" cy="1296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1139" cy="1296062"/>
                    </a:xfrm>
                    <a:prstGeom prst="rect">
                      <a:avLst/>
                    </a:prstGeom>
                  </pic:spPr>
                </pic:pic>
              </a:graphicData>
            </a:graphic>
          </wp:inline>
        </w:drawing>
      </w:r>
      <w:r w:rsidR="00A53858">
        <w:rPr>
          <w:rFonts w:ascii="Times New Roman" w:hAnsi="Times New Roman" w:cs="Times New Roman"/>
          <w:sz w:val="24"/>
          <w:szCs w:val="24"/>
        </w:rPr>
        <w:t xml:space="preserve"> (Fig 1.5)</w:t>
      </w:r>
    </w:p>
    <w:p w14:paraId="3586D3AE" w14:textId="4305A63A"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can't preserve humanity's history - The average lifespan of a web page is 100 days before it's gone forever. The medium of our era shouldn't be this fragile. IPFS makes it simple to set up </w:t>
      </w:r>
      <w:r w:rsidRPr="00DE20F3">
        <w:rPr>
          <w:rFonts w:ascii="Times New Roman" w:hAnsi="Times New Roman" w:cs="Times New Roman"/>
          <w:sz w:val="24"/>
          <w:szCs w:val="24"/>
        </w:rPr>
        <w:lastRenderedPageBreak/>
        <w:t>resilient networks for mirroring data, and thanks to content addressing, files stored using IPFS are automatically versioned.</w:t>
      </w:r>
    </w:p>
    <w:p w14:paraId="4AC6E9B2" w14:textId="468EB09F"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1E81A663" wp14:editId="369416AF">
            <wp:extent cx="2313830" cy="118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331" cy="1213098"/>
                    </a:xfrm>
                    <a:prstGeom prst="rect">
                      <a:avLst/>
                    </a:prstGeom>
                  </pic:spPr>
                </pic:pic>
              </a:graphicData>
            </a:graphic>
          </wp:inline>
        </w:drawing>
      </w:r>
      <w:r w:rsidR="00A53858">
        <w:rPr>
          <w:rFonts w:ascii="Times New Roman" w:hAnsi="Times New Roman" w:cs="Times New Roman"/>
          <w:sz w:val="24"/>
          <w:szCs w:val="24"/>
        </w:rPr>
        <w:t xml:space="preserve">      (Fig 1.6)</w:t>
      </w:r>
    </w:p>
    <w:p w14:paraId="7D6E343E" w14:textId="67C4AC38"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centralized, limiting opportunity - The Internet has turbocharged innovation by being one of the great equalizers in human history, but increasing consolidation of control threatens that progress. IPFS stays true to the original vision of an open, flat web by delivering technology to make that vision a reality.</w:t>
      </w:r>
    </w:p>
    <w:p w14:paraId="7F0FE03E" w14:textId="23431862"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476299B" wp14:editId="1D433B33">
            <wp:extent cx="2566862" cy="134880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1441" cy="1377487"/>
                    </a:xfrm>
                    <a:prstGeom prst="rect">
                      <a:avLst/>
                    </a:prstGeom>
                  </pic:spPr>
                </pic:pic>
              </a:graphicData>
            </a:graphic>
          </wp:inline>
        </w:drawing>
      </w:r>
      <w:r w:rsidR="00A53858">
        <w:rPr>
          <w:rFonts w:ascii="Times New Roman" w:hAnsi="Times New Roman" w:cs="Times New Roman"/>
          <w:sz w:val="24"/>
          <w:szCs w:val="24"/>
        </w:rPr>
        <w:t>(Fig 1.7)</w:t>
      </w:r>
    </w:p>
    <w:p w14:paraId="599348EF" w14:textId="1C308E99"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addicted to the backbone - IPFS powers the creation of diversely resilient networks that enable persistent availability — with or without internet backbone connectivity. This means better connectivity for the developing world, during natural disasters, or just when you're on flaky coffee shop Wi-Fi.</w:t>
      </w:r>
    </w:p>
    <w:p w14:paraId="0DDB5183" w14:textId="6A2BD0A6" w:rsidR="00DE20F3" w:rsidRPr="00DE20F3" w:rsidRDefault="00DE20F3" w:rsidP="00DE20F3">
      <w:pPr>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5C62664C" wp14:editId="1DBDEDB8">
            <wp:extent cx="2279291" cy="12577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679" cy="1275633"/>
                    </a:xfrm>
                    <a:prstGeom prst="rect">
                      <a:avLst/>
                    </a:prstGeom>
                  </pic:spPr>
                </pic:pic>
              </a:graphicData>
            </a:graphic>
          </wp:inline>
        </w:drawing>
      </w:r>
      <w:r w:rsidR="00A53858">
        <w:rPr>
          <w:rFonts w:ascii="Times New Roman" w:hAnsi="Times New Roman" w:cs="Times New Roman"/>
          <w:sz w:val="24"/>
          <w:szCs w:val="24"/>
        </w:rPr>
        <w:t xml:space="preserve">        (Fig 1.8)</w:t>
      </w:r>
    </w:p>
    <w:p w14:paraId="34D9935C" w14:textId="480CFC00" w:rsidR="00DE20F3" w:rsidRPr="00DE20F3" w:rsidRDefault="00DE20F3" w:rsidP="00DE20F3">
      <w:r>
        <w:tab/>
      </w:r>
      <w:r>
        <w:tab/>
      </w:r>
    </w:p>
    <w:p w14:paraId="54F30DA2" w14:textId="77777777" w:rsidR="00DE20F3" w:rsidRDefault="00DE20F3" w:rsidP="00DE20F3">
      <w:pPr>
        <w:rPr>
          <w:rFonts w:ascii="Times New Roman" w:hAnsi="Times New Roman" w:cs="Times New Roman"/>
          <w:sz w:val="24"/>
          <w:szCs w:val="24"/>
        </w:rPr>
      </w:pPr>
    </w:p>
    <w:p w14:paraId="528E0FAB" w14:textId="77777777" w:rsidR="00DE20F3" w:rsidRPr="00DE20F3" w:rsidRDefault="00DE20F3" w:rsidP="00DE20F3">
      <w:pPr>
        <w:rPr>
          <w:rFonts w:ascii="Times New Roman" w:hAnsi="Times New Roman" w:cs="Times New Roman"/>
          <w:sz w:val="24"/>
          <w:szCs w:val="24"/>
        </w:rPr>
      </w:pP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B6084C3" w14:textId="77777777" w:rsidR="00E36CCE" w:rsidRDefault="00E36CCE"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B7219CC" w14:textId="1D615E04" w:rsidR="00723B32" w:rsidRDefault="00DE20F3"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lastRenderedPageBreak/>
        <w:t>1.</w:t>
      </w:r>
      <w:r w:rsidR="00866F60">
        <w:rPr>
          <w:rFonts w:ascii="TimesNewRomanPSMT" w:hAnsi="TimesNewRomanPSMT" w:cs="TimesNewRomanPSMT"/>
          <w:b/>
          <w:bCs/>
          <w:sz w:val="24"/>
          <w:szCs w:val="24"/>
        </w:rPr>
        <w:t>5</w:t>
      </w:r>
      <w:r w:rsidR="004A7761">
        <w:rPr>
          <w:rFonts w:ascii="TimesNewRomanPSMT" w:hAnsi="TimesNewRomanPSMT" w:cs="TimesNewRomanPSMT"/>
          <w:b/>
          <w:bCs/>
          <w:sz w:val="24"/>
          <w:szCs w:val="24"/>
        </w:rPr>
        <w:t xml:space="preserve"> MOTIV</w:t>
      </w:r>
      <w:r w:rsidR="00723B32">
        <w:rPr>
          <w:rFonts w:ascii="TimesNewRomanPSMT" w:hAnsi="TimesNewRomanPSMT" w:cs="TimesNewRomanPSMT"/>
          <w:b/>
          <w:bCs/>
          <w:sz w:val="24"/>
          <w:szCs w:val="24"/>
        </w:rPr>
        <w:t>ATION</w:t>
      </w:r>
    </w:p>
    <w:p w14:paraId="5F26F43E" w14:textId="5EFB839B"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w:t>
      </w:r>
      <w:r w:rsidR="00D30972">
        <w:rPr>
          <w:rFonts w:ascii="TimesNewRomanPSMT" w:hAnsi="TimesNewRomanPSMT" w:cs="TimesNewRomanPSMT"/>
          <w:sz w:val="24"/>
          <w:szCs w:val="24"/>
        </w:rPr>
        <w:t>doing research on what</w:t>
      </w:r>
      <w:r w:rsidR="002173B9">
        <w:rPr>
          <w:rFonts w:ascii="TimesNewRomanPSMT" w:hAnsi="TimesNewRomanPSMT" w:cs="TimesNewRomanPSMT"/>
          <w:sz w:val="24"/>
          <w:szCs w:val="24"/>
        </w:rPr>
        <w:t xml:space="preserve"> our final year project should be. We stumbled upon this problem on the SIH platform and </w:t>
      </w:r>
      <w:r w:rsidR="00D30972">
        <w:rPr>
          <w:rFonts w:ascii="TimesNewRomanPSMT" w:hAnsi="TimesNewRomanPSMT" w:cs="TimesNewRomanPSMT"/>
          <w:sz w:val="24"/>
          <w:szCs w:val="24"/>
        </w:rPr>
        <w:t>as we wanted to invest our time</w:t>
      </w:r>
      <w:r w:rsidR="002173B9">
        <w:rPr>
          <w:rFonts w:ascii="TimesNewRomanPSMT" w:hAnsi="TimesNewRomanPSMT" w:cs="TimesNewRomanPSMT"/>
          <w:sz w:val="24"/>
          <w:szCs w:val="24"/>
        </w:rPr>
        <w:t xml:space="preserve"> in something that had substance and </w:t>
      </w:r>
      <w:r w:rsidR="0096731E">
        <w:rPr>
          <w:rFonts w:ascii="TimesNewRomanPSMT" w:hAnsi="TimesNewRomanPSMT" w:cs="TimesNewRomanPSMT"/>
          <w:sz w:val="24"/>
          <w:szCs w:val="24"/>
        </w:rPr>
        <w:t>was beneficial to our world. Even though we may not be able to realize the entire scope of what we set out to achieve</w:t>
      </w:r>
      <w:r w:rsidR="00D30972">
        <w:rPr>
          <w:rFonts w:ascii="TimesNewRomanPSMT" w:hAnsi="TimesNewRomanPSMT" w:cs="TimesNewRomanPSMT"/>
          <w:sz w:val="24"/>
          <w:szCs w:val="24"/>
        </w:rPr>
        <w:t>,</w:t>
      </w:r>
      <w:r w:rsidR="0096731E">
        <w:rPr>
          <w:rFonts w:ascii="TimesNewRomanPSMT" w:hAnsi="TimesNewRomanPSMT" w:cs="TimesNewRomanPSMT"/>
          <w:sz w:val="24"/>
          <w:szCs w:val="24"/>
        </w:rPr>
        <w:t xml:space="preserve"> we will definitely </w:t>
      </w:r>
      <w:r w:rsidR="007F69EB">
        <w:rPr>
          <w:rFonts w:ascii="TimesNewRomanPSMT" w:hAnsi="TimesNewRomanPSMT" w:cs="TimesNewRomanPSMT"/>
          <w:sz w:val="24"/>
          <w:szCs w:val="24"/>
        </w:rPr>
        <w:t>try our best to put a dent in this problem.</w:t>
      </w:r>
    </w:p>
    <w:p w14:paraId="1EB59C84" w14:textId="50D21CC0"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1607446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CB6AFF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EF5380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C0E6628"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11DEAF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539E6D"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FAEC1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043AF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F0A744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7CEBB4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6562C1F"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B3537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BCA113B"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BB4BB1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8843BB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40AAC0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E27C8B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513D84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942E7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83DFFA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9AABA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4109E1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100384E"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B213D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4F1370"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A2644A9" w14:textId="77777777" w:rsidR="00D13471" w:rsidRDefault="00D13471" w:rsidP="00592DDC">
      <w:pPr>
        <w:autoSpaceDE w:val="0"/>
        <w:autoSpaceDN w:val="0"/>
        <w:adjustRightInd w:val="0"/>
        <w:spacing w:after="0" w:line="240" w:lineRule="auto"/>
        <w:mirrorIndents/>
        <w:rPr>
          <w:rFonts w:ascii="TimesNewRomanPSMT" w:hAnsi="TimesNewRomanPSMT" w:cs="TimesNewRomanPSMT"/>
          <w:b/>
          <w:bCs/>
          <w:sz w:val="28"/>
          <w:szCs w:val="28"/>
        </w:rPr>
      </w:pPr>
    </w:p>
    <w:p w14:paraId="5665F20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84C2C3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9A6C05B"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0205C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BA11682"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AD1289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7FF0D0E"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A56C37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6FA607"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7A5D8B4" w14:textId="1D95306E" w:rsidR="00D13471" w:rsidRP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CHAPTER 2</w:t>
      </w:r>
    </w:p>
    <w:p w14:paraId="269AEACB" w14:textId="2002E7B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t>IMPLEMENTATION</w:t>
      </w:r>
    </w:p>
    <w:p w14:paraId="2A7F090E" w14:textId="668B27D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834C94" w14:textId="5F1D8076" w:rsidR="00D13471" w:rsidRPr="003457E1" w:rsidRDefault="00D13471" w:rsidP="00D13471">
      <w:pPr>
        <w:autoSpaceDE w:val="0"/>
        <w:autoSpaceDN w:val="0"/>
        <w:adjustRightInd w:val="0"/>
        <w:spacing w:after="0" w:line="240" w:lineRule="auto"/>
        <w:mirrorIndents/>
        <w:rPr>
          <w:rFonts w:ascii="TimesNewRomanPSMT" w:hAnsi="TimesNewRomanPSMT" w:cs="TimesNewRomanPSMT"/>
          <w:b/>
          <w:bCs/>
          <w:sz w:val="24"/>
          <w:szCs w:val="24"/>
        </w:rPr>
      </w:pPr>
    </w:p>
    <w:p w14:paraId="275BBF44" w14:textId="77777777" w:rsidR="003457E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 xml:space="preserve">Now </w:t>
      </w:r>
      <w:r w:rsidR="003457E1" w:rsidRPr="003457E1">
        <w:rPr>
          <w:rFonts w:ascii="TimesNewRomanPSMT" w:hAnsi="TimesNewRomanPSMT" w:cs="TimesNewRomanPSMT"/>
          <w:sz w:val="24"/>
          <w:szCs w:val="24"/>
        </w:rPr>
        <w:t>let’s</w:t>
      </w:r>
      <w:r w:rsidRPr="003457E1">
        <w:rPr>
          <w:rFonts w:ascii="TimesNewRomanPSMT" w:hAnsi="TimesNewRomanPSMT" w:cs="TimesNewRomanPSMT"/>
          <w:sz w:val="24"/>
          <w:szCs w:val="24"/>
        </w:rPr>
        <w:t xml:space="preserve"> start with the meat and potatoes of this project where the most of the work needs to be done, Blockchain. More specifically the creation of a blockchain network capable of storage of data. </w:t>
      </w:r>
    </w:p>
    <w:p w14:paraId="001135CE" w14:textId="77777777" w:rsidR="003457E1" w:rsidRPr="003457E1" w:rsidRDefault="003457E1" w:rsidP="0017521F">
      <w:pPr>
        <w:autoSpaceDE w:val="0"/>
        <w:autoSpaceDN w:val="0"/>
        <w:adjustRightInd w:val="0"/>
        <w:spacing w:after="0" w:line="240" w:lineRule="auto"/>
        <w:mirrorIndents/>
        <w:jc w:val="both"/>
        <w:rPr>
          <w:rFonts w:ascii="TimesNewRomanPSMT" w:hAnsi="TimesNewRomanPSMT" w:cs="TimesNewRomanPSMT"/>
          <w:sz w:val="24"/>
          <w:szCs w:val="24"/>
        </w:rPr>
      </w:pPr>
    </w:p>
    <w:p w14:paraId="3B3891A6" w14:textId="2F49CB25" w:rsidR="00D1347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There are two ways in which we can get started on this:</w:t>
      </w:r>
    </w:p>
    <w:p w14:paraId="3D0323D5" w14:textId="77777777" w:rsidR="003457E1" w:rsidRPr="0017521F" w:rsidRDefault="003457E1" w:rsidP="00D13471">
      <w:pPr>
        <w:autoSpaceDE w:val="0"/>
        <w:autoSpaceDN w:val="0"/>
        <w:adjustRightInd w:val="0"/>
        <w:spacing w:after="0" w:line="240" w:lineRule="auto"/>
        <w:mirrorIndents/>
        <w:rPr>
          <w:rFonts w:ascii="TimesNewRomanPSMT" w:hAnsi="TimesNewRomanPSMT" w:cs="TimesNewRomanPSMT"/>
          <w:sz w:val="24"/>
          <w:szCs w:val="24"/>
        </w:rPr>
      </w:pPr>
    </w:p>
    <w:p w14:paraId="13B79CB7" w14:textId="77777777" w:rsidR="0017521F" w:rsidRPr="0017521F" w:rsidRDefault="0017521F" w:rsidP="0017521F">
      <w:pPr>
        <w:pStyle w:val="ListParagraph"/>
        <w:keepNext/>
        <w:keepLines/>
        <w:numPr>
          <w:ilvl w:val="0"/>
          <w:numId w:val="19"/>
        </w:numPr>
        <w:spacing w:before="240" w:after="0"/>
        <w:contextualSpacing w:val="0"/>
        <w:outlineLvl w:val="0"/>
        <w:rPr>
          <w:rFonts w:asciiTheme="majorHAnsi" w:eastAsiaTheme="majorEastAsia" w:hAnsiTheme="majorHAnsi" w:cstheme="majorBidi"/>
          <w:b/>
          <w:bCs/>
          <w:vanish/>
          <w:sz w:val="32"/>
          <w:szCs w:val="32"/>
        </w:rPr>
      </w:pPr>
    </w:p>
    <w:p w14:paraId="43F8DCF2" w14:textId="07BDB439" w:rsidR="00D13471" w:rsidRPr="0017521F" w:rsidRDefault="00D13471" w:rsidP="0017521F">
      <w:pPr>
        <w:pStyle w:val="Heading2"/>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On chain storage:</w:t>
      </w:r>
      <w:r w:rsidRPr="0017521F">
        <w:rPr>
          <w:rFonts w:ascii="Times New Roman" w:hAnsi="Times New Roman" w:cs="Times New Roman"/>
          <w:color w:val="auto"/>
          <w:sz w:val="24"/>
          <w:szCs w:val="24"/>
        </w:rPr>
        <w:t xml:space="preserve"> </w:t>
      </w:r>
      <w:r w:rsidR="003457E1" w:rsidRPr="0017521F">
        <w:rPr>
          <w:rFonts w:ascii="Times New Roman" w:hAnsi="Times New Roman" w:cs="Times New Roman"/>
          <w:color w:val="auto"/>
          <w:sz w:val="24"/>
          <w:szCs w:val="24"/>
        </w:rPr>
        <w:t>These are transactions that take place on the blockchain. They are stored on the decentralized ledger and can be viewed by anyone who has a copy of the same. The blockchain network is updated every time an On-chain transaction occurs. When transaction volume is low, On-chain transactions can be quick. New network protocols and crypto assets have been designed to improve transaction speed and are becoming very common.</w:t>
      </w:r>
    </w:p>
    <w:p w14:paraId="643E43E7" w14:textId="77777777" w:rsidR="003457E1" w:rsidRPr="0017521F" w:rsidRDefault="003457E1" w:rsidP="0017521F">
      <w:pPr>
        <w:pStyle w:val="ListParagraph"/>
        <w:autoSpaceDE w:val="0"/>
        <w:autoSpaceDN w:val="0"/>
        <w:adjustRightInd w:val="0"/>
        <w:spacing w:after="0" w:line="240" w:lineRule="auto"/>
        <w:ind w:left="2520"/>
        <w:mirrorIndents/>
        <w:jc w:val="both"/>
        <w:rPr>
          <w:rFonts w:ascii="Times New Roman" w:hAnsi="Times New Roman" w:cs="Times New Roman"/>
          <w:sz w:val="24"/>
          <w:szCs w:val="24"/>
        </w:rPr>
      </w:pPr>
    </w:p>
    <w:p w14:paraId="2256F084" w14:textId="77777777" w:rsidR="0017521F" w:rsidRPr="0017521F" w:rsidRDefault="0017521F" w:rsidP="0017521F">
      <w:pPr>
        <w:pStyle w:val="ListParagraph"/>
        <w:keepNext/>
        <w:keepLines/>
        <w:numPr>
          <w:ilvl w:val="0"/>
          <w:numId w:val="25"/>
        </w:numPr>
        <w:spacing w:before="240" w:after="0"/>
        <w:contextualSpacing w:val="0"/>
        <w:jc w:val="both"/>
        <w:outlineLvl w:val="0"/>
        <w:rPr>
          <w:rFonts w:ascii="Times New Roman" w:eastAsiaTheme="majorEastAsia" w:hAnsi="Times New Roman" w:cs="Times New Roman"/>
          <w:b/>
          <w:bCs/>
          <w:vanish/>
          <w:sz w:val="24"/>
          <w:szCs w:val="24"/>
        </w:rPr>
      </w:pPr>
    </w:p>
    <w:p w14:paraId="4DC3154E" w14:textId="77777777" w:rsidR="0017521F" w:rsidRPr="0017521F" w:rsidRDefault="0017521F" w:rsidP="0017521F">
      <w:pPr>
        <w:pStyle w:val="ListParagraph"/>
        <w:keepNext/>
        <w:keepLines/>
        <w:numPr>
          <w:ilvl w:val="1"/>
          <w:numId w:val="25"/>
        </w:numPr>
        <w:spacing w:before="40" w:after="0"/>
        <w:contextualSpacing w:val="0"/>
        <w:jc w:val="both"/>
        <w:outlineLvl w:val="1"/>
        <w:rPr>
          <w:rFonts w:ascii="Times New Roman" w:eastAsiaTheme="majorEastAsia" w:hAnsi="Times New Roman" w:cs="Times New Roman"/>
          <w:b/>
          <w:bCs/>
          <w:vanish/>
          <w:sz w:val="24"/>
          <w:szCs w:val="24"/>
        </w:rPr>
      </w:pPr>
    </w:p>
    <w:p w14:paraId="7531DE85" w14:textId="010F9490" w:rsidR="003457E1" w:rsidRPr="0017521F" w:rsidRDefault="003457E1" w:rsidP="0017521F">
      <w:pPr>
        <w:pStyle w:val="Heading2"/>
        <w:numPr>
          <w:ilvl w:val="1"/>
          <w:numId w:val="25"/>
        </w:numPr>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Off chain storage:</w:t>
      </w:r>
      <w:r w:rsidRPr="0017521F">
        <w:rPr>
          <w:rFonts w:ascii="Times New Roman" w:hAnsi="Times New Roman" w:cs="Times New Roman"/>
          <w:color w:val="auto"/>
          <w:sz w:val="24"/>
          <w:szCs w:val="24"/>
        </w:rPr>
        <w:t xml:space="preserve"> These transactions take place outside the blockchain. A third-party, acts as a guarantee in an Off-Chain transaction. The participants of the transaction deal with each other outside of the blockchain. They do, however, rely on a third party to assist in the transaction. When all of the criteria are satisfied, the transaction is performed and recorded on the blockchain. Layer 2 solutions play a key role in off-chain transactions. Some widely adopted off-chain solutions are the Lightning Network and the Liquid Network. A fast and cheap solution is the Lightning Network. The Lightning Network is built on the Bitcoin blockchain. This solution essentially opens a channel between two participants. These participants can now conduct Bitcoin transactions cheaply. This transaction data is not uploaded to the blockchain. Once the channel is closed, only then is the transaction recorded on the Bitcoin blockchain.</w:t>
      </w:r>
    </w:p>
    <w:p w14:paraId="7DAFECEB" w14:textId="77777777" w:rsidR="003457E1" w:rsidRPr="003457E1" w:rsidRDefault="003457E1" w:rsidP="003457E1">
      <w:pPr>
        <w:pStyle w:val="ListParagraph"/>
        <w:rPr>
          <w:rFonts w:ascii="TimesNewRomanPSMT" w:hAnsi="TimesNewRomanPSMT" w:cs="TimesNewRomanPSMT"/>
          <w:sz w:val="24"/>
          <w:szCs w:val="24"/>
        </w:rPr>
      </w:pPr>
    </w:p>
    <w:p w14:paraId="385CC6F9" w14:textId="5282D6B5" w:rsidR="00F2112C" w:rsidRDefault="0017521F" w:rsidP="0017521F">
      <w:pPr>
        <w:pStyle w:val="Heading2"/>
        <w:numPr>
          <w:ilvl w:val="1"/>
          <w:numId w:val="25"/>
        </w:numPr>
        <w:autoSpaceDE w:val="0"/>
        <w:autoSpaceDN w:val="0"/>
        <w:adjustRightInd w:val="0"/>
        <w:spacing w:line="240" w:lineRule="auto"/>
        <w:mirrorIndents/>
        <w:jc w:val="both"/>
        <w:rPr>
          <w:rFonts w:ascii="TimesNewRomanPSMT" w:hAnsi="TimesNewRomanPSMT" w:cs="TimesNewRomanPSMT"/>
          <w:b/>
          <w:bCs/>
          <w:color w:val="auto"/>
          <w:sz w:val="24"/>
          <w:szCs w:val="24"/>
        </w:rPr>
      </w:pPr>
      <w:r w:rsidRPr="0017521F">
        <w:rPr>
          <w:rFonts w:ascii="TimesNewRomanPSMT" w:hAnsi="TimesNewRomanPSMT" w:cs="TimesNewRomanPSMT"/>
          <w:b/>
          <w:bCs/>
          <w:color w:val="auto"/>
          <w:sz w:val="24"/>
          <w:szCs w:val="24"/>
        </w:rPr>
        <w:t>Difference Between On and Off Chain storage:</w:t>
      </w:r>
    </w:p>
    <w:p w14:paraId="5BB5A21A" w14:textId="39CD6252" w:rsidR="0017521F" w:rsidRPr="00E36CCE" w:rsidRDefault="00E36CCE" w:rsidP="00E36CCE">
      <w:pPr>
        <w:jc w:val="both"/>
        <w:rPr>
          <w:rFonts w:ascii="Times New Roman" w:hAnsi="Times New Roman" w:cs="Times New Roman"/>
          <w:sz w:val="24"/>
          <w:szCs w:val="24"/>
        </w:rPr>
      </w:pPr>
      <w:r>
        <w:t xml:space="preserve">            </w:t>
      </w:r>
      <w:r w:rsidR="0017521F" w:rsidRPr="00E36CCE">
        <w:rPr>
          <w:rFonts w:ascii="Times New Roman" w:hAnsi="Times New Roman" w:cs="Times New Roman"/>
          <w:sz w:val="24"/>
          <w:szCs w:val="24"/>
        </w:rPr>
        <w:t>On-chain transactions are irreversible and processed on the blockchain network. On-chain transactions take significantly longer than off-chain transactions. Since the transaction is confirmed by participants and published on the blockchain network it is highly secure.</w:t>
      </w:r>
    </w:p>
    <w:p w14:paraId="455208C0" w14:textId="3454829A" w:rsidR="0017521F" w:rsidRPr="00E36CCE" w:rsidRDefault="0017521F" w:rsidP="00E36CCE">
      <w:pPr>
        <w:jc w:val="both"/>
        <w:rPr>
          <w:rFonts w:ascii="Times New Roman" w:hAnsi="Times New Roman" w:cs="Times New Roman"/>
          <w:sz w:val="24"/>
          <w:szCs w:val="24"/>
        </w:rPr>
      </w:pPr>
      <w:r w:rsidRPr="00E36CCE">
        <w:rPr>
          <w:rFonts w:ascii="Times New Roman" w:hAnsi="Times New Roman" w:cs="Times New Roman"/>
          <w:sz w:val="24"/>
          <w:szCs w:val="24"/>
        </w:rPr>
        <w:t>Off-chain transactions take place without affecting the main blockchain. This removes the need to validate transactions. This also lowers transaction fees and speeds up the process. The transactions can be executed instantly. There is no lag time like on-chain transactions. The costs associated with off-chain transactions are minimal as they don’t take place on the blockchain.</w:t>
      </w:r>
    </w:p>
    <w:p w14:paraId="29232F94" w14:textId="1FEA804D" w:rsidR="0017521F" w:rsidRPr="00E36CCE" w:rsidRDefault="0017521F" w:rsidP="0017521F">
      <w:pPr>
        <w:jc w:val="both"/>
        <w:rPr>
          <w:rFonts w:ascii="Times New Roman" w:hAnsi="Times New Roman" w:cs="Times New Roman"/>
          <w:sz w:val="24"/>
          <w:szCs w:val="24"/>
        </w:rPr>
      </w:pPr>
      <w:r w:rsidRPr="00E36CCE">
        <w:rPr>
          <w:rFonts w:ascii="Times New Roman" w:hAnsi="Times New Roman" w:cs="Times New Roman"/>
          <w:sz w:val="24"/>
          <w:szCs w:val="24"/>
        </w:rPr>
        <w:t xml:space="preserve">Unlike On-chain, Off-chain transactions are not recorded on the blockchain. If the participants no longer want to participate, they can do so without leaving a </w:t>
      </w:r>
      <w:r w:rsidRPr="00E36CCE">
        <w:rPr>
          <w:rFonts w:ascii="Times New Roman" w:hAnsi="Times New Roman" w:cs="Times New Roman"/>
          <w:sz w:val="24"/>
          <w:szCs w:val="24"/>
        </w:rPr>
        <w:lastRenderedPageBreak/>
        <w:t>permanent record of the same. This offers anonymity to those involved in the transactions. </w:t>
      </w:r>
    </w:p>
    <w:p w14:paraId="319BA78B" w14:textId="37616FDD" w:rsidR="0017521F" w:rsidRPr="00E36CCE" w:rsidRDefault="0017521F" w:rsidP="0017521F">
      <w:pPr>
        <w:jc w:val="both"/>
        <w:rPr>
          <w:rFonts w:ascii="Times New Roman" w:hAnsi="Times New Roman" w:cs="Times New Roman"/>
          <w:sz w:val="24"/>
          <w:szCs w:val="24"/>
        </w:rPr>
      </w:pPr>
    </w:p>
    <w:p w14:paraId="300D40EF" w14:textId="6C91B3D7" w:rsidR="0017521F" w:rsidRPr="00E36CCE" w:rsidRDefault="0017521F" w:rsidP="0017521F">
      <w:pPr>
        <w:pStyle w:val="Heading2"/>
        <w:numPr>
          <w:ilvl w:val="1"/>
          <w:numId w:val="25"/>
        </w:numPr>
        <w:jc w:val="both"/>
        <w:rPr>
          <w:rFonts w:ascii="Times New Roman" w:hAnsi="Times New Roman" w:cs="Times New Roman"/>
          <w:b/>
          <w:bCs/>
          <w:color w:val="auto"/>
          <w:sz w:val="24"/>
          <w:szCs w:val="24"/>
        </w:rPr>
      </w:pPr>
      <w:r w:rsidRPr="00E36CCE">
        <w:rPr>
          <w:rFonts w:ascii="Times New Roman" w:hAnsi="Times New Roman" w:cs="Times New Roman"/>
          <w:b/>
          <w:bCs/>
          <w:color w:val="auto"/>
          <w:sz w:val="24"/>
          <w:szCs w:val="24"/>
        </w:rPr>
        <w:t>The final D</w:t>
      </w:r>
      <w:r w:rsidR="00CE1F63" w:rsidRPr="00E36CCE">
        <w:rPr>
          <w:rFonts w:ascii="Times New Roman" w:hAnsi="Times New Roman" w:cs="Times New Roman"/>
          <w:b/>
          <w:bCs/>
          <w:color w:val="auto"/>
          <w:sz w:val="24"/>
          <w:szCs w:val="24"/>
        </w:rPr>
        <w:t>ecision</w:t>
      </w:r>
    </w:p>
    <w:p w14:paraId="2953BB02" w14:textId="3B0DCFDE" w:rsidR="0017521F" w:rsidRPr="00E36CCE" w:rsidRDefault="00E36CCE" w:rsidP="0017521F">
      <w:pPr>
        <w:rPr>
          <w:rFonts w:ascii="Times New Roman" w:hAnsi="Times New Roman" w:cs="Times New Roman"/>
        </w:rPr>
      </w:pPr>
      <w:r>
        <w:rPr>
          <w:rFonts w:ascii="Times New Roman" w:hAnsi="Times New Roman" w:cs="Times New Roman"/>
        </w:rPr>
        <w:t xml:space="preserve">           </w:t>
      </w:r>
      <w:r w:rsidR="0017521F" w:rsidRPr="00E36CCE">
        <w:rPr>
          <w:rFonts w:ascii="Times New Roman" w:hAnsi="Times New Roman" w:cs="Times New Roman"/>
        </w:rPr>
        <w:t>The final decision in the On-chain vs Off-chain storage depends on the use case. Off-chain transactions are ideal for those looking for quick, anonymous, and cheap mechanisms. On-chain transactions provide you with security and immutability. Therefore</w:t>
      </w:r>
      <w:r w:rsidR="00CE1F63" w:rsidRPr="00E36CCE">
        <w:rPr>
          <w:rFonts w:ascii="Times New Roman" w:hAnsi="Times New Roman" w:cs="Times New Roman"/>
        </w:rPr>
        <w:t>,</w:t>
      </w:r>
      <w:r w:rsidR="0017521F" w:rsidRPr="00E36CCE">
        <w:rPr>
          <w:rFonts w:ascii="Times New Roman" w:hAnsi="Times New Roman" w:cs="Times New Roman"/>
        </w:rPr>
        <w:t xml:space="preserve"> we would definitely strive for on-chain storage. We might not be able to show much because of the higher cost of the tech in general </w:t>
      </w:r>
      <w:r w:rsidR="00CE1F63" w:rsidRPr="00E36CCE">
        <w:rPr>
          <w:rFonts w:ascii="Times New Roman" w:hAnsi="Times New Roman" w:cs="Times New Roman"/>
        </w:rPr>
        <w:t>but for storage of critical data like geospatial data we should be looking at On-chain on the longer run. Higher costs are justified for the perks it provides and as we have already discussed th</w:t>
      </w:r>
      <w:r w:rsidR="00D30972">
        <w:rPr>
          <w:rFonts w:ascii="Times New Roman" w:hAnsi="Times New Roman" w:cs="Times New Roman"/>
        </w:rPr>
        <w:t>at this is for archival purposes</w:t>
      </w:r>
      <w:r w:rsidR="00CE1F63" w:rsidRPr="00E36CCE">
        <w:rPr>
          <w:rFonts w:ascii="Times New Roman" w:hAnsi="Times New Roman" w:cs="Times New Roman"/>
        </w:rPr>
        <w:t xml:space="preserve"> the drawbacks are not that steep.</w:t>
      </w:r>
    </w:p>
    <w:p w14:paraId="36EDDDE6" w14:textId="77777777" w:rsidR="0017521F" w:rsidRPr="0017521F" w:rsidRDefault="0017521F" w:rsidP="0017521F">
      <w:pPr>
        <w:jc w:val="both"/>
        <w:rPr>
          <w:sz w:val="24"/>
          <w:szCs w:val="24"/>
        </w:rPr>
      </w:pPr>
    </w:p>
    <w:p w14:paraId="68CEFE66" w14:textId="77777777" w:rsidR="0017521F" w:rsidRDefault="0017521F" w:rsidP="0017521F">
      <w:pPr>
        <w:pStyle w:val="ListParagraph"/>
        <w:rPr>
          <w:rFonts w:ascii="TimesNewRomanPSMT" w:hAnsi="TimesNewRomanPSMT" w:cs="TimesNewRomanPSMT"/>
          <w:b/>
          <w:bCs/>
          <w:sz w:val="24"/>
          <w:szCs w:val="24"/>
        </w:rPr>
      </w:pPr>
    </w:p>
    <w:p w14:paraId="0F6AD0CF" w14:textId="56854A5E" w:rsidR="0017521F" w:rsidRPr="0017521F" w:rsidRDefault="0017521F"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        </w:t>
      </w:r>
    </w:p>
    <w:p w14:paraId="43898492" w14:textId="77777777"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9E12FAD" w14:textId="77777777" w:rsidR="00011196" w:rsidRPr="00011196" w:rsidRDefault="00011196" w:rsidP="004C40DD">
      <w:pPr>
        <w:autoSpaceDE w:val="0"/>
        <w:autoSpaceDN w:val="0"/>
        <w:adjustRightInd w:val="0"/>
        <w:spacing w:after="0" w:line="240" w:lineRule="auto"/>
        <w:mirrorIndents/>
        <w:jc w:val="both"/>
        <w:rPr>
          <w:rFonts w:ascii="TimesNewRomanPSMT" w:hAnsi="TimesNewRomanPSMT" w:cs="TimesNewRomanPSMT"/>
          <w:bCs/>
          <w:sz w:val="24"/>
          <w:szCs w:val="24"/>
        </w:rPr>
      </w:pPr>
    </w:p>
    <w:p w14:paraId="056EA9F8" w14:textId="77777777" w:rsidR="00CB663B" w:rsidRPr="00011196" w:rsidRDefault="00CB663B" w:rsidP="004C40DD">
      <w:pPr>
        <w:autoSpaceDE w:val="0"/>
        <w:autoSpaceDN w:val="0"/>
        <w:adjustRightInd w:val="0"/>
        <w:spacing w:after="0" w:line="240" w:lineRule="auto"/>
        <w:mirrorIndents/>
        <w:jc w:val="both"/>
        <w:rPr>
          <w:rFonts w:ascii="TimesNewRomanPSMT" w:hAnsi="TimesNewRomanPSMT" w:cs="TimesNewRomanPSMT"/>
          <w:b/>
          <w:bCs/>
          <w:sz w:val="24"/>
          <w:szCs w:val="24"/>
        </w:rPr>
      </w:pPr>
    </w:p>
    <w:p w14:paraId="6F489D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F2D257"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754542"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424A6B7"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E334B49"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4E01944"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0842D4A"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826D9F"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70BBB78" w14:textId="32721452" w:rsidR="00CB663B"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REFERENCES</w:t>
      </w:r>
    </w:p>
    <w:p w14:paraId="7896B9CE" w14:textId="4963159D" w:rsidR="00FB1490"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8259C2"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Briandeis Library</w:t>
      </w:r>
    </w:p>
    <w:p w14:paraId="7940F296" w14:textId="1ED225BD" w:rsidR="00FB1490" w:rsidRDefault="001D7C46"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18" w:history="1">
        <w:r w:rsidR="00D04120" w:rsidRPr="00D04120">
          <w:rPr>
            <w:rStyle w:val="Hyperlink"/>
            <w:rFonts w:ascii="TimesNewRomanPSMT" w:hAnsi="TimesNewRomanPSMT" w:cs="TimesNewRomanPSMT"/>
            <w:sz w:val="24"/>
            <w:szCs w:val="24"/>
          </w:rPr>
          <w:t>https://guides.library.brandeis.edu/c.php?g=990410&amp;p=7164688</w:t>
        </w:r>
      </w:hyperlink>
    </w:p>
    <w:p w14:paraId="7EFE77BB"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6B903A47"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IBM</w:t>
      </w:r>
    </w:p>
    <w:p w14:paraId="552C980A" w14:textId="5A832244" w:rsidR="00D04120" w:rsidRDefault="001D7C46"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19" w:history="1">
        <w:r w:rsidR="00D04120" w:rsidRPr="00D04120">
          <w:rPr>
            <w:rStyle w:val="Hyperlink"/>
            <w:rFonts w:ascii="TimesNewRomanPSMT" w:hAnsi="TimesNewRomanPSMT" w:cs="TimesNewRomanPSMT"/>
            <w:sz w:val="24"/>
            <w:szCs w:val="24"/>
          </w:rPr>
          <w:t>https://www.ibm.com/in-en/topics/geospatial-data</w:t>
        </w:r>
      </w:hyperlink>
    </w:p>
    <w:p w14:paraId="73C67061"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56C87EB"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Vishal Chauhan</w:t>
      </w:r>
    </w:p>
    <w:p w14:paraId="1127D17F" w14:textId="621CC1D3" w:rsidR="00CB663B" w:rsidRDefault="001D7C46"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0" w:history="1">
        <w:r w:rsidR="00D04120" w:rsidRPr="00D14453">
          <w:rPr>
            <w:rStyle w:val="Hyperlink"/>
            <w:rFonts w:ascii="TimesNewRomanPSMT" w:hAnsi="TimesNewRomanPSMT" w:cs="TimesNewRomanPSMT"/>
            <w:sz w:val="24"/>
            <w:szCs w:val="24"/>
          </w:rPr>
          <w:t>https://www.solulab.com/what-is-immutable-ledger-in-blockchain-and-its-benefits/</w:t>
        </w:r>
      </w:hyperlink>
    </w:p>
    <w:p w14:paraId="0444B29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10AF849" w14:textId="77777777"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Jonas Ellehuage, GIM International</w:t>
      </w:r>
    </w:p>
    <w:p w14:paraId="2CB8FA98" w14:textId="5FC818A5" w:rsidR="00D04120" w:rsidRDefault="001D7C46"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1" w:history="1">
        <w:r w:rsidR="00D04120" w:rsidRPr="00D14453">
          <w:rPr>
            <w:rStyle w:val="Hyperlink"/>
            <w:rFonts w:ascii="TimesNewRomanPSMT" w:hAnsi="TimesNewRomanPSMT" w:cs="TimesNewRomanPSMT"/>
            <w:sz w:val="24"/>
            <w:szCs w:val="24"/>
          </w:rPr>
          <w:t>https://www.giminternational.com/content/blog/blockchain-in-geospatial-applications-2?output=pdf</w:t>
        </w:r>
      </w:hyperlink>
    </w:p>
    <w:p w14:paraId="1A66502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91D274C" w14:textId="6DA38BC1"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 xml:space="preserve">Pengxiang </w:t>
      </w:r>
      <w:r w:rsidR="00592DDC" w:rsidRPr="00D04120">
        <w:rPr>
          <w:rFonts w:ascii="TimesNewRomanPSMT" w:hAnsi="TimesNewRomanPSMT" w:cs="TimesNewRomanPSMT"/>
          <w:sz w:val="24"/>
          <w:szCs w:val="24"/>
        </w:rPr>
        <w:t>Zhao,</w:t>
      </w:r>
      <w:r w:rsidRPr="00D04120">
        <w:rPr>
          <w:rFonts w:ascii="TimesNewRomanPSMT" w:hAnsi="TimesNewRomanPSMT" w:cs="TimesNewRomanPSMT"/>
          <w:sz w:val="24"/>
          <w:szCs w:val="24"/>
        </w:rPr>
        <w:t xml:space="preserve"> Jesus Rodrigo Cedeno </w:t>
      </w:r>
      <w:r w:rsidR="00592DDC" w:rsidRPr="00D04120">
        <w:rPr>
          <w:rFonts w:ascii="TimesNewRomanPSMT" w:hAnsi="TimesNewRomanPSMT" w:cs="TimesNewRomanPSMT"/>
          <w:sz w:val="24"/>
          <w:szCs w:val="24"/>
        </w:rPr>
        <w:t>Jimenez,</w:t>
      </w:r>
      <w:r w:rsidRPr="00D04120">
        <w:rPr>
          <w:rFonts w:ascii="TimesNewRomanPSMT" w:hAnsi="TimesNewRomanPSMT" w:cs="TimesNewRomanPSMT"/>
          <w:sz w:val="24"/>
          <w:szCs w:val="24"/>
        </w:rPr>
        <w:t xml:space="preserve"> Maria Antonia</w:t>
      </w:r>
      <w:r>
        <w:rPr>
          <w:rFonts w:ascii="TimesNewRomanPSMT" w:hAnsi="TimesNewRomanPSMT" w:cs="TimesNewRomanPSMT"/>
          <w:sz w:val="24"/>
          <w:szCs w:val="24"/>
        </w:rPr>
        <w:t xml:space="preserve"> </w:t>
      </w:r>
      <w:r w:rsidR="00592DDC" w:rsidRPr="00D04120">
        <w:rPr>
          <w:rFonts w:ascii="TimesNewRomanPSMT" w:hAnsi="TimesNewRomanPSMT" w:cs="TimesNewRomanPSMT"/>
          <w:sz w:val="24"/>
          <w:szCs w:val="24"/>
        </w:rPr>
        <w:t>Brovelli,</w:t>
      </w:r>
      <w:r w:rsidRPr="00D04120">
        <w:rPr>
          <w:rFonts w:ascii="TimesNewRomanPSMT" w:hAnsi="TimesNewRomanPSMT" w:cs="TimesNewRomanPSMT"/>
          <w:sz w:val="24"/>
          <w:szCs w:val="24"/>
        </w:rPr>
        <w:t xml:space="preserve"> and Ali</w:t>
      </w:r>
      <w:r>
        <w:rPr>
          <w:rFonts w:ascii="TimesNewRomanPSMT" w:hAnsi="TimesNewRomanPSMT" w:cs="TimesNewRomanPSMT"/>
          <w:sz w:val="24"/>
          <w:szCs w:val="24"/>
        </w:rPr>
        <w:t xml:space="preserve"> </w:t>
      </w:r>
      <w:r w:rsidRPr="00D04120">
        <w:rPr>
          <w:rFonts w:ascii="TimesNewRomanPSMT" w:hAnsi="TimesNewRomanPSMT" w:cs="TimesNewRomanPSMT"/>
          <w:sz w:val="24"/>
          <w:szCs w:val="24"/>
        </w:rPr>
        <w:t>Mansourian</w:t>
      </w:r>
      <w:r w:rsidR="00592DDC">
        <w:rPr>
          <w:rFonts w:ascii="TimesNewRomanPSMT" w:hAnsi="TimesNewRomanPSMT" w:cs="TimesNewRomanPSMT"/>
          <w:sz w:val="24"/>
          <w:szCs w:val="24"/>
        </w:rPr>
        <w:t xml:space="preserve">, </w:t>
      </w:r>
      <w:r w:rsidR="00592DDC" w:rsidRPr="00592DDC">
        <w:rPr>
          <w:rFonts w:ascii="TimesNewRomanPSMT" w:hAnsi="TimesNewRomanPSMT" w:cs="TimesNewRomanPSMT"/>
          <w:sz w:val="24"/>
          <w:szCs w:val="24"/>
        </w:rPr>
        <w:t>GIS Cente</w:t>
      </w:r>
      <w:r w:rsidR="00592DDC">
        <w:rPr>
          <w:rFonts w:ascii="TimesNewRomanPSMT" w:hAnsi="TimesNewRomanPSMT" w:cs="TimesNewRomanPSMT"/>
          <w:sz w:val="24"/>
          <w:szCs w:val="24"/>
        </w:rPr>
        <w:t>, AGILE.</w:t>
      </w:r>
    </w:p>
    <w:p w14:paraId="56C7EB21" w14:textId="5565A831" w:rsidR="00D04120" w:rsidRDefault="001D7C46"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2" w:history="1">
        <w:r w:rsidR="00592DDC" w:rsidRPr="00D14453">
          <w:rPr>
            <w:rStyle w:val="Hyperlink"/>
            <w:rFonts w:ascii="TimesNewRomanPSMT" w:hAnsi="TimesNewRomanPSMT" w:cs="TimesNewRomanPSMT"/>
            <w:sz w:val="24"/>
            <w:szCs w:val="24"/>
          </w:rPr>
          <w:t>https://agile-giss.copernicus.org/articles/3/71/2022/agile-giss-3-71-2022.pdf</w:t>
        </w:r>
      </w:hyperlink>
    </w:p>
    <w:p w14:paraId="6DE53DA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8D1AE51" w14:textId="77777777" w:rsidR="00592DDC" w:rsidRDefault="00592DDC"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Zebpay</w:t>
      </w:r>
    </w:p>
    <w:p w14:paraId="5E1CA9D3" w14:textId="622D5F70" w:rsidR="00D04120" w:rsidRDefault="001D7C46"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3" w:history="1">
        <w:r w:rsidR="00592DDC" w:rsidRPr="00D14453">
          <w:rPr>
            <w:rStyle w:val="Hyperlink"/>
            <w:rFonts w:ascii="TimesNewRomanPSMT" w:hAnsi="TimesNewRomanPSMT" w:cs="TimesNewRomanPSMT"/>
            <w:sz w:val="24"/>
            <w:szCs w:val="24"/>
          </w:rPr>
          <w:t>https://zebpay.com/in/blog/on-chain-vs-off-chain</w:t>
        </w:r>
      </w:hyperlink>
    </w:p>
    <w:p w14:paraId="48848133" w14:textId="77777777" w:rsidR="00592DDC" w:rsidRPr="00592DDC" w:rsidRDefault="00592DDC" w:rsidP="00592DDC">
      <w:pPr>
        <w:pStyle w:val="ListParagraph"/>
        <w:autoSpaceDE w:val="0"/>
        <w:autoSpaceDN w:val="0"/>
        <w:adjustRightInd w:val="0"/>
        <w:spacing w:after="0" w:line="240" w:lineRule="auto"/>
        <w:ind w:left="2166"/>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698B8" w14:textId="77777777" w:rsidR="001D7C46" w:rsidRDefault="001D7C46" w:rsidP="00B6696A">
      <w:pPr>
        <w:spacing w:after="0" w:line="240" w:lineRule="auto"/>
      </w:pPr>
      <w:r>
        <w:separator/>
      </w:r>
    </w:p>
  </w:endnote>
  <w:endnote w:type="continuationSeparator" w:id="0">
    <w:p w14:paraId="6660A8AB" w14:textId="77777777" w:rsidR="001D7C46" w:rsidRDefault="001D7C46"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491960"/>
      <w:docPartObj>
        <w:docPartGallery w:val="Page Numbers (Bottom of Page)"/>
        <w:docPartUnique/>
      </w:docPartObj>
    </w:sdtPr>
    <w:sdtEndPr>
      <w:rPr>
        <w:noProof/>
      </w:rPr>
    </w:sdtEndPr>
    <w:sdtContent>
      <w:p w14:paraId="7155E425" w14:textId="69405E36" w:rsidR="00B6696A" w:rsidRDefault="00B6696A">
        <w:pPr>
          <w:pStyle w:val="Footer"/>
          <w:jc w:val="center"/>
        </w:pPr>
        <w:r>
          <w:fldChar w:fldCharType="begin"/>
        </w:r>
        <w:r>
          <w:instrText xml:space="preserve"> PAGE   \* MERGEFORMAT </w:instrText>
        </w:r>
        <w:r>
          <w:fldChar w:fldCharType="separate"/>
        </w:r>
        <w:r w:rsidR="00D30972">
          <w:rPr>
            <w:noProof/>
          </w:rPr>
          <w:t>vi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713C9" w14:textId="77777777" w:rsidR="001D7C46" w:rsidRDefault="001D7C46" w:rsidP="00B6696A">
      <w:pPr>
        <w:spacing w:after="0" w:line="240" w:lineRule="auto"/>
      </w:pPr>
      <w:r>
        <w:separator/>
      </w:r>
    </w:p>
  </w:footnote>
  <w:footnote w:type="continuationSeparator" w:id="0">
    <w:p w14:paraId="28449097" w14:textId="77777777" w:rsidR="001D7C46" w:rsidRDefault="001D7C46"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031B"/>
    <w:multiLevelType w:val="multilevel"/>
    <w:tmpl w:val="33D4B2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B8A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472A5"/>
    <w:multiLevelType w:val="hybridMultilevel"/>
    <w:tmpl w:val="0DEA3D1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3"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386088"/>
    <w:multiLevelType w:val="multilevel"/>
    <w:tmpl w:val="526A1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20"/>
  </w:num>
  <w:num w:numId="3">
    <w:abstractNumId w:val="13"/>
  </w:num>
  <w:num w:numId="4">
    <w:abstractNumId w:val="10"/>
  </w:num>
  <w:num w:numId="5">
    <w:abstractNumId w:val="8"/>
  </w:num>
  <w:num w:numId="6">
    <w:abstractNumId w:val="6"/>
  </w:num>
  <w:num w:numId="7">
    <w:abstractNumId w:val="19"/>
  </w:num>
  <w:num w:numId="8">
    <w:abstractNumId w:val="11"/>
  </w:num>
  <w:num w:numId="9">
    <w:abstractNumId w:val="5"/>
  </w:num>
  <w:num w:numId="10">
    <w:abstractNumId w:val="4"/>
  </w:num>
  <w:num w:numId="11">
    <w:abstractNumId w:val="23"/>
  </w:num>
  <w:num w:numId="12">
    <w:abstractNumId w:val="21"/>
  </w:num>
  <w:num w:numId="13">
    <w:abstractNumId w:val="9"/>
  </w:num>
  <w:num w:numId="14">
    <w:abstractNumId w:val="12"/>
  </w:num>
  <w:num w:numId="15">
    <w:abstractNumId w:val="7"/>
  </w:num>
  <w:num w:numId="16">
    <w:abstractNumId w:val="16"/>
  </w:num>
  <w:num w:numId="17">
    <w:abstractNumId w:val="15"/>
  </w:num>
  <w:num w:numId="18">
    <w:abstractNumId w:val="14"/>
  </w:num>
  <w:num w:numId="19">
    <w:abstractNumId w:val="24"/>
  </w:num>
  <w:num w:numId="20">
    <w:abstractNumId w:val="17"/>
  </w:num>
  <w:num w:numId="21">
    <w:abstractNumId w:val="22"/>
  </w:num>
  <w:num w:numId="22">
    <w:abstractNumId w:val="3"/>
  </w:num>
  <w:num w:numId="23">
    <w:abstractNumId w:val="24"/>
    <w:lvlOverride w:ilvl="0">
      <w:startOverride w:val="1"/>
    </w:lvlOverride>
    <w:lvlOverride w:ilvl="1">
      <w:startOverride w:val="4"/>
    </w:lvlOverride>
  </w:num>
  <w:num w:numId="24">
    <w:abstractNumId w:val="2"/>
  </w:num>
  <w:num w:numId="25">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0D"/>
    <w:rsid w:val="00011196"/>
    <w:rsid w:val="0003619F"/>
    <w:rsid w:val="00071B40"/>
    <w:rsid w:val="00092DA3"/>
    <w:rsid w:val="000A7419"/>
    <w:rsid w:val="000B11CA"/>
    <w:rsid w:val="000D38CC"/>
    <w:rsid w:val="000D585C"/>
    <w:rsid w:val="001123A8"/>
    <w:rsid w:val="001221A7"/>
    <w:rsid w:val="00150914"/>
    <w:rsid w:val="00167850"/>
    <w:rsid w:val="0017521F"/>
    <w:rsid w:val="00191DEB"/>
    <w:rsid w:val="001A679A"/>
    <w:rsid w:val="001C08AA"/>
    <w:rsid w:val="001C29DC"/>
    <w:rsid w:val="001D6598"/>
    <w:rsid w:val="001D7C46"/>
    <w:rsid w:val="00213DD0"/>
    <w:rsid w:val="002173B9"/>
    <w:rsid w:val="002234B7"/>
    <w:rsid w:val="002246F8"/>
    <w:rsid w:val="00250D10"/>
    <w:rsid w:val="00251921"/>
    <w:rsid w:val="00264E19"/>
    <w:rsid w:val="002A7023"/>
    <w:rsid w:val="002C3A65"/>
    <w:rsid w:val="002E3A6F"/>
    <w:rsid w:val="003457E1"/>
    <w:rsid w:val="003A3790"/>
    <w:rsid w:val="00452CB1"/>
    <w:rsid w:val="00462F09"/>
    <w:rsid w:val="00485981"/>
    <w:rsid w:val="004A7761"/>
    <w:rsid w:val="004C40DD"/>
    <w:rsid w:val="004D3547"/>
    <w:rsid w:val="005924E4"/>
    <w:rsid w:val="00592DDC"/>
    <w:rsid w:val="00594619"/>
    <w:rsid w:val="005E75B0"/>
    <w:rsid w:val="006065C2"/>
    <w:rsid w:val="00660B12"/>
    <w:rsid w:val="00666A7D"/>
    <w:rsid w:val="006E1B0D"/>
    <w:rsid w:val="0070088E"/>
    <w:rsid w:val="00711C6A"/>
    <w:rsid w:val="00723B32"/>
    <w:rsid w:val="007772F1"/>
    <w:rsid w:val="0077786E"/>
    <w:rsid w:val="007B4F00"/>
    <w:rsid w:val="007F69EB"/>
    <w:rsid w:val="00812830"/>
    <w:rsid w:val="00812FED"/>
    <w:rsid w:val="0083174C"/>
    <w:rsid w:val="00860A9B"/>
    <w:rsid w:val="00862F1C"/>
    <w:rsid w:val="00866F60"/>
    <w:rsid w:val="00900B80"/>
    <w:rsid w:val="00962A03"/>
    <w:rsid w:val="0096731E"/>
    <w:rsid w:val="009809EB"/>
    <w:rsid w:val="00986481"/>
    <w:rsid w:val="009962F5"/>
    <w:rsid w:val="00A057D9"/>
    <w:rsid w:val="00A32A6B"/>
    <w:rsid w:val="00A53858"/>
    <w:rsid w:val="00A67383"/>
    <w:rsid w:val="00AC2978"/>
    <w:rsid w:val="00AE108F"/>
    <w:rsid w:val="00AE778C"/>
    <w:rsid w:val="00AF671C"/>
    <w:rsid w:val="00B3390A"/>
    <w:rsid w:val="00B6696A"/>
    <w:rsid w:val="00B90BC9"/>
    <w:rsid w:val="00BE009A"/>
    <w:rsid w:val="00BE63EE"/>
    <w:rsid w:val="00C10F18"/>
    <w:rsid w:val="00C31C4A"/>
    <w:rsid w:val="00C42008"/>
    <w:rsid w:val="00CB663B"/>
    <w:rsid w:val="00CC1F5E"/>
    <w:rsid w:val="00CC2E1C"/>
    <w:rsid w:val="00CD5C38"/>
    <w:rsid w:val="00CE1F63"/>
    <w:rsid w:val="00CE2925"/>
    <w:rsid w:val="00D04120"/>
    <w:rsid w:val="00D103D3"/>
    <w:rsid w:val="00D13471"/>
    <w:rsid w:val="00D30972"/>
    <w:rsid w:val="00DC7E2E"/>
    <w:rsid w:val="00DE20F3"/>
    <w:rsid w:val="00E01DC5"/>
    <w:rsid w:val="00E36CCE"/>
    <w:rsid w:val="00F0010B"/>
    <w:rsid w:val="00F2112C"/>
    <w:rsid w:val="00F57396"/>
    <w:rsid w:val="00FB1490"/>
    <w:rsid w:val="00FB4270"/>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71C"/>
  </w:style>
  <w:style w:type="paragraph" w:styleId="Heading1">
    <w:name w:val="heading 1"/>
    <w:basedOn w:val="Normal"/>
    <w:next w:val="Normal"/>
    <w:link w:val="Heading1Char"/>
    <w:uiPriority w:val="9"/>
    <w:qFormat/>
    <w:rsid w:val="00CC2E1C"/>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
    <w:name w:val="Unresolved Mention"/>
    <w:basedOn w:val="DefaultParagraphFont"/>
    <w:uiPriority w:val="99"/>
    <w:semiHidden/>
    <w:unhideWhenUsed/>
    <w:rsid w:val="00D04120"/>
    <w:rPr>
      <w:color w:val="605E5C"/>
      <w:shd w:val="clear" w:color="auto" w:fill="E1DFDD"/>
    </w:rPr>
  </w:style>
  <w:style w:type="paragraph" w:styleId="BalloonText">
    <w:name w:val="Balloon Text"/>
    <w:basedOn w:val="Normal"/>
    <w:link w:val="BalloonTextChar"/>
    <w:uiPriority w:val="99"/>
    <w:semiHidden/>
    <w:unhideWhenUsed/>
    <w:rsid w:val="00AF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707">
      <w:bodyDiv w:val="1"/>
      <w:marLeft w:val="0"/>
      <w:marRight w:val="0"/>
      <w:marTop w:val="0"/>
      <w:marBottom w:val="0"/>
      <w:divBdr>
        <w:top w:val="none" w:sz="0" w:space="0" w:color="auto"/>
        <w:left w:val="none" w:sz="0" w:space="0" w:color="auto"/>
        <w:bottom w:val="none" w:sz="0" w:space="0" w:color="auto"/>
        <w:right w:val="none" w:sz="0" w:space="0" w:color="auto"/>
      </w:divBdr>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105">
      <w:bodyDiv w:val="1"/>
      <w:marLeft w:val="0"/>
      <w:marRight w:val="0"/>
      <w:marTop w:val="0"/>
      <w:marBottom w:val="0"/>
      <w:divBdr>
        <w:top w:val="none" w:sz="0" w:space="0" w:color="auto"/>
        <w:left w:val="none" w:sz="0" w:space="0" w:color="auto"/>
        <w:bottom w:val="none" w:sz="0" w:space="0" w:color="auto"/>
        <w:right w:val="none" w:sz="0" w:space="0" w:color="auto"/>
      </w:divBdr>
    </w:div>
    <w:div w:id="799885518">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840730439">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 w:id="20793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uides.library.brandeis.edu/c.php?g=990410&amp;p=7164688" TargetMode="External"/><Relationship Id="rId3" Type="http://schemas.openxmlformats.org/officeDocument/2006/relationships/styles" Target="styles.xml"/><Relationship Id="rId21" Type="http://schemas.openxmlformats.org/officeDocument/2006/relationships/hyperlink" Target="https://www.giminternational.com/content/blog/blockchain-in-geospatial-applications-2?output=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olulab.com/what-is-immutable-ledger-in-blockchain-and-its-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zebpay.com/in/blog/on-chain-vs-off-chain" TargetMode="External"/><Relationship Id="rId10" Type="http://schemas.openxmlformats.org/officeDocument/2006/relationships/image" Target="media/image2.png"/><Relationship Id="rId19" Type="http://schemas.openxmlformats.org/officeDocument/2006/relationships/hyperlink" Target="https://www.ibm.com/in-en/topics/geospatial-da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agile-giss.copernicus.org/articles/3/71/2022/agile-giss-3-71-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BFDA-CB43-4463-8ADE-EF343FCB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Ayush Tah</cp:lastModifiedBy>
  <cp:revision>13</cp:revision>
  <cp:lastPrinted>2022-11-21T07:33:00Z</cp:lastPrinted>
  <dcterms:created xsi:type="dcterms:W3CDTF">2022-11-20T12:44:00Z</dcterms:created>
  <dcterms:modified xsi:type="dcterms:W3CDTF">2023-03-04T15:03:00Z</dcterms:modified>
</cp:coreProperties>
</file>