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E46279" w14:textId="69B9702B" w:rsidR="007D294E" w:rsidRDefault="007D294E" w:rsidP="008F2DCC">
      <w:pPr>
        <w:ind w:left="720" w:hanging="360"/>
        <w:jc w:val="center"/>
        <w:rPr>
          <w:b/>
          <w:bCs/>
          <w:color w:val="FF0000"/>
          <w:sz w:val="48"/>
          <w:szCs w:val="48"/>
          <w:u w:val="single"/>
        </w:rPr>
      </w:pPr>
      <w:r w:rsidRPr="00FE3528">
        <w:rPr>
          <w:b/>
          <w:bCs/>
          <w:color w:val="FF0000"/>
          <w:sz w:val="48"/>
          <w:szCs w:val="48"/>
          <w:u w:val="single"/>
        </w:rPr>
        <w:t>PS APP Deploy Toolkit Commands</w:t>
      </w:r>
    </w:p>
    <w:p w14:paraId="0EF67C7D" w14:textId="77777777" w:rsidR="00FE3528" w:rsidRDefault="00FE3528" w:rsidP="008F2DCC">
      <w:pPr>
        <w:ind w:left="720" w:hanging="360"/>
        <w:jc w:val="center"/>
        <w:rPr>
          <w:b/>
          <w:bCs/>
          <w:color w:val="FF0000"/>
          <w:sz w:val="48"/>
          <w:szCs w:val="48"/>
          <w:u w:val="single"/>
        </w:rPr>
      </w:pPr>
    </w:p>
    <w:p w14:paraId="061E6176" w14:textId="77777777" w:rsidR="00566BCE" w:rsidRPr="00FE3528" w:rsidRDefault="00566BCE" w:rsidP="008F2DCC">
      <w:pPr>
        <w:ind w:left="720" w:hanging="360"/>
        <w:jc w:val="center"/>
        <w:rPr>
          <w:b/>
          <w:bCs/>
          <w:color w:val="FF0000"/>
          <w:sz w:val="48"/>
          <w:szCs w:val="48"/>
          <w:u w:val="single"/>
        </w:rPr>
      </w:pPr>
    </w:p>
    <w:p w14:paraId="3885F485" w14:textId="7E68A960" w:rsidR="00123266" w:rsidRPr="00123266" w:rsidRDefault="00123266" w:rsidP="00123266">
      <w:pPr>
        <w:pStyle w:val="ListParagraph"/>
        <w:numPr>
          <w:ilvl w:val="0"/>
          <w:numId w:val="1"/>
        </w:numPr>
        <w:rPr>
          <w:b/>
          <w:bCs/>
          <w:color w:val="FF0000"/>
          <w:sz w:val="36"/>
          <w:szCs w:val="36"/>
        </w:rPr>
      </w:pPr>
      <w:r w:rsidRPr="00123266">
        <w:rPr>
          <w:b/>
          <w:bCs/>
          <w:color w:val="FF0000"/>
          <w:sz w:val="36"/>
          <w:szCs w:val="36"/>
        </w:rPr>
        <w:t>Show-</w:t>
      </w:r>
      <w:proofErr w:type="spellStart"/>
      <w:r w:rsidRPr="00123266">
        <w:rPr>
          <w:b/>
          <w:bCs/>
          <w:color w:val="FF0000"/>
          <w:sz w:val="36"/>
          <w:szCs w:val="36"/>
        </w:rPr>
        <w:t>ADTInstallation</w:t>
      </w:r>
      <w:r w:rsidR="00ED5B50" w:rsidRPr="00ED5B50">
        <w:rPr>
          <w:b/>
          <w:bCs/>
          <w:color w:val="FF0000"/>
          <w:sz w:val="36"/>
          <w:szCs w:val="36"/>
        </w:rPr>
        <w:t>Prompt</w:t>
      </w:r>
      <w:proofErr w:type="spellEnd"/>
    </w:p>
    <w:p w14:paraId="7F7E5FDE" w14:textId="762649DC" w:rsidR="00123266" w:rsidRDefault="00123266" w:rsidP="00123266">
      <w:pPr>
        <w:rPr>
          <w:b/>
          <w:bCs/>
          <w:color w:val="002060"/>
        </w:rPr>
      </w:pPr>
      <w:r w:rsidRPr="00123266">
        <w:rPr>
          <w:b/>
          <w:bCs/>
          <w:color w:val="002060"/>
        </w:rPr>
        <w:t>Displays a progress dialog in a separate thread with an updateable custom message.</w:t>
      </w:r>
    </w:p>
    <w:p w14:paraId="4113FD23" w14:textId="77777777" w:rsidR="00EC3A3F" w:rsidRDefault="00EC3A3F" w:rsidP="00123266">
      <w:pPr>
        <w:rPr>
          <w:b/>
          <w:bCs/>
          <w:color w:val="002060"/>
        </w:rPr>
      </w:pPr>
    </w:p>
    <w:p w14:paraId="34B5D79E" w14:textId="77777777" w:rsidR="00525B03" w:rsidRPr="00525B03" w:rsidRDefault="00525B03" w:rsidP="00525B03">
      <w:pPr>
        <w:rPr>
          <w:b/>
          <w:bCs/>
          <w:u w:val="single"/>
        </w:rPr>
      </w:pPr>
      <w:r w:rsidRPr="00525B03">
        <w:rPr>
          <w:b/>
          <w:bCs/>
          <w:u w:val="single"/>
        </w:rPr>
        <w:t>DESCRIPTION</w:t>
      </w:r>
      <w:hyperlink r:id="rId6" w:anchor="description" w:tooltip="Direct link to DESCRIPTION" w:history="1">
        <w:r w:rsidRPr="00525B03">
          <w:rPr>
            <w:b/>
            <w:bCs/>
            <w:u w:val="single"/>
          </w:rPr>
          <w:t>​</w:t>
        </w:r>
      </w:hyperlink>
    </w:p>
    <w:p w14:paraId="3F1DA336" w14:textId="77777777" w:rsidR="00525B03" w:rsidRPr="00525B03" w:rsidRDefault="00525B03" w:rsidP="00525B03">
      <w:pPr>
        <w:rPr>
          <w:b/>
          <w:bCs/>
        </w:rPr>
      </w:pPr>
      <w:r w:rsidRPr="00525B03">
        <w:rPr>
          <w:b/>
          <w:bCs/>
        </w:rPr>
        <w:t>Displays a custom installation prompt with the toolkit branding and optional buttons. Any combination of Left, Middle, or Right buttons can be displayed. The return value of the button clicked by the user is the button text specified. The prompt can also display a system icon and be configured to persist, minimize other windows, or timeout after a specified period.</w:t>
      </w:r>
    </w:p>
    <w:p w14:paraId="321B2800" w14:textId="77777777" w:rsidR="00525B03" w:rsidRPr="00123266" w:rsidRDefault="00525B03" w:rsidP="00123266">
      <w:pPr>
        <w:rPr>
          <w:b/>
          <w:bCs/>
          <w:color w:val="002060"/>
        </w:rPr>
      </w:pPr>
    </w:p>
    <w:p w14:paraId="002D776D" w14:textId="1FBAB004" w:rsidR="00123266" w:rsidRDefault="00123266" w:rsidP="00123266">
      <w:r w:rsidRPr="00123266">
        <w:t>Show-</w:t>
      </w:r>
      <w:proofErr w:type="spellStart"/>
      <w:r w:rsidRPr="00123266">
        <w:t>ADTInstallationPrompt</w:t>
      </w:r>
      <w:proofErr w:type="spellEnd"/>
      <w:r w:rsidRPr="00123266">
        <w:t xml:space="preserve"> -Message 'Do you want to proceed with the installation?' -</w:t>
      </w:r>
      <w:proofErr w:type="spellStart"/>
      <w:r w:rsidRPr="00123266">
        <w:t>ButtonRightText</w:t>
      </w:r>
      <w:proofErr w:type="spellEnd"/>
      <w:r w:rsidRPr="00123266">
        <w:t xml:space="preserve"> 'Yes' -</w:t>
      </w:r>
      <w:proofErr w:type="spellStart"/>
      <w:r w:rsidRPr="00123266">
        <w:t>ButtonLeftText</w:t>
      </w:r>
      <w:proofErr w:type="spellEnd"/>
      <w:r w:rsidRPr="00123266">
        <w:t xml:space="preserve"> 'No'</w:t>
      </w:r>
    </w:p>
    <w:p w14:paraId="42F116C8" w14:textId="77777777" w:rsidR="00566BCE" w:rsidRDefault="00566BCE" w:rsidP="00123266"/>
    <w:p w14:paraId="4B84E842" w14:textId="77777777" w:rsidR="00566BCE" w:rsidRDefault="00566BCE" w:rsidP="00123266"/>
    <w:p w14:paraId="7A29B615" w14:textId="524A9AB8" w:rsidR="00123266" w:rsidRDefault="00123266" w:rsidP="00123266">
      <w:r>
        <w:rPr>
          <w:noProof/>
        </w:rPr>
        <w:drawing>
          <wp:inline distT="0" distB="0" distL="0" distR="0" wp14:anchorId="131E62CF" wp14:editId="09E040BE">
            <wp:extent cx="5943600" cy="1299210"/>
            <wp:effectExtent l="38100" t="38100" r="38100" b="34290"/>
            <wp:docPr id="783502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502229" name="Picture 78350222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299210"/>
                    </a:xfrm>
                    <a:prstGeom prst="rect">
                      <a:avLst/>
                    </a:prstGeom>
                    <a:ln w="38100">
                      <a:solidFill>
                        <a:schemeClr val="tx1"/>
                      </a:solidFill>
                    </a:ln>
                  </pic:spPr>
                </pic:pic>
              </a:graphicData>
            </a:graphic>
          </wp:inline>
        </w:drawing>
      </w:r>
    </w:p>
    <w:p w14:paraId="26EF15DB" w14:textId="77777777" w:rsidR="00123266" w:rsidRDefault="00123266" w:rsidP="00123266"/>
    <w:p w14:paraId="4836F1BD" w14:textId="77777777" w:rsidR="00566BCE" w:rsidRDefault="00566BCE" w:rsidP="00123266"/>
    <w:p w14:paraId="2773B7C3" w14:textId="77777777" w:rsidR="00566BCE" w:rsidRDefault="00566BCE" w:rsidP="00123266"/>
    <w:p w14:paraId="242056CA" w14:textId="77777777" w:rsidR="00566BCE" w:rsidRDefault="00566BCE" w:rsidP="00123266"/>
    <w:p w14:paraId="2A8CD1AA" w14:textId="77777777" w:rsidR="00EC3A3F" w:rsidRDefault="00EC3A3F" w:rsidP="00123266"/>
    <w:p w14:paraId="2296D84A" w14:textId="6D0F2C35" w:rsidR="00123266" w:rsidRDefault="00123266" w:rsidP="00123266">
      <w:pPr>
        <w:pStyle w:val="ListParagraph"/>
        <w:numPr>
          <w:ilvl w:val="0"/>
          <w:numId w:val="1"/>
        </w:numPr>
        <w:rPr>
          <w:b/>
          <w:bCs/>
          <w:color w:val="FF0000"/>
          <w:sz w:val="36"/>
          <w:szCs w:val="36"/>
        </w:rPr>
      </w:pPr>
      <w:r w:rsidRPr="00123266">
        <w:rPr>
          <w:b/>
          <w:bCs/>
          <w:color w:val="FF0000"/>
          <w:sz w:val="36"/>
          <w:szCs w:val="36"/>
        </w:rPr>
        <w:t>Show-ADTInstallationWelcome</w:t>
      </w:r>
      <w:r w:rsidR="00C92F2D">
        <w:rPr>
          <w:b/>
          <w:bCs/>
          <w:color w:val="FF0000"/>
          <w:sz w:val="36"/>
          <w:szCs w:val="36"/>
        </w:rPr>
        <w:t>.</w:t>
      </w:r>
    </w:p>
    <w:p w14:paraId="3CB98604" w14:textId="77777777" w:rsidR="00EC3A3F" w:rsidRPr="00123266" w:rsidRDefault="00EC3A3F" w:rsidP="00EC3A3F">
      <w:pPr>
        <w:pStyle w:val="ListParagraph"/>
        <w:rPr>
          <w:b/>
          <w:bCs/>
          <w:color w:val="FF0000"/>
          <w:sz w:val="36"/>
          <w:szCs w:val="36"/>
        </w:rPr>
      </w:pPr>
    </w:p>
    <w:p w14:paraId="0FF45399" w14:textId="77777777" w:rsidR="00123266" w:rsidRDefault="00123266" w:rsidP="00123266">
      <w:pPr>
        <w:rPr>
          <w:b/>
          <w:bCs/>
          <w:color w:val="002060"/>
        </w:rPr>
      </w:pPr>
      <w:r w:rsidRPr="00123266">
        <w:rPr>
          <w:b/>
          <w:bCs/>
          <w:color w:val="002060"/>
        </w:rPr>
        <w:t>Show a welcome dialog prompting the user with information about the deployment and actions to be performed before the deployment can begin.</w:t>
      </w:r>
    </w:p>
    <w:p w14:paraId="0BF8BF31" w14:textId="77777777" w:rsidR="00EC3A3F" w:rsidRDefault="00EC3A3F" w:rsidP="00123266">
      <w:pPr>
        <w:rPr>
          <w:b/>
          <w:bCs/>
          <w:color w:val="002060"/>
        </w:rPr>
      </w:pPr>
    </w:p>
    <w:p w14:paraId="1F6047B5" w14:textId="77777777" w:rsidR="00EC3A3F" w:rsidRPr="00EC3A3F" w:rsidRDefault="00EC3A3F" w:rsidP="00EC3A3F">
      <w:pPr>
        <w:rPr>
          <w:b/>
          <w:bCs/>
          <w:u w:val="single"/>
        </w:rPr>
      </w:pPr>
      <w:r w:rsidRPr="00EC3A3F">
        <w:rPr>
          <w:b/>
          <w:bCs/>
          <w:u w:val="single"/>
        </w:rPr>
        <w:t>DESCRIPTION</w:t>
      </w:r>
      <w:hyperlink r:id="rId8" w:anchor="description" w:tooltip="Direct link to DESCRIPTION" w:history="1">
        <w:r w:rsidRPr="00EC3A3F">
          <w:rPr>
            <w:b/>
            <w:bCs/>
            <w:u w:val="single"/>
          </w:rPr>
          <w:t>​</w:t>
        </w:r>
      </w:hyperlink>
    </w:p>
    <w:p w14:paraId="4BABB083" w14:textId="77777777" w:rsidR="00EC3A3F" w:rsidRPr="00EC3A3F" w:rsidRDefault="00EC3A3F" w:rsidP="00EC3A3F">
      <w:pPr>
        <w:rPr>
          <w:b/>
          <w:bCs/>
        </w:rPr>
      </w:pPr>
      <w:r w:rsidRPr="00EC3A3F">
        <w:rPr>
          <w:b/>
          <w:bCs/>
        </w:rPr>
        <w:t>The following prompts can be included in the welcome dialog:</w:t>
      </w:r>
    </w:p>
    <w:p w14:paraId="149F6F8E" w14:textId="77777777" w:rsidR="00EC3A3F" w:rsidRPr="00EC3A3F" w:rsidRDefault="00EC3A3F" w:rsidP="00EC3A3F">
      <w:pPr>
        <w:numPr>
          <w:ilvl w:val="0"/>
          <w:numId w:val="2"/>
        </w:numPr>
        <w:rPr>
          <w:b/>
          <w:bCs/>
        </w:rPr>
      </w:pPr>
      <w:r w:rsidRPr="00EC3A3F">
        <w:rPr>
          <w:b/>
          <w:bCs/>
        </w:rPr>
        <w:t>Close the specified running applications, or optionally close the applications without showing a prompt (using the -Silent switch).</w:t>
      </w:r>
    </w:p>
    <w:p w14:paraId="43874585" w14:textId="77777777" w:rsidR="00EC3A3F" w:rsidRPr="00EC3A3F" w:rsidRDefault="00EC3A3F" w:rsidP="00EC3A3F">
      <w:pPr>
        <w:numPr>
          <w:ilvl w:val="0"/>
          <w:numId w:val="2"/>
        </w:numPr>
        <w:rPr>
          <w:b/>
          <w:bCs/>
        </w:rPr>
      </w:pPr>
      <w:r w:rsidRPr="00EC3A3F">
        <w:rPr>
          <w:b/>
          <w:bCs/>
        </w:rPr>
        <w:t>Defer the deployment a certain number of times, for a certain number of days or until a deadline is reached.</w:t>
      </w:r>
    </w:p>
    <w:p w14:paraId="3782DC3A" w14:textId="77777777" w:rsidR="00EC3A3F" w:rsidRPr="00EC3A3F" w:rsidRDefault="00EC3A3F" w:rsidP="00EC3A3F">
      <w:pPr>
        <w:numPr>
          <w:ilvl w:val="0"/>
          <w:numId w:val="2"/>
        </w:numPr>
        <w:rPr>
          <w:b/>
          <w:bCs/>
        </w:rPr>
      </w:pPr>
      <w:r w:rsidRPr="00EC3A3F">
        <w:rPr>
          <w:b/>
          <w:bCs/>
        </w:rPr>
        <w:t>Countdown until applications are automatically closed.</w:t>
      </w:r>
    </w:p>
    <w:p w14:paraId="32477FE7" w14:textId="77777777" w:rsidR="00EC3A3F" w:rsidRDefault="00EC3A3F" w:rsidP="00EC3A3F">
      <w:pPr>
        <w:numPr>
          <w:ilvl w:val="0"/>
          <w:numId w:val="2"/>
        </w:numPr>
        <w:rPr>
          <w:b/>
          <w:bCs/>
        </w:rPr>
      </w:pPr>
      <w:r w:rsidRPr="00EC3A3F">
        <w:rPr>
          <w:b/>
          <w:bCs/>
        </w:rPr>
        <w:t>Prevent users from launching the specified applications while the deployment is in progress.</w:t>
      </w:r>
    </w:p>
    <w:p w14:paraId="0984623B" w14:textId="77777777" w:rsidR="003139EE" w:rsidRPr="00EC3A3F" w:rsidRDefault="003139EE" w:rsidP="003139EE">
      <w:pPr>
        <w:rPr>
          <w:b/>
          <w:bCs/>
        </w:rPr>
      </w:pPr>
    </w:p>
    <w:p w14:paraId="71A75425" w14:textId="77777777" w:rsidR="00EC3A3F" w:rsidRPr="00C92F2D" w:rsidRDefault="00EC3A3F" w:rsidP="00123266">
      <w:pPr>
        <w:rPr>
          <w:b/>
          <w:bCs/>
          <w:color w:val="002060"/>
        </w:rPr>
      </w:pPr>
    </w:p>
    <w:p w14:paraId="0F052365" w14:textId="4AE92E28" w:rsidR="00C92F2D" w:rsidRDefault="00C92F2D" w:rsidP="00123266">
      <w:r w:rsidRPr="00C92F2D">
        <w:t>Show-ADTInstallationWelcome -</w:t>
      </w:r>
      <w:proofErr w:type="spellStart"/>
      <w:r w:rsidRPr="00C92F2D">
        <w:t>CloseProcesses</w:t>
      </w:r>
      <w:proofErr w:type="spellEnd"/>
      <w:r w:rsidRPr="00C92F2D">
        <w:t xml:space="preserve"> </w:t>
      </w:r>
      <w:proofErr w:type="gramStart"/>
      <w:r w:rsidRPr="00C92F2D">
        <w:t>@{ Name</w:t>
      </w:r>
      <w:proofErr w:type="gramEnd"/>
      <w:r w:rsidRPr="00C92F2D">
        <w:t xml:space="preserve"> = </w:t>
      </w:r>
      <w:r>
        <w:t>‘</w:t>
      </w:r>
      <w:proofErr w:type="spellStart"/>
      <w:r w:rsidRPr="00C92F2D">
        <w:t>winword</w:t>
      </w:r>
      <w:proofErr w:type="spellEnd"/>
      <w:proofErr w:type="gramStart"/>
      <w:r>
        <w:t>’</w:t>
      </w:r>
      <w:r w:rsidRPr="00C92F2D">
        <w:t xml:space="preserve"> }</w:t>
      </w:r>
      <w:proofErr w:type="gramEnd"/>
      <w:r w:rsidRPr="00C92F2D">
        <w:t xml:space="preserve">, </w:t>
      </w:r>
      <w:proofErr w:type="gramStart"/>
      <w:r w:rsidRPr="00C92F2D">
        <w:t>@{ Name</w:t>
      </w:r>
      <w:proofErr w:type="gramEnd"/>
      <w:r w:rsidRPr="00C92F2D">
        <w:t xml:space="preserve"> = </w:t>
      </w:r>
      <w:r>
        <w:t>‘</w:t>
      </w:r>
      <w:r w:rsidRPr="00C92F2D">
        <w:t>excel</w:t>
      </w:r>
      <w:proofErr w:type="gramStart"/>
      <w:r>
        <w:t>’</w:t>
      </w:r>
      <w:r w:rsidRPr="00C92F2D">
        <w:t xml:space="preserve"> }</w:t>
      </w:r>
      <w:proofErr w:type="gramEnd"/>
      <w:r w:rsidRPr="00C92F2D">
        <w:t xml:space="preserve"> -Silent</w:t>
      </w:r>
    </w:p>
    <w:p w14:paraId="2B6F01CF" w14:textId="77777777" w:rsidR="00566BCE" w:rsidRDefault="00566BCE" w:rsidP="00123266"/>
    <w:p w14:paraId="7749CBDA" w14:textId="77777777" w:rsidR="00EC3A3F" w:rsidRDefault="00EC3A3F" w:rsidP="00123266"/>
    <w:p w14:paraId="56EDEA87" w14:textId="77777777" w:rsidR="00EC3A3F" w:rsidRDefault="00EC3A3F" w:rsidP="00123266"/>
    <w:p w14:paraId="5D493BCC" w14:textId="77777777" w:rsidR="00EC3A3F" w:rsidRDefault="00EC3A3F" w:rsidP="00123266"/>
    <w:p w14:paraId="403AD896" w14:textId="77777777" w:rsidR="00EC3A3F" w:rsidRDefault="00EC3A3F" w:rsidP="00123266"/>
    <w:p w14:paraId="3B9FDB3C" w14:textId="77777777" w:rsidR="00EC3A3F" w:rsidRDefault="00EC3A3F" w:rsidP="00123266"/>
    <w:p w14:paraId="694D371A" w14:textId="77777777" w:rsidR="00EC3A3F" w:rsidRDefault="00EC3A3F" w:rsidP="00123266"/>
    <w:p w14:paraId="277FB4A3" w14:textId="77777777" w:rsidR="00EC3A3F" w:rsidRDefault="00EC3A3F" w:rsidP="00123266"/>
    <w:p w14:paraId="16045881" w14:textId="77777777" w:rsidR="00EC3A3F" w:rsidRPr="00C92F2D" w:rsidRDefault="00EC3A3F" w:rsidP="00123266"/>
    <w:p w14:paraId="32D54BC9" w14:textId="77777777" w:rsidR="00EC3A3F" w:rsidRPr="00EC3A3F" w:rsidRDefault="00EC3A3F" w:rsidP="00EC3A3F">
      <w:pPr>
        <w:rPr>
          <w:b/>
          <w:bCs/>
          <w:color w:val="FF0000"/>
          <w:sz w:val="36"/>
          <w:szCs w:val="36"/>
        </w:rPr>
      </w:pPr>
    </w:p>
    <w:p w14:paraId="7D7E1E09" w14:textId="6990EDA0" w:rsidR="00C92F2D" w:rsidRDefault="00C92F2D" w:rsidP="00EC3A3F">
      <w:pPr>
        <w:pStyle w:val="ListParagraph"/>
        <w:numPr>
          <w:ilvl w:val="0"/>
          <w:numId w:val="1"/>
        </w:numPr>
        <w:rPr>
          <w:b/>
          <w:bCs/>
          <w:color w:val="FF0000"/>
          <w:sz w:val="36"/>
          <w:szCs w:val="36"/>
        </w:rPr>
      </w:pPr>
      <w:r w:rsidRPr="00EC3A3F">
        <w:rPr>
          <w:b/>
          <w:bCs/>
          <w:color w:val="FF0000"/>
          <w:sz w:val="36"/>
          <w:szCs w:val="36"/>
        </w:rPr>
        <w:t>Show-</w:t>
      </w:r>
      <w:proofErr w:type="spellStart"/>
      <w:r w:rsidRPr="00EC3A3F">
        <w:rPr>
          <w:b/>
          <w:bCs/>
          <w:color w:val="FF0000"/>
          <w:sz w:val="36"/>
          <w:szCs w:val="36"/>
        </w:rPr>
        <w:t>ADTDialogBox</w:t>
      </w:r>
      <w:proofErr w:type="spellEnd"/>
      <w:r w:rsidRPr="00EC3A3F">
        <w:rPr>
          <w:b/>
          <w:bCs/>
          <w:color w:val="FF0000"/>
          <w:sz w:val="36"/>
          <w:szCs w:val="36"/>
        </w:rPr>
        <w:t>.</w:t>
      </w:r>
    </w:p>
    <w:p w14:paraId="56F5AA8E" w14:textId="77777777" w:rsidR="00EC3A3F" w:rsidRPr="00EC3A3F" w:rsidRDefault="00EC3A3F" w:rsidP="00EC3A3F">
      <w:pPr>
        <w:pStyle w:val="ListParagraph"/>
        <w:rPr>
          <w:b/>
          <w:bCs/>
          <w:color w:val="FF0000"/>
          <w:sz w:val="36"/>
          <w:szCs w:val="36"/>
        </w:rPr>
      </w:pPr>
    </w:p>
    <w:p w14:paraId="6A5335BB" w14:textId="77777777" w:rsidR="00C92F2D" w:rsidRDefault="00C92F2D" w:rsidP="00C92F2D">
      <w:pPr>
        <w:rPr>
          <w:b/>
          <w:bCs/>
          <w:color w:val="002060"/>
        </w:rPr>
      </w:pPr>
      <w:r w:rsidRPr="00C92F2D">
        <w:rPr>
          <w:b/>
          <w:bCs/>
          <w:color w:val="002060"/>
        </w:rPr>
        <w:t>Display a custom dialog box with optional title, buttons, icon, and timeout.</w:t>
      </w:r>
    </w:p>
    <w:p w14:paraId="5EA6CBC2" w14:textId="77777777" w:rsidR="00EC3A3F" w:rsidRDefault="00EC3A3F" w:rsidP="00C92F2D">
      <w:pPr>
        <w:rPr>
          <w:b/>
          <w:bCs/>
          <w:color w:val="002060"/>
        </w:rPr>
      </w:pPr>
    </w:p>
    <w:p w14:paraId="686E014D" w14:textId="77777777" w:rsidR="00EC3A3F" w:rsidRPr="00EC3A3F" w:rsidRDefault="00EC3A3F" w:rsidP="00EC3A3F">
      <w:pPr>
        <w:rPr>
          <w:b/>
          <w:bCs/>
          <w:u w:val="single"/>
        </w:rPr>
      </w:pPr>
      <w:r w:rsidRPr="00EC3A3F">
        <w:rPr>
          <w:b/>
          <w:bCs/>
          <w:u w:val="single"/>
        </w:rPr>
        <w:t>DESCRIPTION</w:t>
      </w:r>
      <w:hyperlink r:id="rId9" w:anchor="description" w:tooltip="Direct link to DESCRIPTION" w:history="1">
        <w:r w:rsidRPr="00EC3A3F">
          <w:rPr>
            <w:b/>
            <w:bCs/>
            <w:u w:val="single"/>
          </w:rPr>
          <w:t>​</w:t>
        </w:r>
      </w:hyperlink>
    </w:p>
    <w:p w14:paraId="5F34CEF9" w14:textId="77777777" w:rsidR="00EC3A3F" w:rsidRPr="00EC3A3F" w:rsidRDefault="00EC3A3F" w:rsidP="00EC3A3F">
      <w:pPr>
        <w:rPr>
          <w:b/>
          <w:bCs/>
        </w:rPr>
      </w:pPr>
      <w:r w:rsidRPr="00EC3A3F">
        <w:rPr>
          <w:b/>
          <w:bCs/>
        </w:rPr>
        <w:t>Display a custom dialog box with optional title, buttons, icon, and timeout. The default button is "OK", the default Icon is "None", and the default Timeout is None.</w:t>
      </w:r>
    </w:p>
    <w:p w14:paraId="07F504CC" w14:textId="77777777" w:rsidR="00EC3A3F" w:rsidRPr="00EC3A3F" w:rsidRDefault="00EC3A3F" w:rsidP="00EC3A3F">
      <w:pPr>
        <w:rPr>
          <w:b/>
          <w:bCs/>
        </w:rPr>
      </w:pPr>
      <w:r w:rsidRPr="00EC3A3F">
        <w:rPr>
          <w:b/>
          <w:bCs/>
        </w:rPr>
        <w:t>Show-</w:t>
      </w:r>
      <w:proofErr w:type="spellStart"/>
      <w:r w:rsidRPr="00EC3A3F">
        <w:rPr>
          <w:b/>
          <w:bCs/>
        </w:rPr>
        <w:t>ADTInstallationPrompt</w:t>
      </w:r>
      <w:proofErr w:type="spellEnd"/>
      <w:r w:rsidRPr="00EC3A3F">
        <w:rPr>
          <w:b/>
          <w:bCs/>
        </w:rPr>
        <w:t xml:space="preserve"> is recommended over this function as it provides more customization and uses consistent branding with the other UI components.</w:t>
      </w:r>
    </w:p>
    <w:p w14:paraId="1CBFCDA2" w14:textId="77777777" w:rsidR="00EC3A3F" w:rsidRDefault="00EC3A3F" w:rsidP="00C92F2D">
      <w:pPr>
        <w:rPr>
          <w:b/>
          <w:bCs/>
          <w:color w:val="002060"/>
        </w:rPr>
      </w:pPr>
    </w:p>
    <w:p w14:paraId="7C461AB7" w14:textId="04CAE877" w:rsidR="00B514D3" w:rsidRDefault="00B514D3" w:rsidP="00C92F2D">
      <w:r w:rsidRPr="00B514D3">
        <w:t>Show-</w:t>
      </w:r>
      <w:proofErr w:type="spellStart"/>
      <w:r w:rsidRPr="00B514D3">
        <w:t>ADTDialogBox</w:t>
      </w:r>
      <w:proofErr w:type="spellEnd"/>
      <w:r w:rsidRPr="00B514D3">
        <w:t xml:space="preserve"> -Title 'Installation Notice' -Text 'Installation will take approximately 30 minutes. Do you wish to proceed?' -Buttons '</w:t>
      </w:r>
      <w:proofErr w:type="spellStart"/>
      <w:r w:rsidRPr="00B514D3">
        <w:t>OKCancel</w:t>
      </w:r>
      <w:proofErr w:type="spellEnd"/>
      <w:r w:rsidRPr="00B514D3">
        <w:t>' -</w:t>
      </w:r>
      <w:proofErr w:type="spellStart"/>
      <w:r w:rsidRPr="00B514D3">
        <w:t>DefaultButton</w:t>
      </w:r>
      <w:proofErr w:type="spellEnd"/>
      <w:r w:rsidRPr="00B514D3">
        <w:t xml:space="preserve"> 'Second' -Icon 'Exclamation' -Timeout 600 </w:t>
      </w:r>
    </w:p>
    <w:p w14:paraId="15C8C17D" w14:textId="77777777" w:rsidR="00EC3A3F" w:rsidRDefault="00EC3A3F" w:rsidP="00C92F2D"/>
    <w:p w14:paraId="6EE80232" w14:textId="77777777" w:rsidR="00EC3A3F" w:rsidRPr="00B514D3" w:rsidRDefault="00EC3A3F" w:rsidP="00C92F2D"/>
    <w:p w14:paraId="366F6D0B" w14:textId="1613F9D3" w:rsidR="00C92F2D" w:rsidRPr="00C92F2D" w:rsidRDefault="00B514D3" w:rsidP="00C92F2D">
      <w:pPr>
        <w:rPr>
          <w:b/>
          <w:bCs/>
        </w:rPr>
      </w:pPr>
      <w:r w:rsidRPr="00B514D3">
        <w:rPr>
          <w:b/>
          <w:bCs/>
        </w:rPr>
        <w:drawing>
          <wp:inline distT="0" distB="0" distL="0" distR="0" wp14:anchorId="1763D19F" wp14:editId="742CCFD6">
            <wp:extent cx="5943600" cy="1292860"/>
            <wp:effectExtent l="38100" t="38100" r="38100" b="40640"/>
            <wp:docPr id="331106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106623" name=""/>
                    <pic:cNvPicPr/>
                  </pic:nvPicPr>
                  <pic:blipFill>
                    <a:blip r:embed="rId10"/>
                    <a:stretch>
                      <a:fillRect/>
                    </a:stretch>
                  </pic:blipFill>
                  <pic:spPr>
                    <a:xfrm>
                      <a:off x="0" y="0"/>
                      <a:ext cx="5943600" cy="1292860"/>
                    </a:xfrm>
                    <a:prstGeom prst="rect">
                      <a:avLst/>
                    </a:prstGeom>
                    <a:ln w="38100">
                      <a:solidFill>
                        <a:schemeClr val="tx1"/>
                      </a:solidFill>
                    </a:ln>
                  </pic:spPr>
                </pic:pic>
              </a:graphicData>
            </a:graphic>
          </wp:inline>
        </w:drawing>
      </w:r>
    </w:p>
    <w:p w14:paraId="492DBBC5" w14:textId="77777777" w:rsidR="00B514D3" w:rsidRDefault="00B514D3" w:rsidP="00B514D3">
      <w:pPr>
        <w:rPr>
          <w:b/>
          <w:bCs/>
        </w:rPr>
      </w:pPr>
    </w:p>
    <w:p w14:paraId="03211FF9" w14:textId="77777777" w:rsidR="00B514D3" w:rsidRDefault="00B514D3" w:rsidP="00B514D3">
      <w:pPr>
        <w:rPr>
          <w:b/>
          <w:bCs/>
        </w:rPr>
      </w:pPr>
    </w:p>
    <w:p w14:paraId="7A06FCC2" w14:textId="77777777" w:rsidR="00EC3A3F" w:rsidRDefault="00EC3A3F" w:rsidP="00B514D3">
      <w:pPr>
        <w:rPr>
          <w:b/>
          <w:bCs/>
        </w:rPr>
      </w:pPr>
    </w:p>
    <w:p w14:paraId="352199AF" w14:textId="77777777" w:rsidR="00EC3A3F" w:rsidRDefault="00EC3A3F" w:rsidP="00B514D3">
      <w:pPr>
        <w:rPr>
          <w:b/>
          <w:bCs/>
        </w:rPr>
      </w:pPr>
    </w:p>
    <w:p w14:paraId="6FC1CFD6" w14:textId="77777777" w:rsidR="00EC3A3F" w:rsidRDefault="00EC3A3F" w:rsidP="00B514D3">
      <w:pPr>
        <w:rPr>
          <w:b/>
          <w:bCs/>
        </w:rPr>
      </w:pPr>
    </w:p>
    <w:p w14:paraId="6D26B6EC" w14:textId="77777777" w:rsidR="00EC3A3F" w:rsidRDefault="00EC3A3F" w:rsidP="00B514D3">
      <w:pPr>
        <w:rPr>
          <w:b/>
          <w:bCs/>
        </w:rPr>
      </w:pPr>
    </w:p>
    <w:p w14:paraId="3A004732" w14:textId="77777777" w:rsidR="00EC3A3F" w:rsidRDefault="00EC3A3F" w:rsidP="00B514D3">
      <w:pPr>
        <w:rPr>
          <w:b/>
          <w:bCs/>
        </w:rPr>
      </w:pPr>
    </w:p>
    <w:p w14:paraId="56C92AC7" w14:textId="77777777" w:rsidR="00EC3A3F" w:rsidRDefault="00EC3A3F" w:rsidP="00B514D3">
      <w:pPr>
        <w:rPr>
          <w:b/>
          <w:bCs/>
        </w:rPr>
      </w:pPr>
    </w:p>
    <w:p w14:paraId="35365AE8" w14:textId="57EF40A0" w:rsidR="00B514D3" w:rsidRPr="00B514D3" w:rsidRDefault="00B514D3" w:rsidP="00B514D3">
      <w:pPr>
        <w:pStyle w:val="ListParagraph"/>
        <w:numPr>
          <w:ilvl w:val="0"/>
          <w:numId w:val="1"/>
        </w:numPr>
        <w:rPr>
          <w:b/>
          <w:bCs/>
          <w:color w:val="FF0000"/>
          <w:sz w:val="36"/>
          <w:szCs w:val="36"/>
        </w:rPr>
      </w:pPr>
      <w:r w:rsidRPr="00B514D3">
        <w:rPr>
          <w:b/>
          <w:bCs/>
          <w:color w:val="FF0000"/>
          <w:sz w:val="36"/>
          <w:szCs w:val="36"/>
        </w:rPr>
        <w:t>Show-</w:t>
      </w:r>
      <w:proofErr w:type="spellStart"/>
      <w:r w:rsidRPr="00B514D3">
        <w:rPr>
          <w:b/>
          <w:bCs/>
          <w:color w:val="FF0000"/>
          <w:sz w:val="36"/>
          <w:szCs w:val="36"/>
        </w:rPr>
        <w:t>ADTBalloonTip</w:t>
      </w:r>
      <w:proofErr w:type="spellEnd"/>
    </w:p>
    <w:p w14:paraId="6F9DAF40" w14:textId="47CBBE6A" w:rsidR="00B514D3" w:rsidRDefault="00B514D3" w:rsidP="00B514D3">
      <w:pPr>
        <w:rPr>
          <w:b/>
          <w:bCs/>
          <w:color w:val="002060"/>
        </w:rPr>
      </w:pPr>
      <w:r w:rsidRPr="00B514D3">
        <w:rPr>
          <w:b/>
          <w:bCs/>
          <w:color w:val="002060"/>
        </w:rPr>
        <w:t>Displays a balloon tip notification in the system tray.</w:t>
      </w:r>
    </w:p>
    <w:p w14:paraId="76048DA2" w14:textId="77777777" w:rsidR="00EC3A3F" w:rsidRDefault="00EC3A3F" w:rsidP="00B514D3">
      <w:pPr>
        <w:rPr>
          <w:b/>
          <w:bCs/>
          <w:color w:val="002060"/>
        </w:rPr>
      </w:pPr>
    </w:p>
    <w:p w14:paraId="13597B8B" w14:textId="77777777" w:rsidR="00EC3A3F" w:rsidRPr="00EC3A3F" w:rsidRDefault="00EC3A3F" w:rsidP="00EC3A3F">
      <w:pPr>
        <w:rPr>
          <w:b/>
          <w:bCs/>
          <w:u w:val="single"/>
        </w:rPr>
      </w:pPr>
      <w:r w:rsidRPr="00EC3A3F">
        <w:rPr>
          <w:b/>
          <w:bCs/>
          <w:u w:val="single"/>
        </w:rPr>
        <w:t>DESCRIPTION</w:t>
      </w:r>
      <w:hyperlink r:id="rId11" w:anchor="description" w:tooltip="Direct link to DESCRIPTION" w:history="1">
        <w:r w:rsidRPr="00EC3A3F">
          <w:rPr>
            <w:rStyle w:val="Hyperlink"/>
            <w:b/>
            <w:bCs/>
            <w:color w:val="auto"/>
          </w:rPr>
          <w:t>​</w:t>
        </w:r>
      </w:hyperlink>
    </w:p>
    <w:p w14:paraId="6AE545CE" w14:textId="77777777" w:rsidR="00EC3A3F" w:rsidRPr="00EC3A3F" w:rsidRDefault="00EC3A3F" w:rsidP="00EC3A3F">
      <w:pPr>
        <w:rPr>
          <w:b/>
          <w:bCs/>
        </w:rPr>
      </w:pPr>
      <w:r w:rsidRPr="00EC3A3F">
        <w:rPr>
          <w:b/>
          <w:bCs/>
        </w:rPr>
        <w:t>Displays a balloon tip notification in the system tray. This function can be used to show notifications to the user with customizable text, title, icon, and display duration.</w:t>
      </w:r>
    </w:p>
    <w:p w14:paraId="78B3E685" w14:textId="77777777" w:rsidR="00EC3A3F" w:rsidRPr="00EC3A3F" w:rsidRDefault="00EC3A3F" w:rsidP="00EC3A3F">
      <w:pPr>
        <w:rPr>
          <w:b/>
          <w:bCs/>
        </w:rPr>
      </w:pPr>
      <w:r w:rsidRPr="00EC3A3F">
        <w:rPr>
          <w:b/>
          <w:bCs/>
        </w:rPr>
        <w:t>For Windows 10 and above, balloon tips automatically get translated by the system into toast notifications.</w:t>
      </w:r>
    </w:p>
    <w:p w14:paraId="39CC5F74" w14:textId="77777777" w:rsidR="00EC3A3F" w:rsidRDefault="00EC3A3F" w:rsidP="00B514D3">
      <w:pPr>
        <w:rPr>
          <w:b/>
          <w:bCs/>
          <w:color w:val="002060"/>
        </w:rPr>
      </w:pPr>
    </w:p>
    <w:p w14:paraId="6674674A" w14:textId="3DE4065C" w:rsidR="00B514D3" w:rsidRDefault="00B514D3" w:rsidP="00B514D3">
      <w:r w:rsidRPr="00B514D3">
        <w:t>Show-</w:t>
      </w:r>
      <w:proofErr w:type="spellStart"/>
      <w:r w:rsidRPr="00B514D3">
        <w:t>ADTBalloonTip</w:t>
      </w:r>
      <w:proofErr w:type="spellEnd"/>
      <w:r w:rsidRPr="00B514D3">
        <w:t xml:space="preserve"> -</w:t>
      </w:r>
      <w:proofErr w:type="spellStart"/>
      <w:r w:rsidRPr="00B514D3">
        <w:t>BalloonTipText</w:t>
      </w:r>
      <w:proofErr w:type="spellEnd"/>
      <w:r w:rsidRPr="00B514D3">
        <w:t xml:space="preserve"> 'Installation Started' -</w:t>
      </w:r>
      <w:proofErr w:type="spellStart"/>
      <w:r w:rsidRPr="00B514D3">
        <w:t>BalloonTipTitle</w:t>
      </w:r>
      <w:proofErr w:type="spellEnd"/>
      <w:r w:rsidRPr="00B514D3">
        <w:t xml:space="preserve"> 'Application Name'</w:t>
      </w:r>
    </w:p>
    <w:p w14:paraId="45575A81" w14:textId="77777777" w:rsidR="00B514D3" w:rsidRDefault="00B514D3" w:rsidP="00B514D3"/>
    <w:p w14:paraId="12D6D4BD" w14:textId="42AF0BAF" w:rsidR="00B514D3" w:rsidRPr="00B514D3" w:rsidRDefault="00B514D3" w:rsidP="00B514D3">
      <w:pPr>
        <w:pStyle w:val="ListParagraph"/>
        <w:numPr>
          <w:ilvl w:val="0"/>
          <w:numId w:val="1"/>
        </w:numPr>
        <w:rPr>
          <w:b/>
          <w:bCs/>
          <w:color w:val="FF0000"/>
          <w:sz w:val="36"/>
          <w:szCs w:val="36"/>
        </w:rPr>
      </w:pPr>
      <w:r w:rsidRPr="00B514D3">
        <w:rPr>
          <w:b/>
          <w:bCs/>
          <w:color w:val="FF0000"/>
          <w:sz w:val="36"/>
          <w:szCs w:val="36"/>
        </w:rPr>
        <w:t>Show-</w:t>
      </w:r>
      <w:proofErr w:type="spellStart"/>
      <w:r w:rsidRPr="00B514D3">
        <w:rPr>
          <w:b/>
          <w:bCs/>
          <w:color w:val="FF0000"/>
          <w:sz w:val="36"/>
          <w:szCs w:val="36"/>
        </w:rPr>
        <w:t>ADTInstallationProgress</w:t>
      </w:r>
      <w:proofErr w:type="spellEnd"/>
    </w:p>
    <w:p w14:paraId="56AC1B38" w14:textId="77777777" w:rsidR="00B514D3" w:rsidRDefault="00B514D3" w:rsidP="00B514D3">
      <w:pPr>
        <w:rPr>
          <w:b/>
          <w:bCs/>
          <w:color w:val="002060"/>
        </w:rPr>
      </w:pPr>
      <w:r w:rsidRPr="00B514D3">
        <w:rPr>
          <w:b/>
          <w:bCs/>
          <w:color w:val="002060"/>
        </w:rPr>
        <w:t>Displays a progress dialog in a separate thread with an updateable custom message.</w:t>
      </w:r>
    </w:p>
    <w:p w14:paraId="3152016B" w14:textId="77777777" w:rsidR="00EC3A3F" w:rsidRDefault="00EC3A3F" w:rsidP="00B514D3">
      <w:pPr>
        <w:rPr>
          <w:b/>
          <w:bCs/>
          <w:color w:val="002060"/>
        </w:rPr>
      </w:pPr>
    </w:p>
    <w:p w14:paraId="43DA8E70" w14:textId="77777777" w:rsidR="00EC3A3F" w:rsidRPr="00EC3A3F" w:rsidRDefault="00EC3A3F" w:rsidP="00EC3A3F">
      <w:pPr>
        <w:rPr>
          <w:b/>
          <w:bCs/>
          <w:u w:val="single"/>
        </w:rPr>
      </w:pPr>
      <w:r w:rsidRPr="00EC3A3F">
        <w:rPr>
          <w:b/>
          <w:bCs/>
          <w:u w:val="single"/>
        </w:rPr>
        <w:t>DESCRIPTION</w:t>
      </w:r>
      <w:hyperlink r:id="rId12" w:anchor="description" w:tooltip="Direct link to DESCRIPTION" w:history="1">
        <w:r w:rsidRPr="00EC3A3F">
          <w:rPr>
            <w:rStyle w:val="Hyperlink"/>
            <w:b/>
            <w:bCs/>
            <w:color w:val="auto"/>
          </w:rPr>
          <w:t>​</w:t>
        </w:r>
      </w:hyperlink>
    </w:p>
    <w:p w14:paraId="32972772" w14:textId="77777777" w:rsidR="00EC3A3F" w:rsidRPr="00EC3A3F" w:rsidRDefault="00EC3A3F" w:rsidP="00EC3A3F">
      <w:pPr>
        <w:rPr>
          <w:b/>
          <w:bCs/>
        </w:rPr>
      </w:pPr>
      <w:r w:rsidRPr="00EC3A3F">
        <w:rPr>
          <w:b/>
          <w:bCs/>
        </w:rPr>
        <w:t>Creates a WPF window in a separate thread to display a marquee style progress ellipse with a custom message that can be updated. The status message supports line breaks.</w:t>
      </w:r>
    </w:p>
    <w:p w14:paraId="6BD10233" w14:textId="77777777" w:rsidR="00EC3A3F" w:rsidRPr="00EC3A3F" w:rsidRDefault="00EC3A3F" w:rsidP="00EC3A3F">
      <w:pPr>
        <w:rPr>
          <w:b/>
          <w:bCs/>
        </w:rPr>
      </w:pPr>
      <w:r w:rsidRPr="00EC3A3F">
        <w:rPr>
          <w:b/>
          <w:bCs/>
        </w:rPr>
        <w:t>The first time this function is called in a script, it will display a balloon tip notification to indicate that the installation has started (provided balloon tips are enabled in the config.psd1 file).</w:t>
      </w:r>
    </w:p>
    <w:p w14:paraId="3E219F85" w14:textId="77777777" w:rsidR="00EC3A3F" w:rsidRDefault="00EC3A3F" w:rsidP="00B514D3">
      <w:pPr>
        <w:rPr>
          <w:b/>
          <w:bCs/>
          <w:color w:val="002060"/>
        </w:rPr>
      </w:pPr>
    </w:p>
    <w:p w14:paraId="1CC780FC" w14:textId="5E471ACC" w:rsidR="007D294E" w:rsidRPr="007D294E" w:rsidRDefault="007D294E" w:rsidP="00B514D3">
      <w:r w:rsidRPr="007D294E">
        <w:t>Show-</w:t>
      </w:r>
      <w:proofErr w:type="spellStart"/>
      <w:r w:rsidRPr="007D294E">
        <w:t>ADTInstallationProgress</w:t>
      </w:r>
      <w:proofErr w:type="spellEnd"/>
      <w:r w:rsidRPr="007D294E">
        <w:t xml:space="preserve"> -</w:t>
      </w:r>
      <w:proofErr w:type="spellStart"/>
      <w:r w:rsidRPr="007D294E">
        <w:t>StatusMessage</w:t>
      </w:r>
      <w:proofErr w:type="spellEnd"/>
      <w:r w:rsidRPr="007D294E">
        <w:t xml:space="preserve"> 'Installation in Progress...' -</w:t>
      </w:r>
      <w:proofErr w:type="spellStart"/>
      <w:r w:rsidRPr="007D294E">
        <w:t>WindowLocation</w:t>
      </w:r>
      <w:proofErr w:type="spellEnd"/>
      <w:r w:rsidRPr="007D294E">
        <w:t xml:space="preserve"> '</w:t>
      </w:r>
      <w:proofErr w:type="spellStart"/>
      <w:r w:rsidRPr="007D294E">
        <w:t>BottomRight</w:t>
      </w:r>
      <w:proofErr w:type="spellEnd"/>
      <w:r w:rsidRPr="007D294E">
        <w:t>' -</w:t>
      </w:r>
      <w:proofErr w:type="spellStart"/>
      <w:r w:rsidRPr="007D294E">
        <w:t>NotTopMost</w:t>
      </w:r>
      <w:proofErr w:type="spellEnd"/>
    </w:p>
    <w:p w14:paraId="487530F7" w14:textId="77777777" w:rsidR="007D294E" w:rsidRPr="00B514D3" w:rsidRDefault="007D294E" w:rsidP="00B514D3">
      <w:pPr>
        <w:rPr>
          <w:b/>
          <w:bCs/>
          <w:color w:val="002060"/>
        </w:rPr>
      </w:pPr>
    </w:p>
    <w:p w14:paraId="0E5C38F4" w14:textId="77777777" w:rsidR="00B514D3" w:rsidRPr="00B514D3" w:rsidRDefault="00B514D3" w:rsidP="00B514D3"/>
    <w:p w14:paraId="504FBB19" w14:textId="02B1B790" w:rsidR="00B514D3" w:rsidRDefault="002005B6" w:rsidP="002005B6">
      <w:pPr>
        <w:ind w:left="1440"/>
        <w:rPr>
          <w:b/>
          <w:bCs/>
          <w:color w:val="CC00CC"/>
          <w:sz w:val="48"/>
          <w:szCs w:val="48"/>
          <w:u w:val="single"/>
        </w:rPr>
      </w:pPr>
      <w:r w:rsidRPr="002005B6">
        <w:rPr>
          <w:b/>
          <w:bCs/>
          <w:color w:val="CC00CC"/>
          <w:sz w:val="48"/>
          <w:szCs w:val="48"/>
          <w:u w:val="single"/>
        </w:rPr>
        <w:t>Practical</w:t>
      </w:r>
      <w:r w:rsidRPr="002005B6">
        <w:rPr>
          <w:color w:val="CC00CC"/>
          <w:sz w:val="48"/>
          <w:szCs w:val="48"/>
          <w:u w:val="single"/>
        </w:rPr>
        <w:t xml:space="preserve"> </w:t>
      </w:r>
      <w:r w:rsidRPr="002005B6">
        <w:rPr>
          <w:b/>
          <w:bCs/>
          <w:color w:val="CC00CC"/>
          <w:sz w:val="48"/>
          <w:szCs w:val="48"/>
          <w:u w:val="single"/>
        </w:rPr>
        <w:t>Commands</w:t>
      </w:r>
    </w:p>
    <w:p w14:paraId="615F890B" w14:textId="54E52C2E" w:rsidR="00344D24" w:rsidRDefault="00344D24" w:rsidP="002005B6">
      <w:pPr>
        <w:ind w:left="1440"/>
        <w:rPr>
          <w:b/>
          <w:bCs/>
          <w:color w:val="CC00CC"/>
          <w:sz w:val="48"/>
          <w:szCs w:val="48"/>
          <w:u w:val="single"/>
        </w:rPr>
      </w:pPr>
      <w:r w:rsidRPr="00344D24">
        <w:drawing>
          <wp:anchor distT="0" distB="0" distL="114300" distR="114300" simplePos="0" relativeHeight="251658240" behindDoc="0" locked="0" layoutInCell="1" allowOverlap="1" wp14:anchorId="5F34BC6C" wp14:editId="1CD41E33">
            <wp:simplePos x="0" y="0"/>
            <wp:positionH relativeFrom="margin">
              <wp:posOffset>-396240</wp:posOffset>
            </wp:positionH>
            <wp:positionV relativeFrom="paragraph">
              <wp:posOffset>262890</wp:posOffset>
            </wp:positionV>
            <wp:extent cx="6736080" cy="5090160"/>
            <wp:effectExtent l="0" t="0" r="7620" b="0"/>
            <wp:wrapNone/>
            <wp:docPr id="1803144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144205" name=""/>
                    <pic:cNvPicPr/>
                  </pic:nvPicPr>
                  <pic:blipFill>
                    <a:blip r:embed="rId13">
                      <a:extLst>
                        <a:ext uri="{28A0092B-C50C-407E-A947-70E740481C1C}">
                          <a14:useLocalDpi xmlns:a14="http://schemas.microsoft.com/office/drawing/2010/main" val="0"/>
                        </a:ext>
                      </a:extLst>
                    </a:blip>
                    <a:stretch>
                      <a:fillRect/>
                    </a:stretch>
                  </pic:blipFill>
                  <pic:spPr>
                    <a:xfrm>
                      <a:off x="0" y="0"/>
                      <a:ext cx="6736080" cy="5090160"/>
                    </a:xfrm>
                    <a:prstGeom prst="rect">
                      <a:avLst/>
                    </a:prstGeom>
                  </pic:spPr>
                </pic:pic>
              </a:graphicData>
            </a:graphic>
            <wp14:sizeRelH relativeFrom="margin">
              <wp14:pctWidth>0</wp14:pctWidth>
            </wp14:sizeRelH>
            <wp14:sizeRelV relativeFrom="margin">
              <wp14:pctHeight>0</wp14:pctHeight>
            </wp14:sizeRelV>
          </wp:anchor>
        </w:drawing>
      </w:r>
    </w:p>
    <w:p w14:paraId="2A7A425F" w14:textId="33D03099" w:rsidR="00344D24" w:rsidRPr="002005B6" w:rsidRDefault="00344D24" w:rsidP="002005B6">
      <w:pPr>
        <w:ind w:left="1440"/>
        <w:rPr>
          <w:color w:val="CC00CC"/>
          <w:sz w:val="48"/>
          <w:szCs w:val="48"/>
          <w:u w:val="single"/>
        </w:rPr>
      </w:pPr>
    </w:p>
    <w:p w14:paraId="5AF67381" w14:textId="3C265309" w:rsidR="00B514D3" w:rsidRDefault="00B514D3" w:rsidP="00B514D3">
      <w:pPr>
        <w:rPr>
          <w:b/>
          <w:bCs/>
          <w:color w:val="002060"/>
        </w:rPr>
      </w:pPr>
    </w:p>
    <w:p w14:paraId="7EC413F3" w14:textId="4E55A40D" w:rsidR="00123266" w:rsidRDefault="00123266" w:rsidP="00123266"/>
    <w:sectPr w:rsidR="00123266" w:rsidSect="00FE3528">
      <w:pgSz w:w="12240" w:h="15840"/>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A797A"/>
    <w:multiLevelType w:val="hybridMultilevel"/>
    <w:tmpl w:val="3F8E88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447080"/>
    <w:multiLevelType w:val="multilevel"/>
    <w:tmpl w:val="59B2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7321064">
    <w:abstractNumId w:val="0"/>
  </w:num>
  <w:num w:numId="2" w16cid:durableId="1755126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266"/>
    <w:rsid w:val="00123266"/>
    <w:rsid w:val="002005B6"/>
    <w:rsid w:val="00295E45"/>
    <w:rsid w:val="003139EE"/>
    <w:rsid w:val="00344D24"/>
    <w:rsid w:val="00470D10"/>
    <w:rsid w:val="004D3F07"/>
    <w:rsid w:val="00525B03"/>
    <w:rsid w:val="00566BCE"/>
    <w:rsid w:val="00612D51"/>
    <w:rsid w:val="007D294E"/>
    <w:rsid w:val="00802E53"/>
    <w:rsid w:val="008F2DCC"/>
    <w:rsid w:val="00B514D3"/>
    <w:rsid w:val="00C92F2D"/>
    <w:rsid w:val="00EC3A3F"/>
    <w:rsid w:val="00ED5B50"/>
    <w:rsid w:val="00FE3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EFB95"/>
  <w15:chartTrackingRefBased/>
  <w15:docId w15:val="{C7D7B024-F91D-4A4C-8082-246C8B304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2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32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32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32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32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32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32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32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32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2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32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32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32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32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32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32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32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3266"/>
    <w:rPr>
      <w:rFonts w:eastAsiaTheme="majorEastAsia" w:cstheme="majorBidi"/>
      <w:color w:val="272727" w:themeColor="text1" w:themeTint="D8"/>
    </w:rPr>
  </w:style>
  <w:style w:type="paragraph" w:styleId="Title">
    <w:name w:val="Title"/>
    <w:basedOn w:val="Normal"/>
    <w:next w:val="Normal"/>
    <w:link w:val="TitleChar"/>
    <w:uiPriority w:val="10"/>
    <w:qFormat/>
    <w:rsid w:val="001232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2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32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2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3266"/>
    <w:pPr>
      <w:spacing w:before="160"/>
      <w:jc w:val="center"/>
    </w:pPr>
    <w:rPr>
      <w:i/>
      <w:iCs/>
      <w:color w:val="404040" w:themeColor="text1" w:themeTint="BF"/>
    </w:rPr>
  </w:style>
  <w:style w:type="character" w:customStyle="1" w:styleId="QuoteChar">
    <w:name w:val="Quote Char"/>
    <w:basedOn w:val="DefaultParagraphFont"/>
    <w:link w:val="Quote"/>
    <w:uiPriority w:val="29"/>
    <w:rsid w:val="00123266"/>
    <w:rPr>
      <w:i/>
      <w:iCs/>
      <w:color w:val="404040" w:themeColor="text1" w:themeTint="BF"/>
    </w:rPr>
  </w:style>
  <w:style w:type="paragraph" w:styleId="ListParagraph">
    <w:name w:val="List Paragraph"/>
    <w:basedOn w:val="Normal"/>
    <w:uiPriority w:val="34"/>
    <w:qFormat/>
    <w:rsid w:val="00123266"/>
    <w:pPr>
      <w:ind w:left="720"/>
      <w:contextualSpacing/>
    </w:pPr>
  </w:style>
  <w:style w:type="character" w:styleId="IntenseEmphasis">
    <w:name w:val="Intense Emphasis"/>
    <w:basedOn w:val="DefaultParagraphFont"/>
    <w:uiPriority w:val="21"/>
    <w:qFormat/>
    <w:rsid w:val="00123266"/>
    <w:rPr>
      <w:i/>
      <w:iCs/>
      <w:color w:val="2F5496" w:themeColor="accent1" w:themeShade="BF"/>
    </w:rPr>
  </w:style>
  <w:style w:type="paragraph" w:styleId="IntenseQuote">
    <w:name w:val="Intense Quote"/>
    <w:basedOn w:val="Normal"/>
    <w:next w:val="Normal"/>
    <w:link w:val="IntenseQuoteChar"/>
    <w:uiPriority w:val="30"/>
    <w:qFormat/>
    <w:rsid w:val="001232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3266"/>
    <w:rPr>
      <w:i/>
      <w:iCs/>
      <w:color w:val="2F5496" w:themeColor="accent1" w:themeShade="BF"/>
    </w:rPr>
  </w:style>
  <w:style w:type="character" w:styleId="IntenseReference">
    <w:name w:val="Intense Reference"/>
    <w:basedOn w:val="DefaultParagraphFont"/>
    <w:uiPriority w:val="32"/>
    <w:qFormat/>
    <w:rsid w:val="00123266"/>
    <w:rPr>
      <w:b/>
      <w:bCs/>
      <w:smallCaps/>
      <w:color w:val="2F5496" w:themeColor="accent1" w:themeShade="BF"/>
      <w:spacing w:val="5"/>
    </w:rPr>
  </w:style>
  <w:style w:type="character" w:styleId="Hyperlink">
    <w:name w:val="Hyperlink"/>
    <w:basedOn w:val="DefaultParagraphFont"/>
    <w:uiPriority w:val="99"/>
    <w:unhideWhenUsed/>
    <w:rsid w:val="00123266"/>
    <w:rPr>
      <w:color w:val="0563C1" w:themeColor="hyperlink"/>
      <w:u w:val="single"/>
    </w:rPr>
  </w:style>
  <w:style w:type="character" w:styleId="UnresolvedMention">
    <w:name w:val="Unresolved Mention"/>
    <w:basedOn w:val="DefaultParagraphFont"/>
    <w:uiPriority w:val="99"/>
    <w:semiHidden/>
    <w:unhideWhenUsed/>
    <w:rsid w:val="001232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802324">
      <w:bodyDiv w:val="1"/>
      <w:marLeft w:val="0"/>
      <w:marRight w:val="0"/>
      <w:marTop w:val="0"/>
      <w:marBottom w:val="0"/>
      <w:divBdr>
        <w:top w:val="none" w:sz="0" w:space="0" w:color="auto"/>
        <w:left w:val="none" w:sz="0" w:space="0" w:color="auto"/>
        <w:bottom w:val="none" w:sz="0" w:space="0" w:color="auto"/>
        <w:right w:val="none" w:sz="0" w:space="0" w:color="auto"/>
      </w:divBdr>
    </w:div>
    <w:div w:id="179121646">
      <w:bodyDiv w:val="1"/>
      <w:marLeft w:val="0"/>
      <w:marRight w:val="0"/>
      <w:marTop w:val="0"/>
      <w:marBottom w:val="0"/>
      <w:divBdr>
        <w:top w:val="none" w:sz="0" w:space="0" w:color="auto"/>
        <w:left w:val="none" w:sz="0" w:space="0" w:color="auto"/>
        <w:bottom w:val="none" w:sz="0" w:space="0" w:color="auto"/>
        <w:right w:val="none" w:sz="0" w:space="0" w:color="auto"/>
      </w:divBdr>
    </w:div>
    <w:div w:id="384990698">
      <w:bodyDiv w:val="1"/>
      <w:marLeft w:val="0"/>
      <w:marRight w:val="0"/>
      <w:marTop w:val="0"/>
      <w:marBottom w:val="0"/>
      <w:divBdr>
        <w:top w:val="none" w:sz="0" w:space="0" w:color="auto"/>
        <w:left w:val="none" w:sz="0" w:space="0" w:color="auto"/>
        <w:bottom w:val="none" w:sz="0" w:space="0" w:color="auto"/>
        <w:right w:val="none" w:sz="0" w:space="0" w:color="auto"/>
      </w:divBdr>
    </w:div>
    <w:div w:id="471557053">
      <w:bodyDiv w:val="1"/>
      <w:marLeft w:val="0"/>
      <w:marRight w:val="0"/>
      <w:marTop w:val="0"/>
      <w:marBottom w:val="0"/>
      <w:divBdr>
        <w:top w:val="none" w:sz="0" w:space="0" w:color="auto"/>
        <w:left w:val="none" w:sz="0" w:space="0" w:color="auto"/>
        <w:bottom w:val="none" w:sz="0" w:space="0" w:color="auto"/>
        <w:right w:val="none" w:sz="0" w:space="0" w:color="auto"/>
      </w:divBdr>
    </w:div>
    <w:div w:id="490147240">
      <w:bodyDiv w:val="1"/>
      <w:marLeft w:val="0"/>
      <w:marRight w:val="0"/>
      <w:marTop w:val="0"/>
      <w:marBottom w:val="0"/>
      <w:divBdr>
        <w:top w:val="none" w:sz="0" w:space="0" w:color="auto"/>
        <w:left w:val="none" w:sz="0" w:space="0" w:color="auto"/>
        <w:bottom w:val="none" w:sz="0" w:space="0" w:color="auto"/>
        <w:right w:val="none" w:sz="0" w:space="0" w:color="auto"/>
      </w:divBdr>
    </w:div>
    <w:div w:id="511989999">
      <w:bodyDiv w:val="1"/>
      <w:marLeft w:val="0"/>
      <w:marRight w:val="0"/>
      <w:marTop w:val="0"/>
      <w:marBottom w:val="0"/>
      <w:divBdr>
        <w:top w:val="none" w:sz="0" w:space="0" w:color="auto"/>
        <w:left w:val="none" w:sz="0" w:space="0" w:color="auto"/>
        <w:bottom w:val="none" w:sz="0" w:space="0" w:color="auto"/>
        <w:right w:val="none" w:sz="0" w:space="0" w:color="auto"/>
      </w:divBdr>
    </w:div>
    <w:div w:id="593975540">
      <w:bodyDiv w:val="1"/>
      <w:marLeft w:val="0"/>
      <w:marRight w:val="0"/>
      <w:marTop w:val="0"/>
      <w:marBottom w:val="0"/>
      <w:divBdr>
        <w:top w:val="none" w:sz="0" w:space="0" w:color="auto"/>
        <w:left w:val="none" w:sz="0" w:space="0" w:color="auto"/>
        <w:bottom w:val="none" w:sz="0" w:space="0" w:color="auto"/>
        <w:right w:val="none" w:sz="0" w:space="0" w:color="auto"/>
      </w:divBdr>
    </w:div>
    <w:div w:id="735972860">
      <w:bodyDiv w:val="1"/>
      <w:marLeft w:val="0"/>
      <w:marRight w:val="0"/>
      <w:marTop w:val="0"/>
      <w:marBottom w:val="0"/>
      <w:divBdr>
        <w:top w:val="none" w:sz="0" w:space="0" w:color="auto"/>
        <w:left w:val="none" w:sz="0" w:space="0" w:color="auto"/>
        <w:bottom w:val="none" w:sz="0" w:space="0" w:color="auto"/>
        <w:right w:val="none" w:sz="0" w:space="0" w:color="auto"/>
      </w:divBdr>
    </w:div>
    <w:div w:id="874657748">
      <w:bodyDiv w:val="1"/>
      <w:marLeft w:val="0"/>
      <w:marRight w:val="0"/>
      <w:marTop w:val="0"/>
      <w:marBottom w:val="0"/>
      <w:divBdr>
        <w:top w:val="none" w:sz="0" w:space="0" w:color="auto"/>
        <w:left w:val="none" w:sz="0" w:space="0" w:color="auto"/>
        <w:bottom w:val="none" w:sz="0" w:space="0" w:color="auto"/>
        <w:right w:val="none" w:sz="0" w:space="0" w:color="auto"/>
      </w:divBdr>
    </w:div>
    <w:div w:id="1012494376">
      <w:bodyDiv w:val="1"/>
      <w:marLeft w:val="0"/>
      <w:marRight w:val="0"/>
      <w:marTop w:val="0"/>
      <w:marBottom w:val="0"/>
      <w:divBdr>
        <w:top w:val="none" w:sz="0" w:space="0" w:color="auto"/>
        <w:left w:val="none" w:sz="0" w:space="0" w:color="auto"/>
        <w:bottom w:val="none" w:sz="0" w:space="0" w:color="auto"/>
        <w:right w:val="none" w:sz="0" w:space="0" w:color="auto"/>
      </w:divBdr>
    </w:div>
    <w:div w:id="1014111326">
      <w:bodyDiv w:val="1"/>
      <w:marLeft w:val="0"/>
      <w:marRight w:val="0"/>
      <w:marTop w:val="0"/>
      <w:marBottom w:val="0"/>
      <w:divBdr>
        <w:top w:val="none" w:sz="0" w:space="0" w:color="auto"/>
        <w:left w:val="none" w:sz="0" w:space="0" w:color="auto"/>
        <w:bottom w:val="none" w:sz="0" w:space="0" w:color="auto"/>
        <w:right w:val="none" w:sz="0" w:space="0" w:color="auto"/>
      </w:divBdr>
    </w:div>
    <w:div w:id="1027607187">
      <w:bodyDiv w:val="1"/>
      <w:marLeft w:val="0"/>
      <w:marRight w:val="0"/>
      <w:marTop w:val="0"/>
      <w:marBottom w:val="0"/>
      <w:divBdr>
        <w:top w:val="none" w:sz="0" w:space="0" w:color="auto"/>
        <w:left w:val="none" w:sz="0" w:space="0" w:color="auto"/>
        <w:bottom w:val="none" w:sz="0" w:space="0" w:color="auto"/>
        <w:right w:val="none" w:sz="0" w:space="0" w:color="auto"/>
      </w:divBdr>
    </w:div>
    <w:div w:id="1215391963">
      <w:bodyDiv w:val="1"/>
      <w:marLeft w:val="0"/>
      <w:marRight w:val="0"/>
      <w:marTop w:val="0"/>
      <w:marBottom w:val="0"/>
      <w:divBdr>
        <w:top w:val="none" w:sz="0" w:space="0" w:color="auto"/>
        <w:left w:val="none" w:sz="0" w:space="0" w:color="auto"/>
        <w:bottom w:val="none" w:sz="0" w:space="0" w:color="auto"/>
        <w:right w:val="none" w:sz="0" w:space="0" w:color="auto"/>
      </w:divBdr>
    </w:div>
    <w:div w:id="1277637926">
      <w:bodyDiv w:val="1"/>
      <w:marLeft w:val="0"/>
      <w:marRight w:val="0"/>
      <w:marTop w:val="0"/>
      <w:marBottom w:val="0"/>
      <w:divBdr>
        <w:top w:val="none" w:sz="0" w:space="0" w:color="auto"/>
        <w:left w:val="none" w:sz="0" w:space="0" w:color="auto"/>
        <w:bottom w:val="none" w:sz="0" w:space="0" w:color="auto"/>
        <w:right w:val="none" w:sz="0" w:space="0" w:color="auto"/>
      </w:divBdr>
    </w:div>
    <w:div w:id="1284657237">
      <w:bodyDiv w:val="1"/>
      <w:marLeft w:val="0"/>
      <w:marRight w:val="0"/>
      <w:marTop w:val="0"/>
      <w:marBottom w:val="0"/>
      <w:divBdr>
        <w:top w:val="none" w:sz="0" w:space="0" w:color="auto"/>
        <w:left w:val="none" w:sz="0" w:space="0" w:color="auto"/>
        <w:bottom w:val="none" w:sz="0" w:space="0" w:color="auto"/>
        <w:right w:val="none" w:sz="0" w:space="0" w:color="auto"/>
      </w:divBdr>
    </w:div>
    <w:div w:id="1490171994">
      <w:bodyDiv w:val="1"/>
      <w:marLeft w:val="0"/>
      <w:marRight w:val="0"/>
      <w:marTop w:val="0"/>
      <w:marBottom w:val="0"/>
      <w:divBdr>
        <w:top w:val="none" w:sz="0" w:space="0" w:color="auto"/>
        <w:left w:val="none" w:sz="0" w:space="0" w:color="auto"/>
        <w:bottom w:val="none" w:sz="0" w:space="0" w:color="auto"/>
        <w:right w:val="none" w:sz="0" w:space="0" w:color="auto"/>
      </w:divBdr>
    </w:div>
    <w:div w:id="1494687916">
      <w:bodyDiv w:val="1"/>
      <w:marLeft w:val="0"/>
      <w:marRight w:val="0"/>
      <w:marTop w:val="0"/>
      <w:marBottom w:val="0"/>
      <w:divBdr>
        <w:top w:val="none" w:sz="0" w:space="0" w:color="auto"/>
        <w:left w:val="none" w:sz="0" w:space="0" w:color="auto"/>
        <w:bottom w:val="none" w:sz="0" w:space="0" w:color="auto"/>
        <w:right w:val="none" w:sz="0" w:space="0" w:color="auto"/>
      </w:divBdr>
    </w:div>
    <w:div w:id="1495948024">
      <w:bodyDiv w:val="1"/>
      <w:marLeft w:val="0"/>
      <w:marRight w:val="0"/>
      <w:marTop w:val="0"/>
      <w:marBottom w:val="0"/>
      <w:divBdr>
        <w:top w:val="none" w:sz="0" w:space="0" w:color="auto"/>
        <w:left w:val="none" w:sz="0" w:space="0" w:color="auto"/>
        <w:bottom w:val="none" w:sz="0" w:space="0" w:color="auto"/>
        <w:right w:val="none" w:sz="0" w:space="0" w:color="auto"/>
      </w:divBdr>
    </w:div>
    <w:div w:id="1782914832">
      <w:bodyDiv w:val="1"/>
      <w:marLeft w:val="0"/>
      <w:marRight w:val="0"/>
      <w:marTop w:val="0"/>
      <w:marBottom w:val="0"/>
      <w:divBdr>
        <w:top w:val="none" w:sz="0" w:space="0" w:color="auto"/>
        <w:left w:val="none" w:sz="0" w:space="0" w:color="auto"/>
        <w:bottom w:val="none" w:sz="0" w:space="0" w:color="auto"/>
        <w:right w:val="none" w:sz="0" w:space="0" w:color="auto"/>
      </w:divBdr>
    </w:div>
    <w:div w:id="179682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sappdeploytoolkit.com/docs/reference/functions/Show-ADTInstallationWelcome"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psappdeploytoolkit.com/docs/reference/functions/Show-ADTInstallationProgre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sappdeploytoolkit.com/docs/reference/functions/Show-ADTInstallationPrompt" TargetMode="External"/><Relationship Id="rId11" Type="http://schemas.openxmlformats.org/officeDocument/2006/relationships/hyperlink" Target="https://psappdeploytoolkit.com/docs/reference/functions/Show-ADTBalloonTi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psappdeploytoolkit.com/docs/reference/functions/Show-ADTDialogBo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C8371-D37A-4F9D-BDEF-FB4B153FA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5</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SHIVRAJ MAHADIK</dc:creator>
  <cp:keywords/>
  <dc:description/>
  <cp:lastModifiedBy>SHIVRAJ MAHADIK</cp:lastModifiedBy>
  <cp:revision>23</cp:revision>
  <dcterms:created xsi:type="dcterms:W3CDTF">2025-05-31T10:16:00Z</dcterms:created>
  <dcterms:modified xsi:type="dcterms:W3CDTF">2025-05-31T13:05:00Z</dcterms:modified>
</cp:coreProperties>
</file>