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773DD" w14:textId="3DDBA390" w:rsidR="00FD132C" w:rsidRPr="0048372B" w:rsidRDefault="00FD132C" w:rsidP="0048372B">
      <w:pPr>
        <w:pStyle w:val="ListParagraph"/>
        <w:numPr>
          <w:ilvl w:val="0"/>
          <w:numId w:val="17"/>
        </w:numPr>
        <w:rPr>
          <w:b/>
          <w:bCs/>
          <w:color w:val="002060"/>
          <w:sz w:val="44"/>
          <w:szCs w:val="44"/>
        </w:rPr>
      </w:pPr>
      <w:r w:rsidRPr="0048372B">
        <w:rPr>
          <w:b/>
          <w:bCs/>
          <w:color w:val="002060"/>
          <w:sz w:val="44"/>
          <w:szCs w:val="44"/>
        </w:rPr>
        <w:t>Master Server Installation</w:t>
      </w:r>
      <w:r w:rsidR="0048372B" w:rsidRPr="0048372B">
        <w:rPr>
          <w:b/>
          <w:bCs/>
          <w:color w:val="002060"/>
          <w:sz w:val="44"/>
          <w:szCs w:val="44"/>
        </w:rPr>
        <w:t xml:space="preserve">  </w:t>
      </w:r>
    </w:p>
    <w:p w14:paraId="24BDDE63" w14:textId="27380278" w:rsidR="00FD132C" w:rsidRDefault="00FD132C" w:rsidP="00FD132C">
      <w:pPr>
        <w:rPr>
          <w:b/>
          <w:bCs/>
          <w:sz w:val="28"/>
          <w:szCs w:val="28"/>
        </w:rPr>
      </w:pPr>
      <w:r w:rsidRPr="00FD132C">
        <w:rPr>
          <w:b/>
          <w:bCs/>
          <w:sz w:val="28"/>
          <w:szCs w:val="28"/>
        </w:rPr>
        <w:t xml:space="preserve">This section provides both pre-installation preparation information and detailed instructions for installing </w:t>
      </w:r>
      <w:proofErr w:type="spellStart"/>
      <w:r w:rsidRPr="00FD132C">
        <w:rPr>
          <w:b/>
          <w:bCs/>
          <w:sz w:val="28"/>
          <w:szCs w:val="28"/>
        </w:rPr>
        <w:t>SysTrack</w:t>
      </w:r>
      <w:proofErr w:type="spellEnd"/>
      <w:r w:rsidRPr="00FD132C">
        <w:rPr>
          <w:b/>
          <w:bCs/>
          <w:sz w:val="28"/>
          <w:szCs w:val="28"/>
        </w:rPr>
        <w:t xml:space="preserve"> on the master server. So that you can better understand the installation process, this section also includes an overview of the </w:t>
      </w:r>
      <w:proofErr w:type="spellStart"/>
      <w:r w:rsidRPr="00FD132C">
        <w:rPr>
          <w:b/>
          <w:bCs/>
          <w:sz w:val="28"/>
          <w:szCs w:val="28"/>
        </w:rPr>
        <w:t>SysTrack</w:t>
      </w:r>
      <w:proofErr w:type="spellEnd"/>
      <w:r w:rsidRPr="00FD132C">
        <w:rPr>
          <w:b/>
          <w:bCs/>
          <w:sz w:val="28"/>
          <w:szCs w:val="28"/>
        </w:rPr>
        <w:t xml:space="preserve"> architecture. After you have installed </w:t>
      </w:r>
      <w:proofErr w:type="spellStart"/>
      <w:r w:rsidRPr="00FD132C">
        <w:rPr>
          <w:b/>
          <w:bCs/>
          <w:sz w:val="28"/>
          <w:szCs w:val="28"/>
        </w:rPr>
        <w:t>SysTrack</w:t>
      </w:r>
      <w:proofErr w:type="spellEnd"/>
      <w:r w:rsidRPr="00FD132C">
        <w:rPr>
          <w:b/>
          <w:bCs/>
          <w:sz w:val="28"/>
          <w:szCs w:val="28"/>
        </w:rPr>
        <w:t xml:space="preserve">, you can complete the </w:t>
      </w:r>
      <w:proofErr w:type="spellStart"/>
      <w:r w:rsidRPr="00FD132C">
        <w:rPr>
          <w:b/>
          <w:bCs/>
          <w:sz w:val="28"/>
          <w:szCs w:val="28"/>
        </w:rPr>
        <w:t>SysTrack</w:t>
      </w:r>
      <w:proofErr w:type="spellEnd"/>
      <w:r w:rsidRPr="00FD132C">
        <w:rPr>
          <w:b/>
          <w:bCs/>
          <w:sz w:val="28"/>
          <w:szCs w:val="28"/>
        </w:rPr>
        <w:t xml:space="preserve"> reporting configuration.  After installation is complete, refer to the </w:t>
      </w:r>
      <w:proofErr w:type="spellStart"/>
      <w:r w:rsidRPr="00FD132C">
        <w:rPr>
          <w:b/>
          <w:bCs/>
          <w:sz w:val="28"/>
          <w:szCs w:val="28"/>
        </w:rPr>
        <w:t>SysTrack</w:t>
      </w:r>
      <w:proofErr w:type="spellEnd"/>
      <w:r w:rsidRPr="00FD132C">
        <w:rPr>
          <w:b/>
          <w:bCs/>
          <w:sz w:val="28"/>
          <w:szCs w:val="28"/>
        </w:rPr>
        <w:t xml:space="preserve"> Agent Deployment Guide for deploying the Agent software to endpoints.</w:t>
      </w:r>
    </w:p>
    <w:p w14:paraId="5E00CCA3" w14:textId="64B98A39" w:rsidR="00FD132C" w:rsidRPr="005B056D" w:rsidRDefault="00FD132C" w:rsidP="005B056D">
      <w:pPr>
        <w:pStyle w:val="ListParagraph"/>
        <w:numPr>
          <w:ilvl w:val="0"/>
          <w:numId w:val="24"/>
        </w:numPr>
        <w:rPr>
          <w:b/>
          <w:bCs/>
          <w:color w:val="002060"/>
          <w:sz w:val="44"/>
          <w:szCs w:val="44"/>
        </w:rPr>
      </w:pPr>
      <w:r w:rsidRPr="005B056D">
        <w:rPr>
          <w:b/>
          <w:bCs/>
          <w:color w:val="002060"/>
          <w:sz w:val="44"/>
          <w:szCs w:val="44"/>
        </w:rPr>
        <w:t>Install On-Premises Server</w:t>
      </w:r>
    </w:p>
    <w:p w14:paraId="5FB778DB" w14:textId="77777777" w:rsidR="00FD132C" w:rsidRPr="00FD132C" w:rsidRDefault="00FD132C" w:rsidP="00FD132C">
      <w:pPr>
        <w:shd w:val="clear" w:color="auto" w:fill="FFFFFF"/>
        <w:spacing w:before="210" w:after="210" w:line="240" w:lineRule="auto"/>
        <w:rPr>
          <w:sz w:val="28"/>
          <w:szCs w:val="28"/>
        </w:rPr>
      </w:pPr>
      <w:r w:rsidRPr="00FD132C">
        <w:rPr>
          <w:sz w:val="28"/>
          <w:szCs w:val="28"/>
        </w:rPr>
        <w:t>To get started, follow these steps:</w:t>
      </w:r>
    </w:p>
    <w:p w14:paraId="1CA45C20" w14:textId="2025AEE2" w:rsidR="00FD132C" w:rsidRDefault="00FD132C" w:rsidP="00FD132C">
      <w:pPr>
        <w:numPr>
          <w:ilvl w:val="0"/>
          <w:numId w:val="7"/>
        </w:numPr>
        <w:shd w:val="clear" w:color="auto" w:fill="FFFFFF"/>
        <w:spacing w:before="210" w:after="210" w:line="240" w:lineRule="auto"/>
        <w:ind w:left="480" w:right="180"/>
        <w:textAlignment w:val="center"/>
        <w:rPr>
          <w:sz w:val="28"/>
          <w:szCs w:val="28"/>
        </w:rPr>
      </w:pPr>
      <w:r w:rsidRPr="00FD132C">
        <w:rPr>
          <w:sz w:val="28"/>
          <w:szCs w:val="28"/>
        </w:rPr>
        <w:t>Download the provided installation package.</w:t>
      </w:r>
    </w:p>
    <w:p w14:paraId="4C29F6B7" w14:textId="6FD58ABC" w:rsidR="007B0298" w:rsidRPr="00FD132C" w:rsidRDefault="007B0298" w:rsidP="007B0298">
      <w:pPr>
        <w:rPr>
          <w:color w:val="0070C0"/>
          <w:sz w:val="28"/>
          <w:szCs w:val="28"/>
        </w:rPr>
      </w:pPr>
      <w:r w:rsidRPr="007B0298">
        <w:rPr>
          <w:color w:val="0070C0"/>
          <w:sz w:val="28"/>
          <w:szCs w:val="28"/>
        </w:rPr>
        <w:t>https://www.lakesidesoftware.com/product-briefs/introducing-systrack-90/</w:t>
      </w:r>
    </w:p>
    <w:p w14:paraId="686F070C" w14:textId="77777777" w:rsidR="00FD132C" w:rsidRPr="00FD132C" w:rsidRDefault="00FD132C" w:rsidP="00FD132C">
      <w:pPr>
        <w:numPr>
          <w:ilvl w:val="0"/>
          <w:numId w:val="8"/>
        </w:numPr>
        <w:shd w:val="clear" w:color="auto" w:fill="FFFFFF"/>
        <w:spacing w:before="210" w:after="210" w:line="240" w:lineRule="auto"/>
        <w:ind w:left="480" w:right="180"/>
        <w:textAlignment w:val="center"/>
        <w:rPr>
          <w:sz w:val="28"/>
          <w:szCs w:val="28"/>
        </w:rPr>
      </w:pPr>
      <w:r w:rsidRPr="00FD132C">
        <w:rPr>
          <w:sz w:val="28"/>
          <w:szCs w:val="28"/>
        </w:rPr>
        <w:t xml:space="preserve">Extract the installation files to a location on your </w:t>
      </w:r>
      <w:proofErr w:type="spellStart"/>
      <w:r w:rsidRPr="00FD132C">
        <w:rPr>
          <w:sz w:val="28"/>
          <w:szCs w:val="28"/>
        </w:rPr>
        <w:t>SysTrack</w:t>
      </w:r>
      <w:proofErr w:type="spellEnd"/>
      <w:r w:rsidRPr="00FD132C">
        <w:rPr>
          <w:sz w:val="28"/>
          <w:szCs w:val="28"/>
        </w:rPr>
        <w:t xml:space="preserve"> master system.</w:t>
      </w:r>
    </w:p>
    <w:p w14:paraId="066E45E2" w14:textId="61416336" w:rsidR="00FD132C" w:rsidRPr="00FD132C" w:rsidRDefault="00FD132C" w:rsidP="00FD132C">
      <w:pPr>
        <w:numPr>
          <w:ilvl w:val="0"/>
          <w:numId w:val="9"/>
        </w:numPr>
        <w:shd w:val="clear" w:color="auto" w:fill="FFFFFF"/>
        <w:spacing w:before="210" w:after="210" w:line="240" w:lineRule="auto"/>
        <w:ind w:left="480" w:right="180"/>
        <w:textAlignment w:val="center"/>
        <w:rPr>
          <w:sz w:val="28"/>
          <w:szCs w:val="28"/>
        </w:rPr>
      </w:pPr>
      <w:r w:rsidRPr="00FD132C">
        <w:rPr>
          <w:sz w:val="28"/>
          <w:szCs w:val="28"/>
        </w:rPr>
        <w:t xml:space="preserve">Right-click the Setup application and select </w:t>
      </w:r>
      <w:r w:rsidRPr="00FD132C">
        <w:rPr>
          <w:b/>
          <w:bCs/>
          <w:sz w:val="28"/>
          <w:szCs w:val="28"/>
        </w:rPr>
        <w:t>Run as administrator</w:t>
      </w:r>
      <w:r w:rsidRPr="00FD132C">
        <w:rPr>
          <w:sz w:val="28"/>
          <w:szCs w:val="28"/>
        </w:rPr>
        <w:t xml:space="preserve"> from the resulting menu.</w:t>
      </w:r>
    </w:p>
    <w:p w14:paraId="4F7B9F81" w14:textId="78375A06" w:rsidR="00FD132C" w:rsidRPr="00FD132C" w:rsidRDefault="00FD132C" w:rsidP="00FD132C">
      <w:pPr>
        <w:numPr>
          <w:ilvl w:val="0"/>
          <w:numId w:val="10"/>
        </w:numPr>
        <w:shd w:val="clear" w:color="auto" w:fill="FFFFFF"/>
        <w:spacing w:before="210" w:after="210" w:line="240" w:lineRule="auto"/>
        <w:ind w:left="480" w:right="180"/>
        <w:textAlignment w:val="center"/>
        <w:rPr>
          <w:sz w:val="28"/>
          <w:szCs w:val="28"/>
        </w:rPr>
      </w:pPr>
      <w:r w:rsidRPr="00FD132C">
        <w:rPr>
          <w:sz w:val="28"/>
          <w:szCs w:val="28"/>
        </w:rPr>
        <w:t>A prompt may require a system restart before continuing the installation.</w:t>
      </w:r>
    </w:p>
    <w:p w14:paraId="54A2FEBD" w14:textId="40BC7EEC" w:rsidR="00FD132C" w:rsidRPr="00FD132C" w:rsidRDefault="00FD132C" w:rsidP="00FD132C">
      <w:pPr>
        <w:numPr>
          <w:ilvl w:val="0"/>
          <w:numId w:val="11"/>
        </w:numPr>
        <w:shd w:val="clear" w:color="auto" w:fill="FFFFFF"/>
        <w:spacing w:before="210" w:after="210" w:line="240" w:lineRule="auto"/>
        <w:ind w:left="480" w:right="180"/>
        <w:textAlignment w:val="center"/>
        <w:rPr>
          <w:sz w:val="28"/>
          <w:szCs w:val="28"/>
        </w:rPr>
      </w:pPr>
      <w:r w:rsidRPr="00FD132C">
        <w:rPr>
          <w:sz w:val="28"/>
          <w:szCs w:val="28"/>
        </w:rPr>
        <w:t>The installer should start back up automatically when the user logs back in.</w:t>
      </w:r>
    </w:p>
    <w:p w14:paraId="0C138190" w14:textId="43780EB1" w:rsidR="00FD132C" w:rsidRPr="00FD132C" w:rsidRDefault="007B0298" w:rsidP="00FD132C">
      <w:pPr>
        <w:numPr>
          <w:ilvl w:val="0"/>
          <w:numId w:val="12"/>
        </w:numPr>
        <w:shd w:val="clear" w:color="auto" w:fill="FFFFFF"/>
        <w:spacing w:before="210" w:after="210" w:line="240" w:lineRule="auto"/>
        <w:ind w:left="480" w:right="180"/>
        <w:textAlignment w:val="center"/>
        <w:rPr>
          <w:rFonts w:ascii="Open Sans" w:eastAsia="Times New Roman" w:hAnsi="Open Sans" w:cs="Open Sans"/>
          <w:color w:val="1D1D21"/>
          <w:kern w:val="0"/>
          <w:sz w:val="23"/>
          <w:szCs w:val="23"/>
          <w14:ligatures w14:val="none"/>
        </w:rPr>
      </w:pPr>
      <w:r>
        <w:rPr>
          <w:noProof/>
        </w:rPr>
        <w:drawing>
          <wp:anchor distT="0" distB="0" distL="114300" distR="114300" simplePos="0" relativeHeight="251658240" behindDoc="0" locked="0" layoutInCell="1" allowOverlap="1" wp14:anchorId="4C628087" wp14:editId="2A701AC1">
            <wp:simplePos x="0" y="0"/>
            <wp:positionH relativeFrom="column">
              <wp:posOffset>560070</wp:posOffset>
            </wp:positionH>
            <wp:positionV relativeFrom="paragraph">
              <wp:posOffset>464820</wp:posOffset>
            </wp:positionV>
            <wp:extent cx="4072890" cy="2944930"/>
            <wp:effectExtent l="19050" t="19050" r="22860" b="27305"/>
            <wp:wrapNone/>
            <wp:docPr id="20060766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890" cy="29449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FD132C" w:rsidRPr="00FD132C">
        <w:rPr>
          <w:sz w:val="28"/>
          <w:szCs w:val="28"/>
        </w:rPr>
        <w:t xml:space="preserve">At the </w:t>
      </w:r>
      <w:r w:rsidR="00FD132C" w:rsidRPr="00FD132C">
        <w:rPr>
          <w:b/>
          <w:bCs/>
          <w:sz w:val="28"/>
          <w:szCs w:val="28"/>
        </w:rPr>
        <w:t>Welcome dialog</w:t>
      </w:r>
      <w:r w:rsidR="00FD132C" w:rsidRPr="00FD132C">
        <w:rPr>
          <w:sz w:val="28"/>
          <w:szCs w:val="28"/>
        </w:rPr>
        <w:t xml:space="preserve">, mark the checkbox to accept the terms in the Software </w:t>
      </w:r>
      <w:r w:rsidR="00FD132C" w:rsidRPr="00FD132C">
        <w:rPr>
          <w:rFonts w:ascii="Open Sans" w:eastAsia="Times New Roman" w:hAnsi="Open Sans" w:cs="Open Sans"/>
          <w:color w:val="1D1D21"/>
          <w:kern w:val="0"/>
          <w:sz w:val="23"/>
          <w:szCs w:val="23"/>
          <w14:ligatures w14:val="none"/>
        </w:rPr>
        <w:t>Li</w:t>
      </w:r>
      <w:r w:rsidR="00FD132C" w:rsidRPr="00FD132C">
        <w:rPr>
          <w:sz w:val="28"/>
          <w:szCs w:val="28"/>
        </w:rPr>
        <w:t>cense Agreement</w:t>
      </w:r>
      <w:r>
        <w:rPr>
          <w:sz w:val="28"/>
          <w:szCs w:val="28"/>
        </w:rPr>
        <w:t xml:space="preserve"> and simple</w:t>
      </w:r>
      <w:r w:rsidRPr="007B0298">
        <w:rPr>
          <w:rFonts w:ascii="Open Sans" w:hAnsi="Open Sans" w:cs="Open Sans"/>
          <w:color w:val="1D1D21"/>
          <w:sz w:val="23"/>
          <w:szCs w:val="23"/>
        </w:rPr>
        <w:t xml:space="preserve"> </w:t>
      </w:r>
      <w:r>
        <w:rPr>
          <w:rFonts w:ascii="Open Sans" w:hAnsi="Open Sans" w:cs="Open Sans"/>
          <w:color w:val="1D1D21"/>
          <w:sz w:val="23"/>
          <w:szCs w:val="23"/>
        </w:rPr>
        <w:t>click </w:t>
      </w:r>
      <w:r>
        <w:rPr>
          <w:rStyle w:val="bold"/>
          <w:rFonts w:ascii="Open Sans" w:hAnsi="Open Sans" w:cs="Open Sans"/>
          <w:b/>
          <w:bCs/>
          <w:color w:val="1D1D21"/>
          <w:sz w:val="23"/>
          <w:szCs w:val="23"/>
        </w:rPr>
        <w:t>Next</w:t>
      </w:r>
      <w:r>
        <w:rPr>
          <w:rFonts w:ascii="Open Sans" w:hAnsi="Open Sans" w:cs="Open Sans"/>
          <w:color w:val="1D1D21"/>
          <w:sz w:val="23"/>
          <w:szCs w:val="23"/>
        </w:rPr>
        <w:t>.</w:t>
      </w:r>
    </w:p>
    <w:p w14:paraId="7CFBD4F5" w14:textId="40E52652" w:rsidR="00FD132C" w:rsidRPr="00FD132C" w:rsidRDefault="00FD132C" w:rsidP="00FD132C">
      <w:pPr>
        <w:rPr>
          <w:b/>
          <w:bCs/>
          <w:sz w:val="28"/>
          <w:szCs w:val="28"/>
        </w:rPr>
      </w:pPr>
    </w:p>
    <w:p w14:paraId="730A30CC" w14:textId="4FE422DE" w:rsidR="007B0298" w:rsidRDefault="007B0298" w:rsidP="007B0298">
      <w:pPr>
        <w:pStyle w:val="NormalWeb"/>
        <w:shd w:val="clear" w:color="auto" w:fill="FFFFFF"/>
        <w:spacing w:before="210" w:beforeAutospacing="0" w:after="210" w:afterAutospacing="0"/>
        <w:ind w:left="480" w:right="180"/>
        <w:textAlignment w:val="center"/>
        <w:rPr>
          <w:rFonts w:ascii="Open Sans" w:hAnsi="Open Sans" w:cs="Open Sans"/>
          <w:color w:val="1D1D21"/>
          <w:sz w:val="23"/>
          <w:szCs w:val="23"/>
        </w:rPr>
      </w:pPr>
      <w:r>
        <w:rPr>
          <w:sz w:val="28"/>
          <w:szCs w:val="28"/>
        </w:rPr>
        <w:br w:type="page"/>
      </w:r>
    </w:p>
    <w:p w14:paraId="02DAF8D4" w14:textId="342ED63F" w:rsidR="00431358" w:rsidRPr="00431358" w:rsidRDefault="007B0298" w:rsidP="005B056D">
      <w:pPr>
        <w:pStyle w:val="NormalWeb"/>
        <w:numPr>
          <w:ilvl w:val="0"/>
          <w:numId w:val="24"/>
        </w:numPr>
        <w:shd w:val="clear" w:color="auto" w:fill="FFFFFF"/>
        <w:spacing w:before="210" w:after="210"/>
        <w:ind w:right="180"/>
        <w:textAlignment w:val="center"/>
        <w:rPr>
          <w:rFonts w:asciiTheme="minorHAnsi" w:eastAsiaTheme="minorHAnsi" w:hAnsiTheme="minorHAnsi" w:cstheme="minorBidi"/>
          <w:b/>
          <w:bCs/>
          <w:color w:val="002060"/>
          <w:kern w:val="2"/>
          <w:sz w:val="44"/>
          <w:szCs w:val="44"/>
          <w14:ligatures w14:val="standardContextual"/>
        </w:rPr>
      </w:pPr>
      <w:r w:rsidRPr="007B0298">
        <w:rPr>
          <w:rFonts w:asciiTheme="minorHAnsi" w:eastAsiaTheme="minorHAnsi" w:hAnsiTheme="minorHAnsi" w:cstheme="minorBidi"/>
          <w:b/>
          <w:bCs/>
          <w:color w:val="002060"/>
          <w:kern w:val="2"/>
          <w:sz w:val="44"/>
          <w:szCs w:val="44"/>
          <w14:ligatures w14:val="standardContextual"/>
        </w:rPr>
        <w:lastRenderedPageBreak/>
        <w:t>Install Options</w:t>
      </w:r>
    </w:p>
    <w:p w14:paraId="5866E91A" w14:textId="5F10902E" w:rsidR="007B0298" w:rsidRPr="00431358" w:rsidRDefault="00431358" w:rsidP="005B056D">
      <w:pPr>
        <w:pStyle w:val="NormalWeb"/>
        <w:shd w:val="clear" w:color="auto" w:fill="FFFFFF"/>
        <w:spacing w:before="210" w:after="210"/>
        <w:ind w:left="360" w:right="180"/>
        <w:textAlignment w:val="center"/>
        <w:rPr>
          <w:rFonts w:ascii="Open Sans" w:hAnsi="Open Sans" w:cs="Open Sans"/>
          <w:color w:val="1D1D21"/>
          <w:sz w:val="23"/>
          <w:szCs w:val="23"/>
        </w:rPr>
      </w:pPr>
      <w:r w:rsidRPr="00431358">
        <w:rPr>
          <w:rFonts w:ascii="Open Sans" w:hAnsi="Open Sans" w:cs="Open Sans"/>
          <w:noProof/>
          <w:color w:val="1D1D21"/>
          <w:sz w:val="23"/>
          <w:szCs w:val="23"/>
        </w:rPr>
        <w:drawing>
          <wp:anchor distT="0" distB="0" distL="114300" distR="114300" simplePos="0" relativeHeight="251659264" behindDoc="0" locked="0" layoutInCell="1" allowOverlap="1" wp14:anchorId="4B8845C8" wp14:editId="19781B4A">
            <wp:simplePos x="0" y="0"/>
            <wp:positionH relativeFrom="margin">
              <wp:align>left</wp:align>
            </wp:positionH>
            <wp:positionV relativeFrom="paragraph">
              <wp:posOffset>563245</wp:posOffset>
            </wp:positionV>
            <wp:extent cx="5770239" cy="3387090"/>
            <wp:effectExtent l="19050" t="19050" r="21590" b="22860"/>
            <wp:wrapNone/>
            <wp:docPr id="1221975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0239" cy="33870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7B0298" w:rsidRPr="007B0298">
        <w:rPr>
          <w:rFonts w:ascii="Open Sans" w:hAnsi="Open Sans" w:cs="Open Sans"/>
          <w:color w:val="1D1D21"/>
          <w:sz w:val="23"/>
          <w:szCs w:val="23"/>
        </w:rPr>
        <w:t>There are several installation options to choose from in the Installation Options dialog. Default settings are selected in the following image</w:t>
      </w:r>
      <w:r>
        <w:rPr>
          <w:rFonts w:ascii="Open Sans" w:hAnsi="Open Sans" w:cs="Open Sans"/>
          <w:color w:val="1D1D21"/>
          <w:sz w:val="23"/>
          <w:szCs w:val="23"/>
        </w:rPr>
        <w:t>.</w:t>
      </w:r>
    </w:p>
    <w:p w14:paraId="6A38ACE1" w14:textId="60523FC9" w:rsidR="007B0298" w:rsidRPr="007B0298" w:rsidRDefault="007B0298" w:rsidP="007B0298">
      <w:pPr>
        <w:pStyle w:val="NormalWeb"/>
        <w:shd w:val="clear" w:color="auto" w:fill="FFFFFF"/>
        <w:spacing w:before="210" w:after="210"/>
        <w:ind w:left="120" w:right="180"/>
        <w:textAlignment w:val="center"/>
        <w:rPr>
          <w:rFonts w:ascii="Open Sans" w:hAnsi="Open Sans" w:cs="Open Sans"/>
          <w:color w:val="1D1D21"/>
          <w:sz w:val="23"/>
          <w:szCs w:val="23"/>
        </w:rPr>
      </w:pPr>
    </w:p>
    <w:p w14:paraId="1AF466D8" w14:textId="700676F0" w:rsidR="007B0298" w:rsidRDefault="007B0298" w:rsidP="007B0298">
      <w:pPr>
        <w:pStyle w:val="NormalWeb"/>
        <w:shd w:val="clear" w:color="auto" w:fill="FFFFFF"/>
        <w:spacing w:before="210" w:beforeAutospacing="0" w:after="210" w:afterAutospacing="0"/>
        <w:ind w:left="120" w:right="180"/>
        <w:textAlignment w:val="center"/>
        <w:rPr>
          <w:rFonts w:ascii="Open Sans" w:hAnsi="Open Sans" w:cs="Open Sans"/>
          <w:color w:val="1D1D21"/>
          <w:sz w:val="23"/>
          <w:szCs w:val="23"/>
        </w:rPr>
      </w:pPr>
    </w:p>
    <w:p w14:paraId="0DB12EA5" w14:textId="5A6F2C68" w:rsidR="007B0298" w:rsidRDefault="007B0298">
      <w:pPr>
        <w:rPr>
          <w:sz w:val="28"/>
          <w:szCs w:val="28"/>
        </w:rPr>
      </w:pPr>
    </w:p>
    <w:p w14:paraId="131C5E1D" w14:textId="30A122D7" w:rsidR="007B0298" w:rsidRPr="007B0298" w:rsidRDefault="007B0298" w:rsidP="007B0298">
      <w:pPr>
        <w:rPr>
          <w:sz w:val="28"/>
          <w:szCs w:val="28"/>
        </w:rPr>
      </w:pPr>
    </w:p>
    <w:p w14:paraId="70CA9201" w14:textId="0EDFA2AD" w:rsidR="007B0298" w:rsidRPr="007B0298" w:rsidRDefault="007B0298" w:rsidP="007B0298">
      <w:pPr>
        <w:rPr>
          <w:sz w:val="28"/>
          <w:szCs w:val="28"/>
        </w:rPr>
      </w:pPr>
    </w:p>
    <w:p w14:paraId="69114E49" w14:textId="4C44903E" w:rsidR="007B0298" w:rsidRPr="007B0298" w:rsidRDefault="007B0298" w:rsidP="007B0298">
      <w:pPr>
        <w:rPr>
          <w:sz w:val="28"/>
          <w:szCs w:val="28"/>
        </w:rPr>
      </w:pPr>
    </w:p>
    <w:p w14:paraId="75FAAC25" w14:textId="77777777" w:rsidR="007B0298" w:rsidRPr="007B0298" w:rsidRDefault="007B0298" w:rsidP="007B0298">
      <w:pPr>
        <w:rPr>
          <w:sz w:val="28"/>
          <w:szCs w:val="28"/>
        </w:rPr>
      </w:pPr>
    </w:p>
    <w:p w14:paraId="38487701" w14:textId="4F874CD6" w:rsidR="007B0298" w:rsidRPr="007B0298" w:rsidRDefault="007B0298" w:rsidP="007B0298">
      <w:pPr>
        <w:rPr>
          <w:sz w:val="28"/>
          <w:szCs w:val="28"/>
        </w:rPr>
      </w:pPr>
    </w:p>
    <w:p w14:paraId="52975937" w14:textId="3ABC7727" w:rsidR="007B0298" w:rsidRPr="007B0298" w:rsidRDefault="007B0298" w:rsidP="007B0298">
      <w:pPr>
        <w:rPr>
          <w:sz w:val="28"/>
          <w:szCs w:val="28"/>
        </w:rPr>
      </w:pPr>
    </w:p>
    <w:p w14:paraId="29A4B22C" w14:textId="101A2731" w:rsidR="007B0298" w:rsidRDefault="007B0298" w:rsidP="007B0298">
      <w:pPr>
        <w:rPr>
          <w:sz w:val="28"/>
          <w:szCs w:val="28"/>
        </w:rPr>
      </w:pPr>
    </w:p>
    <w:p w14:paraId="217A1184" w14:textId="6D49F1A1" w:rsidR="00E6654E" w:rsidRPr="005B056D" w:rsidRDefault="00E6654E" w:rsidP="005B056D">
      <w:pPr>
        <w:pStyle w:val="ListParagraph"/>
        <w:numPr>
          <w:ilvl w:val="0"/>
          <w:numId w:val="24"/>
        </w:numPr>
        <w:rPr>
          <w:b/>
          <w:bCs/>
          <w:color w:val="002060"/>
          <w:sz w:val="44"/>
          <w:szCs w:val="44"/>
        </w:rPr>
      </w:pPr>
      <w:r w:rsidRPr="005B056D">
        <w:rPr>
          <w:b/>
          <w:bCs/>
          <w:color w:val="002060"/>
          <w:sz w:val="44"/>
          <w:szCs w:val="44"/>
        </w:rPr>
        <w:t>Language Selection</w:t>
      </w:r>
    </w:p>
    <w:p w14:paraId="62FEB889" w14:textId="5145D697" w:rsidR="00E6654E" w:rsidRPr="005B056D" w:rsidRDefault="00431358" w:rsidP="005B056D">
      <w:pPr>
        <w:ind w:left="360"/>
        <w:rPr>
          <w:sz w:val="28"/>
          <w:szCs w:val="28"/>
        </w:rPr>
      </w:pPr>
      <w:r w:rsidRPr="00431358">
        <w:rPr>
          <w:noProof/>
        </w:rPr>
        <w:drawing>
          <wp:anchor distT="0" distB="0" distL="114300" distR="114300" simplePos="0" relativeHeight="251660288" behindDoc="0" locked="0" layoutInCell="1" allowOverlap="1" wp14:anchorId="24BD5D3C" wp14:editId="1BFCDE05">
            <wp:simplePos x="0" y="0"/>
            <wp:positionH relativeFrom="margin">
              <wp:posOffset>956310</wp:posOffset>
            </wp:positionH>
            <wp:positionV relativeFrom="paragraph">
              <wp:posOffset>549275</wp:posOffset>
            </wp:positionV>
            <wp:extent cx="3067050" cy="3284954"/>
            <wp:effectExtent l="19050" t="19050" r="19050" b="10795"/>
            <wp:wrapNone/>
            <wp:docPr id="1242949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3284954"/>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5B056D">
        <w:rPr>
          <w:sz w:val="28"/>
          <w:szCs w:val="28"/>
        </w:rPr>
        <w:t>In</w:t>
      </w:r>
      <w:r w:rsidR="00E6654E" w:rsidRPr="005B056D">
        <w:rPr>
          <w:sz w:val="28"/>
          <w:szCs w:val="28"/>
        </w:rPr>
        <w:t xml:space="preserve"> </w:t>
      </w:r>
      <w:r w:rsidR="00E6654E" w:rsidRPr="005B056D">
        <w:rPr>
          <w:b/>
          <w:bCs/>
          <w:sz w:val="28"/>
          <w:szCs w:val="28"/>
        </w:rPr>
        <w:t xml:space="preserve">language </w:t>
      </w:r>
      <w:r w:rsidRPr="005B056D">
        <w:rPr>
          <w:b/>
          <w:bCs/>
          <w:sz w:val="28"/>
          <w:szCs w:val="28"/>
        </w:rPr>
        <w:t xml:space="preserve">selection tab </w:t>
      </w:r>
      <w:r w:rsidRPr="005B056D">
        <w:rPr>
          <w:sz w:val="28"/>
          <w:szCs w:val="28"/>
        </w:rPr>
        <w:t xml:space="preserve">select the language </w:t>
      </w:r>
      <w:r w:rsidRPr="005B056D">
        <w:rPr>
          <w:b/>
          <w:bCs/>
          <w:sz w:val="28"/>
          <w:szCs w:val="28"/>
        </w:rPr>
        <w:t>English</w:t>
      </w:r>
      <w:r w:rsidRPr="005B056D">
        <w:rPr>
          <w:sz w:val="28"/>
          <w:szCs w:val="28"/>
        </w:rPr>
        <w:t xml:space="preserve"> </w:t>
      </w:r>
      <w:r w:rsidR="00E6654E" w:rsidRPr="005B056D">
        <w:rPr>
          <w:sz w:val="28"/>
          <w:szCs w:val="28"/>
        </w:rPr>
        <w:t xml:space="preserve">to be used for </w:t>
      </w:r>
      <w:proofErr w:type="spellStart"/>
      <w:r w:rsidR="00E6654E" w:rsidRPr="005B056D">
        <w:rPr>
          <w:sz w:val="28"/>
          <w:szCs w:val="28"/>
        </w:rPr>
        <w:t>SysTrack</w:t>
      </w:r>
      <w:proofErr w:type="spellEnd"/>
      <w:r w:rsidR="00E6654E" w:rsidRPr="005B056D">
        <w:rPr>
          <w:sz w:val="28"/>
          <w:szCs w:val="28"/>
        </w:rPr>
        <w:t xml:space="preserve"> web-based applications.</w:t>
      </w:r>
      <w:r w:rsidRPr="005B056D">
        <w:rPr>
          <w:sz w:val="28"/>
          <w:szCs w:val="28"/>
        </w:rPr>
        <w:t xml:space="preserve"> And click </w:t>
      </w:r>
      <w:r w:rsidRPr="005B056D">
        <w:rPr>
          <w:b/>
          <w:bCs/>
          <w:sz w:val="28"/>
          <w:szCs w:val="28"/>
        </w:rPr>
        <w:t>Next.</w:t>
      </w:r>
    </w:p>
    <w:p w14:paraId="6B6EB9D1" w14:textId="693EE166" w:rsidR="00431358" w:rsidRDefault="00431358">
      <w:pPr>
        <w:rPr>
          <w:sz w:val="28"/>
          <w:szCs w:val="28"/>
        </w:rPr>
      </w:pPr>
      <w:r>
        <w:rPr>
          <w:sz w:val="28"/>
          <w:szCs w:val="28"/>
        </w:rPr>
        <w:br w:type="page"/>
      </w:r>
    </w:p>
    <w:p w14:paraId="39315399" w14:textId="4BA5A259" w:rsidR="00431358" w:rsidRPr="005B056D" w:rsidRDefault="00431358" w:rsidP="005B056D">
      <w:pPr>
        <w:pStyle w:val="ListParagraph"/>
        <w:numPr>
          <w:ilvl w:val="0"/>
          <w:numId w:val="24"/>
        </w:numPr>
        <w:rPr>
          <w:b/>
          <w:bCs/>
          <w:color w:val="002060"/>
          <w:sz w:val="44"/>
          <w:szCs w:val="44"/>
        </w:rPr>
      </w:pPr>
      <w:r w:rsidRPr="005B056D">
        <w:rPr>
          <w:b/>
          <w:bCs/>
          <w:color w:val="002060"/>
          <w:sz w:val="44"/>
          <w:szCs w:val="44"/>
        </w:rPr>
        <w:lastRenderedPageBreak/>
        <w:t>Database Type</w:t>
      </w:r>
    </w:p>
    <w:p w14:paraId="4ECB63FE" w14:textId="691D2434" w:rsidR="00431358" w:rsidRPr="005B056D" w:rsidRDefault="006C3B32" w:rsidP="005B056D">
      <w:pPr>
        <w:ind w:left="360"/>
        <w:rPr>
          <w:sz w:val="28"/>
          <w:szCs w:val="28"/>
        </w:rPr>
      </w:pPr>
      <w:r w:rsidRPr="005B056D">
        <w:rPr>
          <w:sz w:val="28"/>
          <w:szCs w:val="28"/>
        </w:rPr>
        <w:t xml:space="preserve">In </w:t>
      </w:r>
      <w:r w:rsidRPr="005B056D">
        <w:rPr>
          <w:b/>
          <w:bCs/>
          <w:sz w:val="28"/>
          <w:szCs w:val="28"/>
        </w:rPr>
        <w:t>Database Type</w:t>
      </w:r>
      <w:r w:rsidRPr="005B056D">
        <w:rPr>
          <w:sz w:val="28"/>
          <w:szCs w:val="28"/>
        </w:rPr>
        <w:t xml:space="preserve"> tab, configure </w:t>
      </w:r>
      <w:proofErr w:type="spellStart"/>
      <w:r w:rsidRPr="005B056D">
        <w:rPr>
          <w:sz w:val="28"/>
          <w:szCs w:val="28"/>
        </w:rPr>
        <w:t>SysTrack</w:t>
      </w:r>
      <w:proofErr w:type="spellEnd"/>
      <w:r w:rsidRPr="005B056D">
        <w:rPr>
          <w:sz w:val="28"/>
          <w:szCs w:val="28"/>
        </w:rPr>
        <w:t xml:space="preserve"> to use an existing SQL Server database or to install </w:t>
      </w:r>
      <w:r w:rsidRPr="005B056D">
        <w:rPr>
          <w:b/>
          <w:bCs/>
          <w:sz w:val="28"/>
          <w:szCs w:val="28"/>
        </w:rPr>
        <w:t>SQL Server Express</w:t>
      </w:r>
      <w:r w:rsidRPr="005B056D">
        <w:rPr>
          <w:sz w:val="28"/>
          <w:szCs w:val="28"/>
        </w:rPr>
        <w:t xml:space="preserve"> for the </w:t>
      </w:r>
      <w:proofErr w:type="spellStart"/>
      <w:r w:rsidRPr="005B056D">
        <w:rPr>
          <w:sz w:val="28"/>
          <w:szCs w:val="28"/>
        </w:rPr>
        <w:t>SysTrack</w:t>
      </w:r>
      <w:proofErr w:type="spellEnd"/>
      <w:r w:rsidRPr="005B056D">
        <w:rPr>
          <w:sz w:val="28"/>
          <w:szCs w:val="28"/>
        </w:rPr>
        <w:t xml:space="preserve"> database. As a best practice, use the included SQL Express only for </w:t>
      </w:r>
      <w:proofErr w:type="spellStart"/>
      <w:r w:rsidRPr="005B056D">
        <w:rPr>
          <w:sz w:val="28"/>
          <w:szCs w:val="28"/>
        </w:rPr>
        <w:t>SysTrack</w:t>
      </w:r>
      <w:proofErr w:type="spellEnd"/>
      <w:r w:rsidRPr="005B056D">
        <w:rPr>
          <w:sz w:val="28"/>
          <w:szCs w:val="28"/>
        </w:rPr>
        <w:t xml:space="preserve"> installations that have fewer than 1500 endpoints. If you have an </w:t>
      </w:r>
      <w:r w:rsidRPr="005B056D">
        <w:rPr>
          <w:b/>
          <w:bCs/>
          <w:sz w:val="28"/>
          <w:szCs w:val="28"/>
        </w:rPr>
        <w:t>existing SQL Server database</w:t>
      </w:r>
      <w:r w:rsidRPr="005B056D">
        <w:rPr>
          <w:sz w:val="28"/>
          <w:szCs w:val="28"/>
        </w:rPr>
        <w:t xml:space="preserve"> which has been configured prior to the </w:t>
      </w:r>
      <w:proofErr w:type="spellStart"/>
      <w:r w:rsidRPr="005B056D">
        <w:rPr>
          <w:sz w:val="28"/>
          <w:szCs w:val="28"/>
        </w:rPr>
        <w:t>SysTrack</w:t>
      </w:r>
      <w:proofErr w:type="spellEnd"/>
      <w:r w:rsidRPr="005B056D">
        <w:rPr>
          <w:sz w:val="28"/>
          <w:szCs w:val="28"/>
        </w:rPr>
        <w:t xml:space="preserve"> installation then select </w:t>
      </w:r>
      <w:r w:rsidRPr="005B056D">
        <w:rPr>
          <w:b/>
          <w:bCs/>
          <w:sz w:val="28"/>
          <w:szCs w:val="28"/>
        </w:rPr>
        <w:t>Connect to existing SQL Server</w:t>
      </w:r>
      <w:r w:rsidRPr="005B056D">
        <w:rPr>
          <w:sz w:val="28"/>
          <w:szCs w:val="28"/>
        </w:rPr>
        <w:t xml:space="preserve"> to allow </w:t>
      </w:r>
      <w:proofErr w:type="spellStart"/>
      <w:r w:rsidRPr="005B056D">
        <w:rPr>
          <w:sz w:val="28"/>
          <w:szCs w:val="28"/>
        </w:rPr>
        <w:t>SysTrack</w:t>
      </w:r>
      <w:proofErr w:type="spellEnd"/>
      <w:r w:rsidRPr="005B056D">
        <w:rPr>
          <w:sz w:val="28"/>
          <w:szCs w:val="28"/>
        </w:rPr>
        <w:t xml:space="preserve"> services to connect the database.</w:t>
      </w:r>
    </w:p>
    <w:p w14:paraId="2C59FF5D" w14:textId="70342805" w:rsidR="007B0298" w:rsidRDefault="006C3B32" w:rsidP="007B0298">
      <w:pPr>
        <w:rPr>
          <w:sz w:val="28"/>
          <w:szCs w:val="28"/>
        </w:rPr>
      </w:pPr>
      <w:r>
        <w:rPr>
          <w:noProof/>
        </w:rPr>
        <w:drawing>
          <wp:anchor distT="0" distB="0" distL="114300" distR="114300" simplePos="0" relativeHeight="251661312" behindDoc="0" locked="0" layoutInCell="1" allowOverlap="1" wp14:anchorId="31DE8D2F" wp14:editId="1BF03BE2">
            <wp:simplePos x="0" y="0"/>
            <wp:positionH relativeFrom="margin">
              <wp:align>center</wp:align>
            </wp:positionH>
            <wp:positionV relativeFrom="paragraph">
              <wp:posOffset>46990</wp:posOffset>
            </wp:positionV>
            <wp:extent cx="3665220" cy="3925622"/>
            <wp:effectExtent l="19050" t="19050" r="11430" b="17780"/>
            <wp:wrapNone/>
            <wp:docPr id="2105467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220" cy="3925622"/>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31D20A3E" w14:textId="77777777" w:rsidR="0048372B" w:rsidRPr="0048372B" w:rsidRDefault="0048372B" w:rsidP="0048372B">
      <w:pPr>
        <w:rPr>
          <w:sz w:val="28"/>
          <w:szCs w:val="28"/>
        </w:rPr>
      </w:pPr>
    </w:p>
    <w:p w14:paraId="605F543E" w14:textId="77777777" w:rsidR="0048372B" w:rsidRPr="0048372B" w:rsidRDefault="0048372B" w:rsidP="0048372B">
      <w:pPr>
        <w:rPr>
          <w:sz w:val="28"/>
          <w:szCs w:val="28"/>
        </w:rPr>
      </w:pPr>
    </w:p>
    <w:p w14:paraId="73242BE9" w14:textId="77777777" w:rsidR="0048372B" w:rsidRPr="0048372B" w:rsidRDefault="0048372B" w:rsidP="0048372B">
      <w:pPr>
        <w:rPr>
          <w:sz w:val="28"/>
          <w:szCs w:val="28"/>
        </w:rPr>
      </w:pPr>
    </w:p>
    <w:p w14:paraId="48A139B7" w14:textId="77777777" w:rsidR="0048372B" w:rsidRPr="0048372B" w:rsidRDefault="0048372B" w:rsidP="0048372B">
      <w:pPr>
        <w:rPr>
          <w:sz w:val="28"/>
          <w:szCs w:val="28"/>
        </w:rPr>
      </w:pPr>
    </w:p>
    <w:p w14:paraId="064AFBAA" w14:textId="77777777" w:rsidR="0048372B" w:rsidRPr="0048372B" w:rsidRDefault="0048372B" w:rsidP="0048372B">
      <w:pPr>
        <w:rPr>
          <w:sz w:val="28"/>
          <w:szCs w:val="28"/>
        </w:rPr>
      </w:pPr>
    </w:p>
    <w:p w14:paraId="3568691B" w14:textId="77777777" w:rsidR="0048372B" w:rsidRPr="0048372B" w:rsidRDefault="0048372B" w:rsidP="0048372B">
      <w:pPr>
        <w:rPr>
          <w:sz w:val="28"/>
          <w:szCs w:val="28"/>
        </w:rPr>
      </w:pPr>
    </w:p>
    <w:p w14:paraId="4C3F6590" w14:textId="77777777" w:rsidR="0048372B" w:rsidRPr="0048372B" w:rsidRDefault="0048372B" w:rsidP="0048372B">
      <w:pPr>
        <w:rPr>
          <w:sz w:val="28"/>
          <w:szCs w:val="28"/>
        </w:rPr>
      </w:pPr>
    </w:p>
    <w:p w14:paraId="1CAF90BC" w14:textId="77777777" w:rsidR="0048372B" w:rsidRPr="0048372B" w:rsidRDefault="0048372B" w:rsidP="0048372B">
      <w:pPr>
        <w:rPr>
          <w:sz w:val="28"/>
          <w:szCs w:val="28"/>
        </w:rPr>
      </w:pPr>
    </w:p>
    <w:p w14:paraId="1CBE76AF" w14:textId="77777777" w:rsidR="0048372B" w:rsidRPr="0048372B" w:rsidRDefault="0048372B" w:rsidP="0048372B">
      <w:pPr>
        <w:rPr>
          <w:sz w:val="28"/>
          <w:szCs w:val="28"/>
        </w:rPr>
      </w:pPr>
    </w:p>
    <w:p w14:paraId="784020EF" w14:textId="77777777" w:rsidR="0048372B" w:rsidRPr="0048372B" w:rsidRDefault="0048372B" w:rsidP="0048372B">
      <w:pPr>
        <w:rPr>
          <w:sz w:val="28"/>
          <w:szCs w:val="28"/>
        </w:rPr>
      </w:pPr>
    </w:p>
    <w:p w14:paraId="3E617343" w14:textId="77777777" w:rsidR="0048372B" w:rsidRDefault="0048372B" w:rsidP="0048372B">
      <w:pPr>
        <w:rPr>
          <w:sz w:val="28"/>
          <w:szCs w:val="28"/>
        </w:rPr>
      </w:pPr>
    </w:p>
    <w:p w14:paraId="24F17D6E" w14:textId="77777777" w:rsidR="0048372B" w:rsidRDefault="0048372B" w:rsidP="0048372B">
      <w:pPr>
        <w:rPr>
          <w:sz w:val="28"/>
          <w:szCs w:val="28"/>
        </w:rPr>
      </w:pPr>
    </w:p>
    <w:p w14:paraId="0D8FF512" w14:textId="080C28BD" w:rsidR="0048372B" w:rsidRPr="00460BA0" w:rsidRDefault="0048372B" w:rsidP="00460BA0">
      <w:pPr>
        <w:rPr>
          <w:b/>
          <w:bCs/>
          <w:sz w:val="32"/>
          <w:szCs w:val="32"/>
        </w:rPr>
      </w:pPr>
      <w:r w:rsidRPr="00460BA0">
        <w:rPr>
          <w:b/>
          <w:bCs/>
          <w:sz w:val="32"/>
          <w:szCs w:val="32"/>
        </w:rPr>
        <w:t>Connect to Existing SQL Server Database</w:t>
      </w:r>
    </w:p>
    <w:p w14:paraId="66B97480" w14:textId="1EDF7E9D" w:rsidR="0048372B" w:rsidRPr="005B056D" w:rsidRDefault="0048372B" w:rsidP="005B056D">
      <w:pPr>
        <w:ind w:left="360"/>
        <w:rPr>
          <w:sz w:val="28"/>
          <w:szCs w:val="28"/>
        </w:rPr>
      </w:pPr>
      <w:r w:rsidRPr="005B056D">
        <w:rPr>
          <w:sz w:val="28"/>
          <w:szCs w:val="28"/>
        </w:rPr>
        <w:t xml:space="preserve">If you have an existing </w:t>
      </w:r>
      <w:r w:rsidRPr="005B056D">
        <w:rPr>
          <w:b/>
          <w:bCs/>
          <w:sz w:val="28"/>
          <w:szCs w:val="28"/>
        </w:rPr>
        <w:t>SQL Server database</w:t>
      </w:r>
      <w:r w:rsidRPr="005B056D">
        <w:rPr>
          <w:sz w:val="28"/>
          <w:szCs w:val="28"/>
        </w:rPr>
        <w:t xml:space="preserve"> which has been configured prior to the </w:t>
      </w:r>
      <w:proofErr w:type="spellStart"/>
      <w:r w:rsidRPr="005B056D">
        <w:rPr>
          <w:sz w:val="28"/>
          <w:szCs w:val="28"/>
        </w:rPr>
        <w:t>SysTrack</w:t>
      </w:r>
      <w:proofErr w:type="spellEnd"/>
      <w:r w:rsidRPr="005B056D">
        <w:rPr>
          <w:sz w:val="28"/>
          <w:szCs w:val="28"/>
        </w:rPr>
        <w:t xml:space="preserve"> installation, select </w:t>
      </w:r>
      <w:r w:rsidRPr="005B056D">
        <w:rPr>
          <w:b/>
          <w:bCs/>
          <w:sz w:val="28"/>
          <w:szCs w:val="28"/>
        </w:rPr>
        <w:t>Connect to existing SQL Server</w:t>
      </w:r>
      <w:r w:rsidRPr="005B056D">
        <w:rPr>
          <w:sz w:val="28"/>
          <w:szCs w:val="28"/>
        </w:rPr>
        <w:t xml:space="preserve"> to allow </w:t>
      </w:r>
      <w:proofErr w:type="spellStart"/>
      <w:r w:rsidRPr="005B056D">
        <w:rPr>
          <w:sz w:val="28"/>
          <w:szCs w:val="28"/>
        </w:rPr>
        <w:t>SysTrack</w:t>
      </w:r>
      <w:proofErr w:type="spellEnd"/>
      <w:r w:rsidRPr="005B056D">
        <w:rPr>
          <w:sz w:val="28"/>
          <w:szCs w:val="28"/>
        </w:rPr>
        <w:t xml:space="preserve"> services to connect the database.</w:t>
      </w:r>
    </w:p>
    <w:p w14:paraId="13FAECC6" w14:textId="77777777" w:rsidR="0048372B" w:rsidRPr="0048372B" w:rsidRDefault="0048372B" w:rsidP="0048372B">
      <w:pPr>
        <w:rPr>
          <w:sz w:val="28"/>
          <w:szCs w:val="28"/>
        </w:rPr>
      </w:pPr>
    </w:p>
    <w:p w14:paraId="4E587FA9" w14:textId="4AC3CA74" w:rsidR="0048372B" w:rsidRPr="00460BA0" w:rsidRDefault="0048372B" w:rsidP="00460BA0">
      <w:pPr>
        <w:rPr>
          <w:b/>
          <w:bCs/>
          <w:sz w:val="32"/>
          <w:szCs w:val="32"/>
        </w:rPr>
      </w:pPr>
      <w:r w:rsidRPr="00460BA0">
        <w:rPr>
          <w:b/>
          <w:bCs/>
          <w:sz w:val="32"/>
          <w:szCs w:val="32"/>
        </w:rPr>
        <w:lastRenderedPageBreak/>
        <w:t>SQL Server Express</w:t>
      </w:r>
    </w:p>
    <w:p w14:paraId="34265687" w14:textId="73F5917B" w:rsidR="0048372B" w:rsidRPr="005B056D" w:rsidRDefault="0048372B" w:rsidP="005B056D">
      <w:pPr>
        <w:ind w:left="360"/>
        <w:rPr>
          <w:sz w:val="28"/>
          <w:szCs w:val="28"/>
        </w:rPr>
      </w:pPr>
      <w:r w:rsidRPr="005B056D">
        <w:rPr>
          <w:sz w:val="28"/>
          <w:szCs w:val="28"/>
        </w:rPr>
        <w:t xml:space="preserve">Select </w:t>
      </w:r>
      <w:r w:rsidRPr="005B056D">
        <w:rPr>
          <w:b/>
          <w:bCs/>
          <w:sz w:val="28"/>
          <w:szCs w:val="28"/>
        </w:rPr>
        <w:t>SQL Server Express</w:t>
      </w:r>
      <w:r w:rsidRPr="005B056D">
        <w:rPr>
          <w:sz w:val="28"/>
          <w:szCs w:val="28"/>
        </w:rPr>
        <w:t xml:space="preserve"> to install SQL Server Express (installations of less than 1500 systems). The SQL Express installation installs the following features:</w:t>
      </w:r>
    </w:p>
    <w:p w14:paraId="3DD2549B" w14:textId="77777777" w:rsidR="0048372B" w:rsidRPr="0048372B" w:rsidRDefault="0048372B" w:rsidP="0048372B">
      <w:pPr>
        <w:numPr>
          <w:ilvl w:val="0"/>
          <w:numId w:val="18"/>
        </w:numPr>
        <w:rPr>
          <w:sz w:val="28"/>
          <w:szCs w:val="28"/>
        </w:rPr>
      </w:pPr>
      <w:r w:rsidRPr="0048372B">
        <w:rPr>
          <w:sz w:val="28"/>
          <w:szCs w:val="28"/>
        </w:rPr>
        <w:t>SQL Server Database Engine (</w:t>
      </w:r>
      <w:proofErr w:type="spellStart"/>
      <w:r w:rsidRPr="0048372B">
        <w:rPr>
          <w:sz w:val="28"/>
          <w:szCs w:val="28"/>
        </w:rPr>
        <w:t>SQLEngine</w:t>
      </w:r>
      <w:proofErr w:type="spellEnd"/>
      <w:r w:rsidRPr="0048372B">
        <w:rPr>
          <w:sz w:val="28"/>
          <w:szCs w:val="28"/>
        </w:rPr>
        <w:t>)</w:t>
      </w:r>
    </w:p>
    <w:p w14:paraId="490496CC" w14:textId="77777777" w:rsidR="0048372B" w:rsidRPr="0048372B" w:rsidRDefault="0048372B" w:rsidP="0048372B">
      <w:pPr>
        <w:numPr>
          <w:ilvl w:val="0"/>
          <w:numId w:val="18"/>
        </w:numPr>
        <w:rPr>
          <w:sz w:val="28"/>
          <w:szCs w:val="28"/>
        </w:rPr>
      </w:pPr>
      <w:r w:rsidRPr="0048372B">
        <w:rPr>
          <w:sz w:val="28"/>
          <w:szCs w:val="28"/>
        </w:rPr>
        <w:t>Client tools, SQL Server Books Online components (Tools)</w:t>
      </w:r>
    </w:p>
    <w:p w14:paraId="5019FDCE" w14:textId="77777777" w:rsidR="0048372B" w:rsidRPr="0048372B" w:rsidRDefault="0048372B" w:rsidP="0048372B">
      <w:pPr>
        <w:numPr>
          <w:ilvl w:val="0"/>
          <w:numId w:val="18"/>
        </w:numPr>
        <w:rPr>
          <w:sz w:val="28"/>
          <w:szCs w:val="28"/>
        </w:rPr>
      </w:pPr>
      <w:r w:rsidRPr="0048372B">
        <w:rPr>
          <w:sz w:val="28"/>
          <w:szCs w:val="28"/>
        </w:rPr>
        <w:t>Reporting Services components (RS)</w:t>
      </w:r>
    </w:p>
    <w:p w14:paraId="4039CD9B" w14:textId="728FE8F9" w:rsidR="0048372B" w:rsidRDefault="0048372B" w:rsidP="0048372B">
      <w:pPr>
        <w:numPr>
          <w:ilvl w:val="0"/>
          <w:numId w:val="18"/>
        </w:numPr>
        <w:rPr>
          <w:sz w:val="28"/>
          <w:szCs w:val="28"/>
        </w:rPr>
      </w:pPr>
      <w:r w:rsidRPr="0048372B">
        <w:rPr>
          <w:sz w:val="28"/>
          <w:szCs w:val="28"/>
        </w:rPr>
        <w:t>Microsoft has removed the installation of Microsoft SQL Server Management Studio (SSMS) from the main SQL Server installation process. SSMS will be installed separately.</w:t>
      </w:r>
    </w:p>
    <w:p w14:paraId="0F16ED88" w14:textId="720CAE7D" w:rsidR="000E6749" w:rsidRPr="000E6749" w:rsidRDefault="000E6749" w:rsidP="000E6749">
      <w:pPr>
        <w:numPr>
          <w:ilvl w:val="0"/>
          <w:numId w:val="18"/>
        </w:numPr>
        <w:rPr>
          <w:sz w:val="28"/>
          <w:szCs w:val="28"/>
        </w:rPr>
      </w:pPr>
      <w:r w:rsidRPr="000E6749">
        <w:rPr>
          <w:sz w:val="28"/>
          <w:szCs w:val="28"/>
        </w:rPr>
        <w:t xml:space="preserve"> Set a </w:t>
      </w:r>
      <w:r w:rsidRPr="000E6749">
        <w:rPr>
          <w:b/>
          <w:bCs/>
          <w:sz w:val="28"/>
          <w:szCs w:val="28"/>
        </w:rPr>
        <w:t>strong SA password</w:t>
      </w:r>
      <w:r w:rsidRPr="000E6749">
        <w:rPr>
          <w:sz w:val="28"/>
          <w:szCs w:val="28"/>
        </w:rPr>
        <w:t xml:space="preserve"> during setup.</w:t>
      </w:r>
    </w:p>
    <w:p w14:paraId="7DA3336C" w14:textId="42ACE044" w:rsidR="000E6749" w:rsidRPr="000E6749" w:rsidRDefault="000E6749" w:rsidP="000E6749">
      <w:pPr>
        <w:numPr>
          <w:ilvl w:val="0"/>
          <w:numId w:val="18"/>
        </w:numPr>
        <w:rPr>
          <w:sz w:val="28"/>
          <w:szCs w:val="28"/>
        </w:rPr>
      </w:pPr>
      <w:r w:rsidRPr="000E6749">
        <w:rPr>
          <w:b/>
          <w:bCs/>
          <w:sz w:val="28"/>
          <w:szCs w:val="28"/>
        </w:rPr>
        <w:t xml:space="preserve">Password </w:t>
      </w:r>
      <w:r w:rsidRPr="000E6749">
        <w:rPr>
          <w:sz w:val="28"/>
          <w:szCs w:val="28"/>
        </w:rPr>
        <w:t xml:space="preserve">must be at least </w:t>
      </w:r>
      <w:r w:rsidRPr="000E6749">
        <w:rPr>
          <w:b/>
          <w:bCs/>
          <w:sz w:val="28"/>
          <w:szCs w:val="28"/>
        </w:rPr>
        <w:t>8 characters long</w:t>
      </w:r>
      <w:r w:rsidRPr="000E6749">
        <w:rPr>
          <w:sz w:val="28"/>
          <w:szCs w:val="28"/>
        </w:rPr>
        <w:t>.</w:t>
      </w:r>
    </w:p>
    <w:p w14:paraId="78F8BF33" w14:textId="7B83F4D1" w:rsidR="000E6749" w:rsidRPr="000E6749" w:rsidRDefault="000E6749" w:rsidP="000E6749">
      <w:pPr>
        <w:numPr>
          <w:ilvl w:val="0"/>
          <w:numId w:val="18"/>
        </w:numPr>
        <w:rPr>
          <w:sz w:val="28"/>
          <w:szCs w:val="28"/>
        </w:rPr>
      </w:pPr>
      <w:r w:rsidRPr="000E6749">
        <w:rPr>
          <w:sz w:val="28"/>
          <w:szCs w:val="28"/>
        </w:rPr>
        <w:t xml:space="preserve">Must include 3 of 4: </w:t>
      </w:r>
      <w:r w:rsidRPr="000E6749">
        <w:rPr>
          <w:b/>
          <w:bCs/>
          <w:sz w:val="28"/>
          <w:szCs w:val="28"/>
        </w:rPr>
        <w:t>uppercase, lowercase</w:t>
      </w:r>
      <w:r w:rsidRPr="000E6749">
        <w:rPr>
          <w:sz w:val="28"/>
          <w:szCs w:val="28"/>
        </w:rPr>
        <w:t xml:space="preserve">, </w:t>
      </w:r>
      <w:r w:rsidRPr="000E6749">
        <w:rPr>
          <w:b/>
          <w:bCs/>
          <w:sz w:val="28"/>
          <w:szCs w:val="28"/>
        </w:rPr>
        <w:t>numbers</w:t>
      </w:r>
      <w:r w:rsidRPr="000E6749">
        <w:rPr>
          <w:sz w:val="28"/>
          <w:szCs w:val="28"/>
        </w:rPr>
        <w:t xml:space="preserve">, </w:t>
      </w:r>
      <w:r w:rsidRPr="000E6749">
        <w:rPr>
          <w:b/>
          <w:bCs/>
          <w:sz w:val="28"/>
          <w:szCs w:val="28"/>
        </w:rPr>
        <w:t>special characters.</w:t>
      </w:r>
    </w:p>
    <w:p w14:paraId="21C3D376" w14:textId="24F47701" w:rsidR="000E6749" w:rsidRPr="000E6749" w:rsidRDefault="000E6749" w:rsidP="000E6749">
      <w:pPr>
        <w:numPr>
          <w:ilvl w:val="0"/>
          <w:numId w:val="18"/>
        </w:numPr>
        <w:rPr>
          <w:b/>
          <w:bCs/>
          <w:sz w:val="28"/>
          <w:szCs w:val="28"/>
        </w:rPr>
      </w:pPr>
      <w:r w:rsidRPr="000E6749">
        <w:rPr>
          <w:b/>
          <w:bCs/>
          <w:sz w:val="28"/>
          <w:szCs w:val="28"/>
        </w:rPr>
        <w:t>Do not use: spaces, =</w:t>
      </w:r>
      <w:proofErr w:type="gramStart"/>
      <w:r w:rsidRPr="000E6749">
        <w:rPr>
          <w:b/>
          <w:bCs/>
          <w:sz w:val="28"/>
          <w:szCs w:val="28"/>
        </w:rPr>
        <w:t>, ;</w:t>
      </w:r>
      <w:proofErr w:type="gramEnd"/>
      <w:r w:rsidRPr="000E6749">
        <w:rPr>
          <w:b/>
          <w:bCs/>
          <w:sz w:val="28"/>
          <w:szCs w:val="28"/>
        </w:rPr>
        <w:t xml:space="preserve">, ', </w:t>
      </w:r>
      <w:proofErr w:type="gramStart"/>
      <w:r w:rsidRPr="000E6749">
        <w:rPr>
          <w:b/>
          <w:bCs/>
          <w:sz w:val="28"/>
          <w:szCs w:val="28"/>
        </w:rPr>
        <w:t>"..</w:t>
      </w:r>
      <w:proofErr w:type="gramEnd"/>
    </w:p>
    <w:p w14:paraId="2D8DD451" w14:textId="64365FDA" w:rsidR="000E6749" w:rsidRDefault="000E6749" w:rsidP="000E6749">
      <w:pPr>
        <w:numPr>
          <w:ilvl w:val="0"/>
          <w:numId w:val="18"/>
        </w:numPr>
        <w:rPr>
          <w:sz w:val="28"/>
          <w:szCs w:val="28"/>
        </w:rPr>
      </w:pPr>
      <w:r w:rsidRPr="000E6749">
        <w:rPr>
          <w:sz w:val="28"/>
          <w:szCs w:val="28"/>
        </w:rPr>
        <w:t xml:space="preserve">Click </w:t>
      </w:r>
      <w:r w:rsidRPr="000E6749">
        <w:rPr>
          <w:b/>
          <w:bCs/>
          <w:sz w:val="28"/>
          <w:szCs w:val="28"/>
        </w:rPr>
        <w:t>Next</w:t>
      </w:r>
      <w:r w:rsidRPr="000E6749">
        <w:rPr>
          <w:sz w:val="28"/>
          <w:szCs w:val="28"/>
        </w:rPr>
        <w:t xml:space="preserve"> to proceed with installation.</w:t>
      </w:r>
    </w:p>
    <w:p w14:paraId="4C5A8C41" w14:textId="2BD73B79" w:rsidR="000E6749" w:rsidRPr="00017197" w:rsidRDefault="000E6749" w:rsidP="00017197">
      <w:pPr>
        <w:pStyle w:val="ListParagraph"/>
        <w:numPr>
          <w:ilvl w:val="0"/>
          <w:numId w:val="24"/>
        </w:numPr>
        <w:rPr>
          <w:b/>
          <w:bCs/>
          <w:color w:val="002060"/>
          <w:sz w:val="44"/>
          <w:szCs w:val="44"/>
        </w:rPr>
      </w:pPr>
      <w:r w:rsidRPr="00017197">
        <w:rPr>
          <w:b/>
          <w:bCs/>
          <w:color w:val="002060"/>
          <w:sz w:val="44"/>
          <w:szCs w:val="44"/>
        </w:rPr>
        <w:t>Reporting Account</w:t>
      </w:r>
    </w:p>
    <w:p w14:paraId="48C378FF" w14:textId="2755BEAC" w:rsidR="000E6749" w:rsidRPr="005B056D" w:rsidRDefault="000E6749" w:rsidP="005B056D">
      <w:pPr>
        <w:ind w:left="360"/>
        <w:rPr>
          <w:sz w:val="28"/>
          <w:szCs w:val="28"/>
        </w:rPr>
      </w:pPr>
      <w:r w:rsidRPr="005B056D">
        <w:rPr>
          <w:sz w:val="28"/>
          <w:szCs w:val="28"/>
        </w:rPr>
        <w:t>A Reporting User Account is needed to enable the following functionality:</w:t>
      </w:r>
    </w:p>
    <w:p w14:paraId="0E05B13F" w14:textId="77777777" w:rsidR="000E6749" w:rsidRPr="000E6749" w:rsidRDefault="000E6749" w:rsidP="005B056D">
      <w:pPr>
        <w:numPr>
          <w:ilvl w:val="0"/>
          <w:numId w:val="19"/>
        </w:numPr>
        <w:rPr>
          <w:sz w:val="28"/>
          <w:szCs w:val="28"/>
        </w:rPr>
      </w:pPr>
      <w:r w:rsidRPr="000E6749">
        <w:rPr>
          <w:sz w:val="28"/>
          <w:szCs w:val="28"/>
        </w:rPr>
        <w:t xml:space="preserve">Use the </w:t>
      </w:r>
      <w:proofErr w:type="spellStart"/>
      <w:r w:rsidRPr="000E6749">
        <w:rPr>
          <w:b/>
          <w:bCs/>
          <w:sz w:val="28"/>
          <w:szCs w:val="28"/>
        </w:rPr>
        <w:t>SysTrack</w:t>
      </w:r>
      <w:proofErr w:type="spellEnd"/>
      <w:r w:rsidRPr="000E6749">
        <w:rPr>
          <w:b/>
          <w:bCs/>
          <w:sz w:val="28"/>
          <w:szCs w:val="28"/>
        </w:rPr>
        <w:t xml:space="preserve"> reporting tools</w:t>
      </w:r>
      <w:r w:rsidRPr="000E6749">
        <w:rPr>
          <w:sz w:val="28"/>
          <w:szCs w:val="28"/>
        </w:rPr>
        <w:t xml:space="preserve">, such as </w:t>
      </w:r>
      <w:proofErr w:type="spellStart"/>
      <w:r w:rsidRPr="000E6749">
        <w:rPr>
          <w:sz w:val="28"/>
          <w:szCs w:val="28"/>
        </w:rPr>
        <w:t>SysTrack</w:t>
      </w:r>
      <w:proofErr w:type="spellEnd"/>
      <w:r w:rsidRPr="000E6749">
        <w:rPr>
          <w:sz w:val="28"/>
          <w:szCs w:val="28"/>
        </w:rPr>
        <w:t xml:space="preserve"> Dashboard and </w:t>
      </w:r>
      <w:proofErr w:type="spellStart"/>
      <w:r w:rsidRPr="000E6749">
        <w:rPr>
          <w:sz w:val="28"/>
          <w:szCs w:val="28"/>
        </w:rPr>
        <w:t>SysTrack</w:t>
      </w:r>
      <w:proofErr w:type="spellEnd"/>
      <w:r w:rsidRPr="000E6749">
        <w:rPr>
          <w:sz w:val="28"/>
          <w:szCs w:val="28"/>
        </w:rPr>
        <w:t xml:space="preserve"> Visualizer.</w:t>
      </w:r>
    </w:p>
    <w:p w14:paraId="0B6D72DD" w14:textId="77777777" w:rsidR="000E6749" w:rsidRPr="000E6749" w:rsidRDefault="000E6749" w:rsidP="005B056D">
      <w:pPr>
        <w:numPr>
          <w:ilvl w:val="0"/>
          <w:numId w:val="19"/>
        </w:numPr>
        <w:rPr>
          <w:sz w:val="28"/>
          <w:szCs w:val="28"/>
        </w:rPr>
      </w:pPr>
      <w:r w:rsidRPr="000E6749">
        <w:rPr>
          <w:sz w:val="28"/>
          <w:szCs w:val="28"/>
        </w:rPr>
        <w:t xml:space="preserve">Access the </w:t>
      </w:r>
      <w:r w:rsidRPr="000E6749">
        <w:rPr>
          <w:b/>
          <w:bCs/>
          <w:sz w:val="28"/>
          <w:szCs w:val="28"/>
        </w:rPr>
        <w:t>SQL Server Reporting Services</w:t>
      </w:r>
      <w:r w:rsidRPr="000E6749">
        <w:rPr>
          <w:sz w:val="28"/>
          <w:szCs w:val="28"/>
        </w:rPr>
        <w:t xml:space="preserve"> data source (to extract data from the </w:t>
      </w:r>
      <w:proofErr w:type="spellStart"/>
      <w:r w:rsidRPr="000E6749">
        <w:rPr>
          <w:sz w:val="28"/>
          <w:szCs w:val="28"/>
        </w:rPr>
        <w:t>SysTrack</w:t>
      </w:r>
      <w:proofErr w:type="spellEnd"/>
      <w:r w:rsidRPr="000E6749">
        <w:rPr>
          <w:sz w:val="28"/>
          <w:szCs w:val="28"/>
        </w:rPr>
        <w:t xml:space="preserve"> database for the reports).</w:t>
      </w:r>
    </w:p>
    <w:p w14:paraId="745942B3" w14:textId="249F3B90" w:rsidR="000E6749" w:rsidRPr="000E6749" w:rsidRDefault="000E6749" w:rsidP="005B056D">
      <w:pPr>
        <w:numPr>
          <w:ilvl w:val="0"/>
          <w:numId w:val="19"/>
        </w:numPr>
        <w:rPr>
          <w:sz w:val="28"/>
          <w:szCs w:val="28"/>
        </w:rPr>
      </w:pPr>
      <w:r w:rsidRPr="000E6749">
        <w:rPr>
          <w:sz w:val="28"/>
          <w:szCs w:val="28"/>
        </w:rPr>
        <w:t xml:space="preserve">Execute </w:t>
      </w:r>
      <w:r w:rsidRPr="000E6749">
        <w:rPr>
          <w:b/>
          <w:bCs/>
          <w:sz w:val="28"/>
          <w:szCs w:val="28"/>
        </w:rPr>
        <w:t>SQL requests</w:t>
      </w:r>
      <w:r w:rsidRPr="000E6749">
        <w:rPr>
          <w:sz w:val="28"/>
          <w:szCs w:val="28"/>
        </w:rPr>
        <w:t xml:space="preserve"> from </w:t>
      </w:r>
      <w:proofErr w:type="spellStart"/>
      <w:r w:rsidRPr="000E6749">
        <w:rPr>
          <w:b/>
          <w:bCs/>
          <w:sz w:val="28"/>
          <w:szCs w:val="28"/>
        </w:rPr>
        <w:t>SysTrack</w:t>
      </w:r>
      <w:proofErr w:type="spellEnd"/>
      <w:r w:rsidRPr="000E6749">
        <w:rPr>
          <w:b/>
          <w:bCs/>
          <w:sz w:val="28"/>
          <w:szCs w:val="28"/>
        </w:rPr>
        <w:t xml:space="preserve"> dashboards</w:t>
      </w:r>
      <w:r w:rsidRPr="000E6749">
        <w:rPr>
          <w:sz w:val="28"/>
          <w:szCs w:val="28"/>
        </w:rPr>
        <w:t xml:space="preserve"> if you don’t specify connection information. </w:t>
      </w:r>
      <w:r w:rsidRPr="000E6749">
        <w:rPr>
          <w:b/>
          <w:bCs/>
          <w:sz w:val="28"/>
          <w:szCs w:val="28"/>
        </w:rPr>
        <w:t>Open SSRS reports</w:t>
      </w:r>
      <w:r w:rsidRPr="000E6749">
        <w:rPr>
          <w:sz w:val="28"/>
          <w:szCs w:val="28"/>
        </w:rPr>
        <w:t xml:space="preserve"> from </w:t>
      </w:r>
      <w:proofErr w:type="spellStart"/>
      <w:r w:rsidRPr="000E6749">
        <w:rPr>
          <w:b/>
          <w:bCs/>
          <w:sz w:val="28"/>
          <w:szCs w:val="28"/>
        </w:rPr>
        <w:t>SysTrack</w:t>
      </w:r>
      <w:proofErr w:type="spellEnd"/>
      <w:r w:rsidRPr="000E6749">
        <w:rPr>
          <w:b/>
          <w:bCs/>
          <w:sz w:val="28"/>
          <w:szCs w:val="28"/>
        </w:rPr>
        <w:t xml:space="preserve"> dashboards.</w:t>
      </w:r>
    </w:p>
    <w:p w14:paraId="3E8F51C3" w14:textId="5E37ED69" w:rsidR="0048372B" w:rsidRDefault="0048372B" w:rsidP="0048372B">
      <w:pPr>
        <w:rPr>
          <w:sz w:val="28"/>
          <w:szCs w:val="28"/>
        </w:rPr>
      </w:pPr>
    </w:p>
    <w:p w14:paraId="1CB39663" w14:textId="77777777" w:rsidR="001969A9" w:rsidRPr="0048372B" w:rsidRDefault="001969A9" w:rsidP="0048372B">
      <w:pPr>
        <w:rPr>
          <w:sz w:val="28"/>
          <w:szCs w:val="28"/>
        </w:rPr>
      </w:pPr>
    </w:p>
    <w:p w14:paraId="5725C4E3" w14:textId="6524ED0E" w:rsidR="000E6749" w:rsidRPr="00597210" w:rsidRDefault="000E6749" w:rsidP="00597210">
      <w:pPr>
        <w:tabs>
          <w:tab w:val="left" w:pos="1692"/>
        </w:tabs>
        <w:rPr>
          <w:b/>
          <w:bCs/>
          <w:sz w:val="32"/>
          <w:szCs w:val="32"/>
        </w:rPr>
      </w:pPr>
      <w:r w:rsidRPr="00597210">
        <w:rPr>
          <w:b/>
          <w:bCs/>
          <w:sz w:val="32"/>
          <w:szCs w:val="32"/>
        </w:rPr>
        <w:lastRenderedPageBreak/>
        <w:t>Add the Reporting User Account</w:t>
      </w:r>
    </w:p>
    <w:p w14:paraId="124AB97A" w14:textId="3A26C478" w:rsidR="0048372B" w:rsidRDefault="0048372B" w:rsidP="0048372B">
      <w:pPr>
        <w:rPr>
          <w:sz w:val="28"/>
          <w:szCs w:val="28"/>
        </w:rPr>
      </w:pPr>
    </w:p>
    <w:p w14:paraId="211AA967" w14:textId="7C4C0096" w:rsidR="000E6749" w:rsidRPr="000E6749" w:rsidRDefault="001969A9" w:rsidP="000E6749">
      <w:pPr>
        <w:rPr>
          <w:sz w:val="28"/>
          <w:szCs w:val="28"/>
        </w:rPr>
      </w:pPr>
      <w:r>
        <w:rPr>
          <w:noProof/>
        </w:rPr>
        <w:drawing>
          <wp:anchor distT="0" distB="0" distL="114300" distR="114300" simplePos="0" relativeHeight="251662336" behindDoc="0" locked="0" layoutInCell="1" allowOverlap="1" wp14:anchorId="095C0139" wp14:editId="27FA9648">
            <wp:simplePos x="0" y="0"/>
            <wp:positionH relativeFrom="margin">
              <wp:posOffset>451485</wp:posOffset>
            </wp:positionH>
            <wp:positionV relativeFrom="paragraph">
              <wp:posOffset>33020</wp:posOffset>
            </wp:positionV>
            <wp:extent cx="4396740" cy="4697095"/>
            <wp:effectExtent l="19050" t="19050" r="22860" b="27305"/>
            <wp:wrapNone/>
            <wp:docPr id="4697496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740" cy="469709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6F922713" w14:textId="582EB603" w:rsidR="000E6749" w:rsidRPr="000E6749" w:rsidRDefault="000E6749" w:rsidP="000E6749">
      <w:pPr>
        <w:rPr>
          <w:sz w:val="28"/>
          <w:szCs w:val="28"/>
        </w:rPr>
      </w:pPr>
    </w:p>
    <w:p w14:paraId="64074C61" w14:textId="0BC1C3D8" w:rsidR="000E6749" w:rsidRPr="000E6749" w:rsidRDefault="000E6749" w:rsidP="000E6749">
      <w:pPr>
        <w:rPr>
          <w:sz w:val="28"/>
          <w:szCs w:val="28"/>
        </w:rPr>
      </w:pPr>
    </w:p>
    <w:p w14:paraId="2A905A21" w14:textId="77777777" w:rsidR="000E6749" w:rsidRPr="000E6749" w:rsidRDefault="000E6749" w:rsidP="000E6749">
      <w:pPr>
        <w:rPr>
          <w:sz w:val="28"/>
          <w:szCs w:val="28"/>
        </w:rPr>
      </w:pPr>
    </w:p>
    <w:p w14:paraId="3862E1A1" w14:textId="77777777" w:rsidR="000E6749" w:rsidRPr="000E6749" w:rsidRDefault="000E6749" w:rsidP="000E6749">
      <w:pPr>
        <w:rPr>
          <w:sz w:val="28"/>
          <w:szCs w:val="28"/>
        </w:rPr>
      </w:pPr>
    </w:p>
    <w:p w14:paraId="17197D93" w14:textId="77777777" w:rsidR="000E6749" w:rsidRPr="000E6749" w:rsidRDefault="000E6749" w:rsidP="000E6749">
      <w:pPr>
        <w:rPr>
          <w:sz w:val="28"/>
          <w:szCs w:val="28"/>
        </w:rPr>
      </w:pPr>
    </w:p>
    <w:p w14:paraId="552486E0" w14:textId="77777777" w:rsidR="000E6749" w:rsidRPr="000E6749" w:rsidRDefault="000E6749" w:rsidP="000E6749">
      <w:pPr>
        <w:rPr>
          <w:sz w:val="28"/>
          <w:szCs w:val="28"/>
        </w:rPr>
      </w:pPr>
    </w:p>
    <w:p w14:paraId="2B800CDC" w14:textId="77777777" w:rsidR="000E6749" w:rsidRPr="000E6749" w:rsidRDefault="000E6749" w:rsidP="000E6749">
      <w:pPr>
        <w:rPr>
          <w:sz w:val="28"/>
          <w:szCs w:val="28"/>
        </w:rPr>
      </w:pPr>
    </w:p>
    <w:p w14:paraId="67C816B9" w14:textId="77777777" w:rsidR="000E6749" w:rsidRPr="000E6749" w:rsidRDefault="000E6749" w:rsidP="000E6749">
      <w:pPr>
        <w:rPr>
          <w:sz w:val="28"/>
          <w:szCs w:val="28"/>
        </w:rPr>
      </w:pPr>
    </w:p>
    <w:p w14:paraId="1FFD681E" w14:textId="77777777" w:rsidR="000E6749" w:rsidRPr="000E6749" w:rsidRDefault="000E6749" w:rsidP="000E6749">
      <w:pPr>
        <w:rPr>
          <w:sz w:val="28"/>
          <w:szCs w:val="28"/>
        </w:rPr>
      </w:pPr>
    </w:p>
    <w:p w14:paraId="496E1E96" w14:textId="77777777" w:rsidR="000E6749" w:rsidRPr="000E6749" w:rsidRDefault="000E6749" w:rsidP="000E6749">
      <w:pPr>
        <w:rPr>
          <w:sz w:val="28"/>
          <w:szCs w:val="28"/>
        </w:rPr>
      </w:pPr>
    </w:p>
    <w:p w14:paraId="08C69A4A" w14:textId="77777777" w:rsidR="000E6749" w:rsidRDefault="000E6749" w:rsidP="000E6749">
      <w:pPr>
        <w:rPr>
          <w:sz w:val="28"/>
          <w:szCs w:val="28"/>
        </w:rPr>
      </w:pPr>
    </w:p>
    <w:p w14:paraId="7AAB97FA" w14:textId="77777777" w:rsidR="001644FB" w:rsidRDefault="001644FB" w:rsidP="000E6749">
      <w:pPr>
        <w:rPr>
          <w:sz w:val="28"/>
          <w:szCs w:val="28"/>
        </w:rPr>
      </w:pPr>
    </w:p>
    <w:p w14:paraId="1677C617" w14:textId="77777777" w:rsidR="001969A9" w:rsidRDefault="001969A9" w:rsidP="000E6749">
      <w:pPr>
        <w:rPr>
          <w:sz w:val="28"/>
          <w:szCs w:val="28"/>
        </w:rPr>
      </w:pPr>
    </w:p>
    <w:p w14:paraId="24F0D3D0" w14:textId="77777777" w:rsidR="001969A9" w:rsidRDefault="001969A9" w:rsidP="000E6749">
      <w:pPr>
        <w:rPr>
          <w:sz w:val="28"/>
          <w:szCs w:val="28"/>
        </w:rPr>
      </w:pPr>
    </w:p>
    <w:p w14:paraId="3C3EE265" w14:textId="77777777" w:rsidR="001969A9" w:rsidRDefault="001969A9" w:rsidP="000E6749">
      <w:pPr>
        <w:rPr>
          <w:sz w:val="28"/>
          <w:szCs w:val="28"/>
        </w:rPr>
      </w:pPr>
    </w:p>
    <w:p w14:paraId="405A8884" w14:textId="77777777" w:rsidR="001644FB" w:rsidRPr="001644FB" w:rsidRDefault="000E6749" w:rsidP="001644FB">
      <w:pPr>
        <w:pStyle w:val="ListParagraph"/>
        <w:numPr>
          <w:ilvl w:val="1"/>
          <w:numId w:val="18"/>
        </w:numPr>
        <w:rPr>
          <w:sz w:val="28"/>
          <w:szCs w:val="28"/>
        </w:rPr>
      </w:pPr>
      <w:r w:rsidRPr="001644FB">
        <w:rPr>
          <w:sz w:val="28"/>
          <w:szCs w:val="28"/>
        </w:rPr>
        <w:t xml:space="preserve">In </w:t>
      </w:r>
      <w:r w:rsidRPr="001644FB">
        <w:rPr>
          <w:b/>
          <w:bCs/>
          <w:sz w:val="28"/>
          <w:szCs w:val="28"/>
        </w:rPr>
        <w:t>Reporting User</w:t>
      </w:r>
      <w:r w:rsidRPr="001644FB">
        <w:rPr>
          <w:sz w:val="28"/>
          <w:szCs w:val="28"/>
        </w:rPr>
        <w:t xml:space="preserve">, enter a </w:t>
      </w:r>
      <w:r w:rsidRPr="001644FB">
        <w:rPr>
          <w:b/>
          <w:bCs/>
          <w:sz w:val="28"/>
          <w:szCs w:val="28"/>
        </w:rPr>
        <w:t>Windows domain account</w:t>
      </w:r>
      <w:r w:rsidRPr="001644FB">
        <w:rPr>
          <w:sz w:val="28"/>
          <w:szCs w:val="28"/>
        </w:rPr>
        <w:t xml:space="preserve"> and </w:t>
      </w:r>
      <w:r w:rsidRPr="001644FB">
        <w:rPr>
          <w:b/>
          <w:bCs/>
          <w:sz w:val="28"/>
          <w:szCs w:val="28"/>
        </w:rPr>
        <w:t>user name</w:t>
      </w:r>
      <w:r w:rsidRPr="001644FB">
        <w:rPr>
          <w:sz w:val="28"/>
          <w:szCs w:val="28"/>
        </w:rPr>
        <w:t xml:space="preserve"> in the following format: </w:t>
      </w:r>
      <w:r w:rsidRPr="001644FB">
        <w:rPr>
          <w:b/>
          <w:bCs/>
          <w:sz w:val="28"/>
          <w:szCs w:val="28"/>
        </w:rPr>
        <w:t>&lt;domain&gt;\&lt;user&gt;.</w:t>
      </w:r>
    </w:p>
    <w:p w14:paraId="02A8BFED" w14:textId="77777777" w:rsidR="001644FB" w:rsidRPr="001644FB" w:rsidRDefault="000E6749" w:rsidP="001644FB">
      <w:pPr>
        <w:pStyle w:val="ListParagraph"/>
        <w:numPr>
          <w:ilvl w:val="1"/>
          <w:numId w:val="18"/>
        </w:numPr>
        <w:rPr>
          <w:sz w:val="28"/>
          <w:szCs w:val="28"/>
        </w:rPr>
      </w:pPr>
      <w:r w:rsidRPr="001644FB">
        <w:rPr>
          <w:sz w:val="28"/>
          <w:szCs w:val="28"/>
        </w:rPr>
        <w:t xml:space="preserve">Enter a </w:t>
      </w:r>
      <w:r w:rsidRPr="001644FB">
        <w:rPr>
          <w:b/>
          <w:bCs/>
          <w:sz w:val="28"/>
          <w:szCs w:val="28"/>
        </w:rPr>
        <w:t>password.</w:t>
      </w:r>
    </w:p>
    <w:p w14:paraId="270313EF" w14:textId="77777777" w:rsidR="001644FB" w:rsidRDefault="000E6749" w:rsidP="001644FB">
      <w:pPr>
        <w:pStyle w:val="ListParagraph"/>
        <w:numPr>
          <w:ilvl w:val="1"/>
          <w:numId w:val="18"/>
        </w:numPr>
        <w:rPr>
          <w:sz w:val="28"/>
          <w:szCs w:val="28"/>
        </w:rPr>
      </w:pPr>
      <w:r w:rsidRPr="001644FB">
        <w:rPr>
          <w:sz w:val="28"/>
          <w:szCs w:val="28"/>
        </w:rPr>
        <w:t xml:space="preserve">Click </w:t>
      </w:r>
      <w:r w:rsidRPr="001644FB">
        <w:rPr>
          <w:b/>
          <w:bCs/>
          <w:sz w:val="28"/>
          <w:szCs w:val="28"/>
        </w:rPr>
        <w:t>Test Credentials</w:t>
      </w:r>
      <w:r w:rsidRPr="001644FB">
        <w:rPr>
          <w:sz w:val="28"/>
          <w:szCs w:val="28"/>
        </w:rPr>
        <w:t xml:space="preserve"> to verify the credentials.</w:t>
      </w:r>
    </w:p>
    <w:p w14:paraId="69B19D8C" w14:textId="2B880AF4" w:rsidR="005B056D" w:rsidRPr="001644FB" w:rsidRDefault="000E6749" w:rsidP="001644FB">
      <w:pPr>
        <w:pStyle w:val="ListParagraph"/>
        <w:numPr>
          <w:ilvl w:val="1"/>
          <w:numId w:val="18"/>
        </w:numPr>
        <w:rPr>
          <w:sz w:val="28"/>
          <w:szCs w:val="28"/>
        </w:rPr>
      </w:pPr>
      <w:r w:rsidRPr="001644FB">
        <w:rPr>
          <w:sz w:val="28"/>
          <w:szCs w:val="28"/>
        </w:rPr>
        <w:t>Click </w:t>
      </w:r>
      <w:r w:rsidRPr="001644FB">
        <w:rPr>
          <w:b/>
          <w:bCs/>
          <w:sz w:val="28"/>
          <w:szCs w:val="28"/>
        </w:rPr>
        <w:t>Next</w:t>
      </w:r>
      <w:r w:rsidRPr="001644FB">
        <w:rPr>
          <w:sz w:val="28"/>
          <w:szCs w:val="28"/>
        </w:rPr>
        <w:t>.</w:t>
      </w:r>
    </w:p>
    <w:p w14:paraId="54C5CE1B" w14:textId="77777777" w:rsidR="00770DBE" w:rsidRDefault="00770DBE">
      <w:pPr>
        <w:rPr>
          <w:b/>
          <w:bCs/>
          <w:color w:val="002060"/>
          <w:sz w:val="44"/>
          <w:szCs w:val="44"/>
        </w:rPr>
      </w:pPr>
    </w:p>
    <w:p w14:paraId="3CE51E64" w14:textId="56F55E0C" w:rsidR="00770DBE" w:rsidRPr="00017197" w:rsidRDefault="005B056D" w:rsidP="00017197">
      <w:pPr>
        <w:pStyle w:val="ListParagraph"/>
        <w:numPr>
          <w:ilvl w:val="0"/>
          <w:numId w:val="24"/>
        </w:numPr>
        <w:tabs>
          <w:tab w:val="left" w:pos="1692"/>
        </w:tabs>
        <w:rPr>
          <w:b/>
          <w:bCs/>
          <w:color w:val="002060"/>
          <w:sz w:val="44"/>
          <w:szCs w:val="44"/>
        </w:rPr>
      </w:pPr>
      <w:r w:rsidRPr="00017197">
        <w:rPr>
          <w:b/>
          <w:bCs/>
          <w:color w:val="002060"/>
          <w:sz w:val="44"/>
          <w:szCs w:val="44"/>
        </w:rPr>
        <w:lastRenderedPageBreak/>
        <w:t>Web Services</w:t>
      </w:r>
    </w:p>
    <w:p w14:paraId="3909E465" w14:textId="6135B91A" w:rsidR="00770DBE" w:rsidRPr="00770DBE" w:rsidRDefault="00770DBE" w:rsidP="00770DBE">
      <w:pPr>
        <w:numPr>
          <w:ilvl w:val="0"/>
          <w:numId w:val="28"/>
        </w:numPr>
        <w:rPr>
          <w:rFonts w:eastAsia="Times New Roman" w:cstheme="minorHAnsi"/>
          <w:color w:val="000000"/>
          <w:kern w:val="0"/>
          <w:sz w:val="28"/>
          <w:szCs w:val="28"/>
          <w:shd w:val="clear" w:color="auto" w:fill="FFFFFF"/>
          <w14:ligatures w14:val="none"/>
        </w:rPr>
      </w:pPr>
      <w:r w:rsidRPr="00770DBE">
        <w:rPr>
          <w:rFonts w:eastAsia="Times New Roman" w:cstheme="minorHAnsi"/>
          <w:color w:val="000000"/>
          <w:kern w:val="0"/>
          <w:sz w:val="28"/>
          <w:szCs w:val="28"/>
          <w:shd w:val="clear" w:color="auto" w:fill="FFFFFF"/>
          <w14:ligatures w14:val="none"/>
        </w:rPr>
        <w:t>In Web Services logging path, keep the default path (C:\Logs) or enter a different path.</w:t>
      </w:r>
    </w:p>
    <w:p w14:paraId="4B8BC717" w14:textId="298FB99D" w:rsidR="00770DBE" w:rsidRPr="00770DBE" w:rsidRDefault="00770DBE" w:rsidP="00770DBE">
      <w:pPr>
        <w:numPr>
          <w:ilvl w:val="0"/>
          <w:numId w:val="29"/>
        </w:numPr>
        <w:rPr>
          <w:rFonts w:eastAsia="Times New Roman" w:cstheme="minorHAnsi"/>
          <w:color w:val="000000"/>
          <w:kern w:val="0"/>
          <w:sz w:val="28"/>
          <w:szCs w:val="28"/>
          <w:shd w:val="clear" w:color="auto" w:fill="FFFFFF"/>
          <w14:ligatures w14:val="none"/>
        </w:rPr>
      </w:pPr>
      <w:r w:rsidRPr="00770DBE">
        <w:rPr>
          <w:rFonts w:eastAsia="Times New Roman" w:cstheme="minorHAnsi"/>
          <w:color w:val="000000"/>
          <w:kern w:val="0"/>
          <w:sz w:val="28"/>
          <w:szCs w:val="28"/>
          <w:shd w:val="clear" w:color="auto" w:fill="FFFFFF"/>
          <w14:ligatures w14:val="none"/>
        </w:rPr>
        <w:t>In IIS TLS Configuration, select one of the following:</w:t>
      </w:r>
    </w:p>
    <w:p w14:paraId="4C61935F" w14:textId="0E797461" w:rsidR="00770DBE" w:rsidRPr="00770DBE" w:rsidRDefault="00770DBE" w:rsidP="00770DBE">
      <w:pPr>
        <w:numPr>
          <w:ilvl w:val="1"/>
          <w:numId w:val="29"/>
        </w:numPr>
        <w:rPr>
          <w:rFonts w:eastAsia="Times New Roman" w:cstheme="minorHAnsi"/>
          <w:color w:val="000000"/>
          <w:kern w:val="0"/>
          <w:sz w:val="28"/>
          <w:szCs w:val="28"/>
          <w:shd w:val="clear" w:color="auto" w:fill="FFFFFF"/>
          <w14:ligatures w14:val="none"/>
        </w:rPr>
      </w:pPr>
      <w:r w:rsidRPr="00770DBE">
        <w:rPr>
          <w:rFonts w:eastAsia="Times New Roman" w:cstheme="minorHAnsi"/>
          <w:color w:val="000000"/>
          <w:kern w:val="0"/>
          <w:sz w:val="28"/>
          <w:szCs w:val="28"/>
          <w:shd w:val="clear" w:color="auto" w:fill="FFFFFF"/>
          <w14:ligatures w14:val="none"/>
        </w:rPr>
        <w:t xml:space="preserve">Select the first option if a trusted certificate has already been created and installed on the local machine.  The Select Installed Certificate section at the bottom of the dialog shows valid certificates for </w:t>
      </w:r>
      <w:proofErr w:type="spellStart"/>
      <w:r w:rsidRPr="00770DBE">
        <w:rPr>
          <w:rFonts w:eastAsia="Times New Roman" w:cstheme="minorHAnsi"/>
          <w:color w:val="000000"/>
          <w:kern w:val="0"/>
          <w:sz w:val="28"/>
          <w:szCs w:val="28"/>
          <w:shd w:val="clear" w:color="auto" w:fill="FFFFFF"/>
          <w14:ligatures w14:val="none"/>
        </w:rPr>
        <w:t>SysTrack</w:t>
      </w:r>
      <w:proofErr w:type="spellEnd"/>
      <w:r w:rsidRPr="00770DBE">
        <w:rPr>
          <w:rFonts w:eastAsia="Times New Roman" w:cstheme="minorHAnsi"/>
          <w:color w:val="000000"/>
          <w:kern w:val="0"/>
          <w:sz w:val="28"/>
          <w:szCs w:val="28"/>
          <w:shd w:val="clear" w:color="auto" w:fill="FFFFFF"/>
          <w14:ligatures w14:val="none"/>
        </w:rPr>
        <w:t xml:space="preserve"> to use</w:t>
      </w:r>
      <w:r w:rsidR="00F76E74">
        <w:rPr>
          <w:rFonts w:eastAsia="Times New Roman" w:cstheme="minorHAnsi"/>
          <w:color w:val="000000"/>
          <w:kern w:val="0"/>
          <w:sz w:val="28"/>
          <w:szCs w:val="28"/>
          <w:shd w:val="clear" w:color="auto" w:fill="FFFFFF"/>
          <w14:ligatures w14:val="none"/>
        </w:rPr>
        <w:t>.</w:t>
      </w:r>
    </w:p>
    <w:p w14:paraId="565F916E" w14:textId="159B7FA2" w:rsidR="00770DBE" w:rsidRPr="00770DBE" w:rsidRDefault="00770DBE" w:rsidP="00770DBE">
      <w:pPr>
        <w:numPr>
          <w:ilvl w:val="1"/>
          <w:numId w:val="29"/>
        </w:numPr>
        <w:rPr>
          <w:rFonts w:eastAsia="Times New Roman" w:cstheme="minorHAnsi"/>
          <w:color w:val="000000"/>
          <w:kern w:val="0"/>
          <w:sz w:val="28"/>
          <w:szCs w:val="28"/>
          <w:shd w:val="clear" w:color="auto" w:fill="FFFFFF"/>
          <w14:ligatures w14:val="none"/>
        </w:rPr>
      </w:pPr>
      <w:r w:rsidRPr="00770DBE">
        <w:rPr>
          <w:rFonts w:eastAsia="Times New Roman" w:cstheme="minorHAnsi"/>
          <w:color w:val="000000"/>
          <w:kern w:val="0"/>
          <w:sz w:val="28"/>
          <w:szCs w:val="28"/>
          <w:shd w:val="clear" w:color="auto" w:fill="FFFFFF"/>
          <w14:ligatures w14:val="none"/>
        </w:rPr>
        <w:t xml:space="preserve">Select the second option to create a self-signed certificate. You must configure all client machines to trust that certificate for the clients to communicate with the server. You can do this by installing the certificate to the trusted certification authorities store on the client machines. </w:t>
      </w:r>
    </w:p>
    <w:p w14:paraId="2B5B14B6" w14:textId="48A3D5F4" w:rsidR="00770DBE" w:rsidRPr="00770DBE" w:rsidRDefault="00770DBE" w:rsidP="00770DBE">
      <w:pPr>
        <w:rPr>
          <w:rFonts w:eastAsia="Times New Roman" w:cstheme="minorHAnsi"/>
          <w:color w:val="000000"/>
          <w:kern w:val="0"/>
          <w:sz w:val="28"/>
          <w:szCs w:val="28"/>
          <w:shd w:val="clear" w:color="auto" w:fill="FFFFFF"/>
          <w14:ligatures w14:val="none"/>
        </w:rPr>
      </w:pPr>
      <w:r w:rsidRPr="00770DBE">
        <w:rPr>
          <w:rFonts w:eastAsia="Times New Roman" w:cstheme="minorHAnsi"/>
          <w:b/>
          <w:bCs/>
          <w:color w:val="002060"/>
          <w:kern w:val="0"/>
          <w:sz w:val="28"/>
          <w:szCs w:val="28"/>
          <w:shd w:val="clear" w:color="auto" w:fill="FFFFFF"/>
          <w14:ligatures w14:val="none"/>
        </w:rPr>
        <w:t>NOTE: </w:t>
      </w:r>
      <w:r w:rsidRPr="00770DBE">
        <w:rPr>
          <w:rFonts w:eastAsia="Times New Roman" w:cstheme="minorHAnsi"/>
          <w:color w:val="000000"/>
          <w:kern w:val="0"/>
          <w:sz w:val="28"/>
          <w:szCs w:val="28"/>
          <w:shd w:val="clear" w:color="auto" w:fill="FFFFFF"/>
          <w14:ligatures w14:val="none"/>
        </w:rPr>
        <w:t>To maintain STIG compliance when selecting either of the IIS TLS Configuration options, you must complete the Web Services Host Name field and enter the Web Services IP followed by :443 in the Web Services IP field.</w:t>
      </w:r>
    </w:p>
    <w:p w14:paraId="6036453C" w14:textId="13DC0EC1" w:rsidR="00770DBE" w:rsidRPr="00770DBE" w:rsidRDefault="00770DBE" w:rsidP="00770DBE">
      <w:pPr>
        <w:numPr>
          <w:ilvl w:val="1"/>
          <w:numId w:val="29"/>
        </w:numPr>
        <w:rPr>
          <w:rFonts w:eastAsia="Times New Roman" w:cstheme="minorHAnsi"/>
          <w:color w:val="000000"/>
          <w:kern w:val="0"/>
          <w:sz w:val="28"/>
          <w:szCs w:val="28"/>
          <w:shd w:val="clear" w:color="auto" w:fill="FFFFFF"/>
          <w14:ligatures w14:val="none"/>
        </w:rPr>
      </w:pPr>
      <w:r w:rsidRPr="00770DBE">
        <w:rPr>
          <w:rFonts w:eastAsia="Times New Roman" w:cstheme="minorHAnsi"/>
          <w:color w:val="000000"/>
          <w:kern w:val="0"/>
          <w:sz w:val="28"/>
          <w:szCs w:val="28"/>
          <w:shd w:val="clear" w:color="auto" w:fill="FFFFFF"/>
          <w14:ligatures w14:val="none"/>
        </w:rPr>
        <w:t xml:space="preserve">The third option is available on </w:t>
      </w:r>
      <w:proofErr w:type="spellStart"/>
      <w:r w:rsidRPr="00770DBE">
        <w:rPr>
          <w:rFonts w:eastAsia="Times New Roman" w:cstheme="minorHAnsi"/>
          <w:color w:val="000000"/>
          <w:kern w:val="0"/>
          <w:sz w:val="28"/>
          <w:szCs w:val="28"/>
          <w:shd w:val="clear" w:color="auto" w:fill="FFFFFF"/>
          <w14:ligatures w14:val="none"/>
        </w:rPr>
        <w:t>SysTrack</w:t>
      </w:r>
      <w:proofErr w:type="spellEnd"/>
      <w:r w:rsidRPr="00770DBE">
        <w:rPr>
          <w:rFonts w:eastAsia="Times New Roman" w:cstheme="minorHAnsi"/>
          <w:color w:val="000000"/>
          <w:kern w:val="0"/>
          <w:sz w:val="28"/>
          <w:szCs w:val="28"/>
          <w:shd w:val="clear" w:color="auto" w:fill="FFFFFF"/>
          <w14:ligatures w14:val="none"/>
        </w:rPr>
        <w:t xml:space="preserve"> Upgrades where the certificate has already been configured.</w:t>
      </w:r>
      <w:r>
        <w:rPr>
          <w:rFonts w:eastAsia="Times New Roman" w:cstheme="minorHAnsi"/>
          <w:color w:val="000000"/>
          <w:kern w:val="0"/>
          <w:sz w:val="28"/>
          <w:szCs w:val="28"/>
          <w:shd w:val="clear" w:color="auto" w:fill="FFFFFF"/>
          <w14:ligatures w14:val="none"/>
        </w:rPr>
        <w:t xml:space="preserve"> And click </w:t>
      </w:r>
      <w:r w:rsidRPr="00770DBE">
        <w:rPr>
          <w:rFonts w:eastAsia="Times New Roman" w:cstheme="minorHAnsi"/>
          <w:b/>
          <w:bCs/>
          <w:color w:val="000000"/>
          <w:kern w:val="0"/>
          <w:sz w:val="28"/>
          <w:szCs w:val="28"/>
          <w:shd w:val="clear" w:color="auto" w:fill="FFFFFF"/>
          <w14:ligatures w14:val="none"/>
        </w:rPr>
        <w:t>Next.</w:t>
      </w:r>
    </w:p>
    <w:p w14:paraId="3EBC1E6B" w14:textId="5053DDB0" w:rsidR="00770DBE" w:rsidRDefault="00BC5292">
      <w:pPr>
        <w:rPr>
          <w:b/>
          <w:bCs/>
          <w:color w:val="002060"/>
          <w:sz w:val="44"/>
          <w:szCs w:val="44"/>
        </w:rPr>
      </w:pPr>
      <w:r>
        <w:rPr>
          <w:noProof/>
        </w:rPr>
        <w:drawing>
          <wp:anchor distT="0" distB="0" distL="114300" distR="114300" simplePos="0" relativeHeight="251663360" behindDoc="0" locked="0" layoutInCell="1" allowOverlap="1" wp14:anchorId="17057077" wp14:editId="3C6C7FEE">
            <wp:simplePos x="0" y="0"/>
            <wp:positionH relativeFrom="margin">
              <wp:align>center</wp:align>
            </wp:positionH>
            <wp:positionV relativeFrom="paragraph">
              <wp:posOffset>231775</wp:posOffset>
            </wp:positionV>
            <wp:extent cx="3970020" cy="2583815"/>
            <wp:effectExtent l="19050" t="19050" r="11430" b="26035"/>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020" cy="25838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41991BFB" w14:textId="16F82034" w:rsidR="00770DBE" w:rsidRDefault="00770DBE">
      <w:pPr>
        <w:rPr>
          <w:b/>
          <w:bCs/>
          <w:color w:val="002060"/>
          <w:sz w:val="44"/>
          <w:szCs w:val="44"/>
        </w:rPr>
      </w:pPr>
    </w:p>
    <w:p w14:paraId="29565A5F" w14:textId="030F1A2A" w:rsidR="00614366" w:rsidRDefault="00614366" w:rsidP="00614366">
      <w:pPr>
        <w:rPr>
          <w:sz w:val="28"/>
          <w:szCs w:val="28"/>
        </w:rPr>
      </w:pPr>
    </w:p>
    <w:p w14:paraId="657052F4" w14:textId="77777777" w:rsidR="0025196C" w:rsidRDefault="0025196C" w:rsidP="00AB4CAA">
      <w:pPr>
        <w:tabs>
          <w:tab w:val="left" w:pos="1692"/>
        </w:tabs>
        <w:rPr>
          <w:sz w:val="28"/>
          <w:szCs w:val="28"/>
        </w:rPr>
      </w:pPr>
    </w:p>
    <w:p w14:paraId="1D573BDF" w14:textId="77777777" w:rsidR="00BC5292" w:rsidRDefault="00BC5292" w:rsidP="00AB4CAA">
      <w:pPr>
        <w:tabs>
          <w:tab w:val="left" w:pos="1692"/>
        </w:tabs>
        <w:rPr>
          <w:sz w:val="28"/>
          <w:szCs w:val="28"/>
        </w:rPr>
      </w:pPr>
    </w:p>
    <w:p w14:paraId="0F6311BA" w14:textId="77777777" w:rsidR="00BC5292" w:rsidRDefault="00BC5292" w:rsidP="00AB4CAA">
      <w:pPr>
        <w:tabs>
          <w:tab w:val="left" w:pos="1692"/>
        </w:tabs>
        <w:rPr>
          <w:sz w:val="28"/>
          <w:szCs w:val="28"/>
        </w:rPr>
      </w:pPr>
    </w:p>
    <w:p w14:paraId="2AE78376" w14:textId="77777777" w:rsidR="00017197" w:rsidRDefault="00017197" w:rsidP="0025196C">
      <w:pPr>
        <w:tabs>
          <w:tab w:val="left" w:pos="1692"/>
        </w:tabs>
        <w:rPr>
          <w:sz w:val="28"/>
          <w:szCs w:val="28"/>
        </w:rPr>
      </w:pPr>
    </w:p>
    <w:p w14:paraId="43824881" w14:textId="341247B9" w:rsidR="00A65009" w:rsidRPr="00017197" w:rsidRDefault="00A65009" w:rsidP="00017197">
      <w:pPr>
        <w:pStyle w:val="ListParagraph"/>
        <w:numPr>
          <w:ilvl w:val="0"/>
          <w:numId w:val="24"/>
        </w:numPr>
        <w:tabs>
          <w:tab w:val="left" w:pos="1692"/>
        </w:tabs>
        <w:rPr>
          <w:b/>
          <w:bCs/>
          <w:color w:val="002060"/>
          <w:sz w:val="44"/>
          <w:szCs w:val="44"/>
        </w:rPr>
      </w:pPr>
      <w:r w:rsidRPr="00017197">
        <w:rPr>
          <w:b/>
          <w:bCs/>
          <w:color w:val="002060"/>
          <w:sz w:val="44"/>
          <w:szCs w:val="44"/>
        </w:rPr>
        <w:lastRenderedPageBreak/>
        <w:t>Free Space Verification</w:t>
      </w:r>
    </w:p>
    <w:p w14:paraId="7824689B" w14:textId="48D71549" w:rsidR="00A65009" w:rsidRPr="00A65009" w:rsidRDefault="00A65009" w:rsidP="00A65009">
      <w:pPr>
        <w:shd w:val="clear" w:color="auto" w:fill="FFFFFF"/>
        <w:spacing w:before="210" w:after="210" w:line="240" w:lineRule="auto"/>
        <w:rPr>
          <w:rFonts w:ascii="Open Sans" w:eastAsia="Times New Roman" w:hAnsi="Open Sans" w:cs="Open Sans"/>
          <w:color w:val="1D1D21"/>
          <w:kern w:val="0"/>
          <w:sz w:val="23"/>
          <w:szCs w:val="23"/>
          <w14:ligatures w14:val="none"/>
        </w:rPr>
      </w:pPr>
      <w:r w:rsidRPr="00A65009">
        <w:rPr>
          <w:rFonts w:ascii="Open Sans" w:eastAsia="Times New Roman" w:hAnsi="Open Sans" w:cs="Open Sans"/>
          <w:color w:val="1D1D21"/>
          <w:kern w:val="0"/>
          <w:sz w:val="23"/>
          <w:szCs w:val="23"/>
          <w14:ligatures w14:val="none"/>
        </w:rPr>
        <w:t xml:space="preserve">In Free Space Verification, wait while the space checker verifies if the system on which you are installing </w:t>
      </w:r>
      <w:proofErr w:type="spellStart"/>
      <w:r w:rsidRPr="00A65009">
        <w:rPr>
          <w:rFonts w:ascii="Open Sans" w:eastAsia="Times New Roman" w:hAnsi="Open Sans" w:cs="Open Sans"/>
          <w:color w:val="1D1D21"/>
          <w:kern w:val="0"/>
          <w:sz w:val="23"/>
          <w:szCs w:val="23"/>
          <w14:ligatures w14:val="none"/>
        </w:rPr>
        <w:t>SysTrack</w:t>
      </w:r>
      <w:proofErr w:type="spellEnd"/>
      <w:r w:rsidRPr="00A65009">
        <w:rPr>
          <w:rFonts w:ascii="Open Sans" w:eastAsia="Times New Roman" w:hAnsi="Open Sans" w:cs="Open Sans"/>
          <w:color w:val="1D1D21"/>
          <w:kern w:val="0"/>
          <w:sz w:val="23"/>
          <w:szCs w:val="23"/>
          <w14:ligatures w14:val="none"/>
        </w:rPr>
        <w:t xml:space="preserve"> has sufficient space and drive requirements.</w:t>
      </w:r>
    </w:p>
    <w:p w14:paraId="27CE0A28" w14:textId="56002FAF" w:rsidR="00A65009" w:rsidRPr="00A65009" w:rsidRDefault="00A65009" w:rsidP="00A65009">
      <w:pPr>
        <w:shd w:val="clear" w:color="auto" w:fill="FFFFFF"/>
        <w:spacing w:before="210" w:after="210" w:line="240" w:lineRule="auto"/>
        <w:rPr>
          <w:rFonts w:ascii="Open Sans" w:eastAsia="Times New Roman" w:hAnsi="Open Sans" w:cs="Open Sans"/>
          <w:color w:val="1D1D21"/>
          <w:kern w:val="0"/>
          <w:sz w:val="23"/>
          <w:szCs w:val="23"/>
          <w14:ligatures w14:val="none"/>
        </w:rPr>
      </w:pPr>
      <w:r w:rsidRPr="00A65009">
        <w:rPr>
          <w:rFonts w:ascii="Open Sans" w:eastAsia="Times New Roman" w:hAnsi="Open Sans" w:cs="Open Sans"/>
          <w:noProof/>
          <w:color w:val="1D1D21"/>
          <w:kern w:val="0"/>
          <w:sz w:val="23"/>
          <w:szCs w:val="23"/>
          <w14:ligatures w14:val="none"/>
        </w:rPr>
        <w:drawing>
          <wp:anchor distT="0" distB="0" distL="114300" distR="114300" simplePos="0" relativeHeight="251664384" behindDoc="0" locked="0" layoutInCell="1" allowOverlap="1" wp14:anchorId="26686026" wp14:editId="4793C73D">
            <wp:simplePos x="0" y="0"/>
            <wp:positionH relativeFrom="margin">
              <wp:posOffset>963930</wp:posOffset>
            </wp:positionH>
            <wp:positionV relativeFrom="paragraph">
              <wp:posOffset>86995</wp:posOffset>
            </wp:positionV>
            <wp:extent cx="4095750" cy="3202252"/>
            <wp:effectExtent l="19050" t="19050" r="19050" b="1778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3136" cy="3208027"/>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7356260" w14:textId="77777777" w:rsidR="00A65009" w:rsidRDefault="00A65009" w:rsidP="00A65009">
      <w:pPr>
        <w:ind w:firstLine="720"/>
        <w:rPr>
          <w:sz w:val="28"/>
          <w:szCs w:val="28"/>
        </w:rPr>
      </w:pPr>
    </w:p>
    <w:p w14:paraId="570C068B" w14:textId="42960DFE" w:rsidR="00A65009" w:rsidRPr="00A65009" w:rsidRDefault="00A65009" w:rsidP="00A65009">
      <w:pPr>
        <w:rPr>
          <w:sz w:val="28"/>
          <w:szCs w:val="28"/>
        </w:rPr>
      </w:pPr>
    </w:p>
    <w:p w14:paraId="29E5F6F5" w14:textId="13594631" w:rsidR="00A65009" w:rsidRPr="00A65009" w:rsidRDefault="00A65009" w:rsidP="00A65009">
      <w:pPr>
        <w:rPr>
          <w:sz w:val="28"/>
          <w:szCs w:val="28"/>
        </w:rPr>
      </w:pPr>
    </w:p>
    <w:p w14:paraId="0C19D8E5" w14:textId="3B3D70FE" w:rsidR="00A65009" w:rsidRPr="00A65009" w:rsidRDefault="00A65009" w:rsidP="00A65009">
      <w:pPr>
        <w:rPr>
          <w:sz w:val="28"/>
          <w:szCs w:val="28"/>
        </w:rPr>
      </w:pPr>
    </w:p>
    <w:p w14:paraId="35D7184A" w14:textId="46768405" w:rsidR="00A65009" w:rsidRPr="00A65009" w:rsidRDefault="00A65009" w:rsidP="00A65009">
      <w:pPr>
        <w:rPr>
          <w:sz w:val="28"/>
          <w:szCs w:val="28"/>
        </w:rPr>
      </w:pPr>
    </w:p>
    <w:p w14:paraId="7A231DBD" w14:textId="6C26CDC7" w:rsidR="00A65009" w:rsidRPr="00A65009" w:rsidRDefault="00A65009" w:rsidP="00A65009">
      <w:pPr>
        <w:rPr>
          <w:sz w:val="28"/>
          <w:szCs w:val="28"/>
        </w:rPr>
      </w:pPr>
    </w:p>
    <w:p w14:paraId="1068BE42" w14:textId="07B8A714" w:rsidR="00A65009" w:rsidRPr="00A65009" w:rsidRDefault="00A65009" w:rsidP="00A65009">
      <w:pPr>
        <w:rPr>
          <w:sz w:val="28"/>
          <w:szCs w:val="28"/>
        </w:rPr>
      </w:pPr>
    </w:p>
    <w:p w14:paraId="48457A06" w14:textId="1C2FBD0F" w:rsidR="00A65009" w:rsidRPr="00A65009" w:rsidRDefault="00A65009" w:rsidP="00A65009">
      <w:pPr>
        <w:rPr>
          <w:sz w:val="28"/>
          <w:szCs w:val="28"/>
        </w:rPr>
      </w:pPr>
    </w:p>
    <w:p w14:paraId="6B66373A" w14:textId="77777777" w:rsidR="00A65009" w:rsidRDefault="00A65009" w:rsidP="00A65009">
      <w:pPr>
        <w:rPr>
          <w:sz w:val="28"/>
          <w:szCs w:val="28"/>
        </w:rPr>
      </w:pPr>
    </w:p>
    <w:p w14:paraId="1B69521E" w14:textId="2FF2A29C" w:rsidR="00A65009" w:rsidRPr="00A65009" w:rsidRDefault="00A65009" w:rsidP="00A65009">
      <w:pPr>
        <w:numPr>
          <w:ilvl w:val="0"/>
          <w:numId w:val="30"/>
        </w:numPr>
        <w:tabs>
          <w:tab w:val="left" w:pos="1692"/>
        </w:tabs>
        <w:rPr>
          <w:sz w:val="28"/>
          <w:szCs w:val="28"/>
        </w:rPr>
      </w:pPr>
      <w:r w:rsidRPr="00A65009">
        <w:rPr>
          <w:sz w:val="28"/>
          <w:szCs w:val="28"/>
        </w:rPr>
        <w:t>If your space requirements are met, click the </w:t>
      </w:r>
      <w:r w:rsidRPr="00A65009">
        <w:rPr>
          <w:b/>
          <w:bCs/>
          <w:sz w:val="28"/>
          <w:szCs w:val="28"/>
        </w:rPr>
        <w:t>Next</w:t>
      </w:r>
      <w:r w:rsidRPr="00A65009">
        <w:rPr>
          <w:sz w:val="28"/>
          <w:szCs w:val="28"/>
        </w:rPr>
        <w:t>.</w:t>
      </w:r>
    </w:p>
    <w:p w14:paraId="328013AE" w14:textId="52DD7A95" w:rsidR="00A65009" w:rsidRPr="00A65009" w:rsidRDefault="00A65009" w:rsidP="00A65009">
      <w:pPr>
        <w:numPr>
          <w:ilvl w:val="0"/>
          <w:numId w:val="31"/>
        </w:numPr>
        <w:tabs>
          <w:tab w:val="left" w:pos="1692"/>
        </w:tabs>
        <w:rPr>
          <w:sz w:val="28"/>
          <w:szCs w:val="28"/>
        </w:rPr>
      </w:pPr>
      <w:r w:rsidRPr="00A65009">
        <w:rPr>
          <w:sz w:val="28"/>
          <w:szCs w:val="28"/>
        </w:rPr>
        <w:t xml:space="preserve">If there is insufficient space to install </w:t>
      </w:r>
      <w:proofErr w:type="spellStart"/>
      <w:r w:rsidRPr="00A65009">
        <w:rPr>
          <w:sz w:val="28"/>
          <w:szCs w:val="28"/>
        </w:rPr>
        <w:t>SysTrack</w:t>
      </w:r>
      <w:proofErr w:type="spellEnd"/>
      <w:r w:rsidRPr="00A65009">
        <w:rPr>
          <w:sz w:val="28"/>
          <w:szCs w:val="28"/>
        </w:rPr>
        <w:t xml:space="preserve"> and its components, a message similar to the following example will display. Free up the minimum requirements or redirect </w:t>
      </w:r>
      <w:proofErr w:type="spellStart"/>
      <w:r w:rsidRPr="00A65009">
        <w:rPr>
          <w:sz w:val="28"/>
          <w:szCs w:val="28"/>
        </w:rPr>
        <w:t>SysTrack</w:t>
      </w:r>
      <w:proofErr w:type="spellEnd"/>
      <w:r w:rsidRPr="00A65009">
        <w:rPr>
          <w:sz w:val="28"/>
          <w:szCs w:val="28"/>
        </w:rPr>
        <w:t xml:space="preserve"> components to a different drive that has sufficient free space.</w:t>
      </w:r>
    </w:p>
    <w:p w14:paraId="6090A063" w14:textId="741083BE" w:rsidR="00017197" w:rsidRDefault="00017197" w:rsidP="00017197">
      <w:pPr>
        <w:tabs>
          <w:tab w:val="left" w:pos="1692"/>
        </w:tabs>
        <w:rPr>
          <w:sz w:val="28"/>
          <w:szCs w:val="28"/>
        </w:rPr>
      </w:pPr>
      <w:r>
        <w:rPr>
          <w:noProof/>
        </w:rPr>
        <w:drawing>
          <wp:anchor distT="0" distB="0" distL="114300" distR="114300" simplePos="0" relativeHeight="251665408" behindDoc="0" locked="0" layoutInCell="1" allowOverlap="1" wp14:anchorId="754A5D70" wp14:editId="78B0DE81">
            <wp:simplePos x="0" y="0"/>
            <wp:positionH relativeFrom="margin">
              <wp:posOffset>607695</wp:posOffset>
            </wp:positionH>
            <wp:positionV relativeFrom="paragraph">
              <wp:posOffset>28575</wp:posOffset>
            </wp:positionV>
            <wp:extent cx="4053840" cy="2857500"/>
            <wp:effectExtent l="19050" t="19050" r="22860" b="19050"/>
            <wp:wrapNone/>
            <wp:docPr id="876906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3840" cy="28575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A65009" w:rsidRPr="00017197">
        <w:rPr>
          <w:sz w:val="28"/>
          <w:szCs w:val="28"/>
        </w:rPr>
        <w:br w:type="page"/>
      </w:r>
    </w:p>
    <w:p w14:paraId="1CF2B4B6" w14:textId="0805F84E" w:rsidR="00A65009" w:rsidRPr="00017197" w:rsidRDefault="00A65009" w:rsidP="00017197">
      <w:pPr>
        <w:pStyle w:val="ListParagraph"/>
        <w:numPr>
          <w:ilvl w:val="0"/>
          <w:numId w:val="24"/>
        </w:numPr>
        <w:tabs>
          <w:tab w:val="left" w:pos="1692"/>
        </w:tabs>
        <w:rPr>
          <w:b/>
          <w:bCs/>
          <w:color w:val="002060"/>
          <w:sz w:val="44"/>
          <w:szCs w:val="44"/>
        </w:rPr>
      </w:pPr>
      <w:r w:rsidRPr="00017197">
        <w:rPr>
          <w:b/>
          <w:bCs/>
          <w:color w:val="002060"/>
          <w:sz w:val="44"/>
          <w:szCs w:val="44"/>
        </w:rPr>
        <w:lastRenderedPageBreak/>
        <w:t>Software Prerequisites</w:t>
      </w:r>
    </w:p>
    <w:p w14:paraId="260B7AF7" w14:textId="6C4410CA" w:rsidR="00A65009" w:rsidRPr="00A65009" w:rsidRDefault="00A65009" w:rsidP="00A65009">
      <w:pPr>
        <w:tabs>
          <w:tab w:val="left" w:pos="1692"/>
        </w:tabs>
        <w:rPr>
          <w:sz w:val="28"/>
          <w:szCs w:val="28"/>
        </w:rPr>
      </w:pPr>
      <w:r w:rsidRPr="00A65009">
        <w:rPr>
          <w:sz w:val="28"/>
          <w:szCs w:val="28"/>
        </w:rPr>
        <w:t xml:space="preserve">At the Software Prerequisites dialog, the </w:t>
      </w:r>
      <w:proofErr w:type="spellStart"/>
      <w:r w:rsidRPr="00A65009">
        <w:rPr>
          <w:sz w:val="28"/>
          <w:szCs w:val="28"/>
        </w:rPr>
        <w:t>SysTrack</w:t>
      </w:r>
      <w:proofErr w:type="spellEnd"/>
      <w:r w:rsidRPr="00A65009">
        <w:rPr>
          <w:sz w:val="28"/>
          <w:szCs w:val="28"/>
        </w:rPr>
        <w:t xml:space="preserve"> installation determines which required software is already on the system and which software needs to be installed.</w:t>
      </w:r>
    </w:p>
    <w:p w14:paraId="662D3F7D" w14:textId="085D813A" w:rsidR="00614366" w:rsidRDefault="00A65009" w:rsidP="00614366">
      <w:pPr>
        <w:numPr>
          <w:ilvl w:val="0"/>
          <w:numId w:val="32"/>
        </w:numPr>
        <w:tabs>
          <w:tab w:val="left" w:pos="1692"/>
        </w:tabs>
        <w:rPr>
          <w:sz w:val="28"/>
          <w:szCs w:val="28"/>
        </w:rPr>
      </w:pPr>
      <w:r w:rsidRPr="00A65009">
        <w:rPr>
          <w:sz w:val="28"/>
          <w:szCs w:val="28"/>
        </w:rPr>
        <w:t>Run the prerequisite check. A list of prerequisites already installed and those that still need to be installed display.</w:t>
      </w:r>
    </w:p>
    <w:p w14:paraId="3212A9DA" w14:textId="063354F5" w:rsidR="00614366" w:rsidRDefault="00614366" w:rsidP="00614366">
      <w:pPr>
        <w:tabs>
          <w:tab w:val="left" w:pos="1692"/>
        </w:tabs>
        <w:rPr>
          <w:sz w:val="28"/>
          <w:szCs w:val="28"/>
        </w:rPr>
      </w:pPr>
      <w:r w:rsidRPr="00A65009">
        <w:rPr>
          <w:noProof/>
          <w:sz w:val="28"/>
          <w:szCs w:val="28"/>
        </w:rPr>
        <w:drawing>
          <wp:anchor distT="0" distB="0" distL="114300" distR="114300" simplePos="0" relativeHeight="251666432" behindDoc="0" locked="0" layoutInCell="1" allowOverlap="1" wp14:anchorId="671EA026" wp14:editId="23546C2F">
            <wp:simplePos x="0" y="0"/>
            <wp:positionH relativeFrom="margin">
              <wp:align>center</wp:align>
            </wp:positionH>
            <wp:positionV relativeFrom="paragraph">
              <wp:posOffset>191770</wp:posOffset>
            </wp:positionV>
            <wp:extent cx="4411980" cy="3298825"/>
            <wp:effectExtent l="19050" t="19050" r="26670" b="15875"/>
            <wp:wrapNone/>
            <wp:docPr id="19174366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980" cy="32988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2809F4C" w14:textId="77777777" w:rsidR="00614366" w:rsidRDefault="00614366" w:rsidP="00614366">
      <w:pPr>
        <w:tabs>
          <w:tab w:val="left" w:pos="1692"/>
        </w:tabs>
        <w:rPr>
          <w:sz w:val="28"/>
          <w:szCs w:val="28"/>
        </w:rPr>
      </w:pPr>
    </w:p>
    <w:p w14:paraId="6AC15D48" w14:textId="77777777" w:rsidR="00614366" w:rsidRDefault="00614366" w:rsidP="00614366">
      <w:pPr>
        <w:tabs>
          <w:tab w:val="left" w:pos="1692"/>
        </w:tabs>
        <w:rPr>
          <w:sz w:val="28"/>
          <w:szCs w:val="28"/>
        </w:rPr>
      </w:pPr>
    </w:p>
    <w:p w14:paraId="6EAF3F31" w14:textId="77777777" w:rsidR="00614366" w:rsidRDefault="00614366" w:rsidP="00614366">
      <w:pPr>
        <w:tabs>
          <w:tab w:val="left" w:pos="1692"/>
        </w:tabs>
        <w:rPr>
          <w:sz w:val="28"/>
          <w:szCs w:val="28"/>
        </w:rPr>
      </w:pPr>
    </w:p>
    <w:p w14:paraId="3BC57EC6" w14:textId="77777777" w:rsidR="00614366" w:rsidRDefault="00614366" w:rsidP="00614366">
      <w:pPr>
        <w:tabs>
          <w:tab w:val="left" w:pos="1692"/>
        </w:tabs>
        <w:rPr>
          <w:sz w:val="28"/>
          <w:szCs w:val="28"/>
        </w:rPr>
      </w:pPr>
    </w:p>
    <w:p w14:paraId="0917233B" w14:textId="77777777" w:rsidR="00614366" w:rsidRDefault="00614366" w:rsidP="00614366">
      <w:pPr>
        <w:tabs>
          <w:tab w:val="left" w:pos="1692"/>
        </w:tabs>
        <w:rPr>
          <w:sz w:val="28"/>
          <w:szCs w:val="28"/>
        </w:rPr>
      </w:pPr>
    </w:p>
    <w:p w14:paraId="7AA2AC40" w14:textId="77777777" w:rsidR="00614366" w:rsidRDefault="00614366" w:rsidP="00614366">
      <w:pPr>
        <w:tabs>
          <w:tab w:val="left" w:pos="1692"/>
        </w:tabs>
        <w:rPr>
          <w:sz w:val="28"/>
          <w:szCs w:val="28"/>
        </w:rPr>
      </w:pPr>
    </w:p>
    <w:p w14:paraId="043E31C9" w14:textId="77777777" w:rsidR="00614366" w:rsidRDefault="00614366" w:rsidP="00614366">
      <w:pPr>
        <w:tabs>
          <w:tab w:val="left" w:pos="1692"/>
        </w:tabs>
        <w:rPr>
          <w:sz w:val="28"/>
          <w:szCs w:val="28"/>
        </w:rPr>
      </w:pPr>
    </w:p>
    <w:p w14:paraId="0A6B16C4" w14:textId="77777777" w:rsidR="00614366" w:rsidRDefault="00614366" w:rsidP="00614366">
      <w:pPr>
        <w:tabs>
          <w:tab w:val="left" w:pos="1692"/>
        </w:tabs>
        <w:rPr>
          <w:sz w:val="28"/>
          <w:szCs w:val="28"/>
        </w:rPr>
      </w:pPr>
    </w:p>
    <w:p w14:paraId="5D376E5C" w14:textId="77777777" w:rsidR="00614366" w:rsidRDefault="00614366" w:rsidP="00614366">
      <w:pPr>
        <w:tabs>
          <w:tab w:val="left" w:pos="1692"/>
        </w:tabs>
        <w:rPr>
          <w:sz w:val="28"/>
          <w:szCs w:val="28"/>
        </w:rPr>
      </w:pPr>
    </w:p>
    <w:p w14:paraId="21464F0C" w14:textId="77777777" w:rsidR="00614366" w:rsidRDefault="00614366" w:rsidP="00614366">
      <w:pPr>
        <w:tabs>
          <w:tab w:val="left" w:pos="1692"/>
        </w:tabs>
        <w:rPr>
          <w:sz w:val="28"/>
          <w:szCs w:val="28"/>
        </w:rPr>
      </w:pPr>
    </w:p>
    <w:p w14:paraId="445655F0" w14:textId="77777777" w:rsidR="00614366" w:rsidRPr="00614366" w:rsidRDefault="00A65009" w:rsidP="00614366">
      <w:pPr>
        <w:numPr>
          <w:ilvl w:val="0"/>
          <w:numId w:val="32"/>
        </w:numPr>
        <w:tabs>
          <w:tab w:val="left" w:pos="1692"/>
        </w:tabs>
        <w:rPr>
          <w:sz w:val="28"/>
          <w:szCs w:val="28"/>
        </w:rPr>
      </w:pPr>
      <w:r w:rsidRPr="00614366">
        <w:rPr>
          <w:rFonts w:ascii="Open Sans" w:hAnsi="Open Sans" w:cs="Open Sans"/>
          <w:color w:val="1D1D21"/>
          <w:sz w:val="23"/>
          <w:szCs w:val="23"/>
        </w:rPr>
        <w:t>If prerequisites need to be installed, click the </w:t>
      </w:r>
      <w:r w:rsidRPr="00614366">
        <w:rPr>
          <w:rStyle w:val="bold"/>
          <w:rFonts w:ascii="Open Sans" w:hAnsi="Open Sans" w:cs="Open Sans"/>
          <w:b/>
          <w:bCs/>
          <w:color w:val="1D1D21"/>
          <w:sz w:val="23"/>
          <w:szCs w:val="23"/>
        </w:rPr>
        <w:t>Install Prerequisites</w:t>
      </w:r>
      <w:r w:rsidRPr="00614366">
        <w:rPr>
          <w:rFonts w:ascii="Open Sans" w:hAnsi="Open Sans" w:cs="Open Sans"/>
          <w:color w:val="1D1D21"/>
          <w:sz w:val="23"/>
          <w:szCs w:val="23"/>
        </w:rPr>
        <w:t>.</w:t>
      </w:r>
    </w:p>
    <w:p w14:paraId="03660480" w14:textId="47C0A3BD" w:rsidR="00A65009" w:rsidRPr="00614366" w:rsidRDefault="00A65009" w:rsidP="00614366">
      <w:pPr>
        <w:numPr>
          <w:ilvl w:val="0"/>
          <w:numId w:val="32"/>
        </w:numPr>
        <w:tabs>
          <w:tab w:val="left" w:pos="1692"/>
        </w:tabs>
        <w:rPr>
          <w:sz w:val="28"/>
          <w:szCs w:val="28"/>
        </w:rPr>
      </w:pPr>
      <w:r w:rsidRPr="00614366">
        <w:rPr>
          <w:rFonts w:ascii="Open Sans" w:hAnsi="Open Sans" w:cs="Open Sans"/>
          <w:color w:val="1D1D21"/>
          <w:sz w:val="23"/>
          <w:szCs w:val="23"/>
        </w:rPr>
        <w:t>Click </w:t>
      </w:r>
      <w:r w:rsidRPr="00614366">
        <w:rPr>
          <w:rStyle w:val="bold"/>
          <w:rFonts w:ascii="Open Sans" w:eastAsiaTheme="majorEastAsia" w:hAnsi="Open Sans" w:cs="Open Sans"/>
          <w:b/>
          <w:bCs/>
          <w:color w:val="1D1D21"/>
          <w:sz w:val="23"/>
          <w:szCs w:val="23"/>
        </w:rPr>
        <w:t>Next </w:t>
      </w:r>
      <w:r w:rsidRPr="00614366">
        <w:rPr>
          <w:rFonts w:ascii="Open Sans" w:hAnsi="Open Sans" w:cs="Open Sans"/>
          <w:color w:val="1D1D21"/>
          <w:sz w:val="23"/>
          <w:szCs w:val="23"/>
        </w:rPr>
        <w:t>when the prerequisite check and/or installation process is complete.</w:t>
      </w:r>
    </w:p>
    <w:p w14:paraId="10C143AA" w14:textId="77777777" w:rsidR="00614366" w:rsidRDefault="00614366" w:rsidP="00614366">
      <w:pPr>
        <w:tabs>
          <w:tab w:val="left" w:pos="1692"/>
        </w:tabs>
        <w:ind w:left="360"/>
        <w:rPr>
          <w:sz w:val="28"/>
          <w:szCs w:val="28"/>
        </w:rPr>
      </w:pPr>
    </w:p>
    <w:p w14:paraId="74F68D8E" w14:textId="77777777" w:rsidR="00614366" w:rsidRDefault="00614366" w:rsidP="00614366">
      <w:pPr>
        <w:tabs>
          <w:tab w:val="left" w:pos="1692"/>
        </w:tabs>
        <w:ind w:left="360"/>
        <w:rPr>
          <w:sz w:val="28"/>
          <w:szCs w:val="28"/>
        </w:rPr>
      </w:pPr>
    </w:p>
    <w:p w14:paraId="18334109" w14:textId="77777777" w:rsidR="00614366" w:rsidRDefault="00614366" w:rsidP="00614366">
      <w:pPr>
        <w:tabs>
          <w:tab w:val="left" w:pos="1692"/>
        </w:tabs>
        <w:ind w:left="360"/>
        <w:rPr>
          <w:sz w:val="28"/>
          <w:szCs w:val="28"/>
        </w:rPr>
      </w:pPr>
    </w:p>
    <w:p w14:paraId="17870F32" w14:textId="77777777" w:rsidR="00017197" w:rsidRDefault="00017197" w:rsidP="0025196C">
      <w:pPr>
        <w:tabs>
          <w:tab w:val="left" w:pos="1692"/>
        </w:tabs>
        <w:rPr>
          <w:sz w:val="28"/>
          <w:szCs w:val="28"/>
        </w:rPr>
      </w:pPr>
    </w:p>
    <w:p w14:paraId="6C6702D7" w14:textId="24DA2A4F" w:rsidR="00614366" w:rsidRPr="00017197" w:rsidRDefault="00614366" w:rsidP="00017197">
      <w:pPr>
        <w:pStyle w:val="ListParagraph"/>
        <w:numPr>
          <w:ilvl w:val="0"/>
          <w:numId w:val="24"/>
        </w:numPr>
        <w:tabs>
          <w:tab w:val="left" w:pos="1692"/>
        </w:tabs>
        <w:rPr>
          <w:b/>
          <w:bCs/>
          <w:color w:val="002060"/>
          <w:sz w:val="44"/>
          <w:szCs w:val="44"/>
        </w:rPr>
      </w:pPr>
      <w:r w:rsidRPr="00017197">
        <w:rPr>
          <w:b/>
          <w:bCs/>
          <w:color w:val="002060"/>
          <w:sz w:val="44"/>
          <w:szCs w:val="44"/>
        </w:rPr>
        <w:lastRenderedPageBreak/>
        <w:t>Database Specifications</w:t>
      </w:r>
    </w:p>
    <w:p w14:paraId="46E4F082" w14:textId="610B15F8" w:rsidR="00614366" w:rsidRPr="00614366" w:rsidRDefault="00614366" w:rsidP="00614366">
      <w:pPr>
        <w:numPr>
          <w:ilvl w:val="0"/>
          <w:numId w:val="36"/>
        </w:numPr>
        <w:tabs>
          <w:tab w:val="left" w:pos="936"/>
        </w:tabs>
        <w:rPr>
          <w:sz w:val="28"/>
          <w:szCs w:val="28"/>
        </w:rPr>
      </w:pPr>
      <w:r w:rsidRPr="00614366">
        <w:rPr>
          <w:sz w:val="28"/>
          <w:szCs w:val="28"/>
        </w:rPr>
        <w:t xml:space="preserve">At the Database Specifications dialog, enter the account of the user that </w:t>
      </w:r>
      <w:proofErr w:type="spellStart"/>
      <w:r w:rsidRPr="00614366">
        <w:rPr>
          <w:sz w:val="28"/>
          <w:szCs w:val="28"/>
        </w:rPr>
        <w:t>SysTrack</w:t>
      </w:r>
      <w:proofErr w:type="spellEnd"/>
      <w:r w:rsidRPr="00614366">
        <w:rPr>
          <w:sz w:val="28"/>
          <w:szCs w:val="28"/>
        </w:rPr>
        <w:t xml:space="preserve"> should use when running services or accessing the </w:t>
      </w:r>
      <w:proofErr w:type="spellStart"/>
      <w:r w:rsidRPr="00614366">
        <w:rPr>
          <w:sz w:val="28"/>
          <w:szCs w:val="28"/>
        </w:rPr>
        <w:t>SysTrack</w:t>
      </w:r>
      <w:proofErr w:type="spellEnd"/>
      <w:r w:rsidRPr="00614366">
        <w:rPr>
          <w:sz w:val="28"/>
          <w:szCs w:val="28"/>
        </w:rPr>
        <w:t xml:space="preserve"> database.</w:t>
      </w:r>
    </w:p>
    <w:p w14:paraId="57EB958C" w14:textId="5BBD0E06" w:rsidR="00614366" w:rsidRPr="00614366" w:rsidRDefault="00614366" w:rsidP="00614366">
      <w:pPr>
        <w:tabs>
          <w:tab w:val="left" w:pos="936"/>
        </w:tabs>
        <w:rPr>
          <w:sz w:val="28"/>
          <w:szCs w:val="28"/>
        </w:rPr>
      </w:pPr>
      <w:r w:rsidRPr="00614366">
        <w:rPr>
          <w:b/>
          <w:bCs/>
          <w:sz w:val="28"/>
          <w:szCs w:val="28"/>
        </w:rPr>
        <w:t>NOTE: </w:t>
      </w:r>
      <w:r w:rsidRPr="00614366">
        <w:rPr>
          <w:sz w:val="28"/>
          <w:szCs w:val="28"/>
        </w:rPr>
        <w:t xml:space="preserve">A Group Managed Service Account (GMSA) is the default and is recommended. Using Windows Domain Account with an expiring password will require manual updates of expired passwords on the </w:t>
      </w:r>
      <w:proofErr w:type="spellStart"/>
      <w:r w:rsidRPr="00614366">
        <w:rPr>
          <w:sz w:val="28"/>
          <w:szCs w:val="28"/>
        </w:rPr>
        <w:t>SysTrack</w:t>
      </w:r>
      <w:proofErr w:type="spellEnd"/>
      <w:r w:rsidRPr="00614366">
        <w:rPr>
          <w:sz w:val="28"/>
          <w:szCs w:val="28"/>
        </w:rPr>
        <w:t xml:space="preserve"> services and the </w:t>
      </w:r>
      <w:proofErr w:type="spellStart"/>
      <w:r w:rsidRPr="00614366">
        <w:rPr>
          <w:sz w:val="28"/>
          <w:szCs w:val="28"/>
        </w:rPr>
        <w:t>SysTrack</w:t>
      </w:r>
      <w:proofErr w:type="spellEnd"/>
      <w:r w:rsidRPr="00614366">
        <w:rPr>
          <w:sz w:val="28"/>
          <w:szCs w:val="28"/>
        </w:rPr>
        <w:t xml:space="preserve"> IIS App Pools.</w:t>
      </w:r>
    </w:p>
    <w:p w14:paraId="03D51266" w14:textId="32F66FFC" w:rsidR="00614366" w:rsidRPr="00614366" w:rsidRDefault="00614366" w:rsidP="00614366">
      <w:pPr>
        <w:numPr>
          <w:ilvl w:val="0"/>
          <w:numId w:val="37"/>
        </w:numPr>
        <w:tabs>
          <w:tab w:val="left" w:pos="936"/>
        </w:tabs>
        <w:rPr>
          <w:sz w:val="28"/>
          <w:szCs w:val="28"/>
        </w:rPr>
      </w:pPr>
      <w:r w:rsidRPr="00614366">
        <w:rPr>
          <w:sz w:val="28"/>
          <w:szCs w:val="28"/>
        </w:rPr>
        <w:t>Enter the name of your GMSA (make sure to include the dollar sign at the end) or Windows Domain account in the User field.</w:t>
      </w:r>
    </w:p>
    <w:p w14:paraId="202F942B" w14:textId="6841BFF9" w:rsidR="00614366" w:rsidRPr="00614366" w:rsidRDefault="00614366" w:rsidP="00614366">
      <w:pPr>
        <w:tabs>
          <w:tab w:val="left" w:pos="936"/>
        </w:tabs>
        <w:rPr>
          <w:sz w:val="28"/>
          <w:szCs w:val="28"/>
        </w:rPr>
      </w:pPr>
      <w:r w:rsidRPr="00614366">
        <w:rPr>
          <w:b/>
          <w:bCs/>
          <w:color w:val="002060"/>
          <w:sz w:val="28"/>
          <w:szCs w:val="28"/>
        </w:rPr>
        <w:t>NOTE: </w:t>
      </w:r>
      <w:r w:rsidRPr="00614366">
        <w:rPr>
          <w:sz w:val="28"/>
          <w:szCs w:val="28"/>
        </w:rPr>
        <w:t>GMSA account names always end in a dollar sign ($). Make sure you include the dollar sign when entering a GMSA account name.</w:t>
      </w:r>
    </w:p>
    <w:p w14:paraId="5C54098A" w14:textId="40BC20E7" w:rsidR="00614366" w:rsidRPr="00614366" w:rsidRDefault="00614366" w:rsidP="00614366">
      <w:pPr>
        <w:numPr>
          <w:ilvl w:val="0"/>
          <w:numId w:val="38"/>
        </w:numPr>
        <w:tabs>
          <w:tab w:val="left" w:pos="936"/>
        </w:tabs>
        <w:rPr>
          <w:sz w:val="28"/>
          <w:szCs w:val="28"/>
        </w:rPr>
      </w:pPr>
      <w:r>
        <w:rPr>
          <w:noProof/>
        </w:rPr>
        <w:drawing>
          <wp:anchor distT="0" distB="0" distL="114300" distR="114300" simplePos="0" relativeHeight="251667456" behindDoc="0" locked="0" layoutInCell="1" allowOverlap="1" wp14:anchorId="2F0DFEDC" wp14:editId="0C4716B6">
            <wp:simplePos x="0" y="0"/>
            <wp:positionH relativeFrom="margin">
              <wp:align>center</wp:align>
            </wp:positionH>
            <wp:positionV relativeFrom="paragraph">
              <wp:posOffset>827405</wp:posOffset>
            </wp:positionV>
            <wp:extent cx="3931920" cy="4195728"/>
            <wp:effectExtent l="19050" t="19050" r="11430" b="14605"/>
            <wp:wrapNone/>
            <wp:docPr id="690367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4195728"/>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14366">
        <w:rPr>
          <w:sz w:val="28"/>
          <w:szCs w:val="28"/>
        </w:rPr>
        <w:t>If you are using the SQL Express option, the fields will be pre-populated with default information and the login and password you provided on the </w:t>
      </w:r>
      <w:hyperlink r:id="rId18" w:anchor="databasetype" w:history="1">
        <w:r w:rsidRPr="00614366">
          <w:rPr>
            <w:sz w:val="28"/>
            <w:szCs w:val="28"/>
          </w:rPr>
          <w:t>Database Type dialog.</w:t>
        </w:r>
      </w:hyperlink>
    </w:p>
    <w:p w14:paraId="7E52EEEF" w14:textId="1E3F00F6" w:rsidR="00614366" w:rsidRDefault="00614366">
      <w:pPr>
        <w:rPr>
          <w:sz w:val="28"/>
          <w:szCs w:val="28"/>
        </w:rPr>
      </w:pPr>
      <w:r>
        <w:rPr>
          <w:sz w:val="28"/>
          <w:szCs w:val="28"/>
        </w:rPr>
        <w:br w:type="page"/>
      </w:r>
    </w:p>
    <w:p w14:paraId="076816A5" w14:textId="77777777" w:rsidR="00614366" w:rsidRPr="00614366" w:rsidRDefault="00614366" w:rsidP="00614366">
      <w:pPr>
        <w:numPr>
          <w:ilvl w:val="0"/>
          <w:numId w:val="39"/>
        </w:numPr>
        <w:tabs>
          <w:tab w:val="left" w:pos="936"/>
        </w:tabs>
        <w:rPr>
          <w:sz w:val="28"/>
          <w:szCs w:val="28"/>
        </w:rPr>
      </w:pPr>
      <w:r w:rsidRPr="00614366">
        <w:rPr>
          <w:sz w:val="28"/>
          <w:szCs w:val="28"/>
        </w:rPr>
        <w:lastRenderedPageBreak/>
        <w:t>If you selected the Connect to existing SQL Server option, specify the Login, Password, and Database you created during the </w:t>
      </w:r>
      <w:hyperlink r:id="rId19" w:anchor="databasepreparation" w:history="1">
        <w:r w:rsidRPr="00614366">
          <w:rPr>
            <w:sz w:val="28"/>
            <w:szCs w:val="28"/>
          </w:rPr>
          <w:t>database preparation.</w:t>
        </w:r>
      </w:hyperlink>
    </w:p>
    <w:p w14:paraId="7719801C" w14:textId="25E0B8F9" w:rsidR="009726A4" w:rsidRDefault="00614366" w:rsidP="009726A4">
      <w:pPr>
        <w:numPr>
          <w:ilvl w:val="0"/>
          <w:numId w:val="40"/>
        </w:numPr>
        <w:tabs>
          <w:tab w:val="left" w:pos="936"/>
        </w:tabs>
        <w:rPr>
          <w:sz w:val="28"/>
          <w:szCs w:val="28"/>
        </w:rPr>
      </w:pPr>
      <w:r w:rsidRPr="00614366">
        <w:rPr>
          <w:sz w:val="28"/>
          <w:szCs w:val="28"/>
        </w:rPr>
        <w:t>Click </w:t>
      </w:r>
      <w:r w:rsidRPr="00614366">
        <w:rPr>
          <w:b/>
          <w:bCs/>
          <w:sz w:val="28"/>
          <w:szCs w:val="28"/>
        </w:rPr>
        <w:t>Test Database Connection</w:t>
      </w:r>
      <w:r w:rsidRPr="00614366">
        <w:rPr>
          <w:sz w:val="28"/>
          <w:szCs w:val="28"/>
        </w:rPr>
        <w:t xml:space="preserve">. The </w:t>
      </w:r>
      <w:proofErr w:type="spellStart"/>
      <w:r w:rsidRPr="00614366">
        <w:rPr>
          <w:sz w:val="28"/>
          <w:szCs w:val="28"/>
        </w:rPr>
        <w:t>SysTrack</w:t>
      </w:r>
      <w:proofErr w:type="spellEnd"/>
      <w:r w:rsidRPr="00614366">
        <w:rPr>
          <w:sz w:val="28"/>
          <w:szCs w:val="28"/>
        </w:rPr>
        <w:t xml:space="preserve"> Installation verifies the database connection and displays a status progress table.</w:t>
      </w:r>
    </w:p>
    <w:p w14:paraId="6A0BF720" w14:textId="3924F988" w:rsidR="009726A4" w:rsidRDefault="009726A4" w:rsidP="009726A4">
      <w:pPr>
        <w:tabs>
          <w:tab w:val="left" w:pos="936"/>
        </w:tabs>
        <w:ind w:left="720"/>
        <w:rPr>
          <w:sz w:val="28"/>
          <w:szCs w:val="28"/>
        </w:rPr>
      </w:pPr>
      <w:r>
        <w:rPr>
          <w:noProof/>
        </w:rPr>
        <w:drawing>
          <wp:anchor distT="0" distB="0" distL="114300" distR="114300" simplePos="0" relativeHeight="251668480" behindDoc="0" locked="0" layoutInCell="1" allowOverlap="1" wp14:anchorId="4B227E24" wp14:editId="5A859E69">
            <wp:simplePos x="0" y="0"/>
            <wp:positionH relativeFrom="margin">
              <wp:align>center</wp:align>
            </wp:positionH>
            <wp:positionV relativeFrom="paragraph">
              <wp:posOffset>106680</wp:posOffset>
            </wp:positionV>
            <wp:extent cx="3649980" cy="3899551"/>
            <wp:effectExtent l="19050" t="19050" r="26670" b="24765"/>
            <wp:wrapNone/>
            <wp:docPr id="6382647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980" cy="3899551"/>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4FA066E" w14:textId="702FB3CD" w:rsidR="009726A4" w:rsidRDefault="009726A4" w:rsidP="009726A4">
      <w:pPr>
        <w:tabs>
          <w:tab w:val="left" w:pos="936"/>
        </w:tabs>
        <w:ind w:left="720"/>
        <w:rPr>
          <w:sz w:val="28"/>
          <w:szCs w:val="28"/>
        </w:rPr>
      </w:pPr>
    </w:p>
    <w:p w14:paraId="3C0534FE" w14:textId="77D4A663" w:rsidR="009726A4" w:rsidRDefault="009726A4" w:rsidP="009726A4">
      <w:pPr>
        <w:tabs>
          <w:tab w:val="left" w:pos="936"/>
        </w:tabs>
        <w:ind w:left="720"/>
        <w:rPr>
          <w:sz w:val="28"/>
          <w:szCs w:val="28"/>
        </w:rPr>
      </w:pPr>
    </w:p>
    <w:p w14:paraId="4B8185D7" w14:textId="28A12D81" w:rsidR="009726A4" w:rsidRDefault="009726A4" w:rsidP="009726A4">
      <w:pPr>
        <w:tabs>
          <w:tab w:val="left" w:pos="936"/>
        </w:tabs>
        <w:ind w:left="720"/>
        <w:rPr>
          <w:sz w:val="28"/>
          <w:szCs w:val="28"/>
        </w:rPr>
      </w:pPr>
    </w:p>
    <w:p w14:paraId="4F65BF29" w14:textId="40888A5C" w:rsidR="009726A4" w:rsidRDefault="009726A4" w:rsidP="009726A4">
      <w:pPr>
        <w:tabs>
          <w:tab w:val="left" w:pos="936"/>
        </w:tabs>
        <w:ind w:left="720"/>
        <w:rPr>
          <w:sz w:val="28"/>
          <w:szCs w:val="28"/>
        </w:rPr>
      </w:pPr>
    </w:p>
    <w:p w14:paraId="3AA60414" w14:textId="08E8D4D7" w:rsidR="009726A4" w:rsidRDefault="009726A4" w:rsidP="009726A4">
      <w:pPr>
        <w:tabs>
          <w:tab w:val="left" w:pos="936"/>
        </w:tabs>
        <w:ind w:left="720"/>
        <w:rPr>
          <w:sz w:val="28"/>
          <w:szCs w:val="28"/>
        </w:rPr>
      </w:pPr>
    </w:p>
    <w:p w14:paraId="63307829" w14:textId="4036324C" w:rsidR="009726A4" w:rsidRDefault="009726A4" w:rsidP="009726A4">
      <w:pPr>
        <w:tabs>
          <w:tab w:val="left" w:pos="936"/>
        </w:tabs>
        <w:ind w:left="720"/>
        <w:rPr>
          <w:sz w:val="28"/>
          <w:szCs w:val="28"/>
        </w:rPr>
      </w:pPr>
    </w:p>
    <w:p w14:paraId="769FC27D" w14:textId="735388EA" w:rsidR="009726A4" w:rsidRDefault="009726A4" w:rsidP="009726A4">
      <w:pPr>
        <w:tabs>
          <w:tab w:val="left" w:pos="936"/>
        </w:tabs>
        <w:ind w:left="720"/>
        <w:rPr>
          <w:sz w:val="28"/>
          <w:szCs w:val="28"/>
        </w:rPr>
      </w:pPr>
    </w:p>
    <w:p w14:paraId="7E16C55D" w14:textId="45B887D6" w:rsidR="009726A4" w:rsidRDefault="009726A4" w:rsidP="009726A4">
      <w:pPr>
        <w:tabs>
          <w:tab w:val="left" w:pos="936"/>
        </w:tabs>
        <w:ind w:left="720"/>
        <w:rPr>
          <w:sz w:val="28"/>
          <w:szCs w:val="28"/>
        </w:rPr>
      </w:pPr>
    </w:p>
    <w:p w14:paraId="3D45E18D" w14:textId="7FF73BC2" w:rsidR="009726A4" w:rsidRDefault="009726A4" w:rsidP="009726A4">
      <w:pPr>
        <w:tabs>
          <w:tab w:val="left" w:pos="936"/>
        </w:tabs>
        <w:ind w:left="720"/>
        <w:rPr>
          <w:sz w:val="28"/>
          <w:szCs w:val="28"/>
        </w:rPr>
      </w:pPr>
    </w:p>
    <w:p w14:paraId="4D3EED42" w14:textId="77777777" w:rsidR="009726A4" w:rsidRDefault="009726A4" w:rsidP="009726A4">
      <w:pPr>
        <w:tabs>
          <w:tab w:val="left" w:pos="936"/>
        </w:tabs>
        <w:ind w:left="720"/>
        <w:rPr>
          <w:sz w:val="28"/>
          <w:szCs w:val="28"/>
        </w:rPr>
      </w:pPr>
    </w:p>
    <w:p w14:paraId="223A3E74" w14:textId="77777777" w:rsidR="009726A4" w:rsidRDefault="009726A4" w:rsidP="009726A4">
      <w:pPr>
        <w:tabs>
          <w:tab w:val="left" w:pos="936"/>
        </w:tabs>
        <w:ind w:left="720"/>
        <w:rPr>
          <w:sz w:val="28"/>
          <w:szCs w:val="28"/>
        </w:rPr>
      </w:pPr>
    </w:p>
    <w:p w14:paraId="14B52334" w14:textId="1A21D0C9" w:rsidR="009726A4" w:rsidRPr="009726A4" w:rsidRDefault="009726A4" w:rsidP="009726A4">
      <w:pPr>
        <w:tabs>
          <w:tab w:val="left" w:pos="936"/>
        </w:tabs>
        <w:ind w:left="720"/>
        <w:rPr>
          <w:sz w:val="28"/>
          <w:szCs w:val="28"/>
        </w:rPr>
      </w:pPr>
    </w:p>
    <w:p w14:paraId="3D61BE07" w14:textId="77777777" w:rsidR="00D441DB" w:rsidRPr="00D441DB" w:rsidRDefault="009726A4" w:rsidP="00D441DB">
      <w:pPr>
        <w:numPr>
          <w:ilvl w:val="0"/>
          <w:numId w:val="40"/>
        </w:numPr>
        <w:tabs>
          <w:tab w:val="left" w:pos="936"/>
        </w:tabs>
        <w:rPr>
          <w:sz w:val="28"/>
          <w:szCs w:val="28"/>
        </w:rPr>
      </w:pPr>
      <w:r w:rsidRPr="009726A4">
        <w:rPr>
          <w:rFonts w:ascii="Open Sans" w:hAnsi="Open Sans" w:cs="Open Sans"/>
          <w:color w:val="1D1D21"/>
          <w:sz w:val="23"/>
          <w:szCs w:val="23"/>
        </w:rPr>
        <w:t>If any of the database specifications do not pass the test, follow the recommendations listed in the Description column next to the failed item(s).</w:t>
      </w:r>
    </w:p>
    <w:p w14:paraId="3ED5B736" w14:textId="1B30E22E" w:rsidR="009726A4" w:rsidRPr="00D441DB" w:rsidRDefault="009726A4" w:rsidP="00D441DB">
      <w:pPr>
        <w:numPr>
          <w:ilvl w:val="0"/>
          <w:numId w:val="40"/>
        </w:numPr>
        <w:tabs>
          <w:tab w:val="left" w:pos="936"/>
        </w:tabs>
        <w:rPr>
          <w:sz w:val="28"/>
          <w:szCs w:val="28"/>
        </w:rPr>
      </w:pPr>
      <w:r w:rsidRPr="00D441DB">
        <w:rPr>
          <w:rFonts w:ascii="Open Sans" w:hAnsi="Open Sans" w:cs="Open Sans"/>
          <w:color w:val="1D1D21"/>
          <w:sz w:val="23"/>
          <w:szCs w:val="23"/>
        </w:rPr>
        <w:t>To continue with the installation process, click </w:t>
      </w:r>
      <w:r w:rsidRPr="00D441DB">
        <w:rPr>
          <w:rStyle w:val="bold"/>
          <w:rFonts w:ascii="Open Sans" w:eastAsiaTheme="majorEastAsia" w:hAnsi="Open Sans" w:cs="Open Sans"/>
          <w:b/>
          <w:bCs/>
          <w:color w:val="1D1D21"/>
          <w:sz w:val="23"/>
          <w:szCs w:val="23"/>
        </w:rPr>
        <w:t>Next</w:t>
      </w:r>
      <w:r w:rsidRPr="00D441DB">
        <w:rPr>
          <w:rFonts w:ascii="Open Sans" w:hAnsi="Open Sans" w:cs="Open Sans"/>
          <w:color w:val="1D1D21"/>
          <w:sz w:val="23"/>
          <w:szCs w:val="23"/>
        </w:rPr>
        <w:t>.</w:t>
      </w:r>
    </w:p>
    <w:p w14:paraId="5B573613" w14:textId="77777777" w:rsidR="00017197" w:rsidRDefault="00017197" w:rsidP="00017197">
      <w:pPr>
        <w:tabs>
          <w:tab w:val="left" w:pos="1692"/>
        </w:tabs>
        <w:rPr>
          <w:sz w:val="28"/>
          <w:szCs w:val="28"/>
        </w:rPr>
      </w:pPr>
    </w:p>
    <w:p w14:paraId="2BB9B701" w14:textId="77777777" w:rsidR="00017197" w:rsidRDefault="00017197" w:rsidP="00017197">
      <w:pPr>
        <w:tabs>
          <w:tab w:val="left" w:pos="1692"/>
        </w:tabs>
        <w:rPr>
          <w:sz w:val="28"/>
          <w:szCs w:val="28"/>
        </w:rPr>
      </w:pPr>
    </w:p>
    <w:p w14:paraId="5605D1B0" w14:textId="77777777" w:rsidR="00017197" w:rsidRDefault="00017197" w:rsidP="00017197">
      <w:pPr>
        <w:pStyle w:val="ListParagraph"/>
        <w:tabs>
          <w:tab w:val="left" w:pos="1692"/>
        </w:tabs>
        <w:rPr>
          <w:b/>
          <w:bCs/>
          <w:color w:val="002060"/>
          <w:sz w:val="44"/>
          <w:szCs w:val="44"/>
        </w:rPr>
      </w:pPr>
    </w:p>
    <w:p w14:paraId="7CC09AA0" w14:textId="7850665E" w:rsidR="009726A4" w:rsidRPr="00017197" w:rsidRDefault="00017197" w:rsidP="00017197">
      <w:pPr>
        <w:tabs>
          <w:tab w:val="left" w:pos="1692"/>
        </w:tabs>
        <w:rPr>
          <w:b/>
          <w:bCs/>
          <w:color w:val="002060"/>
          <w:sz w:val="44"/>
          <w:szCs w:val="44"/>
        </w:rPr>
      </w:pPr>
      <w:r w:rsidRPr="00017197">
        <w:rPr>
          <w:b/>
          <w:bCs/>
          <w:color w:val="002060"/>
          <w:sz w:val="44"/>
          <w:szCs w:val="44"/>
        </w:rPr>
        <w:lastRenderedPageBreak/>
        <w:t xml:space="preserve">10. </w:t>
      </w:r>
      <w:r w:rsidR="009726A4" w:rsidRPr="00017197">
        <w:rPr>
          <w:b/>
          <w:bCs/>
          <w:color w:val="002060"/>
          <w:sz w:val="44"/>
          <w:szCs w:val="44"/>
        </w:rPr>
        <w:t>Reporting Server</w:t>
      </w:r>
    </w:p>
    <w:p w14:paraId="03F8DFAB" w14:textId="77777777" w:rsidR="009726A4" w:rsidRPr="009726A4" w:rsidRDefault="009726A4" w:rsidP="009726A4">
      <w:pPr>
        <w:tabs>
          <w:tab w:val="left" w:pos="1632"/>
        </w:tabs>
        <w:rPr>
          <w:sz w:val="28"/>
          <w:szCs w:val="28"/>
        </w:rPr>
      </w:pPr>
      <w:r w:rsidRPr="009726A4">
        <w:rPr>
          <w:sz w:val="28"/>
          <w:szCs w:val="28"/>
        </w:rPr>
        <w:t xml:space="preserve">A SQL Report Server is the central component of a Microsoft SQL Server Reporting Services (SSRS) installation. Using a SQL Report Server allows you to display various reports in </w:t>
      </w:r>
      <w:proofErr w:type="spellStart"/>
      <w:r w:rsidRPr="009726A4">
        <w:rPr>
          <w:sz w:val="28"/>
          <w:szCs w:val="28"/>
        </w:rPr>
        <w:t>SysTrack</w:t>
      </w:r>
      <w:proofErr w:type="spellEnd"/>
      <w:r w:rsidRPr="009726A4">
        <w:rPr>
          <w:sz w:val="28"/>
          <w:szCs w:val="28"/>
        </w:rPr>
        <w:t xml:space="preserve"> applications such as </w:t>
      </w:r>
      <w:proofErr w:type="spellStart"/>
      <w:r w:rsidRPr="009726A4">
        <w:rPr>
          <w:sz w:val="28"/>
          <w:szCs w:val="28"/>
        </w:rPr>
        <w:t>SysTrack</w:t>
      </w:r>
      <w:proofErr w:type="spellEnd"/>
      <w:r w:rsidRPr="009726A4">
        <w:rPr>
          <w:sz w:val="28"/>
          <w:szCs w:val="28"/>
        </w:rPr>
        <w:t xml:space="preserve"> Visualizer and Transform. Information about installing SSRS is included in </w:t>
      </w:r>
      <w:hyperlink r:id="rId21" w:anchor="preinstallation" w:history="1">
        <w:r w:rsidRPr="009726A4">
          <w:rPr>
            <w:sz w:val="28"/>
            <w:szCs w:val="28"/>
          </w:rPr>
          <w:t>Pre-Installation Preparation.</w:t>
        </w:r>
      </w:hyperlink>
    </w:p>
    <w:p w14:paraId="5074FF5C" w14:textId="203FB084" w:rsidR="00614366" w:rsidRDefault="009726A4" w:rsidP="00614366">
      <w:pPr>
        <w:tabs>
          <w:tab w:val="left" w:pos="1632"/>
        </w:tabs>
        <w:rPr>
          <w:b/>
          <w:bCs/>
          <w:sz w:val="28"/>
          <w:szCs w:val="28"/>
        </w:rPr>
      </w:pPr>
      <w:r>
        <w:rPr>
          <w:noProof/>
        </w:rPr>
        <w:drawing>
          <wp:anchor distT="0" distB="0" distL="114300" distR="114300" simplePos="0" relativeHeight="251669504" behindDoc="0" locked="0" layoutInCell="1" allowOverlap="1" wp14:anchorId="3A03152F" wp14:editId="7CF27711">
            <wp:simplePos x="0" y="0"/>
            <wp:positionH relativeFrom="margin">
              <wp:posOffset>1463040</wp:posOffset>
            </wp:positionH>
            <wp:positionV relativeFrom="paragraph">
              <wp:posOffset>598170</wp:posOffset>
            </wp:positionV>
            <wp:extent cx="3054363" cy="3261360"/>
            <wp:effectExtent l="19050" t="19050" r="12700" b="15240"/>
            <wp:wrapNone/>
            <wp:docPr id="559984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4363" cy="326136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9726A4">
        <w:rPr>
          <w:b/>
          <w:bCs/>
          <w:sz w:val="28"/>
          <w:szCs w:val="28"/>
        </w:rPr>
        <w:t>If you are using a SQL Report Server, you need to set up your report server and ensure that it is working correctly.</w:t>
      </w:r>
    </w:p>
    <w:p w14:paraId="36899807" w14:textId="2647817F" w:rsidR="009726A4" w:rsidRDefault="009726A4" w:rsidP="00614366">
      <w:pPr>
        <w:tabs>
          <w:tab w:val="left" w:pos="1632"/>
        </w:tabs>
        <w:rPr>
          <w:b/>
          <w:bCs/>
          <w:sz w:val="28"/>
          <w:szCs w:val="28"/>
        </w:rPr>
      </w:pPr>
    </w:p>
    <w:p w14:paraId="3C18C9F7" w14:textId="77777777" w:rsidR="009726A4" w:rsidRPr="009726A4" w:rsidRDefault="009726A4" w:rsidP="009726A4">
      <w:pPr>
        <w:rPr>
          <w:sz w:val="28"/>
          <w:szCs w:val="28"/>
        </w:rPr>
      </w:pPr>
    </w:p>
    <w:p w14:paraId="36D0C7D6" w14:textId="77777777" w:rsidR="009726A4" w:rsidRPr="009726A4" w:rsidRDefault="009726A4" w:rsidP="009726A4">
      <w:pPr>
        <w:rPr>
          <w:sz w:val="28"/>
          <w:szCs w:val="28"/>
        </w:rPr>
      </w:pPr>
    </w:p>
    <w:p w14:paraId="4BC61CF2" w14:textId="77777777" w:rsidR="009726A4" w:rsidRPr="009726A4" w:rsidRDefault="009726A4" w:rsidP="009726A4">
      <w:pPr>
        <w:rPr>
          <w:sz w:val="28"/>
          <w:szCs w:val="28"/>
        </w:rPr>
      </w:pPr>
    </w:p>
    <w:p w14:paraId="6D396642" w14:textId="77777777" w:rsidR="009726A4" w:rsidRPr="009726A4" w:rsidRDefault="009726A4" w:rsidP="009726A4">
      <w:pPr>
        <w:rPr>
          <w:sz w:val="28"/>
          <w:szCs w:val="28"/>
        </w:rPr>
      </w:pPr>
    </w:p>
    <w:p w14:paraId="11E9BF80" w14:textId="77777777" w:rsidR="009726A4" w:rsidRPr="009726A4" w:rsidRDefault="009726A4" w:rsidP="009726A4">
      <w:pPr>
        <w:rPr>
          <w:sz w:val="28"/>
          <w:szCs w:val="28"/>
        </w:rPr>
      </w:pPr>
    </w:p>
    <w:p w14:paraId="546F1FB9" w14:textId="77777777" w:rsidR="009726A4" w:rsidRPr="009726A4" w:rsidRDefault="009726A4" w:rsidP="009726A4">
      <w:pPr>
        <w:rPr>
          <w:sz w:val="28"/>
          <w:szCs w:val="28"/>
        </w:rPr>
      </w:pPr>
    </w:p>
    <w:p w14:paraId="78A00F69" w14:textId="77777777" w:rsidR="009726A4" w:rsidRPr="009726A4" w:rsidRDefault="009726A4" w:rsidP="009726A4">
      <w:pPr>
        <w:rPr>
          <w:sz w:val="28"/>
          <w:szCs w:val="28"/>
        </w:rPr>
      </w:pPr>
    </w:p>
    <w:p w14:paraId="49C6DFF0" w14:textId="77777777" w:rsidR="009726A4" w:rsidRPr="009726A4" w:rsidRDefault="009726A4" w:rsidP="009726A4">
      <w:pPr>
        <w:rPr>
          <w:sz w:val="28"/>
          <w:szCs w:val="28"/>
        </w:rPr>
      </w:pPr>
    </w:p>
    <w:p w14:paraId="5D77EC9E" w14:textId="77777777" w:rsidR="009726A4" w:rsidRDefault="009726A4" w:rsidP="009726A4">
      <w:pPr>
        <w:rPr>
          <w:b/>
          <w:bCs/>
          <w:sz w:val="28"/>
          <w:szCs w:val="28"/>
        </w:rPr>
      </w:pPr>
    </w:p>
    <w:p w14:paraId="43DF70CE" w14:textId="77777777" w:rsidR="009726A4" w:rsidRPr="009726A4" w:rsidRDefault="009726A4" w:rsidP="009726A4">
      <w:pPr>
        <w:numPr>
          <w:ilvl w:val="0"/>
          <w:numId w:val="44"/>
        </w:numPr>
        <w:rPr>
          <w:sz w:val="28"/>
          <w:szCs w:val="28"/>
        </w:rPr>
      </w:pPr>
      <w:r w:rsidRPr="009726A4">
        <w:rPr>
          <w:sz w:val="28"/>
          <w:szCs w:val="28"/>
        </w:rPr>
        <w:t>Choose from one of the following:</w:t>
      </w:r>
    </w:p>
    <w:p w14:paraId="6DF75C62" w14:textId="77777777" w:rsidR="009726A4" w:rsidRPr="009726A4" w:rsidRDefault="009726A4" w:rsidP="009726A4">
      <w:pPr>
        <w:numPr>
          <w:ilvl w:val="1"/>
          <w:numId w:val="44"/>
        </w:numPr>
        <w:rPr>
          <w:sz w:val="28"/>
          <w:szCs w:val="28"/>
        </w:rPr>
      </w:pPr>
      <w:r w:rsidRPr="009726A4">
        <w:rPr>
          <w:sz w:val="28"/>
          <w:szCs w:val="28"/>
        </w:rPr>
        <w:t>Select </w:t>
      </w:r>
      <w:r w:rsidRPr="009726A4">
        <w:rPr>
          <w:b/>
          <w:bCs/>
          <w:sz w:val="28"/>
          <w:szCs w:val="28"/>
        </w:rPr>
        <w:t>Enter individual components</w:t>
      </w:r>
      <w:r w:rsidRPr="009726A4">
        <w:rPr>
          <w:sz w:val="28"/>
          <w:szCs w:val="28"/>
        </w:rPr>
        <w:t> to create a Report Server URL option and then complete the information for each field for this option.</w:t>
      </w:r>
    </w:p>
    <w:p w14:paraId="45A01BBB" w14:textId="77777777" w:rsidR="009726A4" w:rsidRPr="009726A4" w:rsidRDefault="009726A4" w:rsidP="009726A4">
      <w:pPr>
        <w:numPr>
          <w:ilvl w:val="1"/>
          <w:numId w:val="44"/>
        </w:numPr>
        <w:rPr>
          <w:sz w:val="28"/>
          <w:szCs w:val="28"/>
        </w:rPr>
      </w:pPr>
      <w:r w:rsidRPr="009726A4">
        <w:rPr>
          <w:sz w:val="28"/>
          <w:szCs w:val="28"/>
        </w:rPr>
        <w:t>If you know your report server’s URL, select the Enter a Report Server URL option, and then enter the URL in the provided field.</w:t>
      </w:r>
    </w:p>
    <w:p w14:paraId="0B82CD78" w14:textId="77777777" w:rsidR="009726A4" w:rsidRPr="009726A4" w:rsidRDefault="009726A4" w:rsidP="009726A4">
      <w:pPr>
        <w:numPr>
          <w:ilvl w:val="0"/>
          <w:numId w:val="45"/>
        </w:numPr>
        <w:rPr>
          <w:sz w:val="28"/>
          <w:szCs w:val="28"/>
        </w:rPr>
      </w:pPr>
      <w:r w:rsidRPr="009726A4">
        <w:rPr>
          <w:sz w:val="28"/>
          <w:szCs w:val="28"/>
        </w:rPr>
        <w:t>Enter an optional SSRS configuration user account to be used as a reporting account for a successful connection test to the report server.</w:t>
      </w:r>
    </w:p>
    <w:p w14:paraId="34113A34" w14:textId="77777777" w:rsidR="009726A4" w:rsidRPr="009726A4" w:rsidRDefault="009726A4" w:rsidP="009726A4">
      <w:pPr>
        <w:numPr>
          <w:ilvl w:val="0"/>
          <w:numId w:val="46"/>
        </w:numPr>
        <w:rPr>
          <w:sz w:val="28"/>
          <w:szCs w:val="28"/>
        </w:rPr>
      </w:pPr>
      <w:r w:rsidRPr="009726A4">
        <w:rPr>
          <w:sz w:val="28"/>
          <w:szCs w:val="28"/>
        </w:rPr>
        <w:lastRenderedPageBreak/>
        <w:t>Enter a password.</w:t>
      </w:r>
    </w:p>
    <w:p w14:paraId="13F2ACEB" w14:textId="4FA69D94" w:rsidR="009726A4" w:rsidRPr="009726A4" w:rsidRDefault="009726A4" w:rsidP="009726A4">
      <w:pPr>
        <w:numPr>
          <w:ilvl w:val="0"/>
          <w:numId w:val="47"/>
        </w:numPr>
        <w:rPr>
          <w:sz w:val="28"/>
          <w:szCs w:val="28"/>
        </w:rPr>
      </w:pPr>
      <w:r w:rsidRPr="009726A4">
        <w:rPr>
          <w:sz w:val="28"/>
          <w:szCs w:val="28"/>
        </w:rPr>
        <w:t>(Optional) Enter a windows domain user or group account to the SSRS Content Manager role in the Group or user name field.</w:t>
      </w:r>
    </w:p>
    <w:p w14:paraId="5FE0668C" w14:textId="6E9F1A42" w:rsidR="009726A4" w:rsidRPr="009726A4" w:rsidRDefault="009726A4" w:rsidP="009726A4">
      <w:pPr>
        <w:numPr>
          <w:ilvl w:val="0"/>
          <w:numId w:val="48"/>
        </w:numPr>
        <w:rPr>
          <w:sz w:val="28"/>
          <w:szCs w:val="28"/>
        </w:rPr>
      </w:pPr>
      <w:r w:rsidRPr="009726A4">
        <w:rPr>
          <w:sz w:val="28"/>
          <w:szCs w:val="28"/>
        </w:rPr>
        <w:t>Click </w:t>
      </w:r>
      <w:r w:rsidRPr="009726A4">
        <w:rPr>
          <w:b/>
          <w:bCs/>
          <w:sz w:val="28"/>
          <w:szCs w:val="28"/>
        </w:rPr>
        <w:t>Test Report Server URL</w:t>
      </w:r>
      <w:r w:rsidRPr="009726A4">
        <w:rPr>
          <w:sz w:val="28"/>
          <w:szCs w:val="28"/>
        </w:rPr>
        <w:t> to verify the connection.</w:t>
      </w:r>
    </w:p>
    <w:p w14:paraId="3ECAE506" w14:textId="69CBDD8A" w:rsidR="009726A4" w:rsidRPr="009726A4" w:rsidRDefault="009726A4" w:rsidP="009726A4">
      <w:pPr>
        <w:numPr>
          <w:ilvl w:val="0"/>
          <w:numId w:val="49"/>
        </w:numPr>
        <w:rPr>
          <w:sz w:val="28"/>
          <w:szCs w:val="28"/>
        </w:rPr>
      </w:pPr>
      <w:r w:rsidRPr="009726A4">
        <w:rPr>
          <w:sz w:val="28"/>
          <w:szCs w:val="28"/>
        </w:rPr>
        <w:t>Click </w:t>
      </w:r>
      <w:r w:rsidRPr="009726A4">
        <w:rPr>
          <w:b/>
          <w:bCs/>
          <w:sz w:val="28"/>
          <w:szCs w:val="28"/>
        </w:rPr>
        <w:t>Next</w:t>
      </w:r>
      <w:r w:rsidRPr="009726A4">
        <w:rPr>
          <w:sz w:val="28"/>
          <w:szCs w:val="28"/>
        </w:rPr>
        <w:t>.</w:t>
      </w:r>
    </w:p>
    <w:p w14:paraId="186713F0" w14:textId="46A542AA" w:rsidR="009726A4" w:rsidRPr="0025196C" w:rsidRDefault="0025196C" w:rsidP="0025196C">
      <w:pPr>
        <w:tabs>
          <w:tab w:val="left" w:pos="1692"/>
        </w:tabs>
        <w:rPr>
          <w:b/>
          <w:bCs/>
          <w:color w:val="002060"/>
          <w:sz w:val="44"/>
          <w:szCs w:val="44"/>
        </w:rPr>
      </w:pPr>
      <w:r>
        <w:rPr>
          <w:b/>
          <w:bCs/>
          <w:color w:val="002060"/>
          <w:sz w:val="44"/>
          <w:szCs w:val="44"/>
        </w:rPr>
        <w:t>1</w:t>
      </w:r>
      <w:r w:rsidR="00017197">
        <w:rPr>
          <w:b/>
          <w:bCs/>
          <w:color w:val="002060"/>
          <w:sz w:val="44"/>
          <w:szCs w:val="44"/>
        </w:rPr>
        <w:t>1</w:t>
      </w:r>
      <w:r>
        <w:rPr>
          <w:b/>
          <w:bCs/>
          <w:color w:val="002060"/>
          <w:sz w:val="44"/>
          <w:szCs w:val="44"/>
        </w:rPr>
        <w:t xml:space="preserve">. </w:t>
      </w:r>
      <w:r w:rsidR="009726A4" w:rsidRPr="0025196C">
        <w:rPr>
          <w:b/>
          <w:bCs/>
          <w:color w:val="002060"/>
          <w:sz w:val="44"/>
          <w:szCs w:val="44"/>
        </w:rPr>
        <w:t>Installation Summary</w:t>
      </w:r>
    </w:p>
    <w:p w14:paraId="657D9EDC" w14:textId="3AF6A3B1" w:rsidR="009726A4" w:rsidRDefault="009726A4" w:rsidP="009726A4">
      <w:pPr>
        <w:numPr>
          <w:ilvl w:val="0"/>
          <w:numId w:val="50"/>
        </w:numPr>
        <w:rPr>
          <w:sz w:val="28"/>
          <w:szCs w:val="28"/>
        </w:rPr>
      </w:pPr>
      <w:r w:rsidRPr="009726A4">
        <w:rPr>
          <w:sz w:val="28"/>
          <w:szCs w:val="28"/>
        </w:rPr>
        <w:t>In Installation Summary, click </w:t>
      </w:r>
      <w:r w:rsidRPr="009726A4">
        <w:rPr>
          <w:b/>
          <w:bCs/>
          <w:sz w:val="28"/>
          <w:szCs w:val="28"/>
        </w:rPr>
        <w:t>Process Selections</w:t>
      </w:r>
      <w:r w:rsidRPr="009726A4">
        <w:rPr>
          <w:sz w:val="28"/>
          <w:szCs w:val="28"/>
        </w:rPr>
        <w:t> to proceed with the installation.</w:t>
      </w:r>
    </w:p>
    <w:p w14:paraId="7F243F3A" w14:textId="0AE48369" w:rsidR="009726A4" w:rsidRPr="009726A4" w:rsidRDefault="009726A4" w:rsidP="009726A4">
      <w:pPr>
        <w:rPr>
          <w:sz w:val="28"/>
          <w:szCs w:val="28"/>
        </w:rPr>
      </w:pPr>
      <w:r>
        <w:rPr>
          <w:noProof/>
        </w:rPr>
        <w:drawing>
          <wp:anchor distT="0" distB="0" distL="114300" distR="114300" simplePos="0" relativeHeight="251670528" behindDoc="0" locked="0" layoutInCell="1" allowOverlap="1" wp14:anchorId="54B480EB" wp14:editId="44716379">
            <wp:simplePos x="0" y="0"/>
            <wp:positionH relativeFrom="margin">
              <wp:posOffset>1021080</wp:posOffset>
            </wp:positionH>
            <wp:positionV relativeFrom="paragraph">
              <wp:posOffset>8890</wp:posOffset>
            </wp:positionV>
            <wp:extent cx="3597567" cy="3840480"/>
            <wp:effectExtent l="19050" t="19050" r="22225" b="26670"/>
            <wp:wrapNone/>
            <wp:docPr id="250583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076" cy="3849563"/>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64140978" w14:textId="77777777" w:rsidR="009726A4" w:rsidRDefault="009726A4" w:rsidP="009726A4">
      <w:pPr>
        <w:rPr>
          <w:sz w:val="28"/>
          <w:szCs w:val="28"/>
        </w:rPr>
      </w:pPr>
    </w:p>
    <w:p w14:paraId="68C8F78F" w14:textId="77777777" w:rsidR="009726A4" w:rsidRPr="009726A4" w:rsidRDefault="009726A4" w:rsidP="009726A4">
      <w:pPr>
        <w:rPr>
          <w:sz w:val="28"/>
          <w:szCs w:val="28"/>
        </w:rPr>
      </w:pPr>
    </w:p>
    <w:p w14:paraId="7D3EEF2B" w14:textId="77777777" w:rsidR="009726A4" w:rsidRPr="009726A4" w:rsidRDefault="009726A4" w:rsidP="009726A4">
      <w:pPr>
        <w:rPr>
          <w:sz w:val="28"/>
          <w:szCs w:val="28"/>
        </w:rPr>
      </w:pPr>
    </w:p>
    <w:p w14:paraId="70F93A48" w14:textId="77777777" w:rsidR="009726A4" w:rsidRPr="009726A4" w:rsidRDefault="009726A4" w:rsidP="009726A4">
      <w:pPr>
        <w:rPr>
          <w:sz w:val="28"/>
          <w:szCs w:val="28"/>
        </w:rPr>
      </w:pPr>
    </w:p>
    <w:p w14:paraId="72BA587F" w14:textId="77777777" w:rsidR="009726A4" w:rsidRPr="009726A4" w:rsidRDefault="009726A4" w:rsidP="009726A4">
      <w:pPr>
        <w:rPr>
          <w:sz w:val="28"/>
          <w:szCs w:val="28"/>
        </w:rPr>
      </w:pPr>
    </w:p>
    <w:p w14:paraId="03B2D81F" w14:textId="77777777" w:rsidR="009726A4" w:rsidRPr="009726A4" w:rsidRDefault="009726A4" w:rsidP="009726A4">
      <w:pPr>
        <w:rPr>
          <w:sz w:val="28"/>
          <w:szCs w:val="28"/>
        </w:rPr>
      </w:pPr>
    </w:p>
    <w:p w14:paraId="1C1937F5" w14:textId="77777777" w:rsidR="009726A4" w:rsidRPr="009726A4" w:rsidRDefault="009726A4" w:rsidP="009726A4">
      <w:pPr>
        <w:rPr>
          <w:sz w:val="28"/>
          <w:szCs w:val="28"/>
        </w:rPr>
      </w:pPr>
    </w:p>
    <w:p w14:paraId="0835F15C" w14:textId="77777777" w:rsidR="009726A4" w:rsidRPr="009726A4" w:rsidRDefault="009726A4" w:rsidP="009726A4">
      <w:pPr>
        <w:rPr>
          <w:sz w:val="28"/>
          <w:szCs w:val="28"/>
        </w:rPr>
      </w:pPr>
    </w:p>
    <w:p w14:paraId="766C4F00" w14:textId="77777777" w:rsidR="009726A4" w:rsidRPr="009726A4" w:rsidRDefault="009726A4" w:rsidP="009726A4">
      <w:pPr>
        <w:rPr>
          <w:sz w:val="28"/>
          <w:szCs w:val="28"/>
        </w:rPr>
      </w:pPr>
    </w:p>
    <w:p w14:paraId="3D0E3BF3" w14:textId="77777777" w:rsidR="009726A4" w:rsidRPr="009726A4" w:rsidRDefault="009726A4" w:rsidP="009726A4">
      <w:pPr>
        <w:rPr>
          <w:sz w:val="28"/>
          <w:szCs w:val="28"/>
        </w:rPr>
      </w:pPr>
    </w:p>
    <w:p w14:paraId="44E3DF63" w14:textId="77777777" w:rsidR="009726A4" w:rsidRPr="009726A4" w:rsidRDefault="009726A4" w:rsidP="009726A4">
      <w:pPr>
        <w:rPr>
          <w:sz w:val="28"/>
          <w:szCs w:val="28"/>
        </w:rPr>
      </w:pPr>
    </w:p>
    <w:p w14:paraId="0929BF9E" w14:textId="6E1D8CB7" w:rsidR="009726A4" w:rsidRDefault="009726A4" w:rsidP="00F65567">
      <w:pPr>
        <w:pStyle w:val="NormalWeb"/>
        <w:numPr>
          <w:ilvl w:val="0"/>
          <w:numId w:val="50"/>
        </w:numPr>
        <w:shd w:val="clear" w:color="auto" w:fill="FFFFFF"/>
        <w:spacing w:before="210" w:beforeAutospacing="0" w:after="210" w:afterAutospacing="0"/>
        <w:ind w:right="180"/>
        <w:textAlignment w:val="center"/>
        <w:rPr>
          <w:rFonts w:ascii="Open Sans" w:hAnsi="Open Sans" w:cs="Open Sans"/>
          <w:color w:val="1D1D21"/>
          <w:sz w:val="23"/>
          <w:szCs w:val="23"/>
        </w:rPr>
      </w:pPr>
      <w:r>
        <w:rPr>
          <w:rFonts w:ascii="Open Sans" w:hAnsi="Open Sans" w:cs="Open Sans"/>
          <w:color w:val="1D1D21"/>
          <w:sz w:val="23"/>
          <w:szCs w:val="23"/>
        </w:rPr>
        <w:t xml:space="preserve">Wait while the </w:t>
      </w:r>
      <w:proofErr w:type="spellStart"/>
      <w:r>
        <w:rPr>
          <w:rFonts w:ascii="Open Sans" w:hAnsi="Open Sans" w:cs="Open Sans"/>
          <w:color w:val="1D1D21"/>
          <w:sz w:val="23"/>
          <w:szCs w:val="23"/>
        </w:rPr>
        <w:t>SysTrack</w:t>
      </w:r>
      <w:proofErr w:type="spellEnd"/>
      <w:r>
        <w:rPr>
          <w:rFonts w:ascii="Open Sans" w:hAnsi="Open Sans" w:cs="Open Sans"/>
          <w:color w:val="1D1D21"/>
          <w:sz w:val="23"/>
          <w:szCs w:val="23"/>
        </w:rPr>
        <w:t xml:space="preserve"> services, Web Services, and </w:t>
      </w:r>
      <w:proofErr w:type="gramStart"/>
      <w:r>
        <w:rPr>
          <w:rFonts w:ascii="Open Sans" w:hAnsi="Open Sans" w:cs="Open Sans"/>
          <w:color w:val="1D1D21"/>
          <w:sz w:val="23"/>
          <w:szCs w:val="23"/>
        </w:rPr>
        <w:t>Administrative</w:t>
      </w:r>
      <w:proofErr w:type="gramEnd"/>
      <w:r>
        <w:rPr>
          <w:rFonts w:ascii="Open Sans" w:hAnsi="Open Sans" w:cs="Open Sans"/>
          <w:color w:val="1D1D21"/>
          <w:sz w:val="23"/>
          <w:szCs w:val="23"/>
        </w:rPr>
        <w:t xml:space="preserve"> tools (</w:t>
      </w:r>
      <w:proofErr w:type="spellStart"/>
      <w:r>
        <w:rPr>
          <w:rFonts w:ascii="Open Sans" w:hAnsi="Open Sans" w:cs="Open Sans"/>
          <w:color w:val="1D1D21"/>
          <w:sz w:val="23"/>
          <w:szCs w:val="23"/>
        </w:rPr>
        <w:t>SysTrack</w:t>
      </w:r>
      <w:proofErr w:type="spellEnd"/>
      <w:r>
        <w:rPr>
          <w:rFonts w:ascii="Open Sans" w:hAnsi="Open Sans" w:cs="Open Sans"/>
          <w:color w:val="1D1D21"/>
          <w:sz w:val="23"/>
          <w:szCs w:val="23"/>
        </w:rPr>
        <w:t xml:space="preserve"> Deploy) install.</w:t>
      </w:r>
    </w:p>
    <w:p w14:paraId="788F7534" w14:textId="7E4F232F" w:rsidR="002304F9" w:rsidRPr="002304F9" w:rsidRDefault="002304F9" w:rsidP="00F020A1">
      <w:pPr>
        <w:ind w:firstLine="720"/>
        <w:rPr>
          <w:rFonts w:ascii="Open Sans" w:eastAsia="Times New Roman" w:hAnsi="Open Sans" w:cs="Open Sans"/>
          <w:color w:val="1D1D21"/>
          <w:kern w:val="0"/>
          <w:sz w:val="23"/>
          <w:szCs w:val="23"/>
          <w14:ligatures w14:val="none"/>
        </w:rPr>
      </w:pPr>
      <w:r w:rsidRPr="002304F9">
        <w:rPr>
          <w:rFonts w:ascii="Open Sans" w:eastAsia="Times New Roman" w:hAnsi="Open Sans" w:cs="Open Sans"/>
          <w:b/>
          <w:bCs/>
          <w:color w:val="002060"/>
          <w:kern w:val="0"/>
          <w:sz w:val="23"/>
          <w:szCs w:val="23"/>
          <w14:ligatures w14:val="none"/>
        </w:rPr>
        <w:t>NOTE:</w:t>
      </w:r>
      <w:r w:rsidRPr="002304F9">
        <w:rPr>
          <w:rFonts w:ascii="Open Sans" w:eastAsia="Times New Roman" w:hAnsi="Open Sans" w:cs="Open Sans"/>
          <w:color w:val="1D1D21"/>
          <w:kern w:val="0"/>
          <w:sz w:val="23"/>
          <w:szCs w:val="23"/>
          <w14:ligatures w14:val="none"/>
        </w:rPr>
        <w:t xml:space="preserve"> The system will reboot to complete the installation.</w:t>
      </w:r>
    </w:p>
    <w:p w14:paraId="1B4A8733" w14:textId="361902DC" w:rsidR="00FD0A84" w:rsidRPr="00FD0A84" w:rsidRDefault="00FD0A84" w:rsidP="00FD0A84">
      <w:pPr>
        <w:rPr>
          <w:b/>
          <w:bCs/>
          <w:color w:val="002060"/>
          <w:sz w:val="44"/>
          <w:szCs w:val="44"/>
        </w:rPr>
      </w:pPr>
      <w:r w:rsidRPr="00FD0A84">
        <w:rPr>
          <w:b/>
          <w:bCs/>
          <w:color w:val="002060"/>
          <w:sz w:val="44"/>
          <w:szCs w:val="44"/>
        </w:rPr>
        <w:lastRenderedPageBreak/>
        <w:t>Dashboards</w:t>
      </w:r>
    </w:p>
    <w:p w14:paraId="15315DB0" w14:textId="77777777" w:rsidR="00FD0A84" w:rsidRDefault="00FD0A84" w:rsidP="00FD0A84">
      <w:pPr>
        <w:rPr>
          <w:sz w:val="28"/>
          <w:szCs w:val="28"/>
        </w:rPr>
      </w:pPr>
      <w:proofErr w:type="spellStart"/>
      <w:r w:rsidRPr="00FD0A84">
        <w:rPr>
          <w:sz w:val="28"/>
          <w:szCs w:val="28"/>
        </w:rPr>
        <w:t>SysTrack</w:t>
      </w:r>
      <w:proofErr w:type="spellEnd"/>
      <w:r w:rsidRPr="00FD0A84">
        <w:rPr>
          <w:sz w:val="28"/>
          <w:szCs w:val="28"/>
        </w:rPr>
        <w:t xml:space="preserve"> dashboards are installed with </w:t>
      </w:r>
      <w:proofErr w:type="spellStart"/>
      <w:r w:rsidRPr="00FD0A84">
        <w:rPr>
          <w:sz w:val="28"/>
          <w:szCs w:val="28"/>
        </w:rPr>
        <w:t>SysTrack</w:t>
      </w:r>
      <w:proofErr w:type="spellEnd"/>
      <w:r w:rsidRPr="00FD0A84">
        <w:rPr>
          <w:sz w:val="28"/>
          <w:szCs w:val="28"/>
        </w:rPr>
        <w:t xml:space="preserve"> and provide customized views of real-time data, allowing insights into </w:t>
      </w:r>
      <w:proofErr w:type="spellStart"/>
      <w:r w:rsidRPr="00FD0A84">
        <w:rPr>
          <w:sz w:val="28"/>
          <w:szCs w:val="28"/>
        </w:rPr>
        <w:t>SysTrack</w:t>
      </w:r>
      <w:proofErr w:type="spellEnd"/>
      <w:r w:rsidRPr="00FD0A84">
        <w:rPr>
          <w:sz w:val="28"/>
          <w:szCs w:val="28"/>
        </w:rPr>
        <w:t xml:space="preserve"> data as well as external databases. Dashboards can display this data in a variety of formats, including a grid, different types of charts, gauges, and other visualizations. The user can interact with the dashboard by providing input on selections, modifying filter criteria, and customizing information displayed in the charts.</w:t>
      </w:r>
    </w:p>
    <w:p w14:paraId="3F4EA82E" w14:textId="77777777" w:rsidR="00FD0A84" w:rsidRPr="00FD0A84" w:rsidRDefault="00FD0A84" w:rsidP="00FD0A84">
      <w:pPr>
        <w:rPr>
          <w:sz w:val="28"/>
          <w:szCs w:val="28"/>
        </w:rPr>
      </w:pPr>
    </w:p>
    <w:p w14:paraId="21E3D838" w14:textId="77777777" w:rsidR="00FD0A84" w:rsidRPr="00FD0A84" w:rsidRDefault="00FD0A84" w:rsidP="00FD0A84">
      <w:pPr>
        <w:rPr>
          <w:b/>
          <w:bCs/>
          <w:color w:val="002060"/>
          <w:sz w:val="44"/>
          <w:szCs w:val="44"/>
        </w:rPr>
      </w:pPr>
      <w:r w:rsidRPr="00FD0A84">
        <w:rPr>
          <w:b/>
          <w:bCs/>
          <w:color w:val="002060"/>
          <w:sz w:val="44"/>
          <w:szCs w:val="44"/>
        </w:rPr>
        <w:t>Dashboard Viewer</w:t>
      </w:r>
    </w:p>
    <w:p w14:paraId="432EC11B" w14:textId="76B1F5C6" w:rsidR="009726A4" w:rsidRDefault="00FD0A84" w:rsidP="009726A4">
      <w:pPr>
        <w:rPr>
          <w:sz w:val="28"/>
          <w:szCs w:val="28"/>
        </w:rPr>
      </w:pPr>
      <w:proofErr w:type="spellStart"/>
      <w:r w:rsidRPr="00FD0A84">
        <w:rPr>
          <w:sz w:val="28"/>
          <w:szCs w:val="28"/>
        </w:rPr>
        <w:t>SysTrack</w:t>
      </w:r>
      <w:proofErr w:type="spellEnd"/>
      <w:r w:rsidRPr="00FD0A84">
        <w:rPr>
          <w:sz w:val="28"/>
          <w:szCs w:val="28"/>
        </w:rPr>
        <w:t xml:space="preserve"> dashboards can be viewed from the </w:t>
      </w:r>
      <w:proofErr w:type="spellStart"/>
      <w:r w:rsidRPr="00FD0A84">
        <w:rPr>
          <w:sz w:val="28"/>
          <w:szCs w:val="28"/>
        </w:rPr>
        <w:t>SysTrack</w:t>
      </w:r>
      <w:proofErr w:type="spellEnd"/>
      <w:r w:rsidRPr="00FD0A84">
        <w:rPr>
          <w:sz w:val="28"/>
          <w:szCs w:val="28"/>
        </w:rPr>
        <w:t xml:space="preserve"> Dashboard Viewer.</w:t>
      </w:r>
    </w:p>
    <w:p w14:paraId="4B348398" w14:textId="3F89C38C" w:rsidR="00FD0A84" w:rsidRDefault="00FD0A84" w:rsidP="009726A4">
      <w:pPr>
        <w:rPr>
          <w:sz w:val="28"/>
          <w:szCs w:val="28"/>
        </w:rPr>
      </w:pPr>
      <w:r>
        <w:rPr>
          <w:noProof/>
        </w:rPr>
        <w:drawing>
          <wp:anchor distT="0" distB="0" distL="114300" distR="114300" simplePos="0" relativeHeight="251671552" behindDoc="0" locked="0" layoutInCell="1" allowOverlap="1" wp14:anchorId="4A2B7BF2" wp14:editId="6FC0AA8A">
            <wp:simplePos x="0" y="0"/>
            <wp:positionH relativeFrom="margin">
              <wp:align>right</wp:align>
            </wp:positionH>
            <wp:positionV relativeFrom="paragraph">
              <wp:posOffset>220980</wp:posOffset>
            </wp:positionV>
            <wp:extent cx="5943600" cy="3775710"/>
            <wp:effectExtent l="19050" t="19050" r="19050" b="15240"/>
            <wp:wrapNone/>
            <wp:docPr id="677176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7571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1E98D92C" w14:textId="77777777" w:rsidR="00FD0A84" w:rsidRPr="00FD0A84" w:rsidRDefault="00FD0A84" w:rsidP="00FD0A84">
      <w:pPr>
        <w:rPr>
          <w:sz w:val="28"/>
          <w:szCs w:val="28"/>
        </w:rPr>
      </w:pPr>
    </w:p>
    <w:p w14:paraId="17206D84" w14:textId="77777777" w:rsidR="00FD0A84" w:rsidRPr="00FD0A84" w:rsidRDefault="00FD0A84" w:rsidP="00FD0A84">
      <w:pPr>
        <w:rPr>
          <w:sz w:val="28"/>
          <w:szCs w:val="28"/>
        </w:rPr>
      </w:pPr>
    </w:p>
    <w:p w14:paraId="332EDC3D" w14:textId="77777777" w:rsidR="00FD0A84" w:rsidRPr="00FD0A84" w:rsidRDefault="00FD0A84" w:rsidP="00FD0A84">
      <w:pPr>
        <w:rPr>
          <w:sz w:val="28"/>
          <w:szCs w:val="28"/>
        </w:rPr>
      </w:pPr>
    </w:p>
    <w:p w14:paraId="20C9E120" w14:textId="77777777" w:rsidR="00FD0A84" w:rsidRPr="00FD0A84" w:rsidRDefault="00FD0A84" w:rsidP="00FD0A84">
      <w:pPr>
        <w:rPr>
          <w:sz w:val="28"/>
          <w:szCs w:val="28"/>
        </w:rPr>
      </w:pPr>
    </w:p>
    <w:p w14:paraId="32D03883" w14:textId="77777777" w:rsidR="00FD0A84" w:rsidRPr="00FD0A84" w:rsidRDefault="00FD0A84" w:rsidP="00FD0A84">
      <w:pPr>
        <w:rPr>
          <w:sz w:val="28"/>
          <w:szCs w:val="28"/>
        </w:rPr>
      </w:pPr>
    </w:p>
    <w:p w14:paraId="300868BC" w14:textId="77777777" w:rsidR="00FD0A84" w:rsidRPr="00FD0A84" w:rsidRDefault="00FD0A84" w:rsidP="00FD0A84">
      <w:pPr>
        <w:rPr>
          <w:sz w:val="28"/>
          <w:szCs w:val="28"/>
        </w:rPr>
      </w:pPr>
    </w:p>
    <w:p w14:paraId="13DFDF26" w14:textId="77777777" w:rsidR="00FD0A84" w:rsidRPr="00FD0A84" w:rsidRDefault="00FD0A84" w:rsidP="00FD0A84">
      <w:pPr>
        <w:rPr>
          <w:sz w:val="28"/>
          <w:szCs w:val="28"/>
        </w:rPr>
      </w:pPr>
    </w:p>
    <w:p w14:paraId="6F0525A3" w14:textId="77777777" w:rsidR="00FD0A84" w:rsidRPr="00FD0A84" w:rsidRDefault="00FD0A84" w:rsidP="00FD0A84">
      <w:pPr>
        <w:rPr>
          <w:sz w:val="28"/>
          <w:szCs w:val="28"/>
        </w:rPr>
      </w:pPr>
    </w:p>
    <w:p w14:paraId="1553223F" w14:textId="77777777" w:rsidR="00FD0A84" w:rsidRPr="00FD0A84" w:rsidRDefault="00FD0A84" w:rsidP="00FD0A84">
      <w:pPr>
        <w:rPr>
          <w:sz w:val="28"/>
          <w:szCs w:val="28"/>
        </w:rPr>
      </w:pPr>
    </w:p>
    <w:p w14:paraId="0C471D0E" w14:textId="77777777" w:rsidR="00FD0A84" w:rsidRDefault="00FD0A84" w:rsidP="00FD0A84">
      <w:pPr>
        <w:tabs>
          <w:tab w:val="left" w:pos="1248"/>
        </w:tabs>
        <w:rPr>
          <w:b/>
          <w:bCs/>
          <w:color w:val="002060"/>
          <w:sz w:val="44"/>
          <w:szCs w:val="44"/>
        </w:rPr>
      </w:pPr>
    </w:p>
    <w:p w14:paraId="6B426D60" w14:textId="77777777" w:rsidR="00FD0A84" w:rsidRDefault="00FD0A84" w:rsidP="00FD0A84">
      <w:pPr>
        <w:tabs>
          <w:tab w:val="left" w:pos="1248"/>
        </w:tabs>
        <w:rPr>
          <w:b/>
          <w:bCs/>
          <w:color w:val="002060"/>
          <w:sz w:val="44"/>
          <w:szCs w:val="44"/>
        </w:rPr>
      </w:pPr>
    </w:p>
    <w:p w14:paraId="17B76FA3" w14:textId="77777777" w:rsidR="00FD0A84" w:rsidRDefault="00FD0A84" w:rsidP="00FD0A84">
      <w:pPr>
        <w:tabs>
          <w:tab w:val="left" w:pos="1248"/>
        </w:tabs>
        <w:rPr>
          <w:b/>
          <w:bCs/>
          <w:color w:val="002060"/>
          <w:sz w:val="44"/>
          <w:szCs w:val="44"/>
        </w:rPr>
      </w:pPr>
    </w:p>
    <w:p w14:paraId="160D44C6" w14:textId="0DFC2794" w:rsidR="00FD0A84" w:rsidRPr="00FD0A84" w:rsidRDefault="00FD0A84" w:rsidP="00FD0A84">
      <w:pPr>
        <w:tabs>
          <w:tab w:val="left" w:pos="1248"/>
        </w:tabs>
        <w:rPr>
          <w:b/>
          <w:bCs/>
          <w:color w:val="002060"/>
          <w:sz w:val="44"/>
          <w:szCs w:val="44"/>
        </w:rPr>
      </w:pPr>
      <w:r w:rsidRPr="00FD0A84">
        <w:rPr>
          <w:b/>
          <w:bCs/>
          <w:color w:val="002060"/>
          <w:sz w:val="44"/>
          <w:szCs w:val="44"/>
        </w:rPr>
        <w:lastRenderedPageBreak/>
        <w:t>Dashboard Builder</w:t>
      </w:r>
    </w:p>
    <w:p w14:paraId="16142BAF" w14:textId="02805B11" w:rsidR="00FD0A84" w:rsidRPr="00FD0A84" w:rsidRDefault="00FD0A84" w:rsidP="00FD0A84">
      <w:pPr>
        <w:tabs>
          <w:tab w:val="left" w:pos="1248"/>
        </w:tabs>
        <w:rPr>
          <w:sz w:val="28"/>
          <w:szCs w:val="28"/>
        </w:rPr>
      </w:pPr>
      <w:r w:rsidRPr="00FD0A84">
        <w:rPr>
          <w:sz w:val="28"/>
          <w:szCs w:val="28"/>
        </w:rPr>
        <w:t>Dashboards are created using the </w:t>
      </w:r>
      <w:hyperlink r:id="rId25" w:history="1">
        <w:r w:rsidRPr="00FD0A84">
          <w:rPr>
            <w:sz w:val="28"/>
            <w:szCs w:val="28"/>
          </w:rPr>
          <w:t>Dashboard Builder</w:t>
        </w:r>
      </w:hyperlink>
      <w:r w:rsidRPr="00FD0A84">
        <w:rPr>
          <w:sz w:val="28"/>
          <w:szCs w:val="28"/>
        </w:rPr>
        <w:t>.</w:t>
      </w:r>
    </w:p>
    <w:p w14:paraId="426C55C2" w14:textId="1667B17F" w:rsidR="00FD0A84" w:rsidRDefault="00FD0A84" w:rsidP="00FD0A84">
      <w:pPr>
        <w:tabs>
          <w:tab w:val="left" w:pos="1248"/>
        </w:tabs>
        <w:rPr>
          <w:sz w:val="28"/>
          <w:szCs w:val="28"/>
        </w:rPr>
      </w:pPr>
      <w:r w:rsidRPr="00FD0A84">
        <w:rPr>
          <w:b/>
          <w:bCs/>
          <w:color w:val="002060"/>
          <w:sz w:val="28"/>
          <w:szCs w:val="28"/>
        </w:rPr>
        <w:t>NOTE: </w:t>
      </w:r>
      <w:r w:rsidRPr="00FD0A84">
        <w:rPr>
          <w:sz w:val="28"/>
          <w:szCs w:val="28"/>
        </w:rPr>
        <w:t xml:space="preserve">Access to the </w:t>
      </w:r>
      <w:proofErr w:type="spellStart"/>
      <w:r w:rsidRPr="00FD0A84">
        <w:rPr>
          <w:sz w:val="28"/>
          <w:szCs w:val="28"/>
        </w:rPr>
        <w:t>SysTrack</w:t>
      </w:r>
      <w:proofErr w:type="spellEnd"/>
      <w:r w:rsidRPr="00FD0A84">
        <w:rPr>
          <w:sz w:val="28"/>
          <w:szCs w:val="28"/>
        </w:rPr>
        <w:t xml:space="preserve"> Dashboard Builder is dependent on your security privileges as set up by your System Administrator in </w:t>
      </w:r>
      <w:proofErr w:type="spellStart"/>
      <w:r w:rsidRPr="00FD0A84">
        <w:rPr>
          <w:sz w:val="28"/>
          <w:szCs w:val="28"/>
        </w:rPr>
        <w:t>SysTrack</w:t>
      </w:r>
      <w:proofErr w:type="spellEnd"/>
      <w:r w:rsidRPr="00FD0A84">
        <w:rPr>
          <w:sz w:val="28"/>
          <w:szCs w:val="28"/>
        </w:rPr>
        <w:t xml:space="preserve"> Deploy.</w:t>
      </w:r>
    </w:p>
    <w:p w14:paraId="6DC7936E" w14:textId="6488DD1D" w:rsidR="004D4A8B" w:rsidRDefault="004D4A8B">
      <w:pPr>
        <w:rPr>
          <w:sz w:val="28"/>
          <w:szCs w:val="28"/>
        </w:rPr>
      </w:pPr>
      <w:r>
        <w:rPr>
          <w:noProof/>
        </w:rPr>
        <w:drawing>
          <wp:anchor distT="0" distB="0" distL="114300" distR="114300" simplePos="0" relativeHeight="251672576" behindDoc="0" locked="0" layoutInCell="1" allowOverlap="1" wp14:anchorId="7CA0A870" wp14:editId="1C7D6A80">
            <wp:simplePos x="0" y="0"/>
            <wp:positionH relativeFrom="margin">
              <wp:align>left</wp:align>
            </wp:positionH>
            <wp:positionV relativeFrom="paragraph">
              <wp:posOffset>27940</wp:posOffset>
            </wp:positionV>
            <wp:extent cx="4629150" cy="2223080"/>
            <wp:effectExtent l="19050" t="19050" r="19050" b="25400"/>
            <wp:wrapNone/>
            <wp:docPr id="10753840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29150" cy="22230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07F25C0C" w14:textId="3C64B42B" w:rsidR="004D4A8B" w:rsidRDefault="004D4A8B">
      <w:pPr>
        <w:rPr>
          <w:sz w:val="28"/>
          <w:szCs w:val="28"/>
        </w:rPr>
      </w:pPr>
    </w:p>
    <w:p w14:paraId="62E3808C" w14:textId="57DBD13A" w:rsidR="004D4A8B" w:rsidRDefault="004D4A8B">
      <w:pPr>
        <w:rPr>
          <w:sz w:val="28"/>
          <w:szCs w:val="28"/>
        </w:rPr>
      </w:pPr>
    </w:p>
    <w:p w14:paraId="1625E769" w14:textId="472B1E7B" w:rsidR="004D4A8B" w:rsidRDefault="004D4A8B">
      <w:pPr>
        <w:rPr>
          <w:sz w:val="28"/>
          <w:szCs w:val="28"/>
        </w:rPr>
      </w:pPr>
    </w:p>
    <w:p w14:paraId="64C1DD1F" w14:textId="2F8C4AC7" w:rsidR="004D4A8B" w:rsidRDefault="004D4A8B">
      <w:pPr>
        <w:rPr>
          <w:sz w:val="28"/>
          <w:szCs w:val="28"/>
        </w:rPr>
      </w:pPr>
    </w:p>
    <w:p w14:paraId="2CC16FC9" w14:textId="493B8EF8" w:rsidR="004D4A8B" w:rsidRDefault="004D4A8B">
      <w:pPr>
        <w:rPr>
          <w:sz w:val="28"/>
          <w:szCs w:val="28"/>
        </w:rPr>
      </w:pPr>
    </w:p>
    <w:p w14:paraId="32CA720F" w14:textId="77777777" w:rsidR="00AE3DDF" w:rsidRDefault="00AE3DDF" w:rsidP="00FA0753">
      <w:pPr>
        <w:rPr>
          <w:b/>
          <w:bCs/>
          <w:color w:val="002060"/>
          <w:sz w:val="44"/>
          <w:szCs w:val="44"/>
        </w:rPr>
      </w:pPr>
    </w:p>
    <w:p w14:paraId="5DAC57F1" w14:textId="4079D328" w:rsidR="00FA0753" w:rsidRPr="00FA0753" w:rsidRDefault="00FA0753" w:rsidP="00FA0753">
      <w:pPr>
        <w:rPr>
          <w:b/>
          <w:bCs/>
          <w:color w:val="002060"/>
          <w:sz w:val="44"/>
          <w:szCs w:val="44"/>
        </w:rPr>
      </w:pPr>
      <w:r w:rsidRPr="00FA0753">
        <w:rPr>
          <w:b/>
          <w:bCs/>
          <w:color w:val="002060"/>
          <w:sz w:val="44"/>
          <w:szCs w:val="44"/>
        </w:rPr>
        <w:t xml:space="preserve">Build </w:t>
      </w:r>
      <w:proofErr w:type="spellStart"/>
      <w:r w:rsidRPr="00FA0753">
        <w:rPr>
          <w:b/>
          <w:bCs/>
          <w:color w:val="002060"/>
          <w:sz w:val="44"/>
          <w:szCs w:val="44"/>
        </w:rPr>
        <w:t>SysTrack</w:t>
      </w:r>
      <w:proofErr w:type="spellEnd"/>
      <w:r w:rsidRPr="00FA0753">
        <w:rPr>
          <w:b/>
          <w:bCs/>
          <w:color w:val="002060"/>
          <w:sz w:val="44"/>
          <w:szCs w:val="44"/>
        </w:rPr>
        <w:t xml:space="preserve"> Dashboards</w:t>
      </w:r>
    </w:p>
    <w:p w14:paraId="37B6A3D9" w14:textId="2B422765" w:rsidR="00FA0753" w:rsidRPr="00FA0753" w:rsidRDefault="00FA0753" w:rsidP="00FA0753">
      <w:pPr>
        <w:rPr>
          <w:sz w:val="28"/>
          <w:szCs w:val="28"/>
        </w:rPr>
      </w:pPr>
      <w:bookmarkStart w:id="0" w:name="kanchor337"/>
      <w:bookmarkEnd w:id="0"/>
      <w:r w:rsidRPr="00FA0753">
        <w:rPr>
          <w:sz w:val="28"/>
          <w:szCs w:val="28"/>
        </w:rPr>
        <w:t xml:space="preserve">The </w:t>
      </w:r>
      <w:proofErr w:type="spellStart"/>
      <w:r w:rsidRPr="00FA0753">
        <w:rPr>
          <w:sz w:val="28"/>
          <w:szCs w:val="28"/>
        </w:rPr>
        <w:t>SysTrack</w:t>
      </w:r>
      <w:proofErr w:type="spellEnd"/>
      <w:r w:rsidRPr="00FA0753">
        <w:rPr>
          <w:sz w:val="28"/>
          <w:szCs w:val="28"/>
        </w:rPr>
        <w:t xml:space="preserve"> Dashboard Builder provides a means for IT professionals to easily create, save, share and refine custom views of any of the data available to them in their enterprise in a way that is easily accessible to a viewer.</w:t>
      </w:r>
    </w:p>
    <w:p w14:paraId="74B899DD" w14:textId="58021DA0" w:rsidR="00FA0753" w:rsidRPr="00FA0753" w:rsidRDefault="00FA0753" w:rsidP="00FA0753">
      <w:pPr>
        <w:rPr>
          <w:sz w:val="28"/>
          <w:szCs w:val="28"/>
        </w:rPr>
      </w:pPr>
      <w:r w:rsidRPr="00FA0753">
        <w:rPr>
          <w:sz w:val="28"/>
          <w:szCs w:val="28"/>
        </w:rPr>
        <w:t>Dashboards are built by using a variety of data blocks and visualization objects on the Dashboard workspace, defining each object's properties, and linking them.</w:t>
      </w:r>
    </w:p>
    <w:p w14:paraId="338F37F0" w14:textId="6437686D" w:rsidR="00FA0753" w:rsidRDefault="00AE3DDF" w:rsidP="00FA0753">
      <w:pPr>
        <w:rPr>
          <w:sz w:val="28"/>
          <w:szCs w:val="28"/>
        </w:rPr>
      </w:pPr>
      <w:r>
        <w:rPr>
          <w:noProof/>
        </w:rPr>
        <w:drawing>
          <wp:anchor distT="0" distB="0" distL="114300" distR="114300" simplePos="0" relativeHeight="251680768" behindDoc="0" locked="0" layoutInCell="1" allowOverlap="1" wp14:anchorId="5DEC17D3" wp14:editId="2441369E">
            <wp:simplePos x="0" y="0"/>
            <wp:positionH relativeFrom="margin">
              <wp:align>left</wp:align>
            </wp:positionH>
            <wp:positionV relativeFrom="paragraph">
              <wp:posOffset>28575</wp:posOffset>
            </wp:positionV>
            <wp:extent cx="5943600" cy="2854325"/>
            <wp:effectExtent l="19050" t="19050" r="19050" b="22225"/>
            <wp:wrapNone/>
            <wp:docPr id="17032898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54325"/>
                    </a:xfrm>
                    <a:prstGeom prst="rect">
                      <a:avLst/>
                    </a:prstGeom>
                    <a:noFill/>
                    <a:ln w="12700">
                      <a:solidFill>
                        <a:schemeClr val="tx1"/>
                      </a:solidFill>
                    </a:ln>
                  </pic:spPr>
                </pic:pic>
              </a:graphicData>
            </a:graphic>
          </wp:anchor>
        </w:drawing>
      </w:r>
    </w:p>
    <w:p w14:paraId="1933B9A2" w14:textId="77777777" w:rsidR="00FA0753" w:rsidRDefault="00FA0753" w:rsidP="00FA0753">
      <w:pPr>
        <w:jc w:val="right"/>
        <w:rPr>
          <w:sz w:val="28"/>
          <w:szCs w:val="28"/>
        </w:rPr>
      </w:pPr>
    </w:p>
    <w:p w14:paraId="75F7CE1F" w14:textId="77777777" w:rsidR="00FA0753" w:rsidRDefault="00FA0753" w:rsidP="00FA0753">
      <w:pPr>
        <w:jc w:val="right"/>
        <w:rPr>
          <w:sz w:val="28"/>
          <w:szCs w:val="28"/>
        </w:rPr>
      </w:pPr>
    </w:p>
    <w:p w14:paraId="547B4CAA" w14:textId="77777777" w:rsidR="00FA0753" w:rsidRDefault="00FA0753" w:rsidP="00FA0753">
      <w:pPr>
        <w:jc w:val="right"/>
        <w:rPr>
          <w:sz w:val="28"/>
          <w:szCs w:val="28"/>
        </w:rPr>
      </w:pPr>
    </w:p>
    <w:p w14:paraId="3ACD956A" w14:textId="77777777" w:rsidR="00FA0753" w:rsidRDefault="00FA0753" w:rsidP="00FA0753">
      <w:pPr>
        <w:jc w:val="right"/>
        <w:rPr>
          <w:sz w:val="28"/>
          <w:szCs w:val="28"/>
        </w:rPr>
      </w:pPr>
    </w:p>
    <w:p w14:paraId="3C3DA71F" w14:textId="77777777" w:rsidR="00AE3DDF" w:rsidRDefault="00AE3DDF" w:rsidP="005B09EB">
      <w:pPr>
        <w:rPr>
          <w:sz w:val="28"/>
          <w:szCs w:val="28"/>
        </w:rPr>
      </w:pPr>
    </w:p>
    <w:p w14:paraId="02A35BF6" w14:textId="126B5F8F" w:rsidR="004D4A8B" w:rsidRPr="005B09EB" w:rsidRDefault="004D4A8B" w:rsidP="005B09EB">
      <w:pPr>
        <w:rPr>
          <w:b/>
          <w:bCs/>
          <w:color w:val="002060"/>
          <w:sz w:val="44"/>
          <w:szCs w:val="44"/>
        </w:rPr>
      </w:pPr>
      <w:r w:rsidRPr="005B09EB">
        <w:rPr>
          <w:b/>
          <w:bCs/>
          <w:color w:val="002060"/>
          <w:sz w:val="44"/>
          <w:szCs w:val="44"/>
        </w:rPr>
        <w:lastRenderedPageBreak/>
        <w:t>Build a Basic Dashboard</w:t>
      </w:r>
    </w:p>
    <w:p w14:paraId="500BA251" w14:textId="77777777" w:rsidR="004D4A8B" w:rsidRPr="004D4A8B" w:rsidRDefault="004D4A8B" w:rsidP="004D4A8B">
      <w:pPr>
        <w:rPr>
          <w:sz w:val="28"/>
          <w:szCs w:val="28"/>
        </w:rPr>
      </w:pPr>
      <w:bookmarkStart w:id="1" w:name="kanchor200"/>
      <w:bookmarkEnd w:id="1"/>
      <w:r w:rsidRPr="004D4A8B">
        <w:rPr>
          <w:sz w:val="28"/>
          <w:szCs w:val="28"/>
        </w:rPr>
        <w:t>Dashboards are built by dragging </w:t>
      </w:r>
      <w:hyperlink r:id="rId28" w:history="1">
        <w:r w:rsidRPr="004D4A8B">
          <w:t xml:space="preserve">data </w:t>
        </w:r>
        <w:r w:rsidRPr="004D4A8B">
          <w:rPr>
            <w:sz w:val="28"/>
            <w:szCs w:val="28"/>
          </w:rPr>
          <w:t>blocks and visualization objects</w:t>
        </w:r>
      </w:hyperlink>
      <w:r w:rsidRPr="004D4A8B">
        <w:rPr>
          <w:sz w:val="28"/>
          <w:szCs w:val="28"/>
        </w:rPr>
        <w:t> from the Toolbox to the workspace, defining each object's properties, and </w:t>
      </w:r>
      <w:hyperlink r:id="rId29" w:history="1">
        <w:r w:rsidRPr="004D4A8B">
          <w:rPr>
            <w:sz w:val="28"/>
            <w:szCs w:val="28"/>
          </w:rPr>
          <w:t>linking</w:t>
        </w:r>
      </w:hyperlink>
      <w:r w:rsidRPr="004D4A8B">
        <w:rPr>
          <w:sz w:val="28"/>
          <w:szCs w:val="28"/>
        </w:rPr>
        <w:t> them to one another. Before you begin, familiarize yourself with the </w:t>
      </w:r>
      <w:hyperlink r:id="rId30" w:history="1">
        <w:r w:rsidRPr="004D4A8B">
          <w:rPr>
            <w:sz w:val="28"/>
            <w:szCs w:val="28"/>
          </w:rPr>
          <w:t>Dashboard Builder workspace.</w:t>
        </w:r>
      </w:hyperlink>
    </w:p>
    <w:p w14:paraId="695ECEDF" w14:textId="77777777" w:rsidR="004D4A8B" w:rsidRPr="004D4A8B" w:rsidRDefault="004D4A8B" w:rsidP="004D4A8B">
      <w:pPr>
        <w:numPr>
          <w:ilvl w:val="0"/>
          <w:numId w:val="54"/>
        </w:numPr>
        <w:rPr>
          <w:sz w:val="28"/>
          <w:szCs w:val="28"/>
        </w:rPr>
      </w:pPr>
      <w:r w:rsidRPr="004D4A8B">
        <w:rPr>
          <w:sz w:val="28"/>
          <w:szCs w:val="28"/>
        </w:rPr>
        <w:t>Drag a </w:t>
      </w:r>
      <w:hyperlink r:id="rId31" w:history="1">
        <w:r w:rsidRPr="004D4A8B">
          <w:t>Query Data block</w:t>
        </w:r>
      </w:hyperlink>
      <w:r w:rsidRPr="004D4A8B">
        <w:rPr>
          <w:sz w:val="28"/>
          <w:szCs w:val="28"/>
        </w:rPr>
        <w:t> to the workspace and define the Query Data block as necessary. The Query Data block retrieves data based on a SQL query and makes it available to a grid or other visualization objects. For users who are not completely familiar with writing SQL queries, the Query Data block also includes a </w:t>
      </w:r>
      <w:hyperlink r:id="rId32" w:history="1">
        <w:r w:rsidRPr="004D4A8B">
          <w:t>Query Builder</w:t>
        </w:r>
      </w:hyperlink>
      <w:r w:rsidRPr="004D4A8B">
        <w:rPr>
          <w:sz w:val="28"/>
          <w:szCs w:val="28"/>
        </w:rPr>
        <w:t xml:space="preserve"> to help you build a SQL query to access </w:t>
      </w:r>
      <w:proofErr w:type="spellStart"/>
      <w:r w:rsidRPr="004D4A8B">
        <w:rPr>
          <w:sz w:val="28"/>
          <w:szCs w:val="28"/>
        </w:rPr>
        <w:t>SysTrack</w:t>
      </w:r>
      <w:proofErr w:type="spellEnd"/>
      <w:r w:rsidRPr="004D4A8B">
        <w:rPr>
          <w:sz w:val="28"/>
          <w:szCs w:val="28"/>
        </w:rPr>
        <w:t xml:space="preserve"> data.</w:t>
      </w:r>
    </w:p>
    <w:p w14:paraId="753342DC" w14:textId="77777777" w:rsidR="004D4A8B" w:rsidRPr="004D4A8B" w:rsidRDefault="004D4A8B" w:rsidP="004D4A8B">
      <w:pPr>
        <w:numPr>
          <w:ilvl w:val="0"/>
          <w:numId w:val="55"/>
        </w:numPr>
        <w:rPr>
          <w:sz w:val="28"/>
          <w:szCs w:val="28"/>
        </w:rPr>
      </w:pPr>
      <w:r w:rsidRPr="004D4A8B">
        <w:rPr>
          <w:sz w:val="28"/>
          <w:szCs w:val="28"/>
        </w:rPr>
        <w:t xml:space="preserve">Drag a visualization object block to the workspace (for example, a grid, gauge </w:t>
      </w:r>
      <w:proofErr w:type="spellStart"/>
      <w:r w:rsidRPr="004D4A8B">
        <w:rPr>
          <w:sz w:val="28"/>
          <w:szCs w:val="28"/>
        </w:rPr>
        <w:t>etc</w:t>
      </w:r>
      <w:proofErr w:type="spellEnd"/>
      <w:r w:rsidRPr="004D4A8B">
        <w:rPr>
          <w:sz w:val="28"/>
          <w:szCs w:val="28"/>
        </w:rPr>
        <w:t>).</w:t>
      </w:r>
    </w:p>
    <w:p w14:paraId="4A98E9CF" w14:textId="7B441CF1" w:rsidR="004D4A8B" w:rsidRPr="004D4A8B" w:rsidRDefault="00BC5292" w:rsidP="004D4A8B">
      <w:pPr>
        <w:numPr>
          <w:ilvl w:val="0"/>
          <w:numId w:val="56"/>
        </w:numPr>
        <w:rPr>
          <w:sz w:val="28"/>
          <w:szCs w:val="28"/>
        </w:rPr>
      </w:pPr>
      <w:r>
        <w:rPr>
          <w:noProof/>
        </w:rPr>
        <w:drawing>
          <wp:anchor distT="0" distB="0" distL="114300" distR="114300" simplePos="0" relativeHeight="251673600" behindDoc="0" locked="0" layoutInCell="1" allowOverlap="1" wp14:anchorId="0EAAF8A4" wp14:editId="0E9149ED">
            <wp:simplePos x="0" y="0"/>
            <wp:positionH relativeFrom="column">
              <wp:posOffset>0</wp:posOffset>
            </wp:positionH>
            <wp:positionV relativeFrom="paragraph">
              <wp:posOffset>591820</wp:posOffset>
            </wp:positionV>
            <wp:extent cx="5943600" cy="3362960"/>
            <wp:effectExtent l="19050" t="19050" r="19050" b="27940"/>
            <wp:wrapNone/>
            <wp:docPr id="6636876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62960"/>
                    </a:xfrm>
                    <a:prstGeom prst="rect">
                      <a:avLst/>
                    </a:prstGeom>
                    <a:noFill/>
                    <a:ln w="12700">
                      <a:solidFill>
                        <a:schemeClr val="tx1"/>
                      </a:solidFill>
                    </a:ln>
                  </pic:spPr>
                </pic:pic>
              </a:graphicData>
            </a:graphic>
          </wp:anchor>
        </w:drawing>
      </w:r>
      <w:hyperlink r:id="rId34" w:history="1">
        <w:r w:rsidR="004D4A8B" w:rsidRPr="004D4A8B">
          <w:rPr>
            <w:sz w:val="28"/>
            <w:szCs w:val="28"/>
          </w:rPr>
          <w:t>Connect the Query Data Block to the visualization object</w:t>
        </w:r>
      </w:hyperlink>
      <w:r w:rsidR="004D4A8B" w:rsidRPr="004D4A8B">
        <w:rPr>
          <w:sz w:val="28"/>
          <w:szCs w:val="28"/>
        </w:rPr>
        <w:t> to supply data input to the visualization object.</w:t>
      </w:r>
    </w:p>
    <w:p w14:paraId="709BF24D" w14:textId="52BEC2CD" w:rsidR="004D4A8B" w:rsidRDefault="004D4A8B">
      <w:pPr>
        <w:rPr>
          <w:sz w:val="28"/>
          <w:szCs w:val="28"/>
        </w:rPr>
      </w:pPr>
    </w:p>
    <w:p w14:paraId="26698678" w14:textId="77777777" w:rsidR="004D4A8B" w:rsidRDefault="004D4A8B">
      <w:pPr>
        <w:rPr>
          <w:sz w:val="28"/>
          <w:szCs w:val="28"/>
        </w:rPr>
      </w:pPr>
    </w:p>
    <w:p w14:paraId="132D1135" w14:textId="4EB68D01" w:rsidR="004D4A8B" w:rsidRDefault="004D4A8B">
      <w:pPr>
        <w:rPr>
          <w:sz w:val="28"/>
          <w:szCs w:val="28"/>
        </w:rPr>
      </w:pPr>
    </w:p>
    <w:p w14:paraId="05C47B0A" w14:textId="6539D7E0" w:rsidR="004D4A8B" w:rsidRDefault="004D4A8B">
      <w:pPr>
        <w:rPr>
          <w:sz w:val="28"/>
          <w:szCs w:val="28"/>
        </w:rPr>
      </w:pPr>
    </w:p>
    <w:p w14:paraId="66189B41" w14:textId="77777777" w:rsidR="004D4A8B" w:rsidRDefault="004D4A8B">
      <w:pPr>
        <w:rPr>
          <w:sz w:val="28"/>
          <w:szCs w:val="28"/>
        </w:rPr>
      </w:pPr>
    </w:p>
    <w:p w14:paraId="4A51CA34" w14:textId="77777777" w:rsidR="004D4A8B" w:rsidRDefault="004D4A8B">
      <w:pPr>
        <w:rPr>
          <w:sz w:val="28"/>
          <w:szCs w:val="28"/>
        </w:rPr>
      </w:pPr>
    </w:p>
    <w:p w14:paraId="3E606F14" w14:textId="77777777" w:rsidR="004D4A8B" w:rsidRDefault="004D4A8B">
      <w:pPr>
        <w:rPr>
          <w:sz w:val="28"/>
          <w:szCs w:val="28"/>
        </w:rPr>
      </w:pPr>
    </w:p>
    <w:p w14:paraId="43DB9A33" w14:textId="77777777" w:rsidR="004D4A8B" w:rsidRDefault="004D4A8B">
      <w:pPr>
        <w:rPr>
          <w:sz w:val="28"/>
          <w:szCs w:val="28"/>
        </w:rPr>
      </w:pPr>
    </w:p>
    <w:p w14:paraId="4B52ECD4" w14:textId="77777777" w:rsidR="004D4A8B" w:rsidRDefault="004D4A8B">
      <w:pPr>
        <w:rPr>
          <w:sz w:val="28"/>
          <w:szCs w:val="28"/>
        </w:rPr>
      </w:pPr>
    </w:p>
    <w:p w14:paraId="095C7EAD" w14:textId="77777777" w:rsidR="004D4A8B" w:rsidRDefault="004D4A8B">
      <w:pPr>
        <w:rPr>
          <w:sz w:val="28"/>
          <w:szCs w:val="28"/>
        </w:rPr>
      </w:pPr>
    </w:p>
    <w:p w14:paraId="52F96A53" w14:textId="77777777" w:rsidR="004D4A8B" w:rsidRPr="004D4A8B" w:rsidRDefault="004D4A8B" w:rsidP="004D4A8B">
      <w:pPr>
        <w:numPr>
          <w:ilvl w:val="0"/>
          <w:numId w:val="57"/>
        </w:numPr>
        <w:rPr>
          <w:sz w:val="28"/>
          <w:szCs w:val="28"/>
        </w:rPr>
      </w:pPr>
      <w:r w:rsidRPr="004D4A8B">
        <w:rPr>
          <w:sz w:val="28"/>
          <w:szCs w:val="28"/>
        </w:rPr>
        <w:lastRenderedPageBreak/>
        <w:t>Open the </w:t>
      </w:r>
      <w:hyperlink r:id="rId35" w:history="1">
        <w:r w:rsidRPr="004D4A8B">
          <w:rPr>
            <w:sz w:val="28"/>
            <w:szCs w:val="28"/>
          </w:rPr>
          <w:t>Input Bindings</w:t>
        </w:r>
      </w:hyperlink>
      <w:r w:rsidRPr="004D4A8B">
        <w:rPr>
          <w:sz w:val="28"/>
          <w:szCs w:val="28"/>
        </w:rPr>
        <w:t> section, and if necessary select an input. The </w:t>
      </w:r>
      <w:r w:rsidRPr="004D4A8B">
        <w:rPr>
          <w:b/>
          <w:bCs/>
          <w:sz w:val="28"/>
          <w:szCs w:val="28"/>
        </w:rPr>
        <w:t>Input Bindings</w:t>
      </w:r>
      <w:r w:rsidRPr="004D4A8B">
        <w:rPr>
          <w:sz w:val="28"/>
          <w:szCs w:val="28"/>
        </w:rPr>
        <w:t> section may be populated automatically if there is only one possible input for the type of object being linked.</w:t>
      </w:r>
    </w:p>
    <w:p w14:paraId="4570DDD3" w14:textId="77777777" w:rsidR="004D4A8B" w:rsidRPr="004D4A8B" w:rsidRDefault="004D4A8B" w:rsidP="004D4A8B">
      <w:pPr>
        <w:numPr>
          <w:ilvl w:val="0"/>
          <w:numId w:val="58"/>
        </w:numPr>
        <w:rPr>
          <w:sz w:val="28"/>
          <w:szCs w:val="28"/>
        </w:rPr>
      </w:pPr>
      <w:r w:rsidRPr="004D4A8B">
        <w:rPr>
          <w:sz w:val="28"/>
          <w:szCs w:val="28"/>
        </w:rPr>
        <w:t>Set the </w:t>
      </w:r>
      <w:r w:rsidRPr="004D4A8B">
        <w:rPr>
          <w:b/>
          <w:bCs/>
          <w:sz w:val="28"/>
          <w:szCs w:val="28"/>
        </w:rPr>
        <w:t>Properties</w:t>
      </w:r>
      <w:r w:rsidRPr="004D4A8B">
        <w:rPr>
          <w:sz w:val="28"/>
          <w:szCs w:val="28"/>
        </w:rPr>
        <w:t> for the visualization object on the </w:t>
      </w:r>
      <w:r w:rsidRPr="004D4A8B">
        <w:rPr>
          <w:b/>
          <w:bCs/>
          <w:sz w:val="28"/>
          <w:szCs w:val="28"/>
        </w:rPr>
        <w:t>Object</w:t>
      </w:r>
      <w:r w:rsidRPr="004D4A8B">
        <w:rPr>
          <w:sz w:val="28"/>
          <w:szCs w:val="28"/>
        </w:rPr>
        <w:t> tab (such as the </w:t>
      </w:r>
      <w:r w:rsidRPr="004D4A8B">
        <w:rPr>
          <w:b/>
          <w:bCs/>
          <w:sz w:val="28"/>
          <w:szCs w:val="28"/>
        </w:rPr>
        <w:t>Column Properties</w:t>
      </w:r>
      <w:r w:rsidRPr="004D4A8B">
        <w:rPr>
          <w:sz w:val="28"/>
          <w:szCs w:val="28"/>
        </w:rPr>
        <w:t> in the example above).</w:t>
      </w:r>
    </w:p>
    <w:p w14:paraId="15FAC22B" w14:textId="77777777" w:rsidR="004D4A8B" w:rsidRPr="004D4A8B" w:rsidRDefault="004D4A8B" w:rsidP="004D4A8B">
      <w:pPr>
        <w:numPr>
          <w:ilvl w:val="0"/>
          <w:numId w:val="59"/>
        </w:numPr>
        <w:rPr>
          <w:sz w:val="28"/>
          <w:szCs w:val="28"/>
        </w:rPr>
      </w:pPr>
      <w:r w:rsidRPr="004D4A8B">
        <w:rPr>
          <w:sz w:val="28"/>
          <w:szCs w:val="28"/>
        </w:rPr>
        <w:t>Optionally, supply an </w:t>
      </w:r>
      <w:r w:rsidRPr="004D4A8B">
        <w:rPr>
          <w:b/>
          <w:bCs/>
          <w:sz w:val="28"/>
          <w:szCs w:val="28"/>
        </w:rPr>
        <w:t>Order</w:t>
      </w:r>
      <w:r w:rsidRPr="004D4A8B">
        <w:rPr>
          <w:sz w:val="28"/>
          <w:szCs w:val="28"/>
        </w:rPr>
        <w:t> for where on the Dashboard you want the grid to display.</w:t>
      </w:r>
    </w:p>
    <w:p w14:paraId="6C0C37D1" w14:textId="77777777" w:rsidR="004D4A8B" w:rsidRPr="004D4A8B" w:rsidRDefault="004D4A8B" w:rsidP="004D4A8B">
      <w:pPr>
        <w:numPr>
          <w:ilvl w:val="0"/>
          <w:numId w:val="60"/>
        </w:numPr>
        <w:rPr>
          <w:sz w:val="28"/>
          <w:szCs w:val="28"/>
        </w:rPr>
      </w:pPr>
      <w:r w:rsidRPr="004D4A8B">
        <w:rPr>
          <w:sz w:val="28"/>
          <w:szCs w:val="28"/>
        </w:rPr>
        <w:t>Optionally, rename the visualization object block in the </w:t>
      </w:r>
      <w:r w:rsidRPr="004D4A8B">
        <w:rPr>
          <w:b/>
          <w:bCs/>
          <w:sz w:val="28"/>
          <w:szCs w:val="28"/>
        </w:rPr>
        <w:t>Name</w:t>
      </w:r>
      <w:r w:rsidRPr="004D4A8B">
        <w:rPr>
          <w:sz w:val="28"/>
          <w:szCs w:val="28"/>
        </w:rPr>
        <w:t> field, and provide a </w:t>
      </w:r>
      <w:r w:rsidRPr="004D4A8B">
        <w:rPr>
          <w:b/>
          <w:bCs/>
          <w:sz w:val="28"/>
          <w:szCs w:val="28"/>
        </w:rPr>
        <w:t>Description</w:t>
      </w:r>
      <w:r w:rsidRPr="004D4A8B">
        <w:rPr>
          <w:sz w:val="28"/>
          <w:szCs w:val="28"/>
        </w:rPr>
        <w:t>. The name will appear in the visualization object's title bar when the dashboard is viewed.</w:t>
      </w:r>
    </w:p>
    <w:p w14:paraId="2BC644E3" w14:textId="4075E822" w:rsidR="004D4A8B" w:rsidRPr="004D4A8B" w:rsidRDefault="004D4A8B" w:rsidP="004D4A8B">
      <w:pPr>
        <w:numPr>
          <w:ilvl w:val="0"/>
          <w:numId w:val="61"/>
        </w:numPr>
        <w:rPr>
          <w:sz w:val="28"/>
          <w:szCs w:val="28"/>
        </w:rPr>
      </w:pPr>
      <w:r w:rsidRPr="004D4A8B">
        <w:rPr>
          <w:sz w:val="28"/>
          <w:szCs w:val="28"/>
        </w:rPr>
        <w:t>Click the </w:t>
      </w:r>
      <w:r w:rsidRPr="004D4A8B">
        <w:rPr>
          <w:b/>
          <w:bCs/>
          <w:sz w:val="28"/>
          <w:szCs w:val="28"/>
        </w:rPr>
        <w:t>Apply</w:t>
      </w:r>
      <w:r w:rsidRPr="004D4A8B">
        <w:rPr>
          <w:sz w:val="28"/>
          <w:szCs w:val="28"/>
        </w:rPr>
        <w:t> button on the </w:t>
      </w:r>
      <w:r w:rsidRPr="004D4A8B">
        <w:rPr>
          <w:b/>
          <w:bCs/>
          <w:sz w:val="28"/>
          <w:szCs w:val="28"/>
        </w:rPr>
        <w:t>Dashboard</w:t>
      </w:r>
      <w:r w:rsidRPr="004D4A8B">
        <w:rPr>
          <w:sz w:val="28"/>
          <w:szCs w:val="28"/>
        </w:rPr>
        <w:t> tab to save your changes.</w:t>
      </w:r>
    </w:p>
    <w:p w14:paraId="69D8D8AE" w14:textId="390CE1AC" w:rsidR="004D4A8B" w:rsidRPr="004D4A8B" w:rsidRDefault="004D4A8B" w:rsidP="004D4A8B">
      <w:pPr>
        <w:numPr>
          <w:ilvl w:val="0"/>
          <w:numId w:val="62"/>
        </w:numPr>
        <w:rPr>
          <w:sz w:val="28"/>
          <w:szCs w:val="28"/>
        </w:rPr>
      </w:pPr>
      <w:r w:rsidRPr="004D4A8B">
        <w:rPr>
          <w:sz w:val="28"/>
          <w:szCs w:val="28"/>
        </w:rPr>
        <w:t>Optionally, select the </w:t>
      </w:r>
      <w:r w:rsidRPr="004D4A8B">
        <w:rPr>
          <w:b/>
          <w:bCs/>
          <w:sz w:val="28"/>
          <w:szCs w:val="28"/>
        </w:rPr>
        <w:t>Dashboard</w:t>
      </w:r>
      <w:r w:rsidRPr="004D4A8B">
        <w:rPr>
          <w:sz w:val="28"/>
          <w:szCs w:val="28"/>
        </w:rPr>
        <w:t> tab, then add a </w:t>
      </w:r>
      <w:r w:rsidRPr="004D4A8B">
        <w:rPr>
          <w:b/>
          <w:bCs/>
          <w:sz w:val="28"/>
          <w:szCs w:val="28"/>
        </w:rPr>
        <w:t>Name</w:t>
      </w:r>
      <w:r w:rsidRPr="004D4A8B">
        <w:rPr>
          <w:sz w:val="28"/>
          <w:szCs w:val="28"/>
        </w:rPr>
        <w:t> and </w:t>
      </w:r>
      <w:r w:rsidRPr="004D4A8B">
        <w:rPr>
          <w:b/>
          <w:bCs/>
          <w:sz w:val="28"/>
          <w:szCs w:val="28"/>
        </w:rPr>
        <w:t>Description</w:t>
      </w:r>
      <w:r w:rsidRPr="004D4A8B">
        <w:rPr>
          <w:sz w:val="28"/>
          <w:szCs w:val="28"/>
        </w:rPr>
        <w:t> and select a </w:t>
      </w:r>
      <w:bookmarkStart w:id="2" w:name="kanchor201"/>
      <w:bookmarkEnd w:id="2"/>
      <w:r w:rsidRPr="004D4A8B">
        <w:rPr>
          <w:b/>
          <w:bCs/>
          <w:sz w:val="28"/>
          <w:szCs w:val="28"/>
        </w:rPr>
        <w:t>Dashboard Summary Color</w:t>
      </w:r>
      <w:r w:rsidRPr="004D4A8B">
        <w:rPr>
          <w:sz w:val="28"/>
          <w:szCs w:val="28"/>
        </w:rPr>
        <w:t>. The dashboard name and description will display in any link to the dashboard, such as the Dashboard Browser. The Dashboard Summary Color will be used in the </w:t>
      </w:r>
      <w:hyperlink r:id="rId36" w:history="1">
        <w:r w:rsidRPr="004D4A8B">
          <w:rPr>
            <w:sz w:val="28"/>
            <w:szCs w:val="28"/>
          </w:rPr>
          <w:t>Dash Link object </w:t>
        </w:r>
      </w:hyperlink>
      <w:r w:rsidRPr="004D4A8B">
        <w:rPr>
          <w:sz w:val="28"/>
          <w:szCs w:val="28"/>
        </w:rPr>
        <w:t>when it displays a link to this dashboard.</w:t>
      </w:r>
    </w:p>
    <w:p w14:paraId="3EFD78D5" w14:textId="3E3A5262" w:rsidR="004D4A8B" w:rsidRPr="004D4A8B" w:rsidRDefault="00547335" w:rsidP="004D4A8B">
      <w:pPr>
        <w:numPr>
          <w:ilvl w:val="0"/>
          <w:numId w:val="63"/>
        </w:numPr>
        <w:rPr>
          <w:sz w:val="28"/>
          <w:szCs w:val="28"/>
        </w:rPr>
      </w:pPr>
      <w:r>
        <w:rPr>
          <w:noProof/>
        </w:rPr>
        <w:drawing>
          <wp:anchor distT="0" distB="0" distL="114300" distR="114300" simplePos="0" relativeHeight="251674624" behindDoc="0" locked="0" layoutInCell="1" allowOverlap="1" wp14:anchorId="22BF31BB" wp14:editId="3404592A">
            <wp:simplePos x="0" y="0"/>
            <wp:positionH relativeFrom="margin">
              <wp:posOffset>769620</wp:posOffset>
            </wp:positionH>
            <wp:positionV relativeFrom="paragraph">
              <wp:posOffset>553085</wp:posOffset>
            </wp:positionV>
            <wp:extent cx="3108960" cy="3733165"/>
            <wp:effectExtent l="19050" t="19050" r="15240" b="19685"/>
            <wp:wrapNone/>
            <wp:docPr id="5187192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9491" cy="3733803"/>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4D4A8B" w:rsidRPr="004D4A8B">
        <w:rPr>
          <w:sz w:val="28"/>
          <w:szCs w:val="28"/>
        </w:rPr>
        <w:t>Optionally, either select or define any </w:t>
      </w:r>
      <w:hyperlink r:id="rId38" w:history="1">
        <w:r w:rsidR="004D4A8B" w:rsidRPr="004D4A8B">
          <w:rPr>
            <w:sz w:val="28"/>
            <w:szCs w:val="28"/>
          </w:rPr>
          <w:t>search tags</w:t>
        </w:r>
      </w:hyperlink>
      <w:r w:rsidR="004D4A8B" w:rsidRPr="004D4A8B">
        <w:rPr>
          <w:sz w:val="28"/>
          <w:szCs w:val="28"/>
        </w:rPr>
        <w:t>, </w:t>
      </w:r>
      <w:hyperlink r:id="rId39" w:history="1">
        <w:r w:rsidR="004D4A8B" w:rsidRPr="004D4A8B">
          <w:rPr>
            <w:sz w:val="28"/>
            <w:szCs w:val="28"/>
          </w:rPr>
          <w:t>categories</w:t>
        </w:r>
      </w:hyperlink>
      <w:r w:rsidR="004D4A8B" w:rsidRPr="004D4A8B">
        <w:rPr>
          <w:sz w:val="28"/>
          <w:szCs w:val="28"/>
        </w:rPr>
        <w:t>, or </w:t>
      </w:r>
      <w:hyperlink r:id="rId40" w:history="1">
        <w:r w:rsidR="004D4A8B" w:rsidRPr="004D4A8B">
          <w:rPr>
            <w:sz w:val="28"/>
            <w:szCs w:val="28"/>
          </w:rPr>
          <w:t>personas</w:t>
        </w:r>
      </w:hyperlink>
      <w:r w:rsidR="004D4A8B" w:rsidRPr="004D4A8B">
        <w:rPr>
          <w:sz w:val="28"/>
          <w:szCs w:val="28"/>
        </w:rPr>
        <w:t> you want to include with your dashboard.</w:t>
      </w:r>
    </w:p>
    <w:p w14:paraId="288257EA" w14:textId="1FC4A426" w:rsidR="00FD0A84" w:rsidRDefault="00FD0A84">
      <w:pPr>
        <w:rPr>
          <w:sz w:val="28"/>
          <w:szCs w:val="28"/>
        </w:rPr>
      </w:pPr>
      <w:r>
        <w:rPr>
          <w:sz w:val="28"/>
          <w:szCs w:val="28"/>
        </w:rPr>
        <w:br w:type="page"/>
      </w:r>
    </w:p>
    <w:p w14:paraId="08CC4D92" w14:textId="0C2AD7AF" w:rsidR="004D4A8B" w:rsidRPr="004D4A8B" w:rsidRDefault="004D4A8B" w:rsidP="004D4A8B">
      <w:pPr>
        <w:numPr>
          <w:ilvl w:val="0"/>
          <w:numId w:val="64"/>
        </w:numPr>
        <w:tabs>
          <w:tab w:val="left" w:pos="1248"/>
        </w:tabs>
        <w:rPr>
          <w:sz w:val="28"/>
          <w:szCs w:val="28"/>
        </w:rPr>
      </w:pPr>
      <w:r w:rsidRPr="004D4A8B">
        <w:rPr>
          <w:sz w:val="28"/>
          <w:szCs w:val="28"/>
        </w:rPr>
        <w:lastRenderedPageBreak/>
        <w:t>If you wish to display your dashboard in </w:t>
      </w:r>
      <w:hyperlink r:id="rId41" w:history="1">
        <w:r w:rsidRPr="004D4A8B">
          <w:rPr>
            <w:sz w:val="28"/>
            <w:szCs w:val="28"/>
          </w:rPr>
          <w:t>Tile mode</w:t>
        </w:r>
      </w:hyperlink>
      <w:r w:rsidRPr="004D4A8B">
        <w:rPr>
          <w:sz w:val="28"/>
          <w:szCs w:val="28"/>
        </w:rPr>
        <w:t> select the </w:t>
      </w:r>
      <w:r w:rsidRPr="004D4A8B">
        <w:rPr>
          <w:b/>
          <w:bCs/>
          <w:sz w:val="28"/>
          <w:szCs w:val="28"/>
        </w:rPr>
        <w:t>Show dashboard in tile mode</w:t>
      </w:r>
      <w:r w:rsidRPr="004D4A8B">
        <w:rPr>
          <w:sz w:val="28"/>
          <w:szCs w:val="28"/>
        </w:rPr>
        <w:t> check box.</w:t>
      </w:r>
    </w:p>
    <w:p w14:paraId="20C87E62" w14:textId="6C2F5AE9" w:rsidR="004D4A8B" w:rsidRPr="004D4A8B" w:rsidRDefault="004D4A8B" w:rsidP="004D4A8B">
      <w:pPr>
        <w:numPr>
          <w:ilvl w:val="0"/>
          <w:numId w:val="65"/>
        </w:numPr>
        <w:tabs>
          <w:tab w:val="left" w:pos="1248"/>
        </w:tabs>
        <w:rPr>
          <w:sz w:val="28"/>
          <w:szCs w:val="28"/>
        </w:rPr>
      </w:pPr>
      <w:r w:rsidRPr="004D4A8B">
        <w:rPr>
          <w:sz w:val="28"/>
          <w:szCs w:val="28"/>
        </w:rPr>
        <w:t>If you wish to restrict access to this Dashboard in the Dashboard Viewer select a security role (group or user) from the drop-down list in the </w:t>
      </w:r>
      <w:r w:rsidRPr="004D4A8B">
        <w:rPr>
          <w:b/>
          <w:bCs/>
          <w:sz w:val="28"/>
          <w:szCs w:val="28"/>
        </w:rPr>
        <w:t>Security Roles</w:t>
      </w:r>
      <w:r w:rsidRPr="004D4A8B">
        <w:rPr>
          <w:sz w:val="28"/>
          <w:szCs w:val="28"/>
        </w:rPr>
        <w:t> field. Leave this field blank if you wish all Dashboard Viewer users to have access to your dashboard.</w:t>
      </w:r>
    </w:p>
    <w:p w14:paraId="46A52CC0" w14:textId="1BC19B2F" w:rsidR="004D4A8B" w:rsidRPr="004D4A8B" w:rsidRDefault="004D4A8B" w:rsidP="004D4A8B">
      <w:pPr>
        <w:numPr>
          <w:ilvl w:val="0"/>
          <w:numId w:val="66"/>
        </w:numPr>
        <w:tabs>
          <w:tab w:val="left" w:pos="1248"/>
        </w:tabs>
        <w:rPr>
          <w:sz w:val="28"/>
          <w:szCs w:val="28"/>
        </w:rPr>
      </w:pPr>
      <w:hyperlink r:id="rId42" w:history="1">
        <w:r w:rsidRPr="004D4A8B">
          <w:rPr>
            <w:sz w:val="28"/>
            <w:szCs w:val="28"/>
          </w:rPr>
          <w:t>Preview your dashboard</w:t>
        </w:r>
      </w:hyperlink>
      <w:r w:rsidRPr="004D4A8B">
        <w:rPr>
          <w:sz w:val="28"/>
          <w:szCs w:val="28"/>
        </w:rPr>
        <w:t> to see how it displays in the Dashboard Viewer.</w:t>
      </w:r>
    </w:p>
    <w:p w14:paraId="70CD8737" w14:textId="783DA061" w:rsidR="00FD62DA" w:rsidRPr="005B09EB" w:rsidRDefault="00FD62DA" w:rsidP="005B09EB">
      <w:pPr>
        <w:shd w:val="clear" w:color="auto" w:fill="FFFFFF"/>
        <w:spacing w:before="161" w:after="525" w:line="660" w:lineRule="atLeast"/>
        <w:textAlignment w:val="baseline"/>
        <w:outlineLvl w:val="0"/>
        <w:rPr>
          <w:b/>
          <w:bCs/>
          <w:color w:val="002060"/>
          <w:sz w:val="44"/>
          <w:szCs w:val="44"/>
        </w:rPr>
      </w:pPr>
      <w:r w:rsidRPr="005B09EB">
        <w:rPr>
          <w:b/>
          <w:bCs/>
          <w:color w:val="002060"/>
          <w:sz w:val="44"/>
          <w:szCs w:val="44"/>
        </w:rPr>
        <w:t>Preview a Dashboard from Dashboard Builder</w:t>
      </w:r>
    </w:p>
    <w:p w14:paraId="17C93900" w14:textId="33E8CE51" w:rsidR="00FD62DA" w:rsidRPr="00FD62DA" w:rsidRDefault="00FD62DA" w:rsidP="00FD62DA">
      <w:pPr>
        <w:pStyle w:val="ListParagraph"/>
        <w:shd w:val="clear" w:color="auto" w:fill="FFFFFF"/>
        <w:spacing w:before="210" w:after="210" w:line="240" w:lineRule="auto"/>
        <w:rPr>
          <w:rFonts w:ascii="Open Sans" w:eastAsia="Times New Roman" w:hAnsi="Open Sans" w:cs="Open Sans"/>
          <w:color w:val="1D1D21"/>
          <w:kern w:val="0"/>
          <w:sz w:val="23"/>
          <w:szCs w:val="23"/>
          <w14:ligatures w14:val="none"/>
        </w:rPr>
      </w:pPr>
      <w:r w:rsidRPr="00FD62DA">
        <w:rPr>
          <w:rFonts w:ascii="Open Sans" w:eastAsia="Times New Roman" w:hAnsi="Open Sans" w:cs="Open Sans"/>
          <w:color w:val="1D1D21"/>
          <w:kern w:val="0"/>
          <w:sz w:val="23"/>
          <w:szCs w:val="23"/>
          <w14:ligatures w14:val="none"/>
        </w:rPr>
        <w:t>Click the </w:t>
      </w:r>
      <w:r w:rsidRPr="00FD62DA">
        <w:rPr>
          <w:rFonts w:ascii="Open Sans" w:eastAsia="Times New Roman" w:hAnsi="Open Sans" w:cs="Open Sans"/>
          <w:b/>
          <w:bCs/>
          <w:color w:val="1D1D21"/>
          <w:kern w:val="0"/>
          <w:sz w:val="23"/>
          <w:szCs w:val="23"/>
          <w14:ligatures w14:val="none"/>
        </w:rPr>
        <w:t>View Dashboard</w:t>
      </w:r>
      <w:r w:rsidRPr="00FD62DA">
        <w:rPr>
          <w:rFonts w:ascii="Open Sans" w:eastAsia="Times New Roman" w:hAnsi="Open Sans" w:cs="Open Sans"/>
          <w:color w:val="1D1D21"/>
          <w:kern w:val="0"/>
          <w:sz w:val="23"/>
          <w:szCs w:val="23"/>
          <w14:ligatures w14:val="none"/>
        </w:rPr>
        <w:t> </w:t>
      </w:r>
      <w:r w:rsidRPr="00FD62DA">
        <w:rPr>
          <w:noProof/>
        </w:rPr>
        <w:drawing>
          <wp:inline distT="0" distB="0" distL="0" distR="0" wp14:anchorId="09CBF6F3" wp14:editId="296BCEDA">
            <wp:extent cx="419100" cy="297180"/>
            <wp:effectExtent l="0" t="0" r="0" b="7620"/>
            <wp:docPr id="13860194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 cy="297180"/>
                    </a:xfrm>
                    <a:prstGeom prst="rect">
                      <a:avLst/>
                    </a:prstGeom>
                    <a:noFill/>
                    <a:ln>
                      <a:noFill/>
                    </a:ln>
                  </pic:spPr>
                </pic:pic>
              </a:graphicData>
            </a:graphic>
          </wp:inline>
        </w:drawing>
      </w:r>
      <w:r w:rsidRPr="00FD62DA">
        <w:rPr>
          <w:rFonts w:ascii="Open Sans" w:eastAsia="Times New Roman" w:hAnsi="Open Sans" w:cs="Open Sans"/>
          <w:color w:val="1D1D21"/>
          <w:kern w:val="0"/>
          <w:sz w:val="23"/>
          <w:szCs w:val="23"/>
          <w14:ligatures w14:val="none"/>
        </w:rPr>
        <w:t> icon in the top right corner of the Dashboard Builder page.</w:t>
      </w:r>
    </w:p>
    <w:p w14:paraId="258E8BF0" w14:textId="10BF4AC5" w:rsidR="00FD0A84" w:rsidRDefault="00FD62DA" w:rsidP="00A31B0A">
      <w:pPr>
        <w:pStyle w:val="ListParagraph"/>
        <w:shd w:val="clear" w:color="auto" w:fill="FFFFFF"/>
        <w:spacing w:before="210" w:after="210" w:line="240" w:lineRule="auto"/>
        <w:rPr>
          <w:rFonts w:ascii="Open Sans" w:eastAsia="Times New Roman" w:hAnsi="Open Sans" w:cs="Open Sans"/>
          <w:color w:val="1D1D21"/>
          <w:kern w:val="0"/>
          <w:sz w:val="23"/>
          <w:szCs w:val="23"/>
          <w14:ligatures w14:val="none"/>
        </w:rPr>
      </w:pPr>
      <w:r w:rsidRPr="00FD62DA">
        <w:rPr>
          <w:rFonts w:ascii="Open Sans" w:eastAsia="Times New Roman" w:hAnsi="Open Sans" w:cs="Open Sans"/>
          <w:color w:val="1D1D21"/>
          <w:kern w:val="0"/>
          <w:sz w:val="23"/>
          <w:szCs w:val="23"/>
          <w14:ligatures w14:val="none"/>
        </w:rPr>
        <w:t>To return to the Dashboard Builder from Dashboard Viewer, click the back button in your browser.</w:t>
      </w:r>
    </w:p>
    <w:p w14:paraId="0DCDAEEC" w14:textId="4B6B4F6C" w:rsidR="00A31B0A" w:rsidRPr="00A31B0A" w:rsidRDefault="00A31B0A" w:rsidP="00A31B0A">
      <w:pPr>
        <w:spacing w:before="210" w:after="210" w:line="240" w:lineRule="auto"/>
        <w:rPr>
          <w:b/>
          <w:bCs/>
          <w:color w:val="002060"/>
          <w:sz w:val="44"/>
          <w:szCs w:val="44"/>
        </w:rPr>
      </w:pPr>
      <w:r w:rsidRPr="00A31B0A">
        <w:rPr>
          <w:b/>
          <w:bCs/>
          <w:color w:val="002060"/>
          <w:sz w:val="44"/>
          <w:szCs w:val="44"/>
        </w:rPr>
        <w:t>Create a Summary Dashboard</w:t>
      </w:r>
    </w:p>
    <w:p w14:paraId="26BC4B09" w14:textId="484C2968" w:rsidR="00A31B0A" w:rsidRPr="00A31B0A" w:rsidRDefault="00A31B0A" w:rsidP="00A31B0A">
      <w:pPr>
        <w:pStyle w:val="ListParagraph"/>
        <w:rPr>
          <w:rFonts w:ascii="Open Sans" w:eastAsia="Times New Roman" w:hAnsi="Open Sans" w:cs="Open Sans"/>
          <w:color w:val="1D1D21"/>
          <w:kern w:val="0"/>
          <w:sz w:val="23"/>
          <w:szCs w:val="23"/>
          <w14:ligatures w14:val="none"/>
        </w:rPr>
      </w:pPr>
      <w:r w:rsidRPr="00A31B0A">
        <w:rPr>
          <w:rFonts w:ascii="Open Sans" w:eastAsia="Times New Roman" w:hAnsi="Open Sans" w:cs="Open Sans"/>
          <w:color w:val="1D1D21"/>
          <w:kern w:val="0"/>
          <w:sz w:val="23"/>
          <w:szCs w:val="23"/>
          <w14:ligatures w14:val="none"/>
        </w:rPr>
        <w:t>You can create a </w:t>
      </w:r>
      <w:bookmarkStart w:id="3" w:name="kanchor158"/>
      <w:bookmarkEnd w:id="3"/>
      <w:r w:rsidRPr="00A31B0A">
        <w:rPr>
          <w:rFonts w:ascii="Open Sans" w:eastAsia="Times New Roman" w:hAnsi="Open Sans" w:cs="Open Sans"/>
          <w:color w:val="1D1D21"/>
          <w:kern w:val="0"/>
          <w:sz w:val="23"/>
          <w:szCs w:val="23"/>
          <w14:ligatures w14:val="none"/>
        </w:rPr>
        <w:t>summary dashboard composed of dash link panes each of which links to a specific dashboard as shown in the example below.</w:t>
      </w:r>
    </w:p>
    <w:p w14:paraId="64BE8011" w14:textId="762C1F84" w:rsidR="00A31B0A" w:rsidRDefault="00A31B0A" w:rsidP="00A31B0A">
      <w:pPr>
        <w:rPr>
          <w:rFonts w:ascii="Open Sans" w:eastAsia="Times New Roman" w:hAnsi="Open Sans" w:cs="Open Sans"/>
          <w:color w:val="1D1D21"/>
          <w:kern w:val="0"/>
          <w:sz w:val="23"/>
          <w:szCs w:val="23"/>
          <w14:ligatures w14:val="none"/>
        </w:rPr>
      </w:pPr>
      <w:r>
        <w:rPr>
          <w:noProof/>
        </w:rPr>
        <w:drawing>
          <wp:anchor distT="0" distB="0" distL="114300" distR="114300" simplePos="0" relativeHeight="251675648" behindDoc="0" locked="0" layoutInCell="1" allowOverlap="1" wp14:anchorId="1B7E8C13" wp14:editId="170F6703">
            <wp:simplePos x="0" y="0"/>
            <wp:positionH relativeFrom="margin">
              <wp:align>center</wp:align>
            </wp:positionH>
            <wp:positionV relativeFrom="paragraph">
              <wp:posOffset>6350</wp:posOffset>
            </wp:positionV>
            <wp:extent cx="4975366" cy="3810000"/>
            <wp:effectExtent l="19050" t="19050" r="15875" b="19050"/>
            <wp:wrapNone/>
            <wp:docPr id="21332854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7270" cy="3811458"/>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018F084" w14:textId="77777777" w:rsidR="00A31B0A" w:rsidRDefault="00A31B0A" w:rsidP="00A31B0A">
      <w:pPr>
        <w:rPr>
          <w:rFonts w:ascii="Open Sans" w:eastAsia="Times New Roman" w:hAnsi="Open Sans" w:cs="Open Sans"/>
          <w:color w:val="1D1D21"/>
          <w:kern w:val="0"/>
          <w:sz w:val="23"/>
          <w:szCs w:val="23"/>
          <w14:ligatures w14:val="none"/>
        </w:rPr>
      </w:pPr>
    </w:p>
    <w:p w14:paraId="2C84B557" w14:textId="77777777" w:rsidR="00A31B0A" w:rsidRDefault="00A31B0A" w:rsidP="00A31B0A">
      <w:pPr>
        <w:rPr>
          <w:rFonts w:ascii="Open Sans" w:eastAsia="Times New Roman" w:hAnsi="Open Sans" w:cs="Open Sans"/>
          <w:color w:val="1D1D21"/>
          <w:kern w:val="0"/>
          <w:sz w:val="23"/>
          <w:szCs w:val="23"/>
          <w14:ligatures w14:val="none"/>
        </w:rPr>
      </w:pPr>
    </w:p>
    <w:p w14:paraId="410AFD9E" w14:textId="77777777" w:rsidR="00A31B0A" w:rsidRDefault="00A31B0A" w:rsidP="00A31B0A">
      <w:pPr>
        <w:rPr>
          <w:rFonts w:ascii="Open Sans" w:eastAsia="Times New Roman" w:hAnsi="Open Sans" w:cs="Open Sans"/>
          <w:color w:val="1D1D21"/>
          <w:kern w:val="0"/>
          <w:sz w:val="23"/>
          <w:szCs w:val="23"/>
          <w14:ligatures w14:val="none"/>
        </w:rPr>
      </w:pPr>
    </w:p>
    <w:p w14:paraId="52EBBB8F" w14:textId="77777777" w:rsidR="00A31B0A" w:rsidRDefault="00A31B0A" w:rsidP="00A31B0A">
      <w:pPr>
        <w:rPr>
          <w:rFonts w:ascii="Open Sans" w:eastAsia="Times New Roman" w:hAnsi="Open Sans" w:cs="Open Sans"/>
          <w:color w:val="1D1D21"/>
          <w:kern w:val="0"/>
          <w:sz w:val="23"/>
          <w:szCs w:val="23"/>
          <w14:ligatures w14:val="none"/>
        </w:rPr>
      </w:pPr>
    </w:p>
    <w:p w14:paraId="368172BA" w14:textId="77777777" w:rsidR="00A31B0A" w:rsidRDefault="00A31B0A" w:rsidP="00A31B0A">
      <w:pPr>
        <w:rPr>
          <w:rFonts w:ascii="Open Sans" w:eastAsia="Times New Roman" w:hAnsi="Open Sans" w:cs="Open Sans"/>
          <w:color w:val="1D1D21"/>
          <w:kern w:val="0"/>
          <w:sz w:val="23"/>
          <w:szCs w:val="23"/>
          <w14:ligatures w14:val="none"/>
        </w:rPr>
      </w:pPr>
    </w:p>
    <w:p w14:paraId="6F7AC131" w14:textId="77777777" w:rsidR="00A31B0A" w:rsidRDefault="00A31B0A" w:rsidP="00A31B0A">
      <w:pPr>
        <w:rPr>
          <w:rFonts w:ascii="Open Sans" w:eastAsia="Times New Roman" w:hAnsi="Open Sans" w:cs="Open Sans"/>
          <w:color w:val="1D1D21"/>
          <w:kern w:val="0"/>
          <w:sz w:val="23"/>
          <w:szCs w:val="23"/>
          <w14:ligatures w14:val="none"/>
        </w:rPr>
      </w:pPr>
    </w:p>
    <w:p w14:paraId="1D42BA68" w14:textId="77777777" w:rsidR="00A31B0A" w:rsidRDefault="00A31B0A" w:rsidP="00A31B0A">
      <w:pPr>
        <w:rPr>
          <w:rFonts w:ascii="Open Sans" w:eastAsia="Times New Roman" w:hAnsi="Open Sans" w:cs="Open Sans"/>
          <w:color w:val="1D1D21"/>
          <w:kern w:val="0"/>
          <w:sz w:val="23"/>
          <w:szCs w:val="23"/>
          <w14:ligatures w14:val="none"/>
        </w:rPr>
      </w:pPr>
    </w:p>
    <w:p w14:paraId="2B50947C" w14:textId="77777777" w:rsidR="00A31B0A" w:rsidRDefault="00A31B0A" w:rsidP="00A31B0A">
      <w:pPr>
        <w:rPr>
          <w:rFonts w:ascii="Open Sans" w:eastAsia="Times New Roman" w:hAnsi="Open Sans" w:cs="Open Sans"/>
          <w:color w:val="1D1D21"/>
          <w:kern w:val="0"/>
          <w:sz w:val="23"/>
          <w:szCs w:val="23"/>
          <w14:ligatures w14:val="none"/>
        </w:rPr>
      </w:pPr>
    </w:p>
    <w:p w14:paraId="056BF736" w14:textId="77777777" w:rsidR="00A31B0A" w:rsidRDefault="00A31B0A" w:rsidP="00A31B0A">
      <w:pPr>
        <w:rPr>
          <w:rFonts w:ascii="Open Sans" w:eastAsia="Times New Roman" w:hAnsi="Open Sans" w:cs="Open Sans"/>
          <w:color w:val="1D1D21"/>
          <w:kern w:val="0"/>
          <w:sz w:val="23"/>
          <w:szCs w:val="23"/>
          <w14:ligatures w14:val="none"/>
        </w:rPr>
      </w:pPr>
    </w:p>
    <w:p w14:paraId="297BBC4B" w14:textId="77777777" w:rsidR="00A31B0A" w:rsidRPr="00A31B0A" w:rsidRDefault="00A31B0A" w:rsidP="00A31B0A">
      <w:pPr>
        <w:rPr>
          <w:b/>
          <w:bCs/>
          <w:sz w:val="28"/>
          <w:szCs w:val="28"/>
        </w:rPr>
      </w:pPr>
      <w:r w:rsidRPr="00A31B0A">
        <w:rPr>
          <w:b/>
          <w:bCs/>
          <w:sz w:val="28"/>
          <w:szCs w:val="28"/>
        </w:rPr>
        <w:lastRenderedPageBreak/>
        <w:t>You can choose to display the following on a summary Dash Link pane:</w:t>
      </w:r>
    </w:p>
    <w:p w14:paraId="0AF35527" w14:textId="77777777" w:rsidR="00A31B0A" w:rsidRPr="00A31B0A" w:rsidRDefault="00A31B0A" w:rsidP="00A31B0A">
      <w:pPr>
        <w:numPr>
          <w:ilvl w:val="0"/>
          <w:numId w:val="68"/>
        </w:numPr>
        <w:rPr>
          <w:sz w:val="28"/>
          <w:szCs w:val="28"/>
        </w:rPr>
      </w:pPr>
      <w:r w:rsidRPr="00A31B0A">
        <w:rPr>
          <w:sz w:val="28"/>
          <w:szCs w:val="28"/>
        </w:rPr>
        <w:t>Alternate between displaying a description of the dashboard and a stylized thumbnail</w:t>
      </w:r>
    </w:p>
    <w:p w14:paraId="34166CB8" w14:textId="77777777" w:rsidR="00A31B0A" w:rsidRPr="00A31B0A" w:rsidRDefault="00A31B0A" w:rsidP="00A31B0A">
      <w:pPr>
        <w:numPr>
          <w:ilvl w:val="0"/>
          <w:numId w:val="68"/>
        </w:numPr>
        <w:rPr>
          <w:sz w:val="28"/>
          <w:szCs w:val="28"/>
        </w:rPr>
      </w:pPr>
      <w:r w:rsidRPr="00A31B0A">
        <w:rPr>
          <w:sz w:val="28"/>
          <w:szCs w:val="28"/>
        </w:rPr>
        <w:t>Alternate between displaying a dashboard description and summary data from a grid, chart, or gauge</w:t>
      </w:r>
    </w:p>
    <w:p w14:paraId="5B55A77C" w14:textId="77777777" w:rsidR="00A31B0A" w:rsidRPr="00A31B0A" w:rsidRDefault="00A31B0A" w:rsidP="00A31B0A">
      <w:pPr>
        <w:numPr>
          <w:ilvl w:val="0"/>
          <w:numId w:val="68"/>
        </w:numPr>
        <w:rPr>
          <w:sz w:val="28"/>
          <w:szCs w:val="28"/>
        </w:rPr>
      </w:pPr>
      <w:r w:rsidRPr="00A31B0A">
        <w:rPr>
          <w:sz w:val="28"/>
          <w:szCs w:val="28"/>
        </w:rPr>
        <w:t>Display only summary data from a Grid, Chart, or Gauge with no alternating description</w:t>
      </w:r>
    </w:p>
    <w:p w14:paraId="4FA98D75" w14:textId="04E1311A" w:rsidR="00A31B0A" w:rsidRDefault="00A31B0A">
      <w:pPr>
        <w:rPr>
          <w:rFonts w:ascii="Open Sans" w:eastAsia="Times New Roman" w:hAnsi="Open Sans" w:cs="Open Sans"/>
          <w:color w:val="1D1D21"/>
          <w:kern w:val="0"/>
          <w:sz w:val="23"/>
          <w:szCs w:val="23"/>
          <w14:ligatures w14:val="none"/>
        </w:rPr>
      </w:pPr>
      <w:r>
        <w:rPr>
          <w:noProof/>
        </w:rPr>
        <w:drawing>
          <wp:anchor distT="0" distB="0" distL="114300" distR="114300" simplePos="0" relativeHeight="251676672" behindDoc="0" locked="0" layoutInCell="1" allowOverlap="1" wp14:anchorId="2943154F" wp14:editId="3F9114C2">
            <wp:simplePos x="0" y="0"/>
            <wp:positionH relativeFrom="margin">
              <wp:align>left</wp:align>
            </wp:positionH>
            <wp:positionV relativeFrom="paragraph">
              <wp:posOffset>346710</wp:posOffset>
            </wp:positionV>
            <wp:extent cx="6343136" cy="5002530"/>
            <wp:effectExtent l="19050" t="19050" r="19685" b="26670"/>
            <wp:wrapNone/>
            <wp:docPr id="8429246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43136" cy="500253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Pr>
          <w:rFonts w:ascii="Open Sans" w:eastAsia="Times New Roman" w:hAnsi="Open Sans" w:cs="Open Sans"/>
          <w:color w:val="1D1D21"/>
          <w:kern w:val="0"/>
          <w:sz w:val="23"/>
          <w:szCs w:val="23"/>
          <w14:ligatures w14:val="none"/>
        </w:rPr>
        <w:br w:type="page"/>
      </w:r>
    </w:p>
    <w:p w14:paraId="563490E3" w14:textId="25C68668" w:rsidR="00A31B0A" w:rsidRPr="00A31B0A" w:rsidRDefault="00A31B0A" w:rsidP="00A31B0A">
      <w:pPr>
        <w:rPr>
          <w:b/>
          <w:bCs/>
          <w:color w:val="002060"/>
          <w:sz w:val="44"/>
          <w:szCs w:val="44"/>
        </w:rPr>
      </w:pPr>
      <w:r w:rsidRPr="00A31B0A">
        <w:rPr>
          <w:b/>
          <w:bCs/>
          <w:color w:val="002060"/>
          <w:sz w:val="44"/>
          <w:szCs w:val="44"/>
        </w:rPr>
        <w:lastRenderedPageBreak/>
        <w:t>Create a Summary Dashboard for Linked Dashboards</w:t>
      </w:r>
    </w:p>
    <w:p w14:paraId="39A7363F" w14:textId="4645E321" w:rsidR="00A31B0A" w:rsidRPr="00A31B0A" w:rsidRDefault="00A31B0A" w:rsidP="00A31B0A">
      <w:pPr>
        <w:ind w:left="720"/>
        <w:rPr>
          <w:sz w:val="28"/>
          <w:szCs w:val="28"/>
        </w:rPr>
      </w:pPr>
      <w:r>
        <w:rPr>
          <w:sz w:val="28"/>
          <w:szCs w:val="28"/>
        </w:rPr>
        <w:t xml:space="preserve">1. </w:t>
      </w:r>
      <w:hyperlink r:id="rId46" w:history="1">
        <w:r w:rsidRPr="00A31B0A">
          <w:rPr>
            <w:sz w:val="28"/>
            <w:szCs w:val="28"/>
          </w:rPr>
          <w:t>Define a Dash Link block</w:t>
        </w:r>
      </w:hyperlink>
      <w:r w:rsidRPr="00A31B0A">
        <w:rPr>
          <w:sz w:val="28"/>
          <w:szCs w:val="28"/>
        </w:rPr>
        <w:t> on your workspace for each dashboard to which you wish to link.</w:t>
      </w:r>
    </w:p>
    <w:p w14:paraId="49026B54" w14:textId="2B93C3F4" w:rsidR="00A31B0A" w:rsidRDefault="00A31B0A" w:rsidP="00A31B0A">
      <w:pPr>
        <w:rPr>
          <w:rFonts w:ascii="Open Sans" w:eastAsia="Times New Roman" w:hAnsi="Open Sans" w:cs="Open Sans"/>
          <w:color w:val="1D1D21"/>
          <w:kern w:val="0"/>
          <w:sz w:val="23"/>
          <w:szCs w:val="23"/>
          <w14:ligatures w14:val="none"/>
        </w:rPr>
      </w:pPr>
      <w:r>
        <w:rPr>
          <w:noProof/>
        </w:rPr>
        <w:drawing>
          <wp:anchor distT="0" distB="0" distL="114300" distR="114300" simplePos="0" relativeHeight="251677696" behindDoc="0" locked="0" layoutInCell="1" allowOverlap="1" wp14:anchorId="64BAEA75" wp14:editId="30103D49">
            <wp:simplePos x="0" y="0"/>
            <wp:positionH relativeFrom="margin">
              <wp:align>center</wp:align>
            </wp:positionH>
            <wp:positionV relativeFrom="paragraph">
              <wp:posOffset>20320</wp:posOffset>
            </wp:positionV>
            <wp:extent cx="4861560" cy="3962400"/>
            <wp:effectExtent l="19050" t="19050" r="15240" b="19050"/>
            <wp:wrapNone/>
            <wp:docPr id="5243425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1560" cy="3962400"/>
                    </a:xfrm>
                    <a:prstGeom prst="rect">
                      <a:avLst/>
                    </a:prstGeom>
                    <a:noFill/>
                    <a:ln w="12700">
                      <a:solidFill>
                        <a:schemeClr val="tx1"/>
                      </a:solidFill>
                    </a:ln>
                  </pic:spPr>
                </pic:pic>
              </a:graphicData>
            </a:graphic>
          </wp:anchor>
        </w:drawing>
      </w:r>
    </w:p>
    <w:p w14:paraId="303799F4" w14:textId="77777777" w:rsidR="00C965F6" w:rsidRPr="00C965F6" w:rsidRDefault="00C965F6" w:rsidP="00C965F6">
      <w:pPr>
        <w:rPr>
          <w:rFonts w:ascii="Open Sans" w:eastAsia="Times New Roman" w:hAnsi="Open Sans" w:cs="Open Sans"/>
          <w:sz w:val="23"/>
          <w:szCs w:val="23"/>
        </w:rPr>
      </w:pPr>
    </w:p>
    <w:p w14:paraId="5E7C7999" w14:textId="77777777" w:rsidR="00C965F6" w:rsidRPr="00C965F6" w:rsidRDefault="00C965F6" w:rsidP="00C965F6">
      <w:pPr>
        <w:rPr>
          <w:rFonts w:ascii="Open Sans" w:eastAsia="Times New Roman" w:hAnsi="Open Sans" w:cs="Open Sans"/>
          <w:sz w:val="23"/>
          <w:szCs w:val="23"/>
        </w:rPr>
      </w:pPr>
    </w:p>
    <w:p w14:paraId="25626E21" w14:textId="77777777" w:rsidR="00C965F6" w:rsidRPr="00C965F6" w:rsidRDefault="00C965F6" w:rsidP="00C965F6">
      <w:pPr>
        <w:rPr>
          <w:rFonts w:ascii="Open Sans" w:eastAsia="Times New Roman" w:hAnsi="Open Sans" w:cs="Open Sans"/>
          <w:sz w:val="23"/>
          <w:szCs w:val="23"/>
        </w:rPr>
      </w:pPr>
    </w:p>
    <w:p w14:paraId="28F0D9F8" w14:textId="77777777" w:rsidR="00C965F6" w:rsidRPr="00C965F6" w:rsidRDefault="00C965F6" w:rsidP="00C965F6">
      <w:pPr>
        <w:rPr>
          <w:rFonts w:ascii="Open Sans" w:eastAsia="Times New Roman" w:hAnsi="Open Sans" w:cs="Open Sans"/>
          <w:sz w:val="23"/>
          <w:szCs w:val="23"/>
        </w:rPr>
      </w:pPr>
    </w:p>
    <w:p w14:paraId="43E0E8B9" w14:textId="77777777" w:rsidR="00C965F6" w:rsidRPr="00C965F6" w:rsidRDefault="00C965F6" w:rsidP="00C965F6">
      <w:pPr>
        <w:rPr>
          <w:rFonts w:ascii="Open Sans" w:eastAsia="Times New Roman" w:hAnsi="Open Sans" w:cs="Open Sans"/>
          <w:sz w:val="23"/>
          <w:szCs w:val="23"/>
        </w:rPr>
      </w:pPr>
    </w:p>
    <w:p w14:paraId="6C5CB9F6" w14:textId="77777777" w:rsidR="00C965F6" w:rsidRPr="00C965F6" w:rsidRDefault="00C965F6" w:rsidP="00C965F6">
      <w:pPr>
        <w:rPr>
          <w:rFonts w:ascii="Open Sans" w:eastAsia="Times New Roman" w:hAnsi="Open Sans" w:cs="Open Sans"/>
          <w:sz w:val="23"/>
          <w:szCs w:val="23"/>
        </w:rPr>
      </w:pPr>
    </w:p>
    <w:p w14:paraId="71E38EA1" w14:textId="77777777" w:rsidR="00C965F6" w:rsidRPr="00C965F6" w:rsidRDefault="00C965F6" w:rsidP="00C965F6">
      <w:pPr>
        <w:rPr>
          <w:rFonts w:ascii="Open Sans" w:eastAsia="Times New Roman" w:hAnsi="Open Sans" w:cs="Open Sans"/>
          <w:sz w:val="23"/>
          <w:szCs w:val="23"/>
        </w:rPr>
      </w:pPr>
    </w:p>
    <w:p w14:paraId="57DBD65C" w14:textId="77777777" w:rsidR="00C965F6" w:rsidRPr="00C965F6" w:rsidRDefault="00C965F6" w:rsidP="00C965F6">
      <w:pPr>
        <w:rPr>
          <w:rFonts w:ascii="Open Sans" w:eastAsia="Times New Roman" w:hAnsi="Open Sans" w:cs="Open Sans"/>
          <w:sz w:val="23"/>
          <w:szCs w:val="23"/>
        </w:rPr>
      </w:pPr>
    </w:p>
    <w:p w14:paraId="5C582473" w14:textId="77777777" w:rsidR="00C965F6" w:rsidRPr="00C965F6" w:rsidRDefault="00C965F6" w:rsidP="00C965F6">
      <w:pPr>
        <w:rPr>
          <w:rFonts w:ascii="Open Sans" w:eastAsia="Times New Roman" w:hAnsi="Open Sans" w:cs="Open Sans"/>
          <w:sz w:val="23"/>
          <w:szCs w:val="23"/>
        </w:rPr>
      </w:pPr>
    </w:p>
    <w:p w14:paraId="5B714A26" w14:textId="77777777" w:rsidR="00C965F6" w:rsidRPr="00C965F6" w:rsidRDefault="00C965F6" w:rsidP="00C965F6">
      <w:pPr>
        <w:rPr>
          <w:rFonts w:ascii="Open Sans" w:eastAsia="Times New Roman" w:hAnsi="Open Sans" w:cs="Open Sans"/>
          <w:sz w:val="23"/>
          <w:szCs w:val="23"/>
        </w:rPr>
      </w:pPr>
    </w:p>
    <w:p w14:paraId="574FC228" w14:textId="77777777" w:rsidR="00C965F6" w:rsidRPr="00C965F6" w:rsidRDefault="00C965F6" w:rsidP="00C965F6">
      <w:pPr>
        <w:rPr>
          <w:rFonts w:ascii="Open Sans" w:eastAsia="Times New Roman" w:hAnsi="Open Sans" w:cs="Open Sans"/>
          <w:sz w:val="23"/>
          <w:szCs w:val="23"/>
        </w:rPr>
      </w:pPr>
    </w:p>
    <w:p w14:paraId="6A8F3BAC" w14:textId="77777777" w:rsidR="00C965F6" w:rsidRDefault="00C965F6" w:rsidP="00C965F6">
      <w:pPr>
        <w:rPr>
          <w:rFonts w:ascii="Open Sans" w:eastAsia="Times New Roman" w:hAnsi="Open Sans" w:cs="Open Sans"/>
          <w:color w:val="1D1D21"/>
          <w:kern w:val="0"/>
          <w:sz w:val="23"/>
          <w:szCs w:val="23"/>
          <w14:ligatures w14:val="none"/>
        </w:rPr>
      </w:pPr>
    </w:p>
    <w:p w14:paraId="64A79DE8" w14:textId="77777777" w:rsidR="00C965F6" w:rsidRPr="00C965F6" w:rsidRDefault="00C965F6" w:rsidP="00C965F6">
      <w:pPr>
        <w:numPr>
          <w:ilvl w:val="0"/>
          <w:numId w:val="70"/>
        </w:numPr>
        <w:tabs>
          <w:tab w:val="left" w:pos="1284"/>
        </w:tabs>
        <w:rPr>
          <w:rFonts w:ascii="Open Sans" w:eastAsia="Times New Roman" w:hAnsi="Open Sans" w:cs="Open Sans"/>
          <w:sz w:val="23"/>
          <w:szCs w:val="23"/>
        </w:rPr>
      </w:pPr>
      <w:r w:rsidRPr="00C965F6">
        <w:rPr>
          <w:rFonts w:ascii="Open Sans" w:eastAsia="Times New Roman" w:hAnsi="Open Sans" w:cs="Open Sans"/>
          <w:sz w:val="23"/>
          <w:szCs w:val="23"/>
        </w:rPr>
        <w:t>Optionally, display summary data on a Dash Link pane:</w:t>
      </w:r>
    </w:p>
    <w:p w14:paraId="0D61B6B5" w14:textId="77777777" w:rsidR="00C965F6" w:rsidRPr="00C965F6" w:rsidRDefault="00C965F6" w:rsidP="00C965F6">
      <w:pPr>
        <w:numPr>
          <w:ilvl w:val="1"/>
          <w:numId w:val="71"/>
        </w:numPr>
        <w:tabs>
          <w:tab w:val="left" w:pos="1284"/>
        </w:tabs>
        <w:rPr>
          <w:rFonts w:ascii="Open Sans" w:eastAsia="Times New Roman" w:hAnsi="Open Sans" w:cs="Open Sans"/>
          <w:sz w:val="23"/>
          <w:szCs w:val="23"/>
        </w:rPr>
      </w:pPr>
      <w:r w:rsidRPr="00C965F6">
        <w:rPr>
          <w:rFonts w:ascii="Open Sans" w:eastAsia="Times New Roman" w:hAnsi="Open Sans" w:cs="Open Sans"/>
          <w:sz w:val="23"/>
          <w:szCs w:val="23"/>
        </w:rPr>
        <w:t>Open the dashboard to which you wish to link, and click the </w:t>
      </w:r>
      <w:r w:rsidRPr="00C965F6">
        <w:rPr>
          <w:rFonts w:ascii="Open Sans" w:eastAsia="Times New Roman" w:hAnsi="Open Sans" w:cs="Open Sans"/>
          <w:b/>
          <w:bCs/>
          <w:sz w:val="23"/>
          <w:szCs w:val="23"/>
        </w:rPr>
        <w:t>Summary</w:t>
      </w:r>
      <w:r w:rsidRPr="00C965F6">
        <w:rPr>
          <w:rFonts w:ascii="Open Sans" w:eastAsia="Times New Roman" w:hAnsi="Open Sans" w:cs="Open Sans"/>
          <w:sz w:val="23"/>
          <w:szCs w:val="23"/>
        </w:rPr>
        <w:t> tab.</w:t>
      </w:r>
    </w:p>
    <w:p w14:paraId="78AB0708" w14:textId="795E8B42" w:rsidR="00C965F6" w:rsidRPr="00C965F6" w:rsidRDefault="00C965F6" w:rsidP="00C965F6">
      <w:pPr>
        <w:numPr>
          <w:ilvl w:val="1"/>
          <w:numId w:val="72"/>
        </w:numPr>
        <w:tabs>
          <w:tab w:val="left" w:pos="1284"/>
        </w:tabs>
        <w:rPr>
          <w:rFonts w:ascii="Open Sans" w:eastAsia="Times New Roman" w:hAnsi="Open Sans" w:cs="Open Sans"/>
          <w:sz w:val="23"/>
          <w:szCs w:val="23"/>
        </w:rPr>
      </w:pPr>
      <w:r w:rsidRPr="00C965F6">
        <w:rPr>
          <w:rFonts w:ascii="Open Sans" w:eastAsia="Times New Roman" w:hAnsi="Open Sans" w:cs="Open Sans"/>
          <w:sz w:val="23"/>
          <w:szCs w:val="23"/>
        </w:rPr>
        <w:t>Using the Data blocks available in the Summary tab Toolbox, build a dashboard for the summary information that you wish to display.</w:t>
      </w:r>
    </w:p>
    <w:p w14:paraId="270199FC" w14:textId="3B116EB8" w:rsidR="00C965F6" w:rsidRDefault="00C965F6">
      <w:pPr>
        <w:rPr>
          <w:rFonts w:ascii="Open Sans" w:eastAsia="Times New Roman" w:hAnsi="Open Sans" w:cs="Open Sans"/>
          <w:sz w:val="23"/>
          <w:szCs w:val="23"/>
        </w:rPr>
      </w:pPr>
      <w:r>
        <w:rPr>
          <w:rFonts w:ascii="Open Sans" w:eastAsia="Times New Roman" w:hAnsi="Open Sans" w:cs="Open Sans"/>
          <w:sz w:val="23"/>
          <w:szCs w:val="23"/>
        </w:rPr>
        <w:br w:type="page"/>
      </w:r>
    </w:p>
    <w:p w14:paraId="26D1598B" w14:textId="11045499" w:rsidR="00C965F6" w:rsidRDefault="00C965F6" w:rsidP="00C965F6">
      <w:pPr>
        <w:tabs>
          <w:tab w:val="left" w:pos="1284"/>
        </w:tabs>
        <w:rPr>
          <w:rFonts w:ascii="Open Sans" w:eastAsia="Times New Roman" w:hAnsi="Open Sans" w:cs="Open Sans"/>
          <w:sz w:val="23"/>
          <w:szCs w:val="23"/>
        </w:rPr>
      </w:pPr>
      <w:r>
        <w:rPr>
          <w:noProof/>
        </w:rPr>
        <w:lastRenderedPageBreak/>
        <w:drawing>
          <wp:anchor distT="0" distB="0" distL="114300" distR="114300" simplePos="0" relativeHeight="251678720" behindDoc="0" locked="0" layoutInCell="1" allowOverlap="1" wp14:anchorId="3F98DE25" wp14:editId="1281E4CD">
            <wp:simplePos x="0" y="0"/>
            <wp:positionH relativeFrom="margin">
              <wp:align>center</wp:align>
            </wp:positionH>
            <wp:positionV relativeFrom="paragraph">
              <wp:posOffset>-621030</wp:posOffset>
            </wp:positionV>
            <wp:extent cx="5002530" cy="3066280"/>
            <wp:effectExtent l="19050" t="19050" r="26670" b="20320"/>
            <wp:wrapNone/>
            <wp:docPr id="7267180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2530" cy="30662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B4CAB50" w14:textId="77777777" w:rsidR="00C965F6" w:rsidRPr="00C965F6" w:rsidRDefault="00C965F6" w:rsidP="00C965F6">
      <w:pPr>
        <w:rPr>
          <w:rFonts w:ascii="Open Sans" w:eastAsia="Times New Roman" w:hAnsi="Open Sans" w:cs="Open Sans"/>
          <w:sz w:val="23"/>
          <w:szCs w:val="23"/>
        </w:rPr>
      </w:pPr>
    </w:p>
    <w:p w14:paraId="00A139A6" w14:textId="77777777" w:rsidR="00C965F6" w:rsidRPr="00C965F6" w:rsidRDefault="00C965F6" w:rsidP="00C965F6">
      <w:pPr>
        <w:rPr>
          <w:rFonts w:ascii="Open Sans" w:eastAsia="Times New Roman" w:hAnsi="Open Sans" w:cs="Open Sans"/>
          <w:sz w:val="23"/>
          <w:szCs w:val="23"/>
        </w:rPr>
      </w:pPr>
    </w:p>
    <w:p w14:paraId="157992EC" w14:textId="77777777" w:rsidR="00C965F6" w:rsidRPr="00C965F6" w:rsidRDefault="00C965F6" w:rsidP="00C965F6">
      <w:pPr>
        <w:rPr>
          <w:rFonts w:ascii="Open Sans" w:eastAsia="Times New Roman" w:hAnsi="Open Sans" w:cs="Open Sans"/>
          <w:sz w:val="23"/>
          <w:szCs w:val="23"/>
        </w:rPr>
      </w:pPr>
    </w:p>
    <w:p w14:paraId="2B5CC0A0" w14:textId="77777777" w:rsidR="00C965F6" w:rsidRPr="00C965F6" w:rsidRDefault="00C965F6" w:rsidP="00C965F6">
      <w:pPr>
        <w:rPr>
          <w:rFonts w:ascii="Open Sans" w:eastAsia="Times New Roman" w:hAnsi="Open Sans" w:cs="Open Sans"/>
          <w:sz w:val="23"/>
          <w:szCs w:val="23"/>
        </w:rPr>
      </w:pPr>
    </w:p>
    <w:p w14:paraId="30A028A2" w14:textId="77777777" w:rsidR="00C965F6" w:rsidRPr="00C965F6" w:rsidRDefault="00C965F6" w:rsidP="00C965F6">
      <w:pPr>
        <w:rPr>
          <w:rFonts w:ascii="Open Sans" w:eastAsia="Times New Roman" w:hAnsi="Open Sans" w:cs="Open Sans"/>
          <w:sz w:val="23"/>
          <w:szCs w:val="23"/>
        </w:rPr>
      </w:pPr>
    </w:p>
    <w:p w14:paraId="3C18F214" w14:textId="77777777" w:rsidR="00C965F6" w:rsidRPr="00C965F6" w:rsidRDefault="00C965F6" w:rsidP="00C965F6">
      <w:pPr>
        <w:rPr>
          <w:rFonts w:ascii="Open Sans" w:eastAsia="Times New Roman" w:hAnsi="Open Sans" w:cs="Open Sans"/>
          <w:sz w:val="23"/>
          <w:szCs w:val="23"/>
        </w:rPr>
      </w:pPr>
    </w:p>
    <w:p w14:paraId="3AC25B87" w14:textId="77777777" w:rsidR="00C965F6" w:rsidRPr="00C965F6" w:rsidRDefault="00C965F6" w:rsidP="00C965F6">
      <w:pPr>
        <w:rPr>
          <w:rFonts w:ascii="Open Sans" w:eastAsia="Times New Roman" w:hAnsi="Open Sans" w:cs="Open Sans"/>
          <w:sz w:val="23"/>
          <w:szCs w:val="23"/>
        </w:rPr>
      </w:pPr>
    </w:p>
    <w:p w14:paraId="7B053068" w14:textId="4BFDE582" w:rsidR="00C965F6" w:rsidRDefault="00C965F6" w:rsidP="00C965F6">
      <w:pPr>
        <w:pStyle w:val="ListParagraph"/>
        <w:numPr>
          <w:ilvl w:val="0"/>
          <w:numId w:val="72"/>
        </w:numPr>
        <w:shd w:val="clear" w:color="auto" w:fill="FFFFFF"/>
        <w:spacing w:before="210" w:after="210" w:line="240" w:lineRule="auto"/>
        <w:ind w:right="180"/>
        <w:textAlignment w:val="center"/>
        <w:rPr>
          <w:rFonts w:ascii="Open Sans" w:eastAsia="Times New Roman" w:hAnsi="Open Sans" w:cs="Open Sans"/>
          <w:color w:val="1D1D21"/>
          <w:kern w:val="0"/>
          <w:sz w:val="23"/>
          <w:szCs w:val="23"/>
          <w14:ligatures w14:val="none"/>
        </w:rPr>
      </w:pPr>
      <w:r w:rsidRPr="00C965F6">
        <w:rPr>
          <w:rFonts w:ascii="Open Sans" w:eastAsia="Times New Roman" w:hAnsi="Open Sans" w:cs="Open Sans"/>
          <w:color w:val="1D1D21"/>
          <w:kern w:val="0"/>
          <w:sz w:val="23"/>
          <w:szCs w:val="23"/>
          <w14:ligatures w14:val="none"/>
        </w:rPr>
        <w:t>If you wish to display a description for your dashboard link, enter a description in the </w:t>
      </w:r>
      <w:r w:rsidRPr="00C965F6">
        <w:rPr>
          <w:rFonts w:ascii="Open Sans" w:eastAsia="Times New Roman" w:hAnsi="Open Sans" w:cs="Open Sans"/>
          <w:b/>
          <w:bCs/>
          <w:color w:val="1D1D21"/>
          <w:kern w:val="0"/>
          <w:sz w:val="23"/>
          <w:szCs w:val="23"/>
          <w14:ligatures w14:val="none"/>
        </w:rPr>
        <w:t>Description</w:t>
      </w:r>
      <w:r w:rsidRPr="00C965F6">
        <w:rPr>
          <w:rFonts w:ascii="Open Sans" w:eastAsia="Times New Roman" w:hAnsi="Open Sans" w:cs="Open Sans"/>
          <w:color w:val="1D1D21"/>
          <w:kern w:val="0"/>
          <w:sz w:val="23"/>
          <w:szCs w:val="23"/>
          <w14:ligatures w14:val="none"/>
        </w:rPr>
        <w:t> field on the </w:t>
      </w:r>
      <w:r w:rsidRPr="00C965F6">
        <w:rPr>
          <w:rFonts w:ascii="Open Sans" w:eastAsia="Times New Roman" w:hAnsi="Open Sans" w:cs="Open Sans"/>
          <w:b/>
          <w:bCs/>
          <w:color w:val="1D1D21"/>
          <w:kern w:val="0"/>
          <w:sz w:val="23"/>
          <w:szCs w:val="23"/>
          <w14:ligatures w14:val="none"/>
        </w:rPr>
        <w:t>Dashboard</w:t>
      </w:r>
      <w:r w:rsidRPr="00C965F6">
        <w:rPr>
          <w:rFonts w:ascii="Open Sans" w:eastAsia="Times New Roman" w:hAnsi="Open Sans" w:cs="Open Sans"/>
          <w:color w:val="1D1D21"/>
          <w:kern w:val="0"/>
          <w:sz w:val="23"/>
          <w:szCs w:val="23"/>
          <w14:ligatures w14:val="none"/>
        </w:rPr>
        <w:t xml:space="preserve"> tab for the dashboard to which you are linking </w:t>
      </w:r>
    </w:p>
    <w:p w14:paraId="37CAE363" w14:textId="42C63CE1" w:rsidR="00C965F6" w:rsidRPr="00C965F6" w:rsidRDefault="00C965F6" w:rsidP="00C965F6">
      <w:pPr>
        <w:shd w:val="clear" w:color="auto" w:fill="FFFFFF"/>
        <w:spacing w:before="210" w:after="210" w:line="240" w:lineRule="auto"/>
        <w:ind w:left="360" w:right="180"/>
        <w:textAlignment w:val="center"/>
        <w:rPr>
          <w:rFonts w:ascii="Open Sans" w:eastAsia="Times New Roman" w:hAnsi="Open Sans" w:cs="Open Sans"/>
          <w:color w:val="1D1D21"/>
          <w:kern w:val="0"/>
          <w:sz w:val="23"/>
          <w:szCs w:val="23"/>
          <w14:ligatures w14:val="none"/>
        </w:rPr>
      </w:pPr>
      <w:r>
        <w:rPr>
          <w:noProof/>
        </w:rPr>
        <w:drawing>
          <wp:anchor distT="0" distB="0" distL="114300" distR="114300" simplePos="0" relativeHeight="251679744" behindDoc="0" locked="0" layoutInCell="1" allowOverlap="1" wp14:anchorId="019AC50D" wp14:editId="7A91403F">
            <wp:simplePos x="0" y="0"/>
            <wp:positionH relativeFrom="column">
              <wp:posOffset>228600</wp:posOffset>
            </wp:positionH>
            <wp:positionV relativeFrom="paragraph">
              <wp:posOffset>2540</wp:posOffset>
            </wp:positionV>
            <wp:extent cx="5943600" cy="3021965"/>
            <wp:effectExtent l="19050" t="19050" r="19050" b="26035"/>
            <wp:wrapNone/>
            <wp:docPr id="14190919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w="12700">
                      <a:solidFill>
                        <a:schemeClr val="tx1"/>
                      </a:solidFill>
                    </a:ln>
                  </pic:spPr>
                </pic:pic>
              </a:graphicData>
            </a:graphic>
          </wp:anchor>
        </w:drawing>
      </w:r>
    </w:p>
    <w:p w14:paraId="3D3EA9F2" w14:textId="35DC9C92" w:rsidR="00C965F6" w:rsidRDefault="00C965F6" w:rsidP="00C965F6">
      <w:pPr>
        <w:tabs>
          <w:tab w:val="left" w:pos="1572"/>
        </w:tabs>
        <w:rPr>
          <w:rFonts w:ascii="Open Sans" w:eastAsia="Times New Roman" w:hAnsi="Open Sans" w:cs="Open Sans"/>
          <w:sz w:val="23"/>
          <w:szCs w:val="23"/>
        </w:rPr>
      </w:pPr>
    </w:p>
    <w:p w14:paraId="776AFBF4" w14:textId="77777777" w:rsidR="00C965F6" w:rsidRPr="00C965F6" w:rsidRDefault="00C965F6" w:rsidP="00C965F6">
      <w:pPr>
        <w:rPr>
          <w:rFonts w:ascii="Open Sans" w:eastAsia="Times New Roman" w:hAnsi="Open Sans" w:cs="Open Sans"/>
          <w:sz w:val="23"/>
          <w:szCs w:val="23"/>
        </w:rPr>
      </w:pPr>
    </w:p>
    <w:p w14:paraId="5BC8489C" w14:textId="77777777" w:rsidR="00C965F6" w:rsidRPr="00C965F6" w:rsidRDefault="00C965F6" w:rsidP="00C965F6">
      <w:pPr>
        <w:rPr>
          <w:rFonts w:ascii="Open Sans" w:eastAsia="Times New Roman" w:hAnsi="Open Sans" w:cs="Open Sans"/>
          <w:sz w:val="23"/>
          <w:szCs w:val="23"/>
        </w:rPr>
      </w:pPr>
    </w:p>
    <w:p w14:paraId="7F61D555" w14:textId="77777777" w:rsidR="00C965F6" w:rsidRPr="00C965F6" w:rsidRDefault="00C965F6" w:rsidP="00C965F6">
      <w:pPr>
        <w:rPr>
          <w:rFonts w:ascii="Open Sans" w:eastAsia="Times New Roman" w:hAnsi="Open Sans" w:cs="Open Sans"/>
          <w:sz w:val="23"/>
          <w:szCs w:val="23"/>
        </w:rPr>
      </w:pPr>
    </w:p>
    <w:p w14:paraId="6F3275D1" w14:textId="77777777" w:rsidR="00C965F6" w:rsidRPr="00C965F6" w:rsidRDefault="00C965F6" w:rsidP="00C965F6">
      <w:pPr>
        <w:rPr>
          <w:rFonts w:ascii="Open Sans" w:eastAsia="Times New Roman" w:hAnsi="Open Sans" w:cs="Open Sans"/>
          <w:sz w:val="23"/>
          <w:szCs w:val="23"/>
        </w:rPr>
      </w:pPr>
    </w:p>
    <w:p w14:paraId="686A89E7" w14:textId="77777777" w:rsidR="00C965F6" w:rsidRPr="00C965F6" w:rsidRDefault="00C965F6" w:rsidP="00C965F6">
      <w:pPr>
        <w:rPr>
          <w:rFonts w:ascii="Open Sans" w:eastAsia="Times New Roman" w:hAnsi="Open Sans" w:cs="Open Sans"/>
          <w:sz w:val="23"/>
          <w:szCs w:val="23"/>
        </w:rPr>
      </w:pPr>
    </w:p>
    <w:p w14:paraId="64520850" w14:textId="77777777" w:rsidR="00C965F6" w:rsidRPr="00C965F6" w:rsidRDefault="00C965F6" w:rsidP="00C965F6">
      <w:pPr>
        <w:rPr>
          <w:rFonts w:ascii="Open Sans" w:eastAsia="Times New Roman" w:hAnsi="Open Sans" w:cs="Open Sans"/>
          <w:sz w:val="23"/>
          <w:szCs w:val="23"/>
        </w:rPr>
      </w:pPr>
    </w:p>
    <w:p w14:paraId="747979D7" w14:textId="77777777" w:rsidR="00C965F6" w:rsidRPr="00C965F6" w:rsidRDefault="00C965F6" w:rsidP="00C965F6">
      <w:pPr>
        <w:rPr>
          <w:rFonts w:ascii="Open Sans" w:eastAsia="Times New Roman" w:hAnsi="Open Sans" w:cs="Open Sans"/>
          <w:sz w:val="23"/>
          <w:szCs w:val="23"/>
        </w:rPr>
      </w:pPr>
    </w:p>
    <w:p w14:paraId="15DC2BDE" w14:textId="77777777" w:rsidR="00C965F6" w:rsidRDefault="00C965F6" w:rsidP="00C965F6">
      <w:pPr>
        <w:rPr>
          <w:rFonts w:ascii="Open Sans" w:eastAsia="Times New Roman" w:hAnsi="Open Sans" w:cs="Open Sans"/>
          <w:sz w:val="23"/>
          <w:szCs w:val="23"/>
        </w:rPr>
      </w:pPr>
    </w:p>
    <w:p w14:paraId="2F9DF145" w14:textId="6F7F704F" w:rsidR="00C965F6" w:rsidRPr="00C965F6" w:rsidRDefault="00C965F6" w:rsidP="00C965F6">
      <w:pPr>
        <w:numPr>
          <w:ilvl w:val="0"/>
          <w:numId w:val="75"/>
        </w:numPr>
        <w:rPr>
          <w:rFonts w:ascii="Open Sans" w:eastAsia="Times New Roman" w:hAnsi="Open Sans" w:cs="Open Sans"/>
          <w:sz w:val="23"/>
          <w:szCs w:val="23"/>
        </w:rPr>
      </w:pPr>
      <w:r w:rsidRPr="00C965F6">
        <w:rPr>
          <w:rFonts w:ascii="Open Sans" w:eastAsia="Times New Roman" w:hAnsi="Open Sans" w:cs="Open Sans"/>
          <w:sz w:val="23"/>
          <w:szCs w:val="23"/>
        </w:rPr>
        <w:t>Optionally, click the </w:t>
      </w:r>
      <w:r w:rsidRPr="00C965F6">
        <w:rPr>
          <w:rFonts w:ascii="Open Sans" w:eastAsia="Times New Roman" w:hAnsi="Open Sans" w:cs="Open Sans"/>
          <w:b/>
          <w:bCs/>
          <w:sz w:val="23"/>
          <w:szCs w:val="23"/>
        </w:rPr>
        <w:t>Dashboard Summary Color</w:t>
      </w:r>
      <w:r w:rsidRPr="00C965F6">
        <w:rPr>
          <w:rFonts w:ascii="Open Sans" w:eastAsia="Times New Roman" w:hAnsi="Open Sans" w:cs="Open Sans"/>
          <w:sz w:val="23"/>
          <w:szCs w:val="23"/>
        </w:rPr>
        <w:t> button to select a color to use as the background color for the Dashboard Link Pane.</w:t>
      </w:r>
    </w:p>
    <w:p w14:paraId="593DBCB5" w14:textId="77777777" w:rsidR="00C965F6" w:rsidRPr="00C965F6" w:rsidRDefault="00C965F6" w:rsidP="00C965F6">
      <w:pPr>
        <w:numPr>
          <w:ilvl w:val="0"/>
          <w:numId w:val="76"/>
        </w:numPr>
        <w:rPr>
          <w:rFonts w:ascii="Open Sans" w:eastAsia="Times New Roman" w:hAnsi="Open Sans" w:cs="Open Sans"/>
          <w:sz w:val="23"/>
          <w:szCs w:val="23"/>
        </w:rPr>
      </w:pPr>
      <w:r w:rsidRPr="00C965F6">
        <w:rPr>
          <w:rFonts w:ascii="Open Sans" w:eastAsia="Times New Roman" w:hAnsi="Open Sans" w:cs="Open Sans"/>
          <w:sz w:val="23"/>
          <w:szCs w:val="23"/>
        </w:rPr>
        <w:t>Click </w:t>
      </w:r>
      <w:r w:rsidRPr="00C965F6">
        <w:rPr>
          <w:rFonts w:ascii="Open Sans" w:eastAsia="Times New Roman" w:hAnsi="Open Sans" w:cs="Open Sans"/>
          <w:b/>
          <w:bCs/>
          <w:sz w:val="23"/>
          <w:szCs w:val="23"/>
        </w:rPr>
        <w:t>Apply</w:t>
      </w:r>
      <w:r w:rsidRPr="00C965F6">
        <w:rPr>
          <w:rFonts w:ascii="Open Sans" w:eastAsia="Times New Roman" w:hAnsi="Open Sans" w:cs="Open Sans"/>
          <w:sz w:val="23"/>
          <w:szCs w:val="23"/>
        </w:rPr>
        <w:t> to save your changes.</w:t>
      </w:r>
    </w:p>
    <w:p w14:paraId="307D4106" w14:textId="77777777" w:rsidR="00C965F6" w:rsidRPr="00C965F6" w:rsidRDefault="00C965F6" w:rsidP="00C965F6">
      <w:pPr>
        <w:numPr>
          <w:ilvl w:val="0"/>
          <w:numId w:val="77"/>
        </w:numPr>
        <w:rPr>
          <w:rFonts w:ascii="Open Sans" w:eastAsia="Times New Roman" w:hAnsi="Open Sans" w:cs="Open Sans"/>
          <w:sz w:val="23"/>
          <w:szCs w:val="23"/>
        </w:rPr>
      </w:pPr>
      <w:r w:rsidRPr="00C965F6">
        <w:rPr>
          <w:rFonts w:ascii="Open Sans" w:eastAsia="Times New Roman" w:hAnsi="Open Sans" w:cs="Open Sans"/>
          <w:sz w:val="23"/>
          <w:szCs w:val="23"/>
        </w:rPr>
        <w:t>Repeat steps 2 - 5 for each dashboard to which you wish to link from a Dash Link block.</w:t>
      </w:r>
    </w:p>
    <w:p w14:paraId="02537774" w14:textId="77777777" w:rsidR="00674869" w:rsidRDefault="00674869" w:rsidP="00674869">
      <w:pPr>
        <w:shd w:val="clear" w:color="auto" w:fill="FFFFFF"/>
        <w:spacing w:after="240" w:line="240" w:lineRule="auto"/>
        <w:ind w:left="360"/>
        <w:outlineLvl w:val="1"/>
        <w:rPr>
          <w:b/>
          <w:bCs/>
          <w:color w:val="002060"/>
          <w:sz w:val="44"/>
          <w:szCs w:val="44"/>
        </w:rPr>
      </w:pPr>
      <w:r w:rsidRPr="00674869">
        <w:rPr>
          <w:b/>
          <w:bCs/>
          <w:color w:val="002060"/>
          <w:sz w:val="44"/>
          <w:szCs w:val="44"/>
        </w:rPr>
        <w:lastRenderedPageBreak/>
        <w:t xml:space="preserve">1E </w:t>
      </w:r>
      <w:r w:rsidRPr="00674869">
        <w:rPr>
          <w:b/>
          <w:bCs/>
          <w:color w:val="002060"/>
          <w:sz w:val="44"/>
          <w:szCs w:val="44"/>
        </w:rPr>
        <w:t>Dashboards</w:t>
      </w:r>
    </w:p>
    <w:p w14:paraId="30C3EE99" w14:textId="68A058DD" w:rsidR="00674869" w:rsidRPr="00674869" w:rsidRDefault="00674869" w:rsidP="00674869">
      <w:pPr>
        <w:shd w:val="clear" w:color="auto" w:fill="FFFFFF"/>
        <w:spacing w:after="240" w:line="240" w:lineRule="auto"/>
        <w:ind w:left="360"/>
        <w:outlineLvl w:val="1"/>
        <w:rPr>
          <w:b/>
          <w:bCs/>
          <w:color w:val="002060"/>
          <w:sz w:val="44"/>
          <w:szCs w:val="44"/>
        </w:rPr>
      </w:pPr>
      <w:r>
        <w:rPr>
          <w:noProof/>
        </w:rPr>
        <w:drawing>
          <wp:anchor distT="0" distB="0" distL="114300" distR="114300" simplePos="0" relativeHeight="251681792" behindDoc="0" locked="0" layoutInCell="1" allowOverlap="1" wp14:anchorId="3C270A26" wp14:editId="4A5AD187">
            <wp:simplePos x="0" y="0"/>
            <wp:positionH relativeFrom="margin">
              <wp:align>center</wp:align>
            </wp:positionH>
            <wp:positionV relativeFrom="paragraph">
              <wp:posOffset>607695</wp:posOffset>
            </wp:positionV>
            <wp:extent cx="5650230" cy="3478876"/>
            <wp:effectExtent l="19050" t="19050" r="26670" b="26670"/>
            <wp:wrapNone/>
            <wp:docPr id="18048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0230" cy="3478876"/>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Pr="00674869">
        <w:rPr>
          <w:rFonts w:ascii="Arial" w:eastAsia="Times New Roman" w:hAnsi="Arial" w:cs="Arial"/>
          <w:color w:val="10111D"/>
          <w:kern w:val="0"/>
          <w14:ligatures w14:val="none"/>
        </w:rPr>
        <w:t xml:space="preserve">Over time, 1E Dashboards will introduce a number of overview dashboards that will give top-level information on the performance of an organization regarding various aspects of their business as measured by 1E platform </w:t>
      </w:r>
      <w:proofErr w:type="gramStart"/>
      <w:r w:rsidRPr="00674869">
        <w:rPr>
          <w:rFonts w:ascii="Arial" w:eastAsia="Times New Roman" w:hAnsi="Arial" w:cs="Arial"/>
          <w:color w:val="10111D"/>
          <w:kern w:val="0"/>
          <w14:ligatures w14:val="none"/>
        </w:rPr>
        <w:t>applications..</w:t>
      </w:r>
      <w:proofErr w:type="gramEnd"/>
    </w:p>
    <w:p w14:paraId="1A875D66" w14:textId="517DF802" w:rsidR="00C965F6" w:rsidRDefault="00C965F6" w:rsidP="00C965F6">
      <w:pPr>
        <w:rPr>
          <w:rFonts w:ascii="Open Sans" w:eastAsia="Times New Roman" w:hAnsi="Open Sans" w:cs="Open Sans"/>
          <w:sz w:val="23"/>
          <w:szCs w:val="23"/>
        </w:rPr>
      </w:pPr>
    </w:p>
    <w:p w14:paraId="5C8E0F3A" w14:textId="77777777" w:rsidR="00674869" w:rsidRPr="00674869" w:rsidRDefault="00674869" w:rsidP="00674869">
      <w:pPr>
        <w:rPr>
          <w:rFonts w:ascii="Open Sans" w:eastAsia="Times New Roman" w:hAnsi="Open Sans" w:cs="Open Sans"/>
          <w:sz w:val="23"/>
          <w:szCs w:val="23"/>
        </w:rPr>
      </w:pPr>
    </w:p>
    <w:p w14:paraId="6685527D" w14:textId="77777777" w:rsidR="00674869" w:rsidRPr="00674869" w:rsidRDefault="00674869" w:rsidP="00674869">
      <w:pPr>
        <w:rPr>
          <w:rFonts w:ascii="Open Sans" w:eastAsia="Times New Roman" w:hAnsi="Open Sans" w:cs="Open Sans"/>
          <w:sz w:val="23"/>
          <w:szCs w:val="23"/>
        </w:rPr>
      </w:pPr>
    </w:p>
    <w:p w14:paraId="445458D7" w14:textId="77777777" w:rsidR="00674869" w:rsidRPr="00674869" w:rsidRDefault="00674869" w:rsidP="00674869">
      <w:pPr>
        <w:rPr>
          <w:rFonts w:ascii="Open Sans" w:eastAsia="Times New Roman" w:hAnsi="Open Sans" w:cs="Open Sans"/>
          <w:sz w:val="23"/>
          <w:szCs w:val="23"/>
        </w:rPr>
      </w:pPr>
    </w:p>
    <w:p w14:paraId="3BBAD7F2" w14:textId="77777777" w:rsidR="00674869" w:rsidRPr="00674869" w:rsidRDefault="00674869" w:rsidP="00674869">
      <w:pPr>
        <w:rPr>
          <w:rFonts w:ascii="Open Sans" w:eastAsia="Times New Roman" w:hAnsi="Open Sans" w:cs="Open Sans"/>
          <w:sz w:val="23"/>
          <w:szCs w:val="23"/>
        </w:rPr>
      </w:pPr>
    </w:p>
    <w:p w14:paraId="02253F2C" w14:textId="77777777" w:rsidR="00674869" w:rsidRPr="00674869" w:rsidRDefault="00674869" w:rsidP="00674869">
      <w:pPr>
        <w:rPr>
          <w:rFonts w:ascii="Open Sans" w:eastAsia="Times New Roman" w:hAnsi="Open Sans" w:cs="Open Sans"/>
          <w:sz w:val="23"/>
          <w:szCs w:val="23"/>
        </w:rPr>
      </w:pPr>
    </w:p>
    <w:p w14:paraId="001ADE7E" w14:textId="77777777" w:rsidR="00674869" w:rsidRPr="00674869" w:rsidRDefault="00674869" w:rsidP="00674869">
      <w:pPr>
        <w:rPr>
          <w:rFonts w:ascii="Open Sans" w:eastAsia="Times New Roman" w:hAnsi="Open Sans" w:cs="Open Sans"/>
          <w:sz w:val="23"/>
          <w:szCs w:val="23"/>
        </w:rPr>
      </w:pPr>
    </w:p>
    <w:p w14:paraId="306A11EB" w14:textId="77777777" w:rsidR="00674869" w:rsidRPr="00674869" w:rsidRDefault="00674869" w:rsidP="00674869">
      <w:pPr>
        <w:rPr>
          <w:rFonts w:ascii="Open Sans" w:eastAsia="Times New Roman" w:hAnsi="Open Sans" w:cs="Open Sans"/>
          <w:sz w:val="23"/>
          <w:szCs w:val="23"/>
        </w:rPr>
      </w:pPr>
    </w:p>
    <w:p w14:paraId="1EA35244" w14:textId="77777777" w:rsidR="00674869" w:rsidRPr="00674869" w:rsidRDefault="00674869" w:rsidP="00674869">
      <w:pPr>
        <w:rPr>
          <w:rFonts w:ascii="Open Sans" w:eastAsia="Times New Roman" w:hAnsi="Open Sans" w:cs="Open Sans"/>
          <w:sz w:val="23"/>
          <w:szCs w:val="23"/>
        </w:rPr>
      </w:pPr>
    </w:p>
    <w:p w14:paraId="2AA84DDD" w14:textId="77777777" w:rsidR="00674869" w:rsidRPr="00674869" w:rsidRDefault="00674869" w:rsidP="00674869">
      <w:pPr>
        <w:rPr>
          <w:rFonts w:ascii="Open Sans" w:eastAsia="Times New Roman" w:hAnsi="Open Sans" w:cs="Open Sans"/>
          <w:sz w:val="23"/>
          <w:szCs w:val="23"/>
        </w:rPr>
      </w:pPr>
    </w:p>
    <w:p w14:paraId="15D44BFE" w14:textId="4D7BD9FB" w:rsidR="00674869" w:rsidRDefault="00674869" w:rsidP="00674869">
      <w:pPr>
        <w:rPr>
          <w:rFonts w:ascii="Open Sans" w:eastAsia="Times New Roman" w:hAnsi="Open Sans" w:cs="Open Sans"/>
          <w:sz w:val="23"/>
          <w:szCs w:val="23"/>
        </w:rPr>
      </w:pPr>
    </w:p>
    <w:p w14:paraId="14089A45" w14:textId="77777777" w:rsidR="00674869" w:rsidRPr="00674869" w:rsidRDefault="00674869" w:rsidP="00674869">
      <w:pPr>
        <w:rPr>
          <w:rFonts w:ascii="Open Sans" w:eastAsia="Times New Roman" w:hAnsi="Open Sans" w:cs="Open Sans"/>
          <w:sz w:val="23"/>
          <w:szCs w:val="23"/>
        </w:rPr>
      </w:pPr>
      <w:r w:rsidRPr="00674869">
        <w:rPr>
          <w:rFonts w:ascii="Open Sans" w:eastAsia="Times New Roman" w:hAnsi="Open Sans" w:cs="Open Sans"/>
          <w:sz w:val="23"/>
          <w:szCs w:val="23"/>
        </w:rPr>
        <w:t>In many organizations, the ability to gain insight into your DEX KPIs involves gathering data from multiple applications and departments, then analyzing and correlating it to determine if the user experience and sentiment are trending up or down. A bigger challenge is understanding if the tools and processes you have in place are improving end-user productivity.</w:t>
      </w:r>
    </w:p>
    <w:p w14:paraId="57E25881" w14:textId="77777777" w:rsidR="00674869" w:rsidRDefault="00674869" w:rsidP="00674869">
      <w:pPr>
        <w:rPr>
          <w:rFonts w:ascii="Open Sans" w:eastAsia="Times New Roman" w:hAnsi="Open Sans" w:cs="Open Sans"/>
          <w:sz w:val="23"/>
          <w:szCs w:val="23"/>
        </w:rPr>
      </w:pPr>
      <w:r w:rsidRPr="00674869">
        <w:rPr>
          <w:rFonts w:ascii="Open Sans" w:eastAsia="Times New Roman" w:hAnsi="Open Sans" w:cs="Open Sans"/>
          <w:sz w:val="23"/>
          <w:szCs w:val="23"/>
        </w:rPr>
        <w:t>Exec Dashboard presents your DEX score and key metrics on a single pane of glass in an easily consumable format. It also provides data on the adoption and usage of the various platform components, so you can quickly see how it is benefiting both end-user productivity and issue resolution. When combined with a measure of employee perception of your IT department - via Sentiment surveys, you are able to quickly see trends impacting DEX across your organization.</w:t>
      </w:r>
    </w:p>
    <w:p w14:paraId="2333EAD1" w14:textId="77777777" w:rsidR="00674869" w:rsidRDefault="00674869" w:rsidP="00674869">
      <w:pPr>
        <w:rPr>
          <w:rFonts w:ascii="Open Sans" w:eastAsia="Times New Roman" w:hAnsi="Open Sans" w:cs="Open Sans"/>
          <w:sz w:val="23"/>
          <w:szCs w:val="23"/>
        </w:rPr>
      </w:pPr>
    </w:p>
    <w:p w14:paraId="1550730F" w14:textId="77777777" w:rsidR="00674869" w:rsidRPr="00674869" w:rsidRDefault="00674869" w:rsidP="00674869">
      <w:pPr>
        <w:rPr>
          <w:rFonts w:ascii="Open Sans" w:eastAsia="Times New Roman" w:hAnsi="Open Sans" w:cs="Open Sans"/>
          <w:sz w:val="23"/>
          <w:szCs w:val="23"/>
        </w:rPr>
      </w:pPr>
    </w:p>
    <w:p w14:paraId="5297C9B3" w14:textId="77777777" w:rsidR="00674869" w:rsidRPr="00674869" w:rsidRDefault="00674869" w:rsidP="00674869">
      <w:pPr>
        <w:rPr>
          <w:rFonts w:ascii="Open Sans" w:eastAsia="Times New Roman" w:hAnsi="Open Sans" w:cs="Open Sans"/>
          <w:sz w:val="23"/>
          <w:szCs w:val="23"/>
        </w:rPr>
      </w:pPr>
      <w:r w:rsidRPr="00674869">
        <w:rPr>
          <w:rFonts w:ascii="Open Sans" w:eastAsia="Times New Roman" w:hAnsi="Open Sans" w:cs="Open Sans"/>
          <w:sz w:val="23"/>
          <w:szCs w:val="23"/>
        </w:rPr>
        <w:lastRenderedPageBreak/>
        <w:t>The Exec Dashboard displays insights into the following areas:</w:t>
      </w:r>
    </w:p>
    <w:p w14:paraId="2421AA9A" w14:textId="77777777" w:rsidR="00674869" w:rsidRPr="00674869" w:rsidRDefault="00674869" w:rsidP="00674869">
      <w:pPr>
        <w:numPr>
          <w:ilvl w:val="0"/>
          <w:numId w:val="78"/>
        </w:numPr>
        <w:rPr>
          <w:rFonts w:ascii="Open Sans" w:eastAsia="Times New Roman" w:hAnsi="Open Sans" w:cs="Open Sans"/>
          <w:sz w:val="23"/>
          <w:szCs w:val="23"/>
        </w:rPr>
      </w:pPr>
      <w:r w:rsidRPr="00674869">
        <w:rPr>
          <w:rFonts w:ascii="Open Sans" w:eastAsia="Times New Roman" w:hAnsi="Open Sans" w:cs="Open Sans"/>
          <w:sz w:val="23"/>
          <w:szCs w:val="23"/>
        </w:rPr>
        <w:t>Coverage – Volumetric Data (how much is being managed/covered by 1E)</w:t>
      </w:r>
    </w:p>
    <w:p w14:paraId="3A9A8FDE" w14:textId="77777777" w:rsidR="00674869" w:rsidRPr="00674869" w:rsidRDefault="00674869" w:rsidP="00674869">
      <w:pPr>
        <w:numPr>
          <w:ilvl w:val="0"/>
          <w:numId w:val="78"/>
        </w:numPr>
        <w:rPr>
          <w:rFonts w:ascii="Open Sans" w:eastAsia="Times New Roman" w:hAnsi="Open Sans" w:cs="Open Sans"/>
          <w:sz w:val="23"/>
          <w:szCs w:val="23"/>
        </w:rPr>
      </w:pPr>
      <w:r w:rsidRPr="00674869">
        <w:rPr>
          <w:rFonts w:ascii="Open Sans" w:eastAsia="Times New Roman" w:hAnsi="Open Sans" w:cs="Open Sans"/>
          <w:sz w:val="23"/>
          <w:szCs w:val="23"/>
        </w:rPr>
        <w:t>Experience Insights – Actual Values and Trends that influence your DEX score, including employee perception of IT.</w:t>
      </w:r>
    </w:p>
    <w:p w14:paraId="32C47FC6" w14:textId="77777777" w:rsidR="005962E4" w:rsidRDefault="005962E4" w:rsidP="005962E4">
      <w:pPr>
        <w:shd w:val="clear" w:color="auto" w:fill="FFFFFF"/>
        <w:spacing w:before="288" w:after="240" w:line="240" w:lineRule="auto"/>
        <w:ind w:left="360"/>
        <w:outlineLvl w:val="3"/>
        <w:rPr>
          <w:rFonts w:ascii="Arial" w:eastAsia="Times New Roman" w:hAnsi="Arial" w:cs="Arial"/>
          <w:b/>
          <w:bCs/>
          <w:color w:val="10111D"/>
          <w:kern w:val="0"/>
          <w:sz w:val="30"/>
          <w:szCs w:val="30"/>
          <w14:ligatures w14:val="none"/>
        </w:rPr>
      </w:pPr>
    </w:p>
    <w:p w14:paraId="0D1894C4" w14:textId="574CA78C" w:rsidR="005962E4" w:rsidRDefault="005962E4" w:rsidP="005962E4">
      <w:pPr>
        <w:shd w:val="clear" w:color="auto" w:fill="FFFFFF"/>
        <w:spacing w:before="288" w:after="240" w:line="240" w:lineRule="auto"/>
        <w:ind w:left="360"/>
        <w:outlineLvl w:val="3"/>
        <w:rPr>
          <w:rFonts w:ascii="Arial" w:eastAsia="Times New Roman" w:hAnsi="Arial" w:cs="Arial"/>
          <w:b/>
          <w:bCs/>
          <w:color w:val="10111D"/>
          <w:kern w:val="0"/>
          <w:sz w:val="30"/>
          <w:szCs w:val="30"/>
          <w14:ligatures w14:val="none"/>
        </w:rPr>
      </w:pPr>
      <w:r w:rsidRPr="005962E4">
        <w:rPr>
          <w:rFonts w:ascii="Arial" w:eastAsia="Times New Roman" w:hAnsi="Arial" w:cs="Arial"/>
          <w:b/>
          <w:bCs/>
          <w:color w:val="10111D"/>
          <w:kern w:val="0"/>
          <w:sz w:val="30"/>
          <w:szCs w:val="30"/>
          <w14:ligatures w14:val="none"/>
        </w:rPr>
        <w:t>Exec Dashboard</w:t>
      </w:r>
    </w:p>
    <w:p w14:paraId="0F693834" w14:textId="77777777" w:rsidR="005962E4" w:rsidRPr="005962E4" w:rsidRDefault="005962E4" w:rsidP="005962E4">
      <w:p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t xml:space="preserve">The CIO wants to ensure that their IT department is supporting the business goals of the company. Using the information displayed in the Exec Dashboard, the Exec </w:t>
      </w:r>
      <w:proofErr w:type="spellStart"/>
      <w:r w:rsidRPr="005962E4">
        <w:rPr>
          <w:rFonts w:ascii="Times New Roman" w:eastAsia="Times New Roman" w:hAnsi="Times New Roman" w:cs="Times New Roman"/>
          <w:kern w:val="0"/>
          <w14:ligatures w14:val="none"/>
        </w:rPr>
        <w:t>DashboardCIO</w:t>
      </w:r>
      <w:proofErr w:type="spellEnd"/>
      <w:r w:rsidRPr="005962E4">
        <w:rPr>
          <w:rFonts w:ascii="Times New Roman" w:eastAsia="Times New Roman" w:hAnsi="Times New Roman" w:cs="Times New Roman"/>
          <w:kern w:val="0"/>
          <w14:ligatures w14:val="none"/>
        </w:rPr>
        <w:t xml:space="preserve"> delegates tasks to IT managers in order to focus on high-level IT strategy and growth. The provides a focused set of charts that give them the big picture without overwhelming detail, so they can initiate the right conversations with their IT team. The Exec Dashboard shows the following information:</w:t>
      </w:r>
    </w:p>
    <w:p w14:paraId="529DE3ED" w14:textId="77777777" w:rsidR="005962E4" w:rsidRPr="005962E4" w:rsidRDefault="005962E4" w:rsidP="005962E4">
      <w:pPr>
        <w:numPr>
          <w:ilvl w:val="0"/>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t>Summary tiles, each tile displays a number that indicates:</w:t>
      </w:r>
    </w:p>
    <w:p w14:paraId="0E3DEE6A"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Total Operations</w:t>
      </w:r>
      <w:r w:rsidRPr="005962E4">
        <w:rPr>
          <w:rFonts w:ascii="Times New Roman" w:eastAsia="Times New Roman" w:hAnsi="Times New Roman" w:cs="Times New Roman"/>
          <w:kern w:val="0"/>
          <w14:ligatures w14:val="none"/>
        </w:rPr>
        <w:t> - the total number of issues that were resolved during the selected calendar month by: manual actions, automated policy fixes (resolved using Endpoint Automation policies), ITSM actions (service desk tickets), actions (requested using the Virtual Assistant chatbot), and other self-service requests made by end-users</w:t>
      </w:r>
    </w:p>
    <w:p w14:paraId="78F020E3"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Tachyon Managed Devices</w:t>
      </w:r>
      <w:r w:rsidRPr="005962E4">
        <w:rPr>
          <w:rFonts w:ascii="Times New Roman" w:eastAsia="Times New Roman" w:hAnsi="Times New Roman" w:cs="Times New Roman"/>
          <w:kern w:val="0"/>
          <w14:ligatures w14:val="none"/>
        </w:rPr>
        <w:t> - the number of devices where the installed 1E Client has contacted 1E platform during the selected calendar month</w:t>
      </w:r>
    </w:p>
    <w:p w14:paraId="2F2A9023"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IT Operations</w:t>
      </w:r>
      <w:r w:rsidRPr="005962E4">
        <w:rPr>
          <w:rFonts w:ascii="Times New Roman" w:eastAsia="Times New Roman" w:hAnsi="Times New Roman" w:cs="Times New Roman"/>
          <w:kern w:val="0"/>
          <w14:ligatures w14:val="none"/>
        </w:rPr>
        <w:t> - the number of issues resolved by manual actions and automated policy fixes (resolved via Guaranteed State Policies)</w:t>
      </w:r>
    </w:p>
    <w:p w14:paraId="0EE8694E"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Employee Requests</w:t>
      </w:r>
      <w:r w:rsidRPr="005962E4">
        <w:rPr>
          <w:rFonts w:ascii="Times New Roman" w:eastAsia="Times New Roman" w:hAnsi="Times New Roman" w:cs="Times New Roman"/>
          <w:kern w:val="0"/>
          <w14:ligatures w14:val="none"/>
        </w:rPr>
        <w:t> - the number of issues resolved by ITSM actions, Virtual Assistant actions, and other self-service requests made by end-users.</w:t>
      </w:r>
    </w:p>
    <w:p w14:paraId="051C9FF8" w14:textId="77777777" w:rsidR="005962E4" w:rsidRPr="005962E4" w:rsidRDefault="005962E4" w:rsidP="005962E4">
      <w:pPr>
        <w:numPr>
          <w:ilvl w:val="0"/>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DEX Scores</w:t>
      </w:r>
      <w:r w:rsidRPr="005962E4">
        <w:rPr>
          <w:rFonts w:ascii="Times New Roman" w:eastAsia="Times New Roman" w:hAnsi="Times New Roman" w:cs="Times New Roman"/>
          <w:kern w:val="0"/>
          <w14:ligatures w14:val="none"/>
        </w:rPr>
        <w:t> - you can use this as an indicator of how well your IT systems are working for your end-users.</w:t>
      </w:r>
    </w:p>
    <w:p w14:paraId="36319D46"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t>A summary chart showing the Experience Analytics related overall DEX score and individual Stability, Performance, Responsiveness, and Sentiment scores during the selected calendar month.</w:t>
      </w:r>
    </w:p>
    <w:p w14:paraId="286B5867"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Score Trend: DEX</w:t>
      </w:r>
      <w:r w:rsidRPr="005962E4">
        <w:rPr>
          <w:rFonts w:ascii="Times New Roman" w:eastAsia="Times New Roman" w:hAnsi="Times New Roman" w:cs="Times New Roman"/>
          <w:kern w:val="0"/>
          <w14:ligatures w14:val="none"/>
        </w:rPr>
        <w:t> - A chart plotting the overall daily DEX scores during the selected calendar month.</w:t>
      </w:r>
    </w:p>
    <w:p w14:paraId="392B3651"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lastRenderedPageBreak/>
        <w:t>The CIO can also select to view details on </w:t>
      </w:r>
      <w:r w:rsidRPr="005962E4">
        <w:rPr>
          <w:rFonts w:ascii="Times New Roman" w:eastAsia="Times New Roman" w:hAnsi="Times New Roman" w:cs="Times New Roman"/>
          <w:b/>
          <w:bCs/>
          <w:kern w:val="0"/>
          <w14:ligatures w14:val="none"/>
        </w:rPr>
        <w:t>What's Changed in DEX</w:t>
      </w:r>
      <w:r w:rsidRPr="005962E4">
        <w:rPr>
          <w:rFonts w:ascii="Times New Roman" w:eastAsia="Times New Roman" w:hAnsi="Times New Roman" w:cs="Times New Roman"/>
          <w:kern w:val="0"/>
          <w14:ligatures w14:val="none"/>
        </w:rPr>
        <w:t>. This displays a drawer showing the top 10 largest deltas, up or down, for Experience metrics that have changed during the selected calendar month.</w:t>
      </w:r>
    </w:p>
    <w:p w14:paraId="49CFA588" w14:textId="77777777" w:rsidR="005962E4" w:rsidRPr="005962E4" w:rsidRDefault="005962E4" w:rsidP="005962E4">
      <w:pPr>
        <w:numPr>
          <w:ilvl w:val="0"/>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Perception of IT</w:t>
      </w:r>
      <w:r w:rsidRPr="005962E4">
        <w:rPr>
          <w:rFonts w:ascii="Times New Roman" w:eastAsia="Times New Roman" w:hAnsi="Times New Roman" w:cs="Times New Roman"/>
          <w:kern w:val="0"/>
          <w14:ligatures w14:val="none"/>
        </w:rPr>
        <w:t> - a tile that shows the feedback given by end-users about their experience of IT services. It consists of averaged responses to the </w:t>
      </w:r>
      <w:r w:rsidRPr="005962E4">
        <w:rPr>
          <w:rFonts w:ascii="Times New Roman" w:eastAsia="Times New Roman" w:hAnsi="Times New Roman" w:cs="Times New Roman"/>
          <w:b/>
          <w:bCs/>
          <w:kern w:val="0"/>
          <w14:ligatures w14:val="none"/>
        </w:rPr>
        <w:t xml:space="preserve">Perception </w:t>
      </w:r>
      <w:proofErr w:type="gramStart"/>
      <w:r w:rsidRPr="005962E4">
        <w:rPr>
          <w:rFonts w:ascii="Times New Roman" w:eastAsia="Times New Roman" w:hAnsi="Times New Roman" w:cs="Times New Roman"/>
          <w:b/>
          <w:bCs/>
          <w:kern w:val="0"/>
          <w14:ligatures w14:val="none"/>
        </w:rPr>
        <w:t>Of</w:t>
      </w:r>
      <w:proofErr w:type="gramEnd"/>
      <w:r w:rsidRPr="005962E4">
        <w:rPr>
          <w:rFonts w:ascii="Times New Roman" w:eastAsia="Times New Roman" w:hAnsi="Times New Roman" w:cs="Times New Roman"/>
          <w:b/>
          <w:bCs/>
          <w:kern w:val="0"/>
          <w14:ligatures w14:val="none"/>
        </w:rPr>
        <w:t xml:space="preserve"> IT</w:t>
      </w:r>
      <w:r w:rsidRPr="005962E4">
        <w:rPr>
          <w:rFonts w:ascii="Times New Roman" w:eastAsia="Times New Roman" w:hAnsi="Times New Roman" w:cs="Times New Roman"/>
          <w:kern w:val="0"/>
          <w14:ligatures w14:val="none"/>
        </w:rPr>
        <w:t> sentiment survey</w:t>
      </w:r>
    </w:p>
    <w:p w14:paraId="3E0E1FA8"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t>Displayed at the top of the tile, the total average of all the responses during the selected calendar month as it falls into one of the Very Good, Good, Average, Poor and Very Poor response ranges.</w:t>
      </w:r>
    </w:p>
    <w:p w14:paraId="3EE15449"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t>Displayed beneath that, a donut chart showing the average scores per user - according to which of the five response ranges each user's average falls within - plotted as a percentage of the total number of users that responded.</w:t>
      </w:r>
    </w:p>
    <w:p w14:paraId="656B4FB5" w14:textId="77777777" w:rsidR="005962E4" w:rsidRPr="005962E4" w:rsidRDefault="005962E4" w:rsidP="005962E4">
      <w:pPr>
        <w:numPr>
          <w:ilvl w:val="1"/>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kern w:val="0"/>
          <w14:ligatures w14:val="none"/>
        </w:rPr>
        <w:t>The CIO can also select to view details on the survey responses by clicking on the </w:t>
      </w:r>
      <w:r w:rsidRPr="005962E4">
        <w:rPr>
          <w:rFonts w:ascii="Times New Roman" w:eastAsia="Times New Roman" w:hAnsi="Times New Roman" w:cs="Times New Roman"/>
          <w:b/>
          <w:bCs/>
          <w:kern w:val="0"/>
          <w14:ligatures w14:val="none"/>
        </w:rPr>
        <w:t>Detailed View</w:t>
      </w:r>
      <w:r w:rsidRPr="005962E4">
        <w:rPr>
          <w:rFonts w:ascii="Times New Roman" w:eastAsia="Times New Roman" w:hAnsi="Times New Roman" w:cs="Times New Roman"/>
          <w:kern w:val="0"/>
          <w14:ligatures w14:val="none"/>
        </w:rPr>
        <w:t> link.</w:t>
      </w:r>
    </w:p>
    <w:p w14:paraId="60DDAEC4" w14:textId="77777777" w:rsidR="005962E4" w:rsidRPr="005962E4" w:rsidRDefault="005962E4" w:rsidP="005962E4">
      <w:pPr>
        <w:numPr>
          <w:ilvl w:val="0"/>
          <w:numId w:val="79"/>
        </w:numPr>
        <w:spacing w:after="336" w:line="240" w:lineRule="auto"/>
        <w:rPr>
          <w:rFonts w:ascii="Times New Roman" w:eastAsia="Times New Roman" w:hAnsi="Times New Roman" w:cs="Times New Roman"/>
          <w:kern w:val="0"/>
          <w14:ligatures w14:val="none"/>
        </w:rPr>
      </w:pPr>
      <w:r w:rsidRPr="005962E4">
        <w:rPr>
          <w:rFonts w:ascii="Times New Roman" w:eastAsia="Times New Roman" w:hAnsi="Times New Roman" w:cs="Times New Roman"/>
          <w:b/>
          <w:bCs/>
          <w:kern w:val="0"/>
          <w14:ligatures w14:val="none"/>
        </w:rPr>
        <w:t>Operations</w:t>
      </w:r>
      <w:r w:rsidRPr="005962E4">
        <w:rPr>
          <w:rFonts w:ascii="Times New Roman" w:eastAsia="Times New Roman" w:hAnsi="Times New Roman" w:cs="Times New Roman"/>
          <w:kern w:val="0"/>
          <w14:ligatures w14:val="none"/>
        </w:rPr>
        <w:t> - a bar chart showing, for each day in the selected calendar month, three bars that represent: the Actions, Policy Fixes, and ITSM, Virtual Assistant &amp; Self-service operations that took place on that day.</w:t>
      </w:r>
    </w:p>
    <w:p w14:paraId="7837614E" w14:textId="77777777" w:rsidR="005962E4" w:rsidRPr="005962E4" w:rsidRDefault="005962E4" w:rsidP="005962E4">
      <w:pPr>
        <w:shd w:val="clear" w:color="auto" w:fill="FFFFFF"/>
        <w:spacing w:before="288" w:after="240" w:line="240" w:lineRule="auto"/>
        <w:ind w:left="360"/>
        <w:outlineLvl w:val="3"/>
        <w:rPr>
          <w:rFonts w:ascii="Arial" w:eastAsia="Times New Roman" w:hAnsi="Arial" w:cs="Arial"/>
          <w:b/>
          <w:bCs/>
          <w:color w:val="10111D"/>
          <w:kern w:val="0"/>
          <w:sz w:val="30"/>
          <w:szCs w:val="30"/>
          <w14:ligatures w14:val="none"/>
        </w:rPr>
      </w:pPr>
    </w:p>
    <w:p w14:paraId="25688066" w14:textId="77777777" w:rsidR="00674869" w:rsidRPr="00674869" w:rsidRDefault="00674869" w:rsidP="00674869">
      <w:pPr>
        <w:rPr>
          <w:rFonts w:ascii="Open Sans" w:eastAsia="Times New Roman" w:hAnsi="Open Sans" w:cs="Open Sans"/>
          <w:sz w:val="23"/>
          <w:szCs w:val="23"/>
        </w:rPr>
      </w:pPr>
    </w:p>
    <w:sectPr w:rsidR="00674869" w:rsidRPr="006748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9C944" w14:textId="77777777" w:rsidR="00C9241D" w:rsidRDefault="00C9241D" w:rsidP="007B0298">
      <w:pPr>
        <w:spacing w:after="0" w:line="240" w:lineRule="auto"/>
      </w:pPr>
      <w:r>
        <w:separator/>
      </w:r>
    </w:p>
  </w:endnote>
  <w:endnote w:type="continuationSeparator" w:id="0">
    <w:p w14:paraId="5F64F0B4" w14:textId="77777777" w:rsidR="00C9241D" w:rsidRDefault="00C9241D" w:rsidP="007B0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985A12" w14:textId="77777777" w:rsidR="00C9241D" w:rsidRDefault="00C9241D" w:rsidP="007B0298">
      <w:pPr>
        <w:spacing w:after="0" w:line="240" w:lineRule="auto"/>
      </w:pPr>
      <w:r>
        <w:separator/>
      </w:r>
    </w:p>
  </w:footnote>
  <w:footnote w:type="continuationSeparator" w:id="0">
    <w:p w14:paraId="077A4256" w14:textId="77777777" w:rsidR="00C9241D" w:rsidRDefault="00C9241D" w:rsidP="007B0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CEF2A1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78B2"/>
          </v:shape>
        </w:pict>
      </mc:Choice>
      <mc:Fallback>
        <w:drawing>
          <wp:inline distT="0" distB="0" distL="0" distR="0" wp14:anchorId="3251CBD3" wp14:editId="07052656">
            <wp:extent cx="142875" cy="142875"/>
            <wp:effectExtent l="0" t="0" r="9525" b="9525"/>
            <wp:docPr id="408440976" name="Picture 2" descr="C:\Users\shivr\AppData\Local\Temp\mso78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06124" name="Picture 487806124" descr="C:\Users\shivr\AppData\Local\Temp\mso78B2.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F6067D"/>
    <w:multiLevelType w:val="multilevel"/>
    <w:tmpl w:val="2614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563CB"/>
    <w:multiLevelType w:val="hybridMultilevel"/>
    <w:tmpl w:val="647AF7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62A61"/>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F30B3"/>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84200"/>
    <w:multiLevelType w:val="multilevel"/>
    <w:tmpl w:val="7F5C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409A4"/>
    <w:multiLevelType w:val="multilevel"/>
    <w:tmpl w:val="2614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E86D8B"/>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42496"/>
    <w:multiLevelType w:val="multilevel"/>
    <w:tmpl w:val="8BE4306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787A3E"/>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C1636D"/>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DF29D7"/>
    <w:multiLevelType w:val="multilevel"/>
    <w:tmpl w:val="9592A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652829"/>
    <w:multiLevelType w:val="multilevel"/>
    <w:tmpl w:val="CE4A6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4E0CB7"/>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466ED"/>
    <w:multiLevelType w:val="multilevel"/>
    <w:tmpl w:val="D66EE11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C55D3E"/>
    <w:multiLevelType w:val="multilevel"/>
    <w:tmpl w:val="D18EE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5416D7"/>
    <w:multiLevelType w:val="hybridMultilevel"/>
    <w:tmpl w:val="A3904E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790EB3"/>
    <w:multiLevelType w:val="multilevel"/>
    <w:tmpl w:val="5798B8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4A6313"/>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146671"/>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AD1A5F"/>
    <w:multiLevelType w:val="multilevel"/>
    <w:tmpl w:val="B702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757974"/>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45B26"/>
    <w:multiLevelType w:val="multilevel"/>
    <w:tmpl w:val="035C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4F0F1F"/>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B122CD"/>
    <w:multiLevelType w:val="multilevel"/>
    <w:tmpl w:val="2614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6A41A8"/>
    <w:multiLevelType w:val="multilevel"/>
    <w:tmpl w:val="1704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2F5E59"/>
    <w:multiLevelType w:val="multilevel"/>
    <w:tmpl w:val="8264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371ED6"/>
    <w:multiLevelType w:val="multilevel"/>
    <w:tmpl w:val="6566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7A05EA"/>
    <w:multiLevelType w:val="multilevel"/>
    <w:tmpl w:val="5798B8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FF515E3"/>
    <w:multiLevelType w:val="multilevel"/>
    <w:tmpl w:val="1FC06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3B3380"/>
    <w:multiLevelType w:val="multilevel"/>
    <w:tmpl w:val="EC5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5E687F"/>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11715"/>
    <w:multiLevelType w:val="hybridMultilevel"/>
    <w:tmpl w:val="CD001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5B49BF"/>
    <w:multiLevelType w:val="multilevel"/>
    <w:tmpl w:val="B0F88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460E2F"/>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0C23C3"/>
    <w:multiLevelType w:val="multilevel"/>
    <w:tmpl w:val="6BBC7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53781"/>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251DA"/>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8D125F"/>
    <w:multiLevelType w:val="multilevel"/>
    <w:tmpl w:val="D8DE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A676D3"/>
    <w:multiLevelType w:val="multilevel"/>
    <w:tmpl w:val="BC0CA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91625B"/>
    <w:multiLevelType w:val="multilevel"/>
    <w:tmpl w:val="00CE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DB1803"/>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C002C5"/>
    <w:multiLevelType w:val="multilevel"/>
    <w:tmpl w:val="D27ECE6A"/>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7164653"/>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92618A"/>
    <w:multiLevelType w:val="multilevel"/>
    <w:tmpl w:val="6BAAB1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46C08"/>
    <w:multiLevelType w:val="multilevel"/>
    <w:tmpl w:val="7FEE6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1A02A5"/>
    <w:multiLevelType w:val="multilevel"/>
    <w:tmpl w:val="1FC06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5305F2"/>
    <w:multiLevelType w:val="multilevel"/>
    <w:tmpl w:val="F6E42D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89745B"/>
    <w:multiLevelType w:val="hybridMultilevel"/>
    <w:tmpl w:val="ABC8B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1594499">
    <w:abstractNumId w:val="25"/>
    <w:lvlOverride w:ilvl="0">
      <w:startOverride w:val="1"/>
    </w:lvlOverride>
  </w:num>
  <w:num w:numId="2" w16cid:durableId="231433758">
    <w:abstractNumId w:val="25"/>
    <w:lvlOverride w:ilvl="0">
      <w:startOverride w:val="2"/>
    </w:lvlOverride>
  </w:num>
  <w:num w:numId="3" w16cid:durableId="1787889416">
    <w:abstractNumId w:val="25"/>
    <w:lvlOverride w:ilvl="0">
      <w:startOverride w:val="3"/>
    </w:lvlOverride>
  </w:num>
  <w:num w:numId="4" w16cid:durableId="927347887">
    <w:abstractNumId w:val="25"/>
    <w:lvlOverride w:ilvl="0">
      <w:startOverride w:val="4"/>
    </w:lvlOverride>
  </w:num>
  <w:num w:numId="5" w16cid:durableId="451559708">
    <w:abstractNumId w:val="25"/>
    <w:lvlOverride w:ilvl="0">
      <w:startOverride w:val="5"/>
    </w:lvlOverride>
  </w:num>
  <w:num w:numId="6" w16cid:durableId="591401072">
    <w:abstractNumId w:val="25"/>
    <w:lvlOverride w:ilvl="0">
      <w:startOverride w:val="6"/>
    </w:lvlOverride>
  </w:num>
  <w:num w:numId="7" w16cid:durableId="132791006">
    <w:abstractNumId w:val="44"/>
    <w:lvlOverride w:ilvl="0">
      <w:startOverride w:val="1"/>
    </w:lvlOverride>
  </w:num>
  <w:num w:numId="8" w16cid:durableId="414477370">
    <w:abstractNumId w:val="44"/>
    <w:lvlOverride w:ilvl="0">
      <w:startOverride w:val="2"/>
    </w:lvlOverride>
  </w:num>
  <w:num w:numId="9" w16cid:durableId="117527969">
    <w:abstractNumId w:val="44"/>
    <w:lvlOverride w:ilvl="0">
      <w:startOverride w:val="3"/>
    </w:lvlOverride>
  </w:num>
  <w:num w:numId="10" w16cid:durableId="1526169183">
    <w:abstractNumId w:val="44"/>
    <w:lvlOverride w:ilvl="0">
      <w:startOverride w:val="4"/>
    </w:lvlOverride>
  </w:num>
  <w:num w:numId="11" w16cid:durableId="1819953761">
    <w:abstractNumId w:val="44"/>
    <w:lvlOverride w:ilvl="0">
      <w:startOverride w:val="5"/>
    </w:lvlOverride>
  </w:num>
  <w:num w:numId="12" w16cid:durableId="1028726011">
    <w:abstractNumId w:val="44"/>
    <w:lvlOverride w:ilvl="0">
      <w:startOverride w:val="6"/>
    </w:lvlOverride>
  </w:num>
  <w:num w:numId="13" w16cid:durableId="1096171269">
    <w:abstractNumId w:val="32"/>
    <w:lvlOverride w:ilvl="0">
      <w:startOverride w:val="7"/>
    </w:lvlOverride>
  </w:num>
  <w:num w:numId="14" w16cid:durableId="1613824351">
    <w:abstractNumId w:val="38"/>
    <w:lvlOverride w:ilvl="0">
      <w:startOverride w:val="1"/>
    </w:lvlOverride>
  </w:num>
  <w:num w:numId="15" w16cid:durableId="1716655802">
    <w:abstractNumId w:val="1"/>
  </w:num>
  <w:num w:numId="16" w16cid:durableId="1707372392">
    <w:abstractNumId w:val="15"/>
  </w:num>
  <w:num w:numId="17" w16cid:durableId="1612349338">
    <w:abstractNumId w:val="47"/>
  </w:num>
  <w:num w:numId="18" w16cid:durableId="324014995">
    <w:abstractNumId w:val="46"/>
  </w:num>
  <w:num w:numId="19" w16cid:durableId="828325491">
    <w:abstractNumId w:val="21"/>
  </w:num>
  <w:num w:numId="20" w16cid:durableId="132799838">
    <w:abstractNumId w:val="34"/>
    <w:lvlOverride w:ilvl="0">
      <w:startOverride w:val="1"/>
    </w:lvlOverride>
  </w:num>
  <w:num w:numId="21" w16cid:durableId="238637709">
    <w:abstractNumId w:val="34"/>
    <w:lvlOverride w:ilvl="0">
      <w:startOverride w:val="2"/>
    </w:lvlOverride>
  </w:num>
  <w:num w:numId="22" w16cid:durableId="1440755509">
    <w:abstractNumId w:val="34"/>
    <w:lvlOverride w:ilvl="0">
      <w:startOverride w:val="3"/>
    </w:lvlOverride>
  </w:num>
  <w:num w:numId="23" w16cid:durableId="1802114470">
    <w:abstractNumId w:val="34"/>
  </w:num>
  <w:num w:numId="24" w16cid:durableId="1585602483">
    <w:abstractNumId w:val="31"/>
  </w:num>
  <w:num w:numId="25" w16cid:durableId="1473476044">
    <w:abstractNumId w:val="4"/>
  </w:num>
  <w:num w:numId="26" w16cid:durableId="982779623">
    <w:abstractNumId w:val="39"/>
    <w:lvlOverride w:ilvl="0">
      <w:lvl w:ilvl="0">
        <w:numFmt w:val="lowerLetter"/>
        <w:lvlText w:val="%1."/>
        <w:lvlJc w:val="left"/>
      </w:lvl>
    </w:lvlOverride>
  </w:num>
  <w:num w:numId="27" w16cid:durableId="510602791">
    <w:abstractNumId w:val="39"/>
    <w:lvlOverride w:ilvl="0">
      <w:lvl w:ilvl="0">
        <w:numFmt w:val="lowerLetter"/>
        <w:lvlText w:val="%1."/>
        <w:lvlJc w:val="left"/>
      </w:lvl>
    </w:lvlOverride>
  </w:num>
  <w:num w:numId="28" w16cid:durableId="925385174">
    <w:abstractNumId w:val="43"/>
    <w:lvlOverride w:ilvl="0">
      <w:startOverride w:val="1"/>
    </w:lvlOverride>
  </w:num>
  <w:num w:numId="29" w16cid:durableId="1938556121">
    <w:abstractNumId w:val="43"/>
    <w:lvlOverride w:ilvl="0">
      <w:startOverride w:val="2"/>
    </w:lvlOverride>
  </w:num>
  <w:num w:numId="30" w16cid:durableId="231623803">
    <w:abstractNumId w:val="11"/>
    <w:lvlOverride w:ilvl="0">
      <w:startOverride w:val="1"/>
    </w:lvlOverride>
  </w:num>
  <w:num w:numId="31" w16cid:durableId="854032074">
    <w:abstractNumId w:val="11"/>
    <w:lvlOverride w:ilvl="0">
      <w:startOverride w:val="2"/>
    </w:lvlOverride>
  </w:num>
  <w:num w:numId="32" w16cid:durableId="808403490">
    <w:abstractNumId w:val="37"/>
    <w:lvlOverride w:ilvl="0">
      <w:startOverride w:val="1"/>
    </w:lvlOverride>
  </w:num>
  <w:num w:numId="33" w16cid:durableId="316619707">
    <w:abstractNumId w:val="45"/>
    <w:lvlOverride w:ilvl="0">
      <w:startOverride w:val="2"/>
    </w:lvlOverride>
  </w:num>
  <w:num w:numId="34" w16cid:durableId="1327320577">
    <w:abstractNumId w:val="26"/>
    <w:lvlOverride w:ilvl="0">
      <w:startOverride w:val="3"/>
    </w:lvlOverride>
  </w:num>
  <w:num w:numId="35" w16cid:durableId="163328381">
    <w:abstractNumId w:val="17"/>
  </w:num>
  <w:num w:numId="36" w16cid:durableId="1906336790">
    <w:abstractNumId w:val="36"/>
    <w:lvlOverride w:ilvl="0">
      <w:startOverride w:val="1"/>
    </w:lvlOverride>
  </w:num>
  <w:num w:numId="37" w16cid:durableId="279189009">
    <w:abstractNumId w:val="6"/>
    <w:lvlOverride w:ilvl="0">
      <w:startOverride w:val="2"/>
    </w:lvlOverride>
  </w:num>
  <w:num w:numId="38" w16cid:durableId="945424880">
    <w:abstractNumId w:val="16"/>
  </w:num>
  <w:num w:numId="39" w16cid:durableId="1913850769">
    <w:abstractNumId w:val="13"/>
  </w:num>
  <w:num w:numId="40" w16cid:durableId="282418199">
    <w:abstractNumId w:val="35"/>
    <w:lvlOverride w:ilvl="0">
      <w:startOverride w:val="3"/>
    </w:lvlOverride>
  </w:num>
  <w:num w:numId="41" w16cid:durableId="1124273286">
    <w:abstractNumId w:val="40"/>
    <w:lvlOverride w:ilvl="0">
      <w:startOverride w:val="4"/>
    </w:lvlOverride>
  </w:num>
  <w:num w:numId="42" w16cid:durableId="1875532345">
    <w:abstractNumId w:val="40"/>
    <w:lvlOverride w:ilvl="0">
      <w:startOverride w:val="5"/>
    </w:lvlOverride>
  </w:num>
  <w:num w:numId="43" w16cid:durableId="2104297311">
    <w:abstractNumId w:val="8"/>
  </w:num>
  <w:num w:numId="44" w16cid:durableId="2042852260">
    <w:abstractNumId w:val="28"/>
    <w:lvlOverride w:ilvl="0">
      <w:startOverride w:val="1"/>
    </w:lvlOverride>
  </w:num>
  <w:num w:numId="45" w16cid:durableId="2039814951">
    <w:abstractNumId w:val="3"/>
    <w:lvlOverride w:ilvl="0">
      <w:startOverride w:val="2"/>
    </w:lvlOverride>
  </w:num>
  <w:num w:numId="46" w16cid:durableId="61414645">
    <w:abstractNumId w:val="3"/>
    <w:lvlOverride w:ilvl="0">
      <w:startOverride w:val="3"/>
    </w:lvlOverride>
  </w:num>
  <w:num w:numId="47" w16cid:durableId="977345295">
    <w:abstractNumId w:val="3"/>
    <w:lvlOverride w:ilvl="0">
      <w:startOverride w:val="4"/>
    </w:lvlOverride>
  </w:num>
  <w:num w:numId="48" w16cid:durableId="547258300">
    <w:abstractNumId w:val="3"/>
    <w:lvlOverride w:ilvl="0">
      <w:startOverride w:val="5"/>
    </w:lvlOverride>
  </w:num>
  <w:num w:numId="49" w16cid:durableId="1958173228">
    <w:abstractNumId w:val="3"/>
    <w:lvlOverride w:ilvl="0">
      <w:startOverride w:val="6"/>
    </w:lvlOverride>
  </w:num>
  <w:num w:numId="50" w16cid:durableId="32048257">
    <w:abstractNumId w:val="22"/>
    <w:lvlOverride w:ilvl="0">
      <w:startOverride w:val="1"/>
    </w:lvlOverride>
  </w:num>
  <w:num w:numId="51" w16cid:durableId="1426682006">
    <w:abstractNumId w:val="30"/>
    <w:lvlOverride w:ilvl="0">
      <w:startOverride w:val="2"/>
    </w:lvlOverride>
  </w:num>
  <w:num w:numId="52" w16cid:durableId="697243150">
    <w:abstractNumId w:val="20"/>
  </w:num>
  <w:num w:numId="53" w16cid:durableId="1572540791">
    <w:abstractNumId w:val="41"/>
  </w:num>
  <w:num w:numId="54" w16cid:durableId="292102461">
    <w:abstractNumId w:val="33"/>
    <w:lvlOverride w:ilvl="0">
      <w:startOverride w:val="1"/>
    </w:lvlOverride>
  </w:num>
  <w:num w:numId="55" w16cid:durableId="566383508">
    <w:abstractNumId w:val="33"/>
    <w:lvlOverride w:ilvl="0">
      <w:startOverride w:val="2"/>
    </w:lvlOverride>
  </w:num>
  <w:num w:numId="56" w16cid:durableId="148399563">
    <w:abstractNumId w:val="33"/>
    <w:lvlOverride w:ilvl="0">
      <w:startOverride w:val="3"/>
    </w:lvlOverride>
  </w:num>
  <w:num w:numId="57" w16cid:durableId="1654597864">
    <w:abstractNumId w:val="9"/>
    <w:lvlOverride w:ilvl="0">
      <w:startOverride w:val="4"/>
    </w:lvlOverride>
  </w:num>
  <w:num w:numId="58" w16cid:durableId="479930689">
    <w:abstractNumId w:val="9"/>
    <w:lvlOverride w:ilvl="0">
      <w:startOverride w:val="5"/>
    </w:lvlOverride>
  </w:num>
  <w:num w:numId="59" w16cid:durableId="659429667">
    <w:abstractNumId w:val="9"/>
    <w:lvlOverride w:ilvl="0">
      <w:startOverride w:val="6"/>
    </w:lvlOverride>
  </w:num>
  <w:num w:numId="60" w16cid:durableId="1419983623">
    <w:abstractNumId w:val="42"/>
    <w:lvlOverride w:ilvl="0">
      <w:startOverride w:val="7"/>
    </w:lvlOverride>
  </w:num>
  <w:num w:numId="61" w16cid:durableId="497578818">
    <w:abstractNumId w:val="18"/>
    <w:lvlOverride w:ilvl="0">
      <w:startOverride w:val="8"/>
    </w:lvlOverride>
  </w:num>
  <w:num w:numId="62" w16cid:durableId="1835995783">
    <w:abstractNumId w:val="2"/>
    <w:lvlOverride w:ilvl="0">
      <w:startOverride w:val="9"/>
    </w:lvlOverride>
  </w:num>
  <w:num w:numId="63" w16cid:durableId="1566454979">
    <w:abstractNumId w:val="2"/>
    <w:lvlOverride w:ilvl="0">
      <w:startOverride w:val="10"/>
    </w:lvlOverride>
  </w:num>
  <w:num w:numId="64" w16cid:durableId="1608809204">
    <w:abstractNumId w:val="12"/>
    <w:lvlOverride w:ilvl="0">
      <w:startOverride w:val="11"/>
    </w:lvlOverride>
  </w:num>
  <w:num w:numId="65" w16cid:durableId="1130052803">
    <w:abstractNumId w:val="12"/>
    <w:lvlOverride w:ilvl="0">
      <w:startOverride w:val="12"/>
    </w:lvlOverride>
  </w:num>
  <w:num w:numId="66" w16cid:durableId="1042174326">
    <w:abstractNumId w:val="12"/>
    <w:lvlOverride w:ilvl="0">
      <w:startOverride w:val="13"/>
    </w:lvlOverride>
  </w:num>
  <w:num w:numId="67" w16cid:durableId="204753989">
    <w:abstractNumId w:val="27"/>
  </w:num>
  <w:num w:numId="68" w16cid:durableId="1252621615">
    <w:abstractNumId w:val="19"/>
  </w:num>
  <w:num w:numId="69" w16cid:durableId="55016007">
    <w:abstractNumId w:val="24"/>
    <w:lvlOverride w:ilvl="0">
      <w:startOverride w:val="1"/>
    </w:lvlOverride>
  </w:num>
  <w:num w:numId="70" w16cid:durableId="1577746374">
    <w:abstractNumId w:val="7"/>
    <w:lvlOverride w:ilvl="0">
      <w:startOverride w:val="2"/>
    </w:lvlOverride>
  </w:num>
  <w:num w:numId="71" w16cid:durableId="11733865">
    <w:abstractNumId w:val="7"/>
    <w:lvlOverride w:ilvl="0"/>
    <w:lvlOverride w:ilvl="1">
      <w:startOverride w:val="1"/>
    </w:lvlOverride>
  </w:num>
  <w:num w:numId="72" w16cid:durableId="1072775792">
    <w:abstractNumId w:val="7"/>
    <w:lvlOverride w:ilvl="0"/>
    <w:lvlOverride w:ilvl="1">
      <w:startOverride w:val="2"/>
    </w:lvlOverride>
  </w:num>
  <w:num w:numId="73" w16cid:durableId="639504346">
    <w:abstractNumId w:val="5"/>
    <w:lvlOverride w:ilvl="0">
      <w:startOverride w:val="3"/>
    </w:lvlOverride>
  </w:num>
  <w:num w:numId="74" w16cid:durableId="711417723">
    <w:abstractNumId w:val="0"/>
  </w:num>
  <w:num w:numId="75" w16cid:durableId="658001284">
    <w:abstractNumId w:val="23"/>
    <w:lvlOverride w:ilvl="0">
      <w:startOverride w:val="4"/>
    </w:lvlOverride>
  </w:num>
  <w:num w:numId="76" w16cid:durableId="930629179">
    <w:abstractNumId w:val="23"/>
    <w:lvlOverride w:ilvl="0">
      <w:startOverride w:val="5"/>
    </w:lvlOverride>
  </w:num>
  <w:num w:numId="77" w16cid:durableId="382826307">
    <w:abstractNumId w:val="23"/>
    <w:lvlOverride w:ilvl="0">
      <w:startOverride w:val="6"/>
    </w:lvlOverride>
  </w:num>
  <w:num w:numId="78" w16cid:durableId="930116485">
    <w:abstractNumId w:val="14"/>
  </w:num>
  <w:num w:numId="79" w16cid:durableId="442654607">
    <w:abstractNumId w:val="10"/>
  </w:num>
  <w:num w:numId="80" w16cid:durableId="16825869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2C"/>
    <w:rsid w:val="00017197"/>
    <w:rsid w:val="000E6749"/>
    <w:rsid w:val="001644FB"/>
    <w:rsid w:val="00194B6D"/>
    <w:rsid w:val="001969A9"/>
    <w:rsid w:val="00213A5F"/>
    <w:rsid w:val="002304F9"/>
    <w:rsid w:val="002452AE"/>
    <w:rsid w:val="0025196C"/>
    <w:rsid w:val="002D6830"/>
    <w:rsid w:val="00431358"/>
    <w:rsid w:val="0043489C"/>
    <w:rsid w:val="00460BA0"/>
    <w:rsid w:val="0048372B"/>
    <w:rsid w:val="004D3E41"/>
    <w:rsid w:val="004D4A8B"/>
    <w:rsid w:val="00502ACA"/>
    <w:rsid w:val="00513696"/>
    <w:rsid w:val="00530C79"/>
    <w:rsid w:val="00547335"/>
    <w:rsid w:val="00571D30"/>
    <w:rsid w:val="005962E4"/>
    <w:rsid w:val="00597210"/>
    <w:rsid w:val="005B056D"/>
    <w:rsid w:val="005B09EB"/>
    <w:rsid w:val="00614366"/>
    <w:rsid w:val="00674869"/>
    <w:rsid w:val="006C3B32"/>
    <w:rsid w:val="00770DBE"/>
    <w:rsid w:val="007844FB"/>
    <w:rsid w:val="007B0298"/>
    <w:rsid w:val="00847E16"/>
    <w:rsid w:val="009719AD"/>
    <w:rsid w:val="009726A4"/>
    <w:rsid w:val="009F5B08"/>
    <w:rsid w:val="00A31B0A"/>
    <w:rsid w:val="00A65009"/>
    <w:rsid w:val="00AB4CAA"/>
    <w:rsid w:val="00AE3DDF"/>
    <w:rsid w:val="00BC5292"/>
    <w:rsid w:val="00C9241D"/>
    <w:rsid w:val="00C965F6"/>
    <w:rsid w:val="00D441DB"/>
    <w:rsid w:val="00E45163"/>
    <w:rsid w:val="00E6654E"/>
    <w:rsid w:val="00F020A1"/>
    <w:rsid w:val="00F65567"/>
    <w:rsid w:val="00F76E74"/>
    <w:rsid w:val="00FA0753"/>
    <w:rsid w:val="00FD0A84"/>
    <w:rsid w:val="00FD132C"/>
    <w:rsid w:val="00FD6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004CA"/>
  <w15:chartTrackingRefBased/>
  <w15:docId w15:val="{7D2A4011-B1A8-4757-B714-59040FA9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3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D13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13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D13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13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13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3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3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3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3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D13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13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D13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13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13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13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13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132C"/>
    <w:rPr>
      <w:rFonts w:eastAsiaTheme="majorEastAsia" w:cstheme="majorBidi"/>
      <w:color w:val="272727" w:themeColor="text1" w:themeTint="D8"/>
    </w:rPr>
  </w:style>
  <w:style w:type="paragraph" w:styleId="Title">
    <w:name w:val="Title"/>
    <w:basedOn w:val="Normal"/>
    <w:next w:val="Normal"/>
    <w:link w:val="TitleChar"/>
    <w:uiPriority w:val="10"/>
    <w:qFormat/>
    <w:rsid w:val="00FD1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3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13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13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132C"/>
    <w:pPr>
      <w:spacing w:before="160"/>
      <w:jc w:val="center"/>
    </w:pPr>
    <w:rPr>
      <w:i/>
      <w:iCs/>
      <w:color w:val="404040" w:themeColor="text1" w:themeTint="BF"/>
    </w:rPr>
  </w:style>
  <w:style w:type="character" w:customStyle="1" w:styleId="QuoteChar">
    <w:name w:val="Quote Char"/>
    <w:basedOn w:val="DefaultParagraphFont"/>
    <w:link w:val="Quote"/>
    <w:uiPriority w:val="29"/>
    <w:rsid w:val="00FD132C"/>
    <w:rPr>
      <w:i/>
      <w:iCs/>
      <w:color w:val="404040" w:themeColor="text1" w:themeTint="BF"/>
    </w:rPr>
  </w:style>
  <w:style w:type="paragraph" w:styleId="ListParagraph">
    <w:name w:val="List Paragraph"/>
    <w:basedOn w:val="Normal"/>
    <w:uiPriority w:val="34"/>
    <w:qFormat/>
    <w:rsid w:val="00FD132C"/>
    <w:pPr>
      <w:ind w:left="720"/>
      <w:contextualSpacing/>
    </w:pPr>
  </w:style>
  <w:style w:type="character" w:styleId="IntenseEmphasis">
    <w:name w:val="Intense Emphasis"/>
    <w:basedOn w:val="DefaultParagraphFont"/>
    <w:uiPriority w:val="21"/>
    <w:qFormat/>
    <w:rsid w:val="00FD132C"/>
    <w:rPr>
      <w:i/>
      <w:iCs/>
      <w:color w:val="2F5496" w:themeColor="accent1" w:themeShade="BF"/>
    </w:rPr>
  </w:style>
  <w:style w:type="paragraph" w:styleId="IntenseQuote">
    <w:name w:val="Intense Quote"/>
    <w:basedOn w:val="Normal"/>
    <w:next w:val="Normal"/>
    <w:link w:val="IntenseQuoteChar"/>
    <w:uiPriority w:val="30"/>
    <w:qFormat/>
    <w:rsid w:val="00FD13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132C"/>
    <w:rPr>
      <w:i/>
      <w:iCs/>
      <w:color w:val="2F5496" w:themeColor="accent1" w:themeShade="BF"/>
    </w:rPr>
  </w:style>
  <w:style w:type="character" w:styleId="IntenseReference">
    <w:name w:val="Intense Reference"/>
    <w:basedOn w:val="DefaultParagraphFont"/>
    <w:uiPriority w:val="32"/>
    <w:qFormat/>
    <w:rsid w:val="00FD132C"/>
    <w:rPr>
      <w:b/>
      <w:bCs/>
      <w:smallCaps/>
      <w:color w:val="2F5496" w:themeColor="accent1" w:themeShade="BF"/>
      <w:spacing w:val="5"/>
    </w:rPr>
  </w:style>
  <w:style w:type="character" w:styleId="Hyperlink">
    <w:name w:val="Hyperlink"/>
    <w:basedOn w:val="DefaultParagraphFont"/>
    <w:uiPriority w:val="99"/>
    <w:unhideWhenUsed/>
    <w:rsid w:val="00FD132C"/>
    <w:rPr>
      <w:color w:val="0563C1" w:themeColor="hyperlink"/>
      <w:u w:val="single"/>
    </w:rPr>
  </w:style>
  <w:style w:type="character" w:styleId="UnresolvedMention">
    <w:name w:val="Unresolved Mention"/>
    <w:basedOn w:val="DefaultParagraphFont"/>
    <w:uiPriority w:val="99"/>
    <w:semiHidden/>
    <w:unhideWhenUsed/>
    <w:rsid w:val="00FD132C"/>
    <w:rPr>
      <w:color w:val="605E5C"/>
      <w:shd w:val="clear" w:color="auto" w:fill="E1DFDD"/>
    </w:rPr>
  </w:style>
  <w:style w:type="paragraph" w:styleId="Header">
    <w:name w:val="header"/>
    <w:basedOn w:val="Normal"/>
    <w:link w:val="HeaderChar"/>
    <w:uiPriority w:val="99"/>
    <w:unhideWhenUsed/>
    <w:rsid w:val="007B0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298"/>
  </w:style>
  <w:style w:type="paragraph" w:styleId="Footer">
    <w:name w:val="footer"/>
    <w:basedOn w:val="Normal"/>
    <w:link w:val="FooterChar"/>
    <w:uiPriority w:val="99"/>
    <w:unhideWhenUsed/>
    <w:rsid w:val="007B0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298"/>
  </w:style>
  <w:style w:type="paragraph" w:styleId="NormalWeb">
    <w:name w:val="Normal (Web)"/>
    <w:basedOn w:val="Normal"/>
    <w:uiPriority w:val="99"/>
    <w:semiHidden/>
    <w:unhideWhenUsed/>
    <w:rsid w:val="007B029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bold">
    <w:name w:val="bold"/>
    <w:basedOn w:val="DefaultParagraphFont"/>
    <w:rsid w:val="007B0298"/>
  </w:style>
  <w:style w:type="character" w:styleId="Strong">
    <w:name w:val="Strong"/>
    <w:basedOn w:val="DefaultParagraphFont"/>
    <w:uiPriority w:val="22"/>
    <w:qFormat/>
    <w:rsid w:val="000E6749"/>
    <w:rPr>
      <w:b/>
      <w:bCs/>
    </w:rPr>
  </w:style>
  <w:style w:type="character" w:styleId="HTMLCode">
    <w:name w:val="HTML Code"/>
    <w:basedOn w:val="DefaultParagraphFont"/>
    <w:uiPriority w:val="99"/>
    <w:semiHidden/>
    <w:unhideWhenUsed/>
    <w:rsid w:val="000E6749"/>
    <w:rPr>
      <w:rFonts w:ascii="Courier New" w:eastAsia="Times New Roman" w:hAnsi="Courier New" w:cs="Courier New"/>
      <w:sz w:val="20"/>
      <w:szCs w:val="20"/>
    </w:rPr>
  </w:style>
  <w:style w:type="character" w:styleId="Emphasis">
    <w:name w:val="Emphasis"/>
    <w:basedOn w:val="DefaultParagraphFont"/>
    <w:uiPriority w:val="20"/>
    <w:qFormat/>
    <w:rsid w:val="000E6749"/>
    <w:rPr>
      <w:i/>
      <w:iCs/>
    </w:rPr>
  </w:style>
  <w:style w:type="paragraph" w:customStyle="1" w:styleId="note">
    <w:name w:val="note"/>
    <w:basedOn w:val="Normal"/>
    <w:rsid w:val="00A65009"/>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cformatcolor">
    <w:name w:val="mcformatcolor"/>
    <w:basedOn w:val="DefaultParagraphFont"/>
    <w:rsid w:val="00A65009"/>
  </w:style>
  <w:style w:type="numbering" w:customStyle="1" w:styleId="CurrentList1">
    <w:name w:val="Current List1"/>
    <w:uiPriority w:val="99"/>
    <w:rsid w:val="00AB4CAA"/>
    <w:pPr>
      <w:numPr>
        <w:numId w:val="53"/>
      </w:numPr>
    </w:pPr>
  </w:style>
  <w:style w:type="character" w:customStyle="1" w:styleId="phrase">
    <w:name w:val="phrase"/>
    <w:basedOn w:val="DefaultParagraphFont"/>
    <w:rsid w:val="00674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1542">
      <w:bodyDiv w:val="1"/>
      <w:marLeft w:val="0"/>
      <w:marRight w:val="0"/>
      <w:marTop w:val="0"/>
      <w:marBottom w:val="0"/>
      <w:divBdr>
        <w:top w:val="none" w:sz="0" w:space="0" w:color="auto"/>
        <w:left w:val="none" w:sz="0" w:space="0" w:color="auto"/>
        <w:bottom w:val="none" w:sz="0" w:space="0" w:color="auto"/>
        <w:right w:val="none" w:sz="0" w:space="0" w:color="auto"/>
      </w:divBdr>
    </w:div>
    <w:div w:id="16126738">
      <w:bodyDiv w:val="1"/>
      <w:marLeft w:val="0"/>
      <w:marRight w:val="0"/>
      <w:marTop w:val="0"/>
      <w:marBottom w:val="0"/>
      <w:divBdr>
        <w:top w:val="none" w:sz="0" w:space="0" w:color="auto"/>
        <w:left w:val="none" w:sz="0" w:space="0" w:color="auto"/>
        <w:bottom w:val="none" w:sz="0" w:space="0" w:color="auto"/>
        <w:right w:val="none" w:sz="0" w:space="0" w:color="auto"/>
      </w:divBdr>
    </w:div>
    <w:div w:id="51731571">
      <w:bodyDiv w:val="1"/>
      <w:marLeft w:val="0"/>
      <w:marRight w:val="0"/>
      <w:marTop w:val="0"/>
      <w:marBottom w:val="0"/>
      <w:divBdr>
        <w:top w:val="none" w:sz="0" w:space="0" w:color="auto"/>
        <w:left w:val="none" w:sz="0" w:space="0" w:color="auto"/>
        <w:bottom w:val="none" w:sz="0" w:space="0" w:color="auto"/>
        <w:right w:val="none" w:sz="0" w:space="0" w:color="auto"/>
      </w:divBdr>
    </w:div>
    <w:div w:id="80151377">
      <w:bodyDiv w:val="1"/>
      <w:marLeft w:val="0"/>
      <w:marRight w:val="0"/>
      <w:marTop w:val="0"/>
      <w:marBottom w:val="0"/>
      <w:divBdr>
        <w:top w:val="none" w:sz="0" w:space="0" w:color="auto"/>
        <w:left w:val="none" w:sz="0" w:space="0" w:color="auto"/>
        <w:bottom w:val="none" w:sz="0" w:space="0" w:color="auto"/>
        <w:right w:val="none" w:sz="0" w:space="0" w:color="auto"/>
      </w:divBdr>
      <w:divsChild>
        <w:div w:id="672882854">
          <w:marLeft w:val="0"/>
          <w:marRight w:val="0"/>
          <w:marTop w:val="0"/>
          <w:marBottom w:val="0"/>
          <w:divBdr>
            <w:top w:val="none" w:sz="0" w:space="0" w:color="auto"/>
            <w:left w:val="none" w:sz="0" w:space="0" w:color="auto"/>
            <w:bottom w:val="none" w:sz="0" w:space="0" w:color="auto"/>
            <w:right w:val="none" w:sz="0" w:space="0" w:color="auto"/>
          </w:divBdr>
          <w:divsChild>
            <w:div w:id="380637556">
              <w:marLeft w:val="0"/>
              <w:marRight w:val="0"/>
              <w:marTop w:val="0"/>
              <w:marBottom w:val="0"/>
              <w:divBdr>
                <w:top w:val="none" w:sz="0" w:space="0" w:color="auto"/>
                <w:left w:val="none" w:sz="0" w:space="0" w:color="auto"/>
                <w:bottom w:val="none" w:sz="0" w:space="0" w:color="auto"/>
                <w:right w:val="none" w:sz="0" w:space="0" w:color="auto"/>
              </w:divBdr>
              <w:divsChild>
                <w:div w:id="997030871">
                  <w:marLeft w:val="0"/>
                  <w:marRight w:val="0"/>
                  <w:marTop w:val="0"/>
                  <w:marBottom w:val="0"/>
                  <w:divBdr>
                    <w:top w:val="none" w:sz="0" w:space="0" w:color="auto"/>
                    <w:left w:val="none" w:sz="0" w:space="0" w:color="auto"/>
                    <w:bottom w:val="none" w:sz="0" w:space="0" w:color="auto"/>
                    <w:right w:val="none" w:sz="0" w:space="0" w:color="auto"/>
                  </w:divBdr>
                </w:div>
                <w:div w:id="300235682">
                  <w:marLeft w:val="0"/>
                  <w:marRight w:val="0"/>
                  <w:marTop w:val="0"/>
                  <w:marBottom w:val="0"/>
                  <w:divBdr>
                    <w:top w:val="none" w:sz="0" w:space="0" w:color="auto"/>
                    <w:left w:val="none" w:sz="0" w:space="0" w:color="auto"/>
                    <w:bottom w:val="none" w:sz="0" w:space="0" w:color="auto"/>
                    <w:right w:val="none" w:sz="0" w:space="0" w:color="auto"/>
                  </w:divBdr>
                </w:div>
                <w:div w:id="14577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3652">
      <w:bodyDiv w:val="1"/>
      <w:marLeft w:val="0"/>
      <w:marRight w:val="0"/>
      <w:marTop w:val="0"/>
      <w:marBottom w:val="0"/>
      <w:divBdr>
        <w:top w:val="none" w:sz="0" w:space="0" w:color="auto"/>
        <w:left w:val="none" w:sz="0" w:space="0" w:color="auto"/>
        <w:bottom w:val="none" w:sz="0" w:space="0" w:color="auto"/>
        <w:right w:val="none" w:sz="0" w:space="0" w:color="auto"/>
      </w:divBdr>
    </w:div>
    <w:div w:id="129788161">
      <w:bodyDiv w:val="1"/>
      <w:marLeft w:val="0"/>
      <w:marRight w:val="0"/>
      <w:marTop w:val="0"/>
      <w:marBottom w:val="0"/>
      <w:divBdr>
        <w:top w:val="none" w:sz="0" w:space="0" w:color="auto"/>
        <w:left w:val="none" w:sz="0" w:space="0" w:color="auto"/>
        <w:bottom w:val="none" w:sz="0" w:space="0" w:color="auto"/>
        <w:right w:val="none" w:sz="0" w:space="0" w:color="auto"/>
      </w:divBdr>
    </w:div>
    <w:div w:id="130369415">
      <w:bodyDiv w:val="1"/>
      <w:marLeft w:val="0"/>
      <w:marRight w:val="0"/>
      <w:marTop w:val="0"/>
      <w:marBottom w:val="0"/>
      <w:divBdr>
        <w:top w:val="none" w:sz="0" w:space="0" w:color="auto"/>
        <w:left w:val="none" w:sz="0" w:space="0" w:color="auto"/>
        <w:bottom w:val="none" w:sz="0" w:space="0" w:color="auto"/>
        <w:right w:val="none" w:sz="0" w:space="0" w:color="auto"/>
      </w:divBdr>
    </w:div>
    <w:div w:id="161510117">
      <w:bodyDiv w:val="1"/>
      <w:marLeft w:val="0"/>
      <w:marRight w:val="0"/>
      <w:marTop w:val="0"/>
      <w:marBottom w:val="0"/>
      <w:divBdr>
        <w:top w:val="none" w:sz="0" w:space="0" w:color="auto"/>
        <w:left w:val="none" w:sz="0" w:space="0" w:color="auto"/>
        <w:bottom w:val="none" w:sz="0" w:space="0" w:color="auto"/>
        <w:right w:val="none" w:sz="0" w:space="0" w:color="auto"/>
      </w:divBdr>
    </w:div>
    <w:div w:id="198050594">
      <w:bodyDiv w:val="1"/>
      <w:marLeft w:val="0"/>
      <w:marRight w:val="0"/>
      <w:marTop w:val="0"/>
      <w:marBottom w:val="0"/>
      <w:divBdr>
        <w:top w:val="none" w:sz="0" w:space="0" w:color="auto"/>
        <w:left w:val="none" w:sz="0" w:space="0" w:color="auto"/>
        <w:bottom w:val="none" w:sz="0" w:space="0" w:color="auto"/>
        <w:right w:val="none" w:sz="0" w:space="0" w:color="auto"/>
      </w:divBdr>
    </w:div>
    <w:div w:id="202400014">
      <w:bodyDiv w:val="1"/>
      <w:marLeft w:val="0"/>
      <w:marRight w:val="0"/>
      <w:marTop w:val="0"/>
      <w:marBottom w:val="0"/>
      <w:divBdr>
        <w:top w:val="none" w:sz="0" w:space="0" w:color="auto"/>
        <w:left w:val="none" w:sz="0" w:space="0" w:color="auto"/>
        <w:bottom w:val="none" w:sz="0" w:space="0" w:color="auto"/>
        <w:right w:val="none" w:sz="0" w:space="0" w:color="auto"/>
      </w:divBdr>
    </w:div>
    <w:div w:id="239754912">
      <w:bodyDiv w:val="1"/>
      <w:marLeft w:val="0"/>
      <w:marRight w:val="0"/>
      <w:marTop w:val="0"/>
      <w:marBottom w:val="0"/>
      <w:divBdr>
        <w:top w:val="none" w:sz="0" w:space="0" w:color="auto"/>
        <w:left w:val="none" w:sz="0" w:space="0" w:color="auto"/>
        <w:bottom w:val="none" w:sz="0" w:space="0" w:color="auto"/>
        <w:right w:val="none" w:sz="0" w:space="0" w:color="auto"/>
      </w:divBdr>
    </w:div>
    <w:div w:id="244463160">
      <w:bodyDiv w:val="1"/>
      <w:marLeft w:val="0"/>
      <w:marRight w:val="0"/>
      <w:marTop w:val="0"/>
      <w:marBottom w:val="0"/>
      <w:divBdr>
        <w:top w:val="none" w:sz="0" w:space="0" w:color="auto"/>
        <w:left w:val="none" w:sz="0" w:space="0" w:color="auto"/>
        <w:bottom w:val="none" w:sz="0" w:space="0" w:color="auto"/>
        <w:right w:val="none" w:sz="0" w:space="0" w:color="auto"/>
      </w:divBdr>
    </w:div>
    <w:div w:id="258948998">
      <w:bodyDiv w:val="1"/>
      <w:marLeft w:val="0"/>
      <w:marRight w:val="0"/>
      <w:marTop w:val="0"/>
      <w:marBottom w:val="0"/>
      <w:divBdr>
        <w:top w:val="none" w:sz="0" w:space="0" w:color="auto"/>
        <w:left w:val="none" w:sz="0" w:space="0" w:color="auto"/>
        <w:bottom w:val="none" w:sz="0" w:space="0" w:color="auto"/>
        <w:right w:val="none" w:sz="0" w:space="0" w:color="auto"/>
      </w:divBdr>
    </w:div>
    <w:div w:id="282924462">
      <w:bodyDiv w:val="1"/>
      <w:marLeft w:val="0"/>
      <w:marRight w:val="0"/>
      <w:marTop w:val="0"/>
      <w:marBottom w:val="0"/>
      <w:divBdr>
        <w:top w:val="none" w:sz="0" w:space="0" w:color="auto"/>
        <w:left w:val="none" w:sz="0" w:space="0" w:color="auto"/>
        <w:bottom w:val="none" w:sz="0" w:space="0" w:color="auto"/>
        <w:right w:val="none" w:sz="0" w:space="0" w:color="auto"/>
      </w:divBdr>
    </w:div>
    <w:div w:id="297616434">
      <w:bodyDiv w:val="1"/>
      <w:marLeft w:val="0"/>
      <w:marRight w:val="0"/>
      <w:marTop w:val="0"/>
      <w:marBottom w:val="0"/>
      <w:divBdr>
        <w:top w:val="none" w:sz="0" w:space="0" w:color="auto"/>
        <w:left w:val="none" w:sz="0" w:space="0" w:color="auto"/>
        <w:bottom w:val="none" w:sz="0" w:space="0" w:color="auto"/>
        <w:right w:val="none" w:sz="0" w:space="0" w:color="auto"/>
      </w:divBdr>
    </w:div>
    <w:div w:id="318730540">
      <w:bodyDiv w:val="1"/>
      <w:marLeft w:val="0"/>
      <w:marRight w:val="0"/>
      <w:marTop w:val="0"/>
      <w:marBottom w:val="0"/>
      <w:divBdr>
        <w:top w:val="none" w:sz="0" w:space="0" w:color="auto"/>
        <w:left w:val="none" w:sz="0" w:space="0" w:color="auto"/>
        <w:bottom w:val="none" w:sz="0" w:space="0" w:color="auto"/>
        <w:right w:val="none" w:sz="0" w:space="0" w:color="auto"/>
      </w:divBdr>
    </w:div>
    <w:div w:id="335575184">
      <w:bodyDiv w:val="1"/>
      <w:marLeft w:val="0"/>
      <w:marRight w:val="0"/>
      <w:marTop w:val="0"/>
      <w:marBottom w:val="0"/>
      <w:divBdr>
        <w:top w:val="none" w:sz="0" w:space="0" w:color="auto"/>
        <w:left w:val="none" w:sz="0" w:space="0" w:color="auto"/>
        <w:bottom w:val="none" w:sz="0" w:space="0" w:color="auto"/>
        <w:right w:val="none" w:sz="0" w:space="0" w:color="auto"/>
      </w:divBdr>
    </w:div>
    <w:div w:id="380590789">
      <w:bodyDiv w:val="1"/>
      <w:marLeft w:val="0"/>
      <w:marRight w:val="0"/>
      <w:marTop w:val="0"/>
      <w:marBottom w:val="0"/>
      <w:divBdr>
        <w:top w:val="none" w:sz="0" w:space="0" w:color="auto"/>
        <w:left w:val="none" w:sz="0" w:space="0" w:color="auto"/>
        <w:bottom w:val="none" w:sz="0" w:space="0" w:color="auto"/>
        <w:right w:val="none" w:sz="0" w:space="0" w:color="auto"/>
      </w:divBdr>
    </w:div>
    <w:div w:id="410352409">
      <w:bodyDiv w:val="1"/>
      <w:marLeft w:val="0"/>
      <w:marRight w:val="0"/>
      <w:marTop w:val="0"/>
      <w:marBottom w:val="0"/>
      <w:divBdr>
        <w:top w:val="none" w:sz="0" w:space="0" w:color="auto"/>
        <w:left w:val="none" w:sz="0" w:space="0" w:color="auto"/>
        <w:bottom w:val="none" w:sz="0" w:space="0" w:color="auto"/>
        <w:right w:val="none" w:sz="0" w:space="0" w:color="auto"/>
      </w:divBdr>
    </w:div>
    <w:div w:id="418448976">
      <w:bodyDiv w:val="1"/>
      <w:marLeft w:val="0"/>
      <w:marRight w:val="0"/>
      <w:marTop w:val="0"/>
      <w:marBottom w:val="0"/>
      <w:divBdr>
        <w:top w:val="none" w:sz="0" w:space="0" w:color="auto"/>
        <w:left w:val="none" w:sz="0" w:space="0" w:color="auto"/>
        <w:bottom w:val="none" w:sz="0" w:space="0" w:color="auto"/>
        <w:right w:val="none" w:sz="0" w:space="0" w:color="auto"/>
      </w:divBdr>
    </w:div>
    <w:div w:id="419571100">
      <w:bodyDiv w:val="1"/>
      <w:marLeft w:val="0"/>
      <w:marRight w:val="0"/>
      <w:marTop w:val="0"/>
      <w:marBottom w:val="0"/>
      <w:divBdr>
        <w:top w:val="none" w:sz="0" w:space="0" w:color="auto"/>
        <w:left w:val="none" w:sz="0" w:space="0" w:color="auto"/>
        <w:bottom w:val="none" w:sz="0" w:space="0" w:color="auto"/>
        <w:right w:val="none" w:sz="0" w:space="0" w:color="auto"/>
      </w:divBdr>
    </w:div>
    <w:div w:id="432752075">
      <w:bodyDiv w:val="1"/>
      <w:marLeft w:val="0"/>
      <w:marRight w:val="0"/>
      <w:marTop w:val="0"/>
      <w:marBottom w:val="0"/>
      <w:divBdr>
        <w:top w:val="none" w:sz="0" w:space="0" w:color="auto"/>
        <w:left w:val="none" w:sz="0" w:space="0" w:color="auto"/>
        <w:bottom w:val="none" w:sz="0" w:space="0" w:color="auto"/>
        <w:right w:val="none" w:sz="0" w:space="0" w:color="auto"/>
      </w:divBdr>
    </w:div>
    <w:div w:id="442580664">
      <w:bodyDiv w:val="1"/>
      <w:marLeft w:val="0"/>
      <w:marRight w:val="0"/>
      <w:marTop w:val="0"/>
      <w:marBottom w:val="0"/>
      <w:divBdr>
        <w:top w:val="none" w:sz="0" w:space="0" w:color="auto"/>
        <w:left w:val="none" w:sz="0" w:space="0" w:color="auto"/>
        <w:bottom w:val="none" w:sz="0" w:space="0" w:color="auto"/>
        <w:right w:val="none" w:sz="0" w:space="0" w:color="auto"/>
      </w:divBdr>
    </w:div>
    <w:div w:id="455024819">
      <w:bodyDiv w:val="1"/>
      <w:marLeft w:val="0"/>
      <w:marRight w:val="0"/>
      <w:marTop w:val="0"/>
      <w:marBottom w:val="0"/>
      <w:divBdr>
        <w:top w:val="none" w:sz="0" w:space="0" w:color="auto"/>
        <w:left w:val="none" w:sz="0" w:space="0" w:color="auto"/>
        <w:bottom w:val="none" w:sz="0" w:space="0" w:color="auto"/>
        <w:right w:val="none" w:sz="0" w:space="0" w:color="auto"/>
      </w:divBdr>
    </w:div>
    <w:div w:id="474376107">
      <w:bodyDiv w:val="1"/>
      <w:marLeft w:val="0"/>
      <w:marRight w:val="0"/>
      <w:marTop w:val="0"/>
      <w:marBottom w:val="0"/>
      <w:divBdr>
        <w:top w:val="none" w:sz="0" w:space="0" w:color="auto"/>
        <w:left w:val="none" w:sz="0" w:space="0" w:color="auto"/>
        <w:bottom w:val="none" w:sz="0" w:space="0" w:color="auto"/>
        <w:right w:val="none" w:sz="0" w:space="0" w:color="auto"/>
      </w:divBdr>
    </w:div>
    <w:div w:id="478229504">
      <w:bodyDiv w:val="1"/>
      <w:marLeft w:val="0"/>
      <w:marRight w:val="0"/>
      <w:marTop w:val="0"/>
      <w:marBottom w:val="0"/>
      <w:divBdr>
        <w:top w:val="none" w:sz="0" w:space="0" w:color="auto"/>
        <w:left w:val="none" w:sz="0" w:space="0" w:color="auto"/>
        <w:bottom w:val="none" w:sz="0" w:space="0" w:color="auto"/>
        <w:right w:val="none" w:sz="0" w:space="0" w:color="auto"/>
      </w:divBdr>
    </w:div>
    <w:div w:id="481317910">
      <w:bodyDiv w:val="1"/>
      <w:marLeft w:val="0"/>
      <w:marRight w:val="0"/>
      <w:marTop w:val="0"/>
      <w:marBottom w:val="0"/>
      <w:divBdr>
        <w:top w:val="none" w:sz="0" w:space="0" w:color="auto"/>
        <w:left w:val="none" w:sz="0" w:space="0" w:color="auto"/>
        <w:bottom w:val="none" w:sz="0" w:space="0" w:color="auto"/>
        <w:right w:val="none" w:sz="0" w:space="0" w:color="auto"/>
      </w:divBdr>
    </w:div>
    <w:div w:id="503596881">
      <w:bodyDiv w:val="1"/>
      <w:marLeft w:val="0"/>
      <w:marRight w:val="0"/>
      <w:marTop w:val="0"/>
      <w:marBottom w:val="0"/>
      <w:divBdr>
        <w:top w:val="none" w:sz="0" w:space="0" w:color="auto"/>
        <w:left w:val="none" w:sz="0" w:space="0" w:color="auto"/>
        <w:bottom w:val="none" w:sz="0" w:space="0" w:color="auto"/>
        <w:right w:val="none" w:sz="0" w:space="0" w:color="auto"/>
      </w:divBdr>
    </w:div>
    <w:div w:id="543905388">
      <w:bodyDiv w:val="1"/>
      <w:marLeft w:val="0"/>
      <w:marRight w:val="0"/>
      <w:marTop w:val="0"/>
      <w:marBottom w:val="0"/>
      <w:divBdr>
        <w:top w:val="none" w:sz="0" w:space="0" w:color="auto"/>
        <w:left w:val="none" w:sz="0" w:space="0" w:color="auto"/>
        <w:bottom w:val="none" w:sz="0" w:space="0" w:color="auto"/>
        <w:right w:val="none" w:sz="0" w:space="0" w:color="auto"/>
      </w:divBdr>
    </w:div>
    <w:div w:id="559708112">
      <w:bodyDiv w:val="1"/>
      <w:marLeft w:val="0"/>
      <w:marRight w:val="0"/>
      <w:marTop w:val="0"/>
      <w:marBottom w:val="0"/>
      <w:divBdr>
        <w:top w:val="none" w:sz="0" w:space="0" w:color="auto"/>
        <w:left w:val="none" w:sz="0" w:space="0" w:color="auto"/>
        <w:bottom w:val="none" w:sz="0" w:space="0" w:color="auto"/>
        <w:right w:val="none" w:sz="0" w:space="0" w:color="auto"/>
      </w:divBdr>
    </w:div>
    <w:div w:id="566111023">
      <w:bodyDiv w:val="1"/>
      <w:marLeft w:val="0"/>
      <w:marRight w:val="0"/>
      <w:marTop w:val="0"/>
      <w:marBottom w:val="0"/>
      <w:divBdr>
        <w:top w:val="none" w:sz="0" w:space="0" w:color="auto"/>
        <w:left w:val="none" w:sz="0" w:space="0" w:color="auto"/>
        <w:bottom w:val="none" w:sz="0" w:space="0" w:color="auto"/>
        <w:right w:val="none" w:sz="0" w:space="0" w:color="auto"/>
      </w:divBdr>
    </w:div>
    <w:div w:id="580529382">
      <w:bodyDiv w:val="1"/>
      <w:marLeft w:val="0"/>
      <w:marRight w:val="0"/>
      <w:marTop w:val="0"/>
      <w:marBottom w:val="0"/>
      <w:divBdr>
        <w:top w:val="none" w:sz="0" w:space="0" w:color="auto"/>
        <w:left w:val="none" w:sz="0" w:space="0" w:color="auto"/>
        <w:bottom w:val="none" w:sz="0" w:space="0" w:color="auto"/>
        <w:right w:val="none" w:sz="0" w:space="0" w:color="auto"/>
      </w:divBdr>
    </w:div>
    <w:div w:id="591664493">
      <w:bodyDiv w:val="1"/>
      <w:marLeft w:val="0"/>
      <w:marRight w:val="0"/>
      <w:marTop w:val="0"/>
      <w:marBottom w:val="0"/>
      <w:divBdr>
        <w:top w:val="none" w:sz="0" w:space="0" w:color="auto"/>
        <w:left w:val="none" w:sz="0" w:space="0" w:color="auto"/>
        <w:bottom w:val="none" w:sz="0" w:space="0" w:color="auto"/>
        <w:right w:val="none" w:sz="0" w:space="0" w:color="auto"/>
      </w:divBdr>
    </w:div>
    <w:div w:id="636254716">
      <w:bodyDiv w:val="1"/>
      <w:marLeft w:val="0"/>
      <w:marRight w:val="0"/>
      <w:marTop w:val="0"/>
      <w:marBottom w:val="0"/>
      <w:divBdr>
        <w:top w:val="none" w:sz="0" w:space="0" w:color="auto"/>
        <w:left w:val="none" w:sz="0" w:space="0" w:color="auto"/>
        <w:bottom w:val="none" w:sz="0" w:space="0" w:color="auto"/>
        <w:right w:val="none" w:sz="0" w:space="0" w:color="auto"/>
      </w:divBdr>
    </w:div>
    <w:div w:id="672219087">
      <w:bodyDiv w:val="1"/>
      <w:marLeft w:val="0"/>
      <w:marRight w:val="0"/>
      <w:marTop w:val="0"/>
      <w:marBottom w:val="0"/>
      <w:divBdr>
        <w:top w:val="none" w:sz="0" w:space="0" w:color="auto"/>
        <w:left w:val="none" w:sz="0" w:space="0" w:color="auto"/>
        <w:bottom w:val="none" w:sz="0" w:space="0" w:color="auto"/>
        <w:right w:val="none" w:sz="0" w:space="0" w:color="auto"/>
      </w:divBdr>
    </w:div>
    <w:div w:id="686323746">
      <w:bodyDiv w:val="1"/>
      <w:marLeft w:val="0"/>
      <w:marRight w:val="0"/>
      <w:marTop w:val="0"/>
      <w:marBottom w:val="0"/>
      <w:divBdr>
        <w:top w:val="none" w:sz="0" w:space="0" w:color="auto"/>
        <w:left w:val="none" w:sz="0" w:space="0" w:color="auto"/>
        <w:bottom w:val="none" w:sz="0" w:space="0" w:color="auto"/>
        <w:right w:val="none" w:sz="0" w:space="0" w:color="auto"/>
      </w:divBdr>
    </w:div>
    <w:div w:id="720712990">
      <w:bodyDiv w:val="1"/>
      <w:marLeft w:val="0"/>
      <w:marRight w:val="0"/>
      <w:marTop w:val="0"/>
      <w:marBottom w:val="0"/>
      <w:divBdr>
        <w:top w:val="none" w:sz="0" w:space="0" w:color="auto"/>
        <w:left w:val="none" w:sz="0" w:space="0" w:color="auto"/>
        <w:bottom w:val="none" w:sz="0" w:space="0" w:color="auto"/>
        <w:right w:val="none" w:sz="0" w:space="0" w:color="auto"/>
      </w:divBdr>
    </w:div>
    <w:div w:id="753479407">
      <w:bodyDiv w:val="1"/>
      <w:marLeft w:val="0"/>
      <w:marRight w:val="0"/>
      <w:marTop w:val="0"/>
      <w:marBottom w:val="0"/>
      <w:divBdr>
        <w:top w:val="none" w:sz="0" w:space="0" w:color="auto"/>
        <w:left w:val="none" w:sz="0" w:space="0" w:color="auto"/>
        <w:bottom w:val="none" w:sz="0" w:space="0" w:color="auto"/>
        <w:right w:val="none" w:sz="0" w:space="0" w:color="auto"/>
      </w:divBdr>
    </w:div>
    <w:div w:id="787551849">
      <w:bodyDiv w:val="1"/>
      <w:marLeft w:val="0"/>
      <w:marRight w:val="0"/>
      <w:marTop w:val="0"/>
      <w:marBottom w:val="0"/>
      <w:divBdr>
        <w:top w:val="none" w:sz="0" w:space="0" w:color="auto"/>
        <w:left w:val="none" w:sz="0" w:space="0" w:color="auto"/>
        <w:bottom w:val="none" w:sz="0" w:space="0" w:color="auto"/>
        <w:right w:val="none" w:sz="0" w:space="0" w:color="auto"/>
      </w:divBdr>
    </w:div>
    <w:div w:id="799417473">
      <w:bodyDiv w:val="1"/>
      <w:marLeft w:val="0"/>
      <w:marRight w:val="0"/>
      <w:marTop w:val="0"/>
      <w:marBottom w:val="0"/>
      <w:divBdr>
        <w:top w:val="none" w:sz="0" w:space="0" w:color="auto"/>
        <w:left w:val="none" w:sz="0" w:space="0" w:color="auto"/>
        <w:bottom w:val="none" w:sz="0" w:space="0" w:color="auto"/>
        <w:right w:val="none" w:sz="0" w:space="0" w:color="auto"/>
      </w:divBdr>
      <w:divsChild>
        <w:div w:id="497843473">
          <w:marLeft w:val="0"/>
          <w:marRight w:val="0"/>
          <w:marTop w:val="0"/>
          <w:marBottom w:val="0"/>
          <w:divBdr>
            <w:top w:val="none" w:sz="0" w:space="0" w:color="auto"/>
            <w:left w:val="none" w:sz="0" w:space="0" w:color="auto"/>
            <w:bottom w:val="none" w:sz="0" w:space="0" w:color="auto"/>
            <w:right w:val="none" w:sz="0" w:space="0" w:color="auto"/>
          </w:divBdr>
          <w:divsChild>
            <w:div w:id="1658263197">
              <w:marLeft w:val="0"/>
              <w:marRight w:val="0"/>
              <w:marTop w:val="0"/>
              <w:marBottom w:val="0"/>
              <w:divBdr>
                <w:top w:val="none" w:sz="0" w:space="0" w:color="auto"/>
                <w:left w:val="none" w:sz="0" w:space="0" w:color="auto"/>
                <w:bottom w:val="none" w:sz="0" w:space="0" w:color="auto"/>
                <w:right w:val="none" w:sz="0" w:space="0" w:color="auto"/>
              </w:divBdr>
              <w:divsChild>
                <w:div w:id="11799316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07480505">
      <w:bodyDiv w:val="1"/>
      <w:marLeft w:val="0"/>
      <w:marRight w:val="0"/>
      <w:marTop w:val="0"/>
      <w:marBottom w:val="0"/>
      <w:divBdr>
        <w:top w:val="none" w:sz="0" w:space="0" w:color="auto"/>
        <w:left w:val="none" w:sz="0" w:space="0" w:color="auto"/>
        <w:bottom w:val="none" w:sz="0" w:space="0" w:color="auto"/>
        <w:right w:val="none" w:sz="0" w:space="0" w:color="auto"/>
      </w:divBdr>
    </w:div>
    <w:div w:id="835997772">
      <w:bodyDiv w:val="1"/>
      <w:marLeft w:val="0"/>
      <w:marRight w:val="0"/>
      <w:marTop w:val="0"/>
      <w:marBottom w:val="0"/>
      <w:divBdr>
        <w:top w:val="none" w:sz="0" w:space="0" w:color="auto"/>
        <w:left w:val="none" w:sz="0" w:space="0" w:color="auto"/>
        <w:bottom w:val="none" w:sz="0" w:space="0" w:color="auto"/>
        <w:right w:val="none" w:sz="0" w:space="0" w:color="auto"/>
      </w:divBdr>
    </w:div>
    <w:div w:id="840269772">
      <w:bodyDiv w:val="1"/>
      <w:marLeft w:val="0"/>
      <w:marRight w:val="0"/>
      <w:marTop w:val="0"/>
      <w:marBottom w:val="0"/>
      <w:divBdr>
        <w:top w:val="none" w:sz="0" w:space="0" w:color="auto"/>
        <w:left w:val="none" w:sz="0" w:space="0" w:color="auto"/>
        <w:bottom w:val="none" w:sz="0" w:space="0" w:color="auto"/>
        <w:right w:val="none" w:sz="0" w:space="0" w:color="auto"/>
      </w:divBdr>
    </w:div>
    <w:div w:id="885095906">
      <w:bodyDiv w:val="1"/>
      <w:marLeft w:val="0"/>
      <w:marRight w:val="0"/>
      <w:marTop w:val="0"/>
      <w:marBottom w:val="0"/>
      <w:divBdr>
        <w:top w:val="none" w:sz="0" w:space="0" w:color="auto"/>
        <w:left w:val="none" w:sz="0" w:space="0" w:color="auto"/>
        <w:bottom w:val="none" w:sz="0" w:space="0" w:color="auto"/>
        <w:right w:val="none" w:sz="0" w:space="0" w:color="auto"/>
      </w:divBdr>
    </w:div>
    <w:div w:id="885606083">
      <w:bodyDiv w:val="1"/>
      <w:marLeft w:val="0"/>
      <w:marRight w:val="0"/>
      <w:marTop w:val="0"/>
      <w:marBottom w:val="0"/>
      <w:divBdr>
        <w:top w:val="none" w:sz="0" w:space="0" w:color="auto"/>
        <w:left w:val="none" w:sz="0" w:space="0" w:color="auto"/>
        <w:bottom w:val="none" w:sz="0" w:space="0" w:color="auto"/>
        <w:right w:val="none" w:sz="0" w:space="0" w:color="auto"/>
      </w:divBdr>
    </w:div>
    <w:div w:id="927348142">
      <w:bodyDiv w:val="1"/>
      <w:marLeft w:val="0"/>
      <w:marRight w:val="0"/>
      <w:marTop w:val="0"/>
      <w:marBottom w:val="0"/>
      <w:divBdr>
        <w:top w:val="none" w:sz="0" w:space="0" w:color="auto"/>
        <w:left w:val="none" w:sz="0" w:space="0" w:color="auto"/>
        <w:bottom w:val="none" w:sz="0" w:space="0" w:color="auto"/>
        <w:right w:val="none" w:sz="0" w:space="0" w:color="auto"/>
      </w:divBdr>
    </w:div>
    <w:div w:id="1004935451">
      <w:bodyDiv w:val="1"/>
      <w:marLeft w:val="0"/>
      <w:marRight w:val="0"/>
      <w:marTop w:val="0"/>
      <w:marBottom w:val="0"/>
      <w:divBdr>
        <w:top w:val="none" w:sz="0" w:space="0" w:color="auto"/>
        <w:left w:val="none" w:sz="0" w:space="0" w:color="auto"/>
        <w:bottom w:val="none" w:sz="0" w:space="0" w:color="auto"/>
        <w:right w:val="none" w:sz="0" w:space="0" w:color="auto"/>
      </w:divBdr>
    </w:div>
    <w:div w:id="1005283856">
      <w:bodyDiv w:val="1"/>
      <w:marLeft w:val="0"/>
      <w:marRight w:val="0"/>
      <w:marTop w:val="0"/>
      <w:marBottom w:val="0"/>
      <w:divBdr>
        <w:top w:val="none" w:sz="0" w:space="0" w:color="auto"/>
        <w:left w:val="none" w:sz="0" w:space="0" w:color="auto"/>
        <w:bottom w:val="none" w:sz="0" w:space="0" w:color="auto"/>
        <w:right w:val="none" w:sz="0" w:space="0" w:color="auto"/>
      </w:divBdr>
    </w:div>
    <w:div w:id="1026903384">
      <w:bodyDiv w:val="1"/>
      <w:marLeft w:val="0"/>
      <w:marRight w:val="0"/>
      <w:marTop w:val="0"/>
      <w:marBottom w:val="0"/>
      <w:divBdr>
        <w:top w:val="none" w:sz="0" w:space="0" w:color="auto"/>
        <w:left w:val="none" w:sz="0" w:space="0" w:color="auto"/>
        <w:bottom w:val="none" w:sz="0" w:space="0" w:color="auto"/>
        <w:right w:val="none" w:sz="0" w:space="0" w:color="auto"/>
      </w:divBdr>
    </w:div>
    <w:div w:id="1043288762">
      <w:bodyDiv w:val="1"/>
      <w:marLeft w:val="0"/>
      <w:marRight w:val="0"/>
      <w:marTop w:val="0"/>
      <w:marBottom w:val="0"/>
      <w:divBdr>
        <w:top w:val="none" w:sz="0" w:space="0" w:color="auto"/>
        <w:left w:val="none" w:sz="0" w:space="0" w:color="auto"/>
        <w:bottom w:val="none" w:sz="0" w:space="0" w:color="auto"/>
        <w:right w:val="none" w:sz="0" w:space="0" w:color="auto"/>
      </w:divBdr>
      <w:divsChild>
        <w:div w:id="1279991511">
          <w:marLeft w:val="0"/>
          <w:marRight w:val="0"/>
          <w:marTop w:val="0"/>
          <w:marBottom w:val="0"/>
          <w:divBdr>
            <w:top w:val="none" w:sz="0" w:space="0" w:color="auto"/>
            <w:left w:val="none" w:sz="0" w:space="0" w:color="auto"/>
            <w:bottom w:val="none" w:sz="0" w:space="0" w:color="auto"/>
            <w:right w:val="none" w:sz="0" w:space="0" w:color="auto"/>
          </w:divBdr>
          <w:divsChild>
            <w:div w:id="1012880055">
              <w:marLeft w:val="0"/>
              <w:marRight w:val="0"/>
              <w:marTop w:val="0"/>
              <w:marBottom w:val="0"/>
              <w:divBdr>
                <w:top w:val="none" w:sz="0" w:space="0" w:color="auto"/>
                <w:left w:val="none" w:sz="0" w:space="0" w:color="auto"/>
                <w:bottom w:val="none" w:sz="0" w:space="0" w:color="auto"/>
                <w:right w:val="none" w:sz="0" w:space="0" w:color="auto"/>
              </w:divBdr>
              <w:divsChild>
                <w:div w:id="377432537">
                  <w:marLeft w:val="0"/>
                  <w:marRight w:val="0"/>
                  <w:marTop w:val="0"/>
                  <w:marBottom w:val="0"/>
                  <w:divBdr>
                    <w:top w:val="none" w:sz="0" w:space="0" w:color="auto"/>
                    <w:left w:val="none" w:sz="0" w:space="0" w:color="auto"/>
                    <w:bottom w:val="none" w:sz="0" w:space="0" w:color="auto"/>
                    <w:right w:val="none" w:sz="0" w:space="0" w:color="auto"/>
                  </w:divBdr>
                </w:div>
                <w:div w:id="219749185">
                  <w:marLeft w:val="0"/>
                  <w:marRight w:val="0"/>
                  <w:marTop w:val="0"/>
                  <w:marBottom w:val="0"/>
                  <w:divBdr>
                    <w:top w:val="none" w:sz="0" w:space="0" w:color="auto"/>
                    <w:left w:val="none" w:sz="0" w:space="0" w:color="auto"/>
                    <w:bottom w:val="none" w:sz="0" w:space="0" w:color="auto"/>
                    <w:right w:val="none" w:sz="0" w:space="0" w:color="auto"/>
                  </w:divBdr>
                </w:div>
                <w:div w:id="410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67713">
      <w:bodyDiv w:val="1"/>
      <w:marLeft w:val="0"/>
      <w:marRight w:val="0"/>
      <w:marTop w:val="0"/>
      <w:marBottom w:val="0"/>
      <w:divBdr>
        <w:top w:val="none" w:sz="0" w:space="0" w:color="auto"/>
        <w:left w:val="none" w:sz="0" w:space="0" w:color="auto"/>
        <w:bottom w:val="none" w:sz="0" w:space="0" w:color="auto"/>
        <w:right w:val="none" w:sz="0" w:space="0" w:color="auto"/>
      </w:divBdr>
    </w:div>
    <w:div w:id="1056272358">
      <w:bodyDiv w:val="1"/>
      <w:marLeft w:val="0"/>
      <w:marRight w:val="0"/>
      <w:marTop w:val="0"/>
      <w:marBottom w:val="0"/>
      <w:divBdr>
        <w:top w:val="none" w:sz="0" w:space="0" w:color="auto"/>
        <w:left w:val="none" w:sz="0" w:space="0" w:color="auto"/>
        <w:bottom w:val="none" w:sz="0" w:space="0" w:color="auto"/>
        <w:right w:val="none" w:sz="0" w:space="0" w:color="auto"/>
      </w:divBdr>
    </w:div>
    <w:div w:id="1073162938">
      <w:bodyDiv w:val="1"/>
      <w:marLeft w:val="0"/>
      <w:marRight w:val="0"/>
      <w:marTop w:val="0"/>
      <w:marBottom w:val="0"/>
      <w:divBdr>
        <w:top w:val="none" w:sz="0" w:space="0" w:color="auto"/>
        <w:left w:val="none" w:sz="0" w:space="0" w:color="auto"/>
        <w:bottom w:val="none" w:sz="0" w:space="0" w:color="auto"/>
        <w:right w:val="none" w:sz="0" w:space="0" w:color="auto"/>
      </w:divBdr>
    </w:div>
    <w:div w:id="1077675578">
      <w:bodyDiv w:val="1"/>
      <w:marLeft w:val="0"/>
      <w:marRight w:val="0"/>
      <w:marTop w:val="0"/>
      <w:marBottom w:val="0"/>
      <w:divBdr>
        <w:top w:val="none" w:sz="0" w:space="0" w:color="auto"/>
        <w:left w:val="none" w:sz="0" w:space="0" w:color="auto"/>
        <w:bottom w:val="none" w:sz="0" w:space="0" w:color="auto"/>
        <w:right w:val="none" w:sz="0" w:space="0" w:color="auto"/>
      </w:divBdr>
    </w:div>
    <w:div w:id="1104154268">
      <w:bodyDiv w:val="1"/>
      <w:marLeft w:val="0"/>
      <w:marRight w:val="0"/>
      <w:marTop w:val="0"/>
      <w:marBottom w:val="0"/>
      <w:divBdr>
        <w:top w:val="none" w:sz="0" w:space="0" w:color="auto"/>
        <w:left w:val="none" w:sz="0" w:space="0" w:color="auto"/>
        <w:bottom w:val="none" w:sz="0" w:space="0" w:color="auto"/>
        <w:right w:val="none" w:sz="0" w:space="0" w:color="auto"/>
      </w:divBdr>
      <w:divsChild>
        <w:div w:id="294338179">
          <w:marLeft w:val="0"/>
          <w:marRight w:val="0"/>
          <w:marTop w:val="0"/>
          <w:marBottom w:val="0"/>
          <w:divBdr>
            <w:top w:val="none" w:sz="0" w:space="0" w:color="auto"/>
            <w:left w:val="none" w:sz="0" w:space="0" w:color="auto"/>
            <w:bottom w:val="none" w:sz="0" w:space="0" w:color="auto"/>
            <w:right w:val="none" w:sz="0" w:space="0" w:color="auto"/>
          </w:divBdr>
        </w:div>
      </w:divsChild>
    </w:div>
    <w:div w:id="1105350049">
      <w:bodyDiv w:val="1"/>
      <w:marLeft w:val="0"/>
      <w:marRight w:val="0"/>
      <w:marTop w:val="0"/>
      <w:marBottom w:val="0"/>
      <w:divBdr>
        <w:top w:val="none" w:sz="0" w:space="0" w:color="auto"/>
        <w:left w:val="none" w:sz="0" w:space="0" w:color="auto"/>
        <w:bottom w:val="none" w:sz="0" w:space="0" w:color="auto"/>
        <w:right w:val="none" w:sz="0" w:space="0" w:color="auto"/>
      </w:divBdr>
    </w:div>
    <w:div w:id="1128596116">
      <w:bodyDiv w:val="1"/>
      <w:marLeft w:val="0"/>
      <w:marRight w:val="0"/>
      <w:marTop w:val="0"/>
      <w:marBottom w:val="0"/>
      <w:divBdr>
        <w:top w:val="none" w:sz="0" w:space="0" w:color="auto"/>
        <w:left w:val="none" w:sz="0" w:space="0" w:color="auto"/>
        <w:bottom w:val="none" w:sz="0" w:space="0" w:color="auto"/>
        <w:right w:val="none" w:sz="0" w:space="0" w:color="auto"/>
      </w:divBdr>
    </w:div>
    <w:div w:id="1152869292">
      <w:bodyDiv w:val="1"/>
      <w:marLeft w:val="0"/>
      <w:marRight w:val="0"/>
      <w:marTop w:val="0"/>
      <w:marBottom w:val="0"/>
      <w:divBdr>
        <w:top w:val="none" w:sz="0" w:space="0" w:color="auto"/>
        <w:left w:val="none" w:sz="0" w:space="0" w:color="auto"/>
        <w:bottom w:val="none" w:sz="0" w:space="0" w:color="auto"/>
        <w:right w:val="none" w:sz="0" w:space="0" w:color="auto"/>
      </w:divBdr>
      <w:divsChild>
        <w:div w:id="1789818481">
          <w:marLeft w:val="0"/>
          <w:marRight w:val="0"/>
          <w:marTop w:val="0"/>
          <w:marBottom w:val="0"/>
          <w:divBdr>
            <w:top w:val="none" w:sz="0" w:space="0" w:color="auto"/>
            <w:left w:val="none" w:sz="0" w:space="0" w:color="auto"/>
            <w:bottom w:val="none" w:sz="0" w:space="0" w:color="auto"/>
            <w:right w:val="none" w:sz="0" w:space="0" w:color="auto"/>
          </w:divBdr>
          <w:divsChild>
            <w:div w:id="1115830986">
              <w:marLeft w:val="0"/>
              <w:marRight w:val="0"/>
              <w:marTop w:val="0"/>
              <w:marBottom w:val="0"/>
              <w:divBdr>
                <w:top w:val="none" w:sz="0" w:space="0" w:color="auto"/>
                <w:left w:val="none" w:sz="0" w:space="0" w:color="auto"/>
                <w:bottom w:val="none" w:sz="0" w:space="0" w:color="auto"/>
                <w:right w:val="none" w:sz="0" w:space="0" w:color="auto"/>
              </w:divBdr>
              <w:divsChild>
                <w:div w:id="1658266073">
                  <w:marLeft w:val="0"/>
                  <w:marRight w:val="0"/>
                  <w:marTop w:val="0"/>
                  <w:marBottom w:val="0"/>
                  <w:divBdr>
                    <w:top w:val="none" w:sz="0" w:space="0" w:color="auto"/>
                    <w:left w:val="none" w:sz="0" w:space="0" w:color="auto"/>
                    <w:bottom w:val="none" w:sz="0" w:space="0" w:color="auto"/>
                    <w:right w:val="none" w:sz="0" w:space="0" w:color="auto"/>
                  </w:divBdr>
                </w:div>
                <w:div w:id="495800098">
                  <w:marLeft w:val="0"/>
                  <w:marRight w:val="0"/>
                  <w:marTop w:val="0"/>
                  <w:marBottom w:val="0"/>
                  <w:divBdr>
                    <w:top w:val="none" w:sz="0" w:space="0" w:color="auto"/>
                    <w:left w:val="none" w:sz="0" w:space="0" w:color="auto"/>
                    <w:bottom w:val="none" w:sz="0" w:space="0" w:color="auto"/>
                    <w:right w:val="none" w:sz="0" w:space="0" w:color="auto"/>
                  </w:divBdr>
                </w:div>
                <w:div w:id="15726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502156">
      <w:bodyDiv w:val="1"/>
      <w:marLeft w:val="0"/>
      <w:marRight w:val="0"/>
      <w:marTop w:val="0"/>
      <w:marBottom w:val="0"/>
      <w:divBdr>
        <w:top w:val="none" w:sz="0" w:space="0" w:color="auto"/>
        <w:left w:val="none" w:sz="0" w:space="0" w:color="auto"/>
        <w:bottom w:val="none" w:sz="0" w:space="0" w:color="auto"/>
        <w:right w:val="none" w:sz="0" w:space="0" w:color="auto"/>
      </w:divBdr>
    </w:div>
    <w:div w:id="1229655222">
      <w:bodyDiv w:val="1"/>
      <w:marLeft w:val="0"/>
      <w:marRight w:val="0"/>
      <w:marTop w:val="0"/>
      <w:marBottom w:val="0"/>
      <w:divBdr>
        <w:top w:val="none" w:sz="0" w:space="0" w:color="auto"/>
        <w:left w:val="none" w:sz="0" w:space="0" w:color="auto"/>
        <w:bottom w:val="none" w:sz="0" w:space="0" w:color="auto"/>
        <w:right w:val="none" w:sz="0" w:space="0" w:color="auto"/>
      </w:divBdr>
    </w:div>
    <w:div w:id="1241528102">
      <w:bodyDiv w:val="1"/>
      <w:marLeft w:val="0"/>
      <w:marRight w:val="0"/>
      <w:marTop w:val="0"/>
      <w:marBottom w:val="0"/>
      <w:divBdr>
        <w:top w:val="none" w:sz="0" w:space="0" w:color="auto"/>
        <w:left w:val="none" w:sz="0" w:space="0" w:color="auto"/>
        <w:bottom w:val="none" w:sz="0" w:space="0" w:color="auto"/>
        <w:right w:val="none" w:sz="0" w:space="0" w:color="auto"/>
      </w:divBdr>
    </w:div>
    <w:div w:id="1268923210">
      <w:bodyDiv w:val="1"/>
      <w:marLeft w:val="0"/>
      <w:marRight w:val="0"/>
      <w:marTop w:val="0"/>
      <w:marBottom w:val="0"/>
      <w:divBdr>
        <w:top w:val="none" w:sz="0" w:space="0" w:color="auto"/>
        <w:left w:val="none" w:sz="0" w:space="0" w:color="auto"/>
        <w:bottom w:val="none" w:sz="0" w:space="0" w:color="auto"/>
        <w:right w:val="none" w:sz="0" w:space="0" w:color="auto"/>
      </w:divBdr>
    </w:div>
    <w:div w:id="1302929213">
      <w:bodyDiv w:val="1"/>
      <w:marLeft w:val="0"/>
      <w:marRight w:val="0"/>
      <w:marTop w:val="0"/>
      <w:marBottom w:val="0"/>
      <w:divBdr>
        <w:top w:val="none" w:sz="0" w:space="0" w:color="auto"/>
        <w:left w:val="none" w:sz="0" w:space="0" w:color="auto"/>
        <w:bottom w:val="none" w:sz="0" w:space="0" w:color="auto"/>
        <w:right w:val="none" w:sz="0" w:space="0" w:color="auto"/>
      </w:divBdr>
    </w:div>
    <w:div w:id="1338387269">
      <w:bodyDiv w:val="1"/>
      <w:marLeft w:val="0"/>
      <w:marRight w:val="0"/>
      <w:marTop w:val="0"/>
      <w:marBottom w:val="0"/>
      <w:divBdr>
        <w:top w:val="none" w:sz="0" w:space="0" w:color="auto"/>
        <w:left w:val="none" w:sz="0" w:space="0" w:color="auto"/>
        <w:bottom w:val="none" w:sz="0" w:space="0" w:color="auto"/>
        <w:right w:val="none" w:sz="0" w:space="0" w:color="auto"/>
      </w:divBdr>
      <w:divsChild>
        <w:div w:id="834297888">
          <w:marLeft w:val="0"/>
          <w:marRight w:val="0"/>
          <w:marTop w:val="0"/>
          <w:marBottom w:val="0"/>
          <w:divBdr>
            <w:top w:val="none" w:sz="0" w:space="0" w:color="auto"/>
            <w:left w:val="none" w:sz="0" w:space="0" w:color="auto"/>
            <w:bottom w:val="none" w:sz="0" w:space="0" w:color="auto"/>
            <w:right w:val="none" w:sz="0" w:space="0" w:color="auto"/>
          </w:divBdr>
        </w:div>
      </w:divsChild>
    </w:div>
    <w:div w:id="1369137848">
      <w:bodyDiv w:val="1"/>
      <w:marLeft w:val="0"/>
      <w:marRight w:val="0"/>
      <w:marTop w:val="0"/>
      <w:marBottom w:val="0"/>
      <w:divBdr>
        <w:top w:val="none" w:sz="0" w:space="0" w:color="auto"/>
        <w:left w:val="none" w:sz="0" w:space="0" w:color="auto"/>
        <w:bottom w:val="none" w:sz="0" w:space="0" w:color="auto"/>
        <w:right w:val="none" w:sz="0" w:space="0" w:color="auto"/>
      </w:divBdr>
    </w:div>
    <w:div w:id="1397586308">
      <w:bodyDiv w:val="1"/>
      <w:marLeft w:val="0"/>
      <w:marRight w:val="0"/>
      <w:marTop w:val="0"/>
      <w:marBottom w:val="0"/>
      <w:divBdr>
        <w:top w:val="none" w:sz="0" w:space="0" w:color="auto"/>
        <w:left w:val="none" w:sz="0" w:space="0" w:color="auto"/>
        <w:bottom w:val="none" w:sz="0" w:space="0" w:color="auto"/>
        <w:right w:val="none" w:sz="0" w:space="0" w:color="auto"/>
      </w:divBdr>
    </w:div>
    <w:div w:id="1406681180">
      <w:bodyDiv w:val="1"/>
      <w:marLeft w:val="0"/>
      <w:marRight w:val="0"/>
      <w:marTop w:val="0"/>
      <w:marBottom w:val="0"/>
      <w:divBdr>
        <w:top w:val="none" w:sz="0" w:space="0" w:color="auto"/>
        <w:left w:val="none" w:sz="0" w:space="0" w:color="auto"/>
        <w:bottom w:val="none" w:sz="0" w:space="0" w:color="auto"/>
        <w:right w:val="none" w:sz="0" w:space="0" w:color="auto"/>
      </w:divBdr>
    </w:div>
    <w:div w:id="1423381069">
      <w:bodyDiv w:val="1"/>
      <w:marLeft w:val="0"/>
      <w:marRight w:val="0"/>
      <w:marTop w:val="0"/>
      <w:marBottom w:val="0"/>
      <w:divBdr>
        <w:top w:val="none" w:sz="0" w:space="0" w:color="auto"/>
        <w:left w:val="none" w:sz="0" w:space="0" w:color="auto"/>
        <w:bottom w:val="none" w:sz="0" w:space="0" w:color="auto"/>
        <w:right w:val="none" w:sz="0" w:space="0" w:color="auto"/>
      </w:divBdr>
    </w:div>
    <w:div w:id="1427075881">
      <w:bodyDiv w:val="1"/>
      <w:marLeft w:val="0"/>
      <w:marRight w:val="0"/>
      <w:marTop w:val="0"/>
      <w:marBottom w:val="0"/>
      <w:divBdr>
        <w:top w:val="none" w:sz="0" w:space="0" w:color="auto"/>
        <w:left w:val="none" w:sz="0" w:space="0" w:color="auto"/>
        <w:bottom w:val="none" w:sz="0" w:space="0" w:color="auto"/>
        <w:right w:val="none" w:sz="0" w:space="0" w:color="auto"/>
      </w:divBdr>
    </w:div>
    <w:div w:id="1432310315">
      <w:bodyDiv w:val="1"/>
      <w:marLeft w:val="0"/>
      <w:marRight w:val="0"/>
      <w:marTop w:val="0"/>
      <w:marBottom w:val="0"/>
      <w:divBdr>
        <w:top w:val="none" w:sz="0" w:space="0" w:color="auto"/>
        <w:left w:val="none" w:sz="0" w:space="0" w:color="auto"/>
        <w:bottom w:val="none" w:sz="0" w:space="0" w:color="auto"/>
        <w:right w:val="none" w:sz="0" w:space="0" w:color="auto"/>
      </w:divBdr>
    </w:div>
    <w:div w:id="1453867683">
      <w:bodyDiv w:val="1"/>
      <w:marLeft w:val="0"/>
      <w:marRight w:val="0"/>
      <w:marTop w:val="0"/>
      <w:marBottom w:val="0"/>
      <w:divBdr>
        <w:top w:val="none" w:sz="0" w:space="0" w:color="auto"/>
        <w:left w:val="none" w:sz="0" w:space="0" w:color="auto"/>
        <w:bottom w:val="none" w:sz="0" w:space="0" w:color="auto"/>
        <w:right w:val="none" w:sz="0" w:space="0" w:color="auto"/>
      </w:divBdr>
    </w:div>
    <w:div w:id="1463381476">
      <w:bodyDiv w:val="1"/>
      <w:marLeft w:val="0"/>
      <w:marRight w:val="0"/>
      <w:marTop w:val="0"/>
      <w:marBottom w:val="0"/>
      <w:divBdr>
        <w:top w:val="none" w:sz="0" w:space="0" w:color="auto"/>
        <w:left w:val="none" w:sz="0" w:space="0" w:color="auto"/>
        <w:bottom w:val="none" w:sz="0" w:space="0" w:color="auto"/>
        <w:right w:val="none" w:sz="0" w:space="0" w:color="auto"/>
      </w:divBdr>
    </w:div>
    <w:div w:id="1540967700">
      <w:bodyDiv w:val="1"/>
      <w:marLeft w:val="0"/>
      <w:marRight w:val="0"/>
      <w:marTop w:val="0"/>
      <w:marBottom w:val="0"/>
      <w:divBdr>
        <w:top w:val="none" w:sz="0" w:space="0" w:color="auto"/>
        <w:left w:val="none" w:sz="0" w:space="0" w:color="auto"/>
        <w:bottom w:val="none" w:sz="0" w:space="0" w:color="auto"/>
        <w:right w:val="none" w:sz="0" w:space="0" w:color="auto"/>
      </w:divBdr>
    </w:div>
    <w:div w:id="1561553668">
      <w:bodyDiv w:val="1"/>
      <w:marLeft w:val="0"/>
      <w:marRight w:val="0"/>
      <w:marTop w:val="0"/>
      <w:marBottom w:val="0"/>
      <w:divBdr>
        <w:top w:val="none" w:sz="0" w:space="0" w:color="auto"/>
        <w:left w:val="none" w:sz="0" w:space="0" w:color="auto"/>
        <w:bottom w:val="none" w:sz="0" w:space="0" w:color="auto"/>
        <w:right w:val="none" w:sz="0" w:space="0" w:color="auto"/>
      </w:divBdr>
    </w:div>
    <w:div w:id="1564683033">
      <w:bodyDiv w:val="1"/>
      <w:marLeft w:val="0"/>
      <w:marRight w:val="0"/>
      <w:marTop w:val="0"/>
      <w:marBottom w:val="0"/>
      <w:divBdr>
        <w:top w:val="none" w:sz="0" w:space="0" w:color="auto"/>
        <w:left w:val="none" w:sz="0" w:space="0" w:color="auto"/>
        <w:bottom w:val="none" w:sz="0" w:space="0" w:color="auto"/>
        <w:right w:val="none" w:sz="0" w:space="0" w:color="auto"/>
      </w:divBdr>
    </w:div>
    <w:div w:id="1593709208">
      <w:bodyDiv w:val="1"/>
      <w:marLeft w:val="0"/>
      <w:marRight w:val="0"/>
      <w:marTop w:val="0"/>
      <w:marBottom w:val="0"/>
      <w:divBdr>
        <w:top w:val="none" w:sz="0" w:space="0" w:color="auto"/>
        <w:left w:val="none" w:sz="0" w:space="0" w:color="auto"/>
        <w:bottom w:val="none" w:sz="0" w:space="0" w:color="auto"/>
        <w:right w:val="none" w:sz="0" w:space="0" w:color="auto"/>
      </w:divBdr>
    </w:div>
    <w:div w:id="1596326578">
      <w:bodyDiv w:val="1"/>
      <w:marLeft w:val="0"/>
      <w:marRight w:val="0"/>
      <w:marTop w:val="0"/>
      <w:marBottom w:val="0"/>
      <w:divBdr>
        <w:top w:val="none" w:sz="0" w:space="0" w:color="auto"/>
        <w:left w:val="none" w:sz="0" w:space="0" w:color="auto"/>
        <w:bottom w:val="none" w:sz="0" w:space="0" w:color="auto"/>
        <w:right w:val="none" w:sz="0" w:space="0" w:color="auto"/>
      </w:divBdr>
    </w:div>
    <w:div w:id="1631977473">
      <w:bodyDiv w:val="1"/>
      <w:marLeft w:val="0"/>
      <w:marRight w:val="0"/>
      <w:marTop w:val="0"/>
      <w:marBottom w:val="0"/>
      <w:divBdr>
        <w:top w:val="none" w:sz="0" w:space="0" w:color="auto"/>
        <w:left w:val="none" w:sz="0" w:space="0" w:color="auto"/>
        <w:bottom w:val="none" w:sz="0" w:space="0" w:color="auto"/>
        <w:right w:val="none" w:sz="0" w:space="0" w:color="auto"/>
      </w:divBdr>
    </w:div>
    <w:div w:id="1641960292">
      <w:bodyDiv w:val="1"/>
      <w:marLeft w:val="0"/>
      <w:marRight w:val="0"/>
      <w:marTop w:val="0"/>
      <w:marBottom w:val="0"/>
      <w:divBdr>
        <w:top w:val="none" w:sz="0" w:space="0" w:color="auto"/>
        <w:left w:val="none" w:sz="0" w:space="0" w:color="auto"/>
        <w:bottom w:val="none" w:sz="0" w:space="0" w:color="auto"/>
        <w:right w:val="none" w:sz="0" w:space="0" w:color="auto"/>
      </w:divBdr>
    </w:div>
    <w:div w:id="1650670942">
      <w:bodyDiv w:val="1"/>
      <w:marLeft w:val="0"/>
      <w:marRight w:val="0"/>
      <w:marTop w:val="0"/>
      <w:marBottom w:val="0"/>
      <w:divBdr>
        <w:top w:val="none" w:sz="0" w:space="0" w:color="auto"/>
        <w:left w:val="none" w:sz="0" w:space="0" w:color="auto"/>
        <w:bottom w:val="none" w:sz="0" w:space="0" w:color="auto"/>
        <w:right w:val="none" w:sz="0" w:space="0" w:color="auto"/>
      </w:divBdr>
    </w:div>
    <w:div w:id="1693996477">
      <w:bodyDiv w:val="1"/>
      <w:marLeft w:val="0"/>
      <w:marRight w:val="0"/>
      <w:marTop w:val="0"/>
      <w:marBottom w:val="0"/>
      <w:divBdr>
        <w:top w:val="none" w:sz="0" w:space="0" w:color="auto"/>
        <w:left w:val="none" w:sz="0" w:space="0" w:color="auto"/>
        <w:bottom w:val="none" w:sz="0" w:space="0" w:color="auto"/>
        <w:right w:val="none" w:sz="0" w:space="0" w:color="auto"/>
      </w:divBdr>
    </w:div>
    <w:div w:id="1695032237">
      <w:bodyDiv w:val="1"/>
      <w:marLeft w:val="0"/>
      <w:marRight w:val="0"/>
      <w:marTop w:val="0"/>
      <w:marBottom w:val="0"/>
      <w:divBdr>
        <w:top w:val="none" w:sz="0" w:space="0" w:color="auto"/>
        <w:left w:val="none" w:sz="0" w:space="0" w:color="auto"/>
        <w:bottom w:val="none" w:sz="0" w:space="0" w:color="auto"/>
        <w:right w:val="none" w:sz="0" w:space="0" w:color="auto"/>
      </w:divBdr>
    </w:div>
    <w:div w:id="1770390195">
      <w:bodyDiv w:val="1"/>
      <w:marLeft w:val="0"/>
      <w:marRight w:val="0"/>
      <w:marTop w:val="0"/>
      <w:marBottom w:val="0"/>
      <w:divBdr>
        <w:top w:val="none" w:sz="0" w:space="0" w:color="auto"/>
        <w:left w:val="none" w:sz="0" w:space="0" w:color="auto"/>
        <w:bottom w:val="none" w:sz="0" w:space="0" w:color="auto"/>
        <w:right w:val="none" w:sz="0" w:space="0" w:color="auto"/>
      </w:divBdr>
    </w:div>
    <w:div w:id="1778209325">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790541155">
      <w:bodyDiv w:val="1"/>
      <w:marLeft w:val="0"/>
      <w:marRight w:val="0"/>
      <w:marTop w:val="0"/>
      <w:marBottom w:val="0"/>
      <w:divBdr>
        <w:top w:val="none" w:sz="0" w:space="0" w:color="auto"/>
        <w:left w:val="none" w:sz="0" w:space="0" w:color="auto"/>
        <w:bottom w:val="none" w:sz="0" w:space="0" w:color="auto"/>
        <w:right w:val="none" w:sz="0" w:space="0" w:color="auto"/>
      </w:divBdr>
    </w:div>
    <w:div w:id="1825202473">
      <w:bodyDiv w:val="1"/>
      <w:marLeft w:val="0"/>
      <w:marRight w:val="0"/>
      <w:marTop w:val="0"/>
      <w:marBottom w:val="0"/>
      <w:divBdr>
        <w:top w:val="none" w:sz="0" w:space="0" w:color="auto"/>
        <w:left w:val="none" w:sz="0" w:space="0" w:color="auto"/>
        <w:bottom w:val="none" w:sz="0" w:space="0" w:color="auto"/>
        <w:right w:val="none" w:sz="0" w:space="0" w:color="auto"/>
      </w:divBdr>
    </w:div>
    <w:div w:id="1866944271">
      <w:bodyDiv w:val="1"/>
      <w:marLeft w:val="0"/>
      <w:marRight w:val="0"/>
      <w:marTop w:val="0"/>
      <w:marBottom w:val="0"/>
      <w:divBdr>
        <w:top w:val="none" w:sz="0" w:space="0" w:color="auto"/>
        <w:left w:val="none" w:sz="0" w:space="0" w:color="auto"/>
        <w:bottom w:val="none" w:sz="0" w:space="0" w:color="auto"/>
        <w:right w:val="none" w:sz="0" w:space="0" w:color="auto"/>
      </w:divBdr>
    </w:div>
    <w:div w:id="1876306485">
      <w:bodyDiv w:val="1"/>
      <w:marLeft w:val="0"/>
      <w:marRight w:val="0"/>
      <w:marTop w:val="0"/>
      <w:marBottom w:val="0"/>
      <w:divBdr>
        <w:top w:val="none" w:sz="0" w:space="0" w:color="auto"/>
        <w:left w:val="none" w:sz="0" w:space="0" w:color="auto"/>
        <w:bottom w:val="none" w:sz="0" w:space="0" w:color="auto"/>
        <w:right w:val="none" w:sz="0" w:space="0" w:color="auto"/>
      </w:divBdr>
    </w:div>
    <w:div w:id="1931427615">
      <w:bodyDiv w:val="1"/>
      <w:marLeft w:val="0"/>
      <w:marRight w:val="0"/>
      <w:marTop w:val="0"/>
      <w:marBottom w:val="0"/>
      <w:divBdr>
        <w:top w:val="none" w:sz="0" w:space="0" w:color="auto"/>
        <w:left w:val="none" w:sz="0" w:space="0" w:color="auto"/>
        <w:bottom w:val="none" w:sz="0" w:space="0" w:color="auto"/>
        <w:right w:val="none" w:sz="0" w:space="0" w:color="auto"/>
      </w:divBdr>
    </w:div>
    <w:div w:id="1939174013">
      <w:bodyDiv w:val="1"/>
      <w:marLeft w:val="0"/>
      <w:marRight w:val="0"/>
      <w:marTop w:val="0"/>
      <w:marBottom w:val="0"/>
      <w:divBdr>
        <w:top w:val="none" w:sz="0" w:space="0" w:color="auto"/>
        <w:left w:val="none" w:sz="0" w:space="0" w:color="auto"/>
        <w:bottom w:val="none" w:sz="0" w:space="0" w:color="auto"/>
        <w:right w:val="none" w:sz="0" w:space="0" w:color="auto"/>
      </w:divBdr>
    </w:div>
    <w:div w:id="1983844739">
      <w:bodyDiv w:val="1"/>
      <w:marLeft w:val="0"/>
      <w:marRight w:val="0"/>
      <w:marTop w:val="0"/>
      <w:marBottom w:val="0"/>
      <w:divBdr>
        <w:top w:val="none" w:sz="0" w:space="0" w:color="auto"/>
        <w:left w:val="none" w:sz="0" w:space="0" w:color="auto"/>
        <w:bottom w:val="none" w:sz="0" w:space="0" w:color="auto"/>
        <w:right w:val="none" w:sz="0" w:space="0" w:color="auto"/>
      </w:divBdr>
    </w:div>
    <w:div w:id="2029259151">
      <w:bodyDiv w:val="1"/>
      <w:marLeft w:val="0"/>
      <w:marRight w:val="0"/>
      <w:marTop w:val="0"/>
      <w:marBottom w:val="0"/>
      <w:divBdr>
        <w:top w:val="none" w:sz="0" w:space="0" w:color="auto"/>
        <w:left w:val="none" w:sz="0" w:space="0" w:color="auto"/>
        <w:bottom w:val="none" w:sz="0" w:space="0" w:color="auto"/>
        <w:right w:val="none" w:sz="0" w:space="0" w:color="auto"/>
      </w:divBdr>
    </w:div>
    <w:div w:id="2031639785">
      <w:bodyDiv w:val="1"/>
      <w:marLeft w:val="0"/>
      <w:marRight w:val="0"/>
      <w:marTop w:val="0"/>
      <w:marBottom w:val="0"/>
      <w:divBdr>
        <w:top w:val="none" w:sz="0" w:space="0" w:color="auto"/>
        <w:left w:val="none" w:sz="0" w:space="0" w:color="auto"/>
        <w:bottom w:val="none" w:sz="0" w:space="0" w:color="auto"/>
        <w:right w:val="none" w:sz="0" w:space="0" w:color="auto"/>
      </w:divBdr>
    </w:div>
    <w:div w:id="211381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cumentation.lakesidesoftware.com/en/Content/Installation/OnPrem/SysTrackMasterSysInstall/Installing%20SysTrack.htm?tocpath=On-Premises%7COn-Premises%2010.x%20Releases%7CInstallation%20for%20On-Premises%7CMaster%20Server%20Installation%7C_____1" TargetMode="External"/><Relationship Id="rId26" Type="http://schemas.openxmlformats.org/officeDocument/2006/relationships/image" Target="media/image17.png"/><Relationship Id="rId39" Type="http://schemas.openxmlformats.org/officeDocument/2006/relationships/hyperlink" Target="https://documentation.lakesidesoftware.com/en/Content/Dashboard/Create_Dashboards/Categories_defining.htm" TargetMode="External"/><Relationship Id="rId21" Type="http://schemas.openxmlformats.org/officeDocument/2006/relationships/hyperlink" Target="https://documentation.lakesidesoftware.com/en/Content/Installation/OnPrem/SysTrackMasterSysInstall/Pre%20Installation%20Preparation.htm" TargetMode="External"/><Relationship Id="rId34" Type="http://schemas.openxmlformats.org/officeDocument/2006/relationships/hyperlink" Target="https://documentation.lakesidesoftware.com/en/Content/Dashboard/Create_Dashboards/Linking_blocks.htm" TargetMode="External"/><Relationship Id="rId42" Type="http://schemas.openxmlformats.org/officeDocument/2006/relationships/hyperlink" Target="https://documentation.lakesidesoftware.com/en/Content/Dashboard/Create_Dashboards/Display_Dashboard_Builder.htm" TargetMode="External"/><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cumentation.lakesidesoftware.com/en/Content/Dashboard/Create_Dashboards/Linking_blocks.htm"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documentation.lakesidesoftware.com/en/Content/Dashboard/Create_Dashboards/Query-Builder.htm" TargetMode="External"/><Relationship Id="rId37" Type="http://schemas.openxmlformats.org/officeDocument/2006/relationships/image" Target="media/image20.png"/><Relationship Id="rId40" Type="http://schemas.openxmlformats.org/officeDocument/2006/relationships/hyperlink" Target="https://documentation.lakesidesoftware.com/en/Content/Dashboard/Create_Dashboards/Personas_defining.htm"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hyperlink" Target="https://documentation.lakesidesoftware.com/en/Content/Dashboard/Blocks_Objects/Blocks_Objects_Intro.htm" TargetMode="External"/><Relationship Id="rId36" Type="http://schemas.openxmlformats.org/officeDocument/2006/relationships/hyperlink" Target="https://documentation.lakesidesoftware.com/en/Content/Dashboard/Blocks_Objects/Dash_Link.htm" TargetMode="External"/><Relationship Id="rId49"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documentation.lakesidesoftware.com/en/Content/Installation/OnPrem/SysTrackMasterSysInstall/Pre%20Installation%20Preparation.htm" TargetMode="External"/><Relationship Id="rId31" Type="http://schemas.openxmlformats.org/officeDocument/2006/relationships/hyperlink" Target="https://documentation.lakesidesoftware.com/en/Content/Dashboard/Blocks_Objects/Query_Data_Block.htm" TargetMode="External"/><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documentation.lakesidesoftware.com/en/Content/Dashboard/Builder_Intro/Builder_workspace.htm" TargetMode="External"/><Relationship Id="rId35" Type="http://schemas.openxmlformats.org/officeDocument/2006/relationships/hyperlink" Target="https://documentation.lakesidesoftware.com/en/Content/Dashboard/Create_Dashboards/Input_Bindings.htm" TargetMode="External"/><Relationship Id="rId43" Type="http://schemas.openxmlformats.org/officeDocument/2006/relationships/image" Target="media/image21.png"/><Relationship Id="rId48" Type="http://schemas.openxmlformats.org/officeDocument/2006/relationships/image" Target="media/image25.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umentation.lakesidesoftware.com/en/Content/Dashboard/Builder_Intro/Builder_Intro.htm" TargetMode="External"/><Relationship Id="rId33" Type="http://schemas.openxmlformats.org/officeDocument/2006/relationships/image" Target="media/image19.png"/><Relationship Id="rId38" Type="http://schemas.openxmlformats.org/officeDocument/2006/relationships/hyperlink" Target="https://documentation.lakesidesoftware.com/en/Content/Dashboard/Create_Dashboards/Tags_defining.htm" TargetMode="External"/><Relationship Id="rId46" Type="http://schemas.openxmlformats.org/officeDocument/2006/relationships/hyperlink" Target="https://documentation.lakesidesoftware.com/en/Content/Dashboard/Blocks_Objects/Dash_Link.htm" TargetMode="External"/><Relationship Id="rId20" Type="http://schemas.openxmlformats.org/officeDocument/2006/relationships/image" Target="media/image13.png"/><Relationship Id="rId41" Type="http://schemas.openxmlformats.org/officeDocument/2006/relationships/hyperlink" Target="https://documentation.lakesidesoftware.com/en/Content/Dashboard/Create_Dashboards/Tile_Mode_Using.ht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894F7-2A40-407A-8336-27769B6C6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23</Pages>
  <Words>2992</Words>
  <Characters>17057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SHIVRAJ MAHADIK</dc:creator>
  <cp:keywords/>
  <dc:description/>
  <cp:lastModifiedBy>SHIVRAJ MAHADIK</cp:lastModifiedBy>
  <cp:revision>68</cp:revision>
  <dcterms:created xsi:type="dcterms:W3CDTF">2025-06-12T06:03:00Z</dcterms:created>
  <dcterms:modified xsi:type="dcterms:W3CDTF">2025-06-13T03:45:00Z</dcterms:modified>
</cp:coreProperties>
</file>