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698" w14:textId="2501003B" w:rsidR="00030249" w:rsidRPr="00925653" w:rsidRDefault="00030249" w:rsidP="00E1582A">
      <w:pPr>
        <w:rPr>
          <w:b/>
          <w:bCs/>
          <w:color w:val="FF0000"/>
        </w:rPr>
      </w:pPr>
      <w:r w:rsidRPr="00925653">
        <w:rPr>
          <w:b/>
          <w:bCs/>
          <w:color w:val="FF0000"/>
        </w:rPr>
        <w:t>Microsoft Intune is a cloud-based tool that helps manage devices and apps in an organization. One of its main jobs is to deploy (send and install) applications on users’ devices, like Windows laptops or desktops.</w:t>
      </w:r>
    </w:p>
    <w:p w14:paraId="59C122CA" w14:textId="0911E7FF" w:rsidR="00030249" w:rsidRDefault="00030249" w:rsidP="00E1582A">
      <w:pPr>
        <w:rPr>
          <w:b/>
          <w:bCs/>
        </w:rPr>
      </w:pPr>
    </w:p>
    <w:p w14:paraId="3B92DB2A" w14:textId="4284CC04" w:rsidR="00925653" w:rsidRPr="00925653" w:rsidRDefault="00E1582A" w:rsidP="00E1582A">
      <w:pPr>
        <w:rPr>
          <w:b/>
          <w:bCs/>
          <w:color w:val="002060"/>
          <w:sz w:val="48"/>
          <w:szCs w:val="48"/>
        </w:rPr>
      </w:pPr>
      <w:r w:rsidRPr="00925653">
        <w:rPr>
          <w:b/>
          <w:bCs/>
          <w:color w:val="002060"/>
          <w:sz w:val="48"/>
          <w:szCs w:val="48"/>
        </w:rPr>
        <w:t>How to Deploy a Win32 App Using Microsoft Intune (Simple Steps)</w:t>
      </w:r>
    </w:p>
    <w:p w14:paraId="18F7A276" w14:textId="3BCAB8E3" w:rsidR="00925653" w:rsidRPr="00C951AE" w:rsidRDefault="00E1582A" w:rsidP="00E1582A">
      <w:r w:rsidRPr="00E1582A">
        <w:t xml:space="preserve">To install apps on Windows devices using Microsoft Intune, you must change the app files into a special format </w:t>
      </w:r>
      <w:proofErr w:type="gramStart"/>
      <w:r w:rsidRPr="00E1582A">
        <w:t xml:space="preserve">called </w:t>
      </w:r>
      <w:r w:rsidRPr="00E1582A">
        <w:rPr>
          <w:b/>
          <w:bCs/>
        </w:rPr>
        <w:t>.</w:t>
      </w:r>
      <w:proofErr w:type="spellStart"/>
      <w:r w:rsidRPr="00E1582A">
        <w:rPr>
          <w:b/>
          <w:bCs/>
        </w:rPr>
        <w:t>intunewin</w:t>
      </w:r>
      <w:proofErr w:type="spellEnd"/>
      <w:proofErr w:type="gramEnd"/>
      <w:r w:rsidRPr="00E1582A">
        <w:t xml:space="preserve">. You can do this using a tool from Microsoft called the </w:t>
      </w:r>
      <w:r w:rsidRPr="00E1582A">
        <w:rPr>
          <w:b/>
          <w:bCs/>
        </w:rPr>
        <w:t>Win32 Content Prep Tool</w:t>
      </w:r>
      <w:r w:rsidRPr="00E1582A">
        <w:t>.</w:t>
      </w:r>
    </w:p>
    <w:p w14:paraId="55D5226B" w14:textId="1AE64B1C" w:rsidR="00E1582A" w:rsidRPr="00E1582A" w:rsidRDefault="00E1582A" w:rsidP="00E1582A">
      <w:pPr>
        <w:rPr>
          <w:b/>
          <w:bCs/>
        </w:rPr>
      </w:pPr>
      <w:r w:rsidRPr="00E1582A">
        <w:rPr>
          <w:b/>
          <w:bCs/>
        </w:rPr>
        <w:t>Steps to follow:</w:t>
      </w:r>
    </w:p>
    <w:p w14:paraId="6C96483F" w14:textId="0F4C1BD7" w:rsidR="00E1582A" w:rsidRPr="00E1582A" w:rsidRDefault="00E1582A" w:rsidP="00E1582A">
      <w:pPr>
        <w:numPr>
          <w:ilvl w:val="0"/>
          <w:numId w:val="1"/>
        </w:numPr>
      </w:pPr>
      <w:r w:rsidRPr="00E1582A">
        <w:rPr>
          <w:b/>
          <w:bCs/>
        </w:rPr>
        <w:t>Download the Tool</w:t>
      </w:r>
      <w:r w:rsidRPr="00E1582A">
        <w:br/>
        <w:t xml:space="preserve">First, go to the official Microsoft website and download the </w:t>
      </w:r>
      <w:r w:rsidRPr="00E1582A">
        <w:rPr>
          <w:b/>
          <w:bCs/>
        </w:rPr>
        <w:t>Win32 Content Prep Tool</w:t>
      </w:r>
      <w:r w:rsidRPr="00E1582A">
        <w:t>.</w:t>
      </w:r>
    </w:p>
    <w:p w14:paraId="5C5E8FDF" w14:textId="6CFCC45C" w:rsidR="00E1582A" w:rsidRPr="00E1582A" w:rsidRDefault="00E1582A" w:rsidP="00E1582A">
      <w:pPr>
        <w:numPr>
          <w:ilvl w:val="0"/>
          <w:numId w:val="1"/>
        </w:numPr>
      </w:pPr>
      <w:r w:rsidRPr="00E1582A">
        <w:rPr>
          <w:b/>
          <w:bCs/>
        </w:rPr>
        <w:t>Prepare Your App Files</w:t>
      </w:r>
      <w:r w:rsidRPr="00E1582A">
        <w:br/>
        <w:t>Put your app files (like .exe, .</w:t>
      </w:r>
      <w:proofErr w:type="spellStart"/>
      <w:r w:rsidRPr="00E1582A">
        <w:t>msi</w:t>
      </w:r>
      <w:proofErr w:type="spellEnd"/>
      <w:r w:rsidRPr="00E1582A">
        <w:t>, or .</w:t>
      </w:r>
      <w:proofErr w:type="spellStart"/>
      <w:r w:rsidRPr="00E1582A">
        <w:t>msu</w:t>
      </w:r>
      <w:proofErr w:type="spellEnd"/>
      <w:r w:rsidRPr="00E1582A">
        <w:t>) into a folder.</w:t>
      </w:r>
      <w:r w:rsidRPr="00E1582A">
        <w:br/>
        <w:t xml:space="preserve">Use the tool to turn them into </w:t>
      </w:r>
      <w:proofErr w:type="gramStart"/>
      <w:r w:rsidRPr="00E1582A">
        <w:t xml:space="preserve">a </w:t>
      </w:r>
      <w:r w:rsidRPr="00E1582A">
        <w:rPr>
          <w:b/>
          <w:bCs/>
        </w:rPr>
        <w:t>.</w:t>
      </w:r>
      <w:proofErr w:type="spellStart"/>
      <w:r w:rsidRPr="00E1582A">
        <w:rPr>
          <w:b/>
          <w:bCs/>
        </w:rPr>
        <w:t>intunewin</w:t>
      </w:r>
      <w:proofErr w:type="spellEnd"/>
      <w:proofErr w:type="gramEnd"/>
      <w:r w:rsidRPr="00E1582A">
        <w:t xml:space="preserve"> file.</w:t>
      </w:r>
    </w:p>
    <w:p w14:paraId="32C248EF" w14:textId="34F7A2AF" w:rsidR="00E1582A" w:rsidRPr="00E1582A" w:rsidRDefault="00E1582A" w:rsidP="00E1582A">
      <w:pPr>
        <w:numPr>
          <w:ilvl w:val="0"/>
          <w:numId w:val="1"/>
        </w:numPr>
      </w:pPr>
      <w:r w:rsidRPr="00E1582A">
        <w:rPr>
          <w:b/>
          <w:bCs/>
        </w:rPr>
        <w:t>Upload to Intune</w:t>
      </w:r>
      <w:r w:rsidRPr="00E1582A">
        <w:br/>
        <w:t xml:space="preserve">After you get </w:t>
      </w:r>
      <w:proofErr w:type="gramStart"/>
      <w:r w:rsidRPr="00E1582A">
        <w:t>the .</w:t>
      </w:r>
      <w:proofErr w:type="spellStart"/>
      <w:r w:rsidRPr="00E1582A">
        <w:t>intunewin</w:t>
      </w:r>
      <w:proofErr w:type="spellEnd"/>
      <w:proofErr w:type="gramEnd"/>
      <w:r w:rsidRPr="00E1582A">
        <w:t xml:space="preserve"> file, log in to the </w:t>
      </w:r>
      <w:r w:rsidRPr="00E1582A">
        <w:rPr>
          <w:b/>
          <w:bCs/>
        </w:rPr>
        <w:t>Intune admin center</w:t>
      </w:r>
      <w:r w:rsidRPr="00E1582A">
        <w:t>.</w:t>
      </w:r>
      <w:r w:rsidRPr="00E1582A">
        <w:br/>
        <w:t xml:space="preserve">Upload the file as a </w:t>
      </w:r>
      <w:r w:rsidRPr="00E1582A">
        <w:rPr>
          <w:b/>
          <w:bCs/>
        </w:rPr>
        <w:t>new app</w:t>
      </w:r>
      <w:r w:rsidRPr="00E1582A">
        <w:t>.</w:t>
      </w:r>
    </w:p>
    <w:p w14:paraId="6274DA61" w14:textId="647C5274" w:rsidR="00E1582A" w:rsidRPr="00E1582A" w:rsidRDefault="00E1582A" w:rsidP="00E1582A">
      <w:pPr>
        <w:numPr>
          <w:ilvl w:val="0"/>
          <w:numId w:val="1"/>
        </w:numPr>
      </w:pPr>
      <w:r w:rsidRPr="00E1582A">
        <w:rPr>
          <w:b/>
          <w:bCs/>
        </w:rPr>
        <w:t>Add App Information</w:t>
      </w:r>
      <w:r w:rsidRPr="00E1582A">
        <w:br/>
        <w:t>Give details about the app, such as:</w:t>
      </w:r>
    </w:p>
    <w:p w14:paraId="37EAA81C" w14:textId="77777777" w:rsidR="00E1582A" w:rsidRPr="00E1582A" w:rsidRDefault="00E1582A" w:rsidP="00E1582A">
      <w:pPr>
        <w:numPr>
          <w:ilvl w:val="1"/>
          <w:numId w:val="1"/>
        </w:numPr>
      </w:pPr>
      <w:r w:rsidRPr="00E1582A">
        <w:t>App name</w:t>
      </w:r>
    </w:p>
    <w:p w14:paraId="40401117" w14:textId="22DF4130" w:rsidR="00E1582A" w:rsidRPr="00E1582A" w:rsidRDefault="00E1582A" w:rsidP="00E1582A">
      <w:pPr>
        <w:numPr>
          <w:ilvl w:val="1"/>
          <w:numId w:val="1"/>
        </w:numPr>
      </w:pPr>
      <w:r w:rsidRPr="00E1582A">
        <w:t>Description</w:t>
      </w:r>
    </w:p>
    <w:p w14:paraId="74DC6DCD" w14:textId="6E6B1B70" w:rsidR="00E1582A" w:rsidRPr="00E1582A" w:rsidRDefault="00E1582A" w:rsidP="00E1582A">
      <w:pPr>
        <w:numPr>
          <w:ilvl w:val="1"/>
          <w:numId w:val="1"/>
        </w:numPr>
      </w:pPr>
      <w:r w:rsidRPr="00E1582A">
        <w:t>Privacy policy</w:t>
      </w:r>
    </w:p>
    <w:p w14:paraId="476D587E" w14:textId="44EBAE70" w:rsidR="00E1582A" w:rsidRPr="00E1582A" w:rsidRDefault="00E1582A" w:rsidP="00E1582A">
      <w:pPr>
        <w:numPr>
          <w:ilvl w:val="1"/>
          <w:numId w:val="1"/>
        </w:numPr>
      </w:pPr>
      <w:r w:rsidRPr="00E1582A">
        <w:t>Install and uninstall commands</w:t>
      </w:r>
    </w:p>
    <w:p w14:paraId="48E8BFE7" w14:textId="0804CF59" w:rsidR="00E1582A" w:rsidRDefault="00E1582A" w:rsidP="00E1582A">
      <w:pPr>
        <w:numPr>
          <w:ilvl w:val="0"/>
          <w:numId w:val="1"/>
        </w:numPr>
      </w:pPr>
      <w:r w:rsidRPr="00E1582A">
        <w:rPr>
          <w:b/>
          <w:bCs/>
        </w:rPr>
        <w:t>Assign the App</w:t>
      </w:r>
      <w:r w:rsidRPr="00E1582A">
        <w:br/>
        <w:t>Choose the users or groups who should get the app.</w:t>
      </w:r>
      <w:r w:rsidRPr="00E1582A">
        <w:br/>
        <w:t>This tells Intune where to send (deploy) the app.</w:t>
      </w:r>
    </w:p>
    <w:p w14:paraId="7569E250" w14:textId="77777777" w:rsidR="00E50E14" w:rsidRDefault="00E50E14" w:rsidP="00252AA9">
      <w:pPr>
        <w:tabs>
          <w:tab w:val="left" w:pos="936"/>
        </w:tabs>
      </w:pPr>
    </w:p>
    <w:p w14:paraId="216DAC32" w14:textId="77777777" w:rsidR="00E50E14" w:rsidRDefault="00E50E14" w:rsidP="00252AA9">
      <w:pPr>
        <w:tabs>
          <w:tab w:val="left" w:pos="936"/>
        </w:tabs>
      </w:pPr>
    </w:p>
    <w:p w14:paraId="35AF8112" w14:textId="7A1C0EB8" w:rsidR="00252AA9" w:rsidRPr="00252AA9" w:rsidRDefault="00252AA9" w:rsidP="00252AA9">
      <w:pPr>
        <w:tabs>
          <w:tab w:val="left" w:pos="936"/>
        </w:tabs>
        <w:rPr>
          <w:b/>
          <w:bCs/>
        </w:rPr>
      </w:pPr>
      <w:r w:rsidRPr="00252AA9">
        <w:rPr>
          <w:b/>
          <w:bCs/>
        </w:rPr>
        <w:lastRenderedPageBreak/>
        <w:t>Conclusion</w:t>
      </w:r>
    </w:p>
    <w:p w14:paraId="67E84343" w14:textId="0A224F0E" w:rsidR="00252AA9" w:rsidRDefault="00252AA9" w:rsidP="00252AA9">
      <w:pPr>
        <w:tabs>
          <w:tab w:val="left" w:pos="936"/>
        </w:tabs>
      </w:pPr>
      <w:r w:rsidRPr="00252AA9">
        <w:t xml:space="preserve">The Intune app deployment process helps IT admins </w:t>
      </w:r>
      <w:r w:rsidRPr="00252AA9">
        <w:rPr>
          <w:b/>
          <w:bCs/>
        </w:rPr>
        <w:t>deliver apps easily and safely</w:t>
      </w:r>
      <w:r w:rsidRPr="00252AA9">
        <w:t xml:space="preserve"> to many devices without needing to go to each one. It saves time and makes app management simple.</w:t>
      </w:r>
    </w:p>
    <w:p w14:paraId="319F54F8" w14:textId="0531F5AB" w:rsidR="0077046A" w:rsidRPr="0077046A" w:rsidRDefault="00E50E14" w:rsidP="0077046A">
      <w:r>
        <w:rPr>
          <w:noProof/>
        </w:rPr>
        <w:drawing>
          <wp:inline distT="0" distB="0" distL="0" distR="0" wp14:anchorId="3201B80F" wp14:editId="374CA015">
            <wp:extent cx="5943600" cy="2533015"/>
            <wp:effectExtent l="0" t="0" r="0" b="635"/>
            <wp:docPr id="1914754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3015"/>
                    </a:xfrm>
                    <a:prstGeom prst="rect">
                      <a:avLst/>
                    </a:prstGeom>
                    <a:noFill/>
                    <a:ln>
                      <a:noFill/>
                    </a:ln>
                  </pic:spPr>
                </pic:pic>
              </a:graphicData>
            </a:graphic>
          </wp:inline>
        </w:drawing>
      </w:r>
    </w:p>
    <w:p w14:paraId="1C673805" w14:textId="17CD058C" w:rsidR="0077046A" w:rsidRDefault="0077046A" w:rsidP="0077046A"/>
    <w:p w14:paraId="1E3E0868" w14:textId="5056DD4C" w:rsidR="00E50E14" w:rsidRDefault="00E50E14" w:rsidP="0077046A">
      <w:pPr>
        <w:tabs>
          <w:tab w:val="left" w:pos="3396"/>
        </w:tabs>
      </w:pPr>
    </w:p>
    <w:p w14:paraId="2AAFB890" w14:textId="320BA8E9" w:rsidR="00E50E14" w:rsidRDefault="00E50E14" w:rsidP="0077046A">
      <w:pPr>
        <w:tabs>
          <w:tab w:val="left" w:pos="3396"/>
        </w:tabs>
      </w:pPr>
    </w:p>
    <w:p w14:paraId="04C53659" w14:textId="77777777" w:rsidR="00E50E14" w:rsidRDefault="00E50E14" w:rsidP="00E50E14">
      <w:pPr>
        <w:rPr>
          <w:color w:val="002060"/>
          <w:sz w:val="48"/>
          <w:szCs w:val="48"/>
        </w:rPr>
      </w:pPr>
      <w:r w:rsidRPr="00C26754">
        <w:rPr>
          <w:color w:val="002060"/>
          <w:sz w:val="48"/>
          <w:szCs w:val="48"/>
        </w:rPr>
        <w:t>Practical Work:</w:t>
      </w:r>
    </w:p>
    <w:p w14:paraId="177931B5" w14:textId="72821DFC" w:rsidR="00E50E14" w:rsidRPr="00E50E14" w:rsidRDefault="00E50E14" w:rsidP="00E50E14">
      <w:pPr>
        <w:rPr>
          <w:color w:val="002060"/>
          <w:sz w:val="48"/>
          <w:szCs w:val="48"/>
        </w:rPr>
      </w:pPr>
      <w:r>
        <w:rPr>
          <w:noProof/>
        </w:rPr>
        <w:drawing>
          <wp:anchor distT="0" distB="0" distL="114300" distR="114300" simplePos="0" relativeHeight="251659264" behindDoc="0" locked="0" layoutInCell="1" allowOverlap="1" wp14:anchorId="556B742F" wp14:editId="54515C92">
            <wp:simplePos x="0" y="0"/>
            <wp:positionH relativeFrom="margin">
              <wp:posOffset>-472440</wp:posOffset>
            </wp:positionH>
            <wp:positionV relativeFrom="paragraph">
              <wp:posOffset>318770</wp:posOffset>
            </wp:positionV>
            <wp:extent cx="6704671" cy="3524250"/>
            <wp:effectExtent l="0" t="0" r="1270" b="0"/>
            <wp:wrapNone/>
            <wp:docPr id="1600608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08050" name="Picture 1600608050"/>
                    <pic:cNvPicPr/>
                  </pic:nvPicPr>
                  <pic:blipFill>
                    <a:blip r:embed="rId9">
                      <a:extLst>
                        <a:ext uri="{28A0092B-C50C-407E-A947-70E740481C1C}">
                          <a14:useLocalDpi xmlns:a14="http://schemas.microsoft.com/office/drawing/2010/main" val="0"/>
                        </a:ext>
                      </a:extLst>
                    </a:blip>
                    <a:stretch>
                      <a:fillRect/>
                    </a:stretch>
                  </pic:blipFill>
                  <pic:spPr>
                    <a:xfrm>
                      <a:off x="0" y="0"/>
                      <a:ext cx="6704671" cy="3524250"/>
                    </a:xfrm>
                    <a:prstGeom prst="rect">
                      <a:avLst/>
                    </a:prstGeom>
                  </pic:spPr>
                </pic:pic>
              </a:graphicData>
            </a:graphic>
            <wp14:sizeRelH relativeFrom="margin">
              <wp14:pctWidth>0</wp14:pctWidth>
            </wp14:sizeRelH>
            <wp14:sizeRelV relativeFrom="margin">
              <wp14:pctHeight>0</wp14:pctHeight>
            </wp14:sizeRelV>
          </wp:anchor>
        </w:drawing>
      </w:r>
    </w:p>
    <w:p w14:paraId="5AEB69CF" w14:textId="24CA72AD" w:rsidR="00E50E14" w:rsidRDefault="00E50E14" w:rsidP="0077046A">
      <w:pPr>
        <w:tabs>
          <w:tab w:val="left" w:pos="3396"/>
        </w:tabs>
      </w:pPr>
    </w:p>
    <w:p w14:paraId="036745D3" w14:textId="30A5CB25" w:rsidR="00E50E14" w:rsidRDefault="00E50E14" w:rsidP="0077046A">
      <w:pPr>
        <w:tabs>
          <w:tab w:val="left" w:pos="3396"/>
        </w:tabs>
      </w:pPr>
    </w:p>
    <w:p w14:paraId="75C4DEFB" w14:textId="6C95497B" w:rsidR="00E50E14" w:rsidRDefault="00E50E14" w:rsidP="0077046A">
      <w:pPr>
        <w:tabs>
          <w:tab w:val="left" w:pos="3396"/>
        </w:tabs>
      </w:pPr>
    </w:p>
    <w:p w14:paraId="7144FEB5" w14:textId="77777777" w:rsidR="00E50E14" w:rsidRDefault="00E50E14" w:rsidP="0077046A">
      <w:pPr>
        <w:tabs>
          <w:tab w:val="left" w:pos="3396"/>
        </w:tabs>
      </w:pPr>
    </w:p>
    <w:p w14:paraId="4F0A4E93" w14:textId="7DC8158E" w:rsidR="00E50E14" w:rsidRDefault="00E50E14" w:rsidP="0077046A">
      <w:pPr>
        <w:tabs>
          <w:tab w:val="left" w:pos="3396"/>
        </w:tabs>
      </w:pPr>
    </w:p>
    <w:p w14:paraId="00E096AF" w14:textId="2DEC3FC8" w:rsidR="00E50E14" w:rsidRDefault="00E50E14" w:rsidP="0077046A">
      <w:pPr>
        <w:tabs>
          <w:tab w:val="left" w:pos="3396"/>
        </w:tabs>
      </w:pPr>
    </w:p>
    <w:p w14:paraId="25EB00A0" w14:textId="77777777" w:rsidR="00E50E14" w:rsidRDefault="00E50E14" w:rsidP="0077046A">
      <w:pPr>
        <w:tabs>
          <w:tab w:val="left" w:pos="3396"/>
        </w:tabs>
      </w:pPr>
    </w:p>
    <w:p w14:paraId="30E6793E" w14:textId="77777777" w:rsidR="00E50E14" w:rsidRDefault="00E50E14" w:rsidP="0077046A">
      <w:pPr>
        <w:tabs>
          <w:tab w:val="left" w:pos="3396"/>
        </w:tabs>
      </w:pPr>
    </w:p>
    <w:p w14:paraId="0E747A36" w14:textId="66CFA822" w:rsidR="00E50E14" w:rsidRDefault="001B464B" w:rsidP="0077046A">
      <w:pPr>
        <w:tabs>
          <w:tab w:val="left" w:pos="3396"/>
        </w:tabs>
      </w:pPr>
      <w:r w:rsidRPr="001B464B">
        <w:rPr>
          <w:noProof/>
        </w:rPr>
        <w:lastRenderedPageBreak/>
        <w:drawing>
          <wp:anchor distT="0" distB="0" distL="114300" distR="114300" simplePos="0" relativeHeight="251660288" behindDoc="0" locked="0" layoutInCell="1" allowOverlap="1" wp14:anchorId="56BD761F" wp14:editId="6725C876">
            <wp:simplePos x="0" y="0"/>
            <wp:positionH relativeFrom="column">
              <wp:posOffset>-822960</wp:posOffset>
            </wp:positionH>
            <wp:positionV relativeFrom="paragraph">
              <wp:posOffset>-205740</wp:posOffset>
            </wp:positionV>
            <wp:extent cx="7559040" cy="1140316"/>
            <wp:effectExtent l="0" t="0" r="3810" b="3175"/>
            <wp:wrapNone/>
            <wp:docPr id="170284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48977" name=""/>
                    <pic:cNvPicPr/>
                  </pic:nvPicPr>
                  <pic:blipFill>
                    <a:blip r:embed="rId10">
                      <a:extLst>
                        <a:ext uri="{28A0092B-C50C-407E-A947-70E740481C1C}">
                          <a14:useLocalDpi xmlns:a14="http://schemas.microsoft.com/office/drawing/2010/main" val="0"/>
                        </a:ext>
                      </a:extLst>
                    </a:blip>
                    <a:stretch>
                      <a:fillRect/>
                    </a:stretch>
                  </pic:blipFill>
                  <pic:spPr>
                    <a:xfrm>
                      <a:off x="0" y="0"/>
                      <a:ext cx="7559040" cy="1140316"/>
                    </a:xfrm>
                    <a:prstGeom prst="rect">
                      <a:avLst/>
                    </a:prstGeom>
                  </pic:spPr>
                </pic:pic>
              </a:graphicData>
            </a:graphic>
            <wp14:sizeRelH relativeFrom="margin">
              <wp14:pctWidth>0</wp14:pctWidth>
            </wp14:sizeRelH>
            <wp14:sizeRelV relativeFrom="margin">
              <wp14:pctHeight>0</wp14:pctHeight>
            </wp14:sizeRelV>
          </wp:anchor>
        </w:drawing>
      </w:r>
    </w:p>
    <w:p w14:paraId="65DE4C89" w14:textId="171DA1AA" w:rsidR="00E50E14" w:rsidRDefault="00E50E14" w:rsidP="0077046A">
      <w:pPr>
        <w:tabs>
          <w:tab w:val="left" w:pos="3396"/>
        </w:tabs>
      </w:pPr>
    </w:p>
    <w:p w14:paraId="3A0227D1" w14:textId="1FCD094F" w:rsidR="00E50E14" w:rsidRDefault="00E50E14" w:rsidP="0077046A">
      <w:pPr>
        <w:tabs>
          <w:tab w:val="left" w:pos="3396"/>
        </w:tabs>
      </w:pPr>
    </w:p>
    <w:p w14:paraId="42BD5E44" w14:textId="6690CC2C" w:rsidR="00E50E14" w:rsidRDefault="00E50E14" w:rsidP="0077046A">
      <w:pPr>
        <w:tabs>
          <w:tab w:val="left" w:pos="3396"/>
        </w:tabs>
      </w:pPr>
    </w:p>
    <w:p w14:paraId="33C3A52C" w14:textId="1AFD51AB" w:rsidR="00E50E14" w:rsidRDefault="00E50E14" w:rsidP="0077046A">
      <w:pPr>
        <w:tabs>
          <w:tab w:val="left" w:pos="3396"/>
        </w:tabs>
      </w:pPr>
    </w:p>
    <w:p w14:paraId="014B2E8A" w14:textId="38D4F260" w:rsidR="00E50E14" w:rsidRDefault="00E50E14" w:rsidP="0077046A">
      <w:pPr>
        <w:tabs>
          <w:tab w:val="left" w:pos="3396"/>
        </w:tabs>
      </w:pPr>
    </w:p>
    <w:p w14:paraId="420F08B0" w14:textId="04C8941D" w:rsidR="00E50E14" w:rsidRDefault="00E50E14" w:rsidP="0077046A">
      <w:pPr>
        <w:tabs>
          <w:tab w:val="left" w:pos="3396"/>
        </w:tabs>
      </w:pPr>
    </w:p>
    <w:p w14:paraId="3BFFA529" w14:textId="1562E2DD" w:rsidR="00E50E14" w:rsidRDefault="00E50E14" w:rsidP="0077046A">
      <w:pPr>
        <w:tabs>
          <w:tab w:val="left" w:pos="3396"/>
        </w:tabs>
      </w:pPr>
    </w:p>
    <w:p w14:paraId="35AEB815" w14:textId="77777777" w:rsidR="00E50E14" w:rsidRPr="0077046A" w:rsidRDefault="00E50E14" w:rsidP="0077046A">
      <w:pPr>
        <w:tabs>
          <w:tab w:val="left" w:pos="3396"/>
        </w:tabs>
      </w:pPr>
    </w:p>
    <w:sectPr w:rsidR="00E50E14" w:rsidRPr="007704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E5DB6" w14:textId="77777777" w:rsidR="00C87A3A" w:rsidRDefault="00C87A3A" w:rsidP="0077046A">
      <w:pPr>
        <w:spacing w:after="0" w:line="240" w:lineRule="auto"/>
      </w:pPr>
      <w:r>
        <w:separator/>
      </w:r>
    </w:p>
  </w:endnote>
  <w:endnote w:type="continuationSeparator" w:id="0">
    <w:p w14:paraId="6DBCF5DD" w14:textId="77777777" w:rsidR="00C87A3A" w:rsidRDefault="00C87A3A" w:rsidP="0077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66D2F" w14:textId="77777777" w:rsidR="00C87A3A" w:rsidRDefault="00C87A3A" w:rsidP="0077046A">
      <w:pPr>
        <w:spacing w:after="0" w:line="240" w:lineRule="auto"/>
      </w:pPr>
      <w:r>
        <w:separator/>
      </w:r>
    </w:p>
  </w:footnote>
  <w:footnote w:type="continuationSeparator" w:id="0">
    <w:p w14:paraId="6D1510B4" w14:textId="77777777" w:rsidR="00C87A3A" w:rsidRDefault="00C87A3A" w:rsidP="00770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CF4F78"/>
    <w:multiLevelType w:val="multilevel"/>
    <w:tmpl w:val="01F09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91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2A"/>
    <w:rsid w:val="00030249"/>
    <w:rsid w:val="001B464B"/>
    <w:rsid w:val="001C5D44"/>
    <w:rsid w:val="00252AA9"/>
    <w:rsid w:val="004E19F6"/>
    <w:rsid w:val="00535E21"/>
    <w:rsid w:val="005B6771"/>
    <w:rsid w:val="00735719"/>
    <w:rsid w:val="0077046A"/>
    <w:rsid w:val="008A5EDF"/>
    <w:rsid w:val="00925653"/>
    <w:rsid w:val="00A47540"/>
    <w:rsid w:val="00B27AD7"/>
    <w:rsid w:val="00C26754"/>
    <w:rsid w:val="00C87A3A"/>
    <w:rsid w:val="00C951AE"/>
    <w:rsid w:val="00D81CA9"/>
    <w:rsid w:val="00E1582A"/>
    <w:rsid w:val="00E50E14"/>
    <w:rsid w:val="00E75B36"/>
    <w:rsid w:val="00FA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0AC2"/>
  <w15:chartTrackingRefBased/>
  <w15:docId w15:val="{0BCAB6F8-E333-4BDD-BB15-BF30C77B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8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8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8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8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8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8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8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8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82A"/>
    <w:rPr>
      <w:rFonts w:eastAsiaTheme="majorEastAsia" w:cstheme="majorBidi"/>
      <w:color w:val="272727" w:themeColor="text1" w:themeTint="D8"/>
    </w:rPr>
  </w:style>
  <w:style w:type="paragraph" w:styleId="Title">
    <w:name w:val="Title"/>
    <w:basedOn w:val="Normal"/>
    <w:next w:val="Normal"/>
    <w:link w:val="TitleChar"/>
    <w:uiPriority w:val="10"/>
    <w:qFormat/>
    <w:rsid w:val="00E15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82A"/>
    <w:pPr>
      <w:spacing w:before="160"/>
      <w:jc w:val="center"/>
    </w:pPr>
    <w:rPr>
      <w:i/>
      <w:iCs/>
      <w:color w:val="404040" w:themeColor="text1" w:themeTint="BF"/>
    </w:rPr>
  </w:style>
  <w:style w:type="character" w:customStyle="1" w:styleId="QuoteChar">
    <w:name w:val="Quote Char"/>
    <w:basedOn w:val="DefaultParagraphFont"/>
    <w:link w:val="Quote"/>
    <w:uiPriority w:val="29"/>
    <w:rsid w:val="00E1582A"/>
    <w:rPr>
      <w:i/>
      <w:iCs/>
      <w:color w:val="404040" w:themeColor="text1" w:themeTint="BF"/>
    </w:rPr>
  </w:style>
  <w:style w:type="paragraph" w:styleId="ListParagraph">
    <w:name w:val="List Paragraph"/>
    <w:basedOn w:val="Normal"/>
    <w:uiPriority w:val="34"/>
    <w:qFormat/>
    <w:rsid w:val="00E1582A"/>
    <w:pPr>
      <w:ind w:left="720"/>
      <w:contextualSpacing/>
    </w:pPr>
  </w:style>
  <w:style w:type="character" w:styleId="IntenseEmphasis">
    <w:name w:val="Intense Emphasis"/>
    <w:basedOn w:val="DefaultParagraphFont"/>
    <w:uiPriority w:val="21"/>
    <w:qFormat/>
    <w:rsid w:val="00E1582A"/>
    <w:rPr>
      <w:i/>
      <w:iCs/>
      <w:color w:val="2F5496" w:themeColor="accent1" w:themeShade="BF"/>
    </w:rPr>
  </w:style>
  <w:style w:type="paragraph" w:styleId="IntenseQuote">
    <w:name w:val="Intense Quote"/>
    <w:basedOn w:val="Normal"/>
    <w:next w:val="Normal"/>
    <w:link w:val="IntenseQuoteChar"/>
    <w:uiPriority w:val="30"/>
    <w:qFormat/>
    <w:rsid w:val="00E158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82A"/>
    <w:rPr>
      <w:i/>
      <w:iCs/>
      <w:color w:val="2F5496" w:themeColor="accent1" w:themeShade="BF"/>
    </w:rPr>
  </w:style>
  <w:style w:type="character" w:styleId="IntenseReference">
    <w:name w:val="Intense Reference"/>
    <w:basedOn w:val="DefaultParagraphFont"/>
    <w:uiPriority w:val="32"/>
    <w:qFormat/>
    <w:rsid w:val="00E1582A"/>
    <w:rPr>
      <w:b/>
      <w:bCs/>
      <w:smallCaps/>
      <w:color w:val="2F5496" w:themeColor="accent1" w:themeShade="BF"/>
      <w:spacing w:val="5"/>
    </w:rPr>
  </w:style>
  <w:style w:type="paragraph" w:styleId="Header">
    <w:name w:val="header"/>
    <w:basedOn w:val="Normal"/>
    <w:link w:val="HeaderChar"/>
    <w:uiPriority w:val="99"/>
    <w:unhideWhenUsed/>
    <w:rsid w:val="00770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46A"/>
  </w:style>
  <w:style w:type="paragraph" w:styleId="Footer">
    <w:name w:val="footer"/>
    <w:basedOn w:val="Normal"/>
    <w:link w:val="FooterChar"/>
    <w:uiPriority w:val="99"/>
    <w:unhideWhenUsed/>
    <w:rsid w:val="00770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74261">
      <w:bodyDiv w:val="1"/>
      <w:marLeft w:val="0"/>
      <w:marRight w:val="0"/>
      <w:marTop w:val="0"/>
      <w:marBottom w:val="0"/>
      <w:divBdr>
        <w:top w:val="none" w:sz="0" w:space="0" w:color="auto"/>
        <w:left w:val="none" w:sz="0" w:space="0" w:color="auto"/>
        <w:bottom w:val="none" w:sz="0" w:space="0" w:color="auto"/>
        <w:right w:val="none" w:sz="0" w:space="0" w:color="auto"/>
      </w:divBdr>
    </w:div>
    <w:div w:id="1255095945">
      <w:bodyDiv w:val="1"/>
      <w:marLeft w:val="0"/>
      <w:marRight w:val="0"/>
      <w:marTop w:val="0"/>
      <w:marBottom w:val="0"/>
      <w:divBdr>
        <w:top w:val="none" w:sz="0" w:space="0" w:color="auto"/>
        <w:left w:val="none" w:sz="0" w:space="0" w:color="auto"/>
        <w:bottom w:val="none" w:sz="0" w:space="0" w:color="auto"/>
        <w:right w:val="none" w:sz="0" w:space="0" w:color="auto"/>
      </w:divBdr>
    </w:div>
    <w:div w:id="1478036070">
      <w:bodyDiv w:val="1"/>
      <w:marLeft w:val="0"/>
      <w:marRight w:val="0"/>
      <w:marTop w:val="0"/>
      <w:marBottom w:val="0"/>
      <w:divBdr>
        <w:top w:val="none" w:sz="0" w:space="0" w:color="auto"/>
        <w:left w:val="none" w:sz="0" w:space="0" w:color="auto"/>
        <w:bottom w:val="none" w:sz="0" w:space="0" w:color="auto"/>
        <w:right w:val="none" w:sz="0" w:space="0" w:color="auto"/>
      </w:divBdr>
    </w:div>
    <w:div w:id="205392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C1A0C-EB90-438D-9458-6EA53BC4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MAHADIK</dc:creator>
  <cp:keywords/>
  <dc:description/>
  <cp:lastModifiedBy>SHIVRAJ MAHADIK</cp:lastModifiedBy>
  <cp:revision>19</cp:revision>
  <dcterms:created xsi:type="dcterms:W3CDTF">2025-05-26T00:56:00Z</dcterms:created>
  <dcterms:modified xsi:type="dcterms:W3CDTF">2025-06-02T04:34:00Z</dcterms:modified>
</cp:coreProperties>
</file>