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E74EE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Міністерство освіти і науки України</w:t>
      </w:r>
    </w:p>
    <w:p w14:paraId="29C8B111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НТУУ «КПІ ім. Ігоря Сікорського»</w:t>
      </w:r>
    </w:p>
    <w:p w14:paraId="133DB484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Навчально-науковий інститут атомної та теплової енергетики</w:t>
      </w:r>
    </w:p>
    <w:p w14:paraId="4142EF8A" w14:textId="77777777" w:rsidR="00B36B69" w:rsidRPr="00CA4229" w:rsidRDefault="00B36B69" w:rsidP="00B36B69">
      <w:pPr>
        <w:jc w:val="center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Кафедра цифрових технологій в енергетиці</w:t>
      </w:r>
    </w:p>
    <w:p w14:paraId="3FEC54D4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</w:p>
    <w:p w14:paraId="687F1EBB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6FCAE457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55A6D9D6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7CFFC6DF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</w:p>
    <w:p w14:paraId="7B7D5AEF" w14:textId="163ED61A" w:rsidR="00B36B69" w:rsidRPr="005E561A" w:rsidRDefault="00B36B69" w:rsidP="00B36B69">
      <w:pPr>
        <w:jc w:val="center"/>
        <w:rPr>
          <w:rFonts w:cs="Times New Roman"/>
          <w:noProof/>
          <w:sz w:val="52"/>
          <w:lang w:val="uk-UA"/>
        </w:rPr>
      </w:pPr>
      <w:r w:rsidRPr="00CA4229">
        <w:rPr>
          <w:rFonts w:cs="Times New Roman"/>
          <w:noProof/>
          <w:sz w:val="52"/>
          <w:lang w:val="uk-UA"/>
        </w:rPr>
        <w:t>Лабораторна робота №</w:t>
      </w:r>
      <w:r w:rsidR="005E561A">
        <w:rPr>
          <w:rFonts w:cs="Times New Roman"/>
          <w:noProof/>
          <w:sz w:val="52"/>
          <w:lang w:val="uk-UA"/>
        </w:rPr>
        <w:t>4</w:t>
      </w:r>
    </w:p>
    <w:p w14:paraId="131681D5" w14:textId="77777777" w:rsidR="00B36B69" w:rsidRPr="00CA4229" w:rsidRDefault="00B36B69" w:rsidP="00B36B69">
      <w:pPr>
        <w:jc w:val="center"/>
        <w:rPr>
          <w:rFonts w:cs="Times New Roman"/>
          <w:noProof/>
          <w:sz w:val="40"/>
          <w:lang w:val="uk-UA"/>
        </w:rPr>
      </w:pPr>
      <w:r w:rsidRPr="00CA4229">
        <w:rPr>
          <w:rFonts w:cs="Times New Roman"/>
          <w:noProof/>
          <w:sz w:val="40"/>
          <w:lang w:val="uk-UA"/>
        </w:rPr>
        <w:t xml:space="preserve">з дисципліни </w:t>
      </w:r>
    </w:p>
    <w:p w14:paraId="617F775B" w14:textId="587E2393" w:rsidR="00B36B69" w:rsidRPr="009E2FB6" w:rsidRDefault="00B36B69" w:rsidP="00B36B69">
      <w:pPr>
        <w:jc w:val="center"/>
        <w:rPr>
          <w:rFonts w:cs="Times New Roman"/>
          <w:noProof/>
          <w:sz w:val="40"/>
          <w:szCs w:val="40"/>
          <w:lang w:val="uk-UA"/>
        </w:rPr>
      </w:pPr>
      <w:r w:rsidRPr="009E2FB6">
        <w:rPr>
          <w:rFonts w:cs="Times New Roman"/>
          <w:noProof/>
          <w:sz w:val="40"/>
          <w:szCs w:val="40"/>
          <w:lang w:val="uk-UA"/>
        </w:rPr>
        <w:t>«</w:t>
      </w:r>
      <w:hyperlink r:id="rId5" w:tgtFrame="_self" w:history="1">
        <w:r w:rsidR="009E2FB6" w:rsidRPr="009E2FB6">
          <w:rPr>
            <w:sz w:val="40"/>
            <w:szCs w:val="40"/>
            <w:lang w:val="uk-UA"/>
          </w:rPr>
          <w:t>Геометричне моделювання та комп'ютерна графіка</w:t>
        </w:r>
      </w:hyperlink>
      <w:r w:rsidRPr="009E2FB6">
        <w:rPr>
          <w:rFonts w:cs="Times New Roman"/>
          <w:noProof/>
          <w:sz w:val="40"/>
          <w:szCs w:val="40"/>
          <w:lang w:val="uk-UA"/>
        </w:rPr>
        <w:t>»</w:t>
      </w:r>
    </w:p>
    <w:p w14:paraId="7212D9FD" w14:textId="66445A3A" w:rsidR="00B36B69" w:rsidRPr="00CA4229" w:rsidRDefault="00B36B69" w:rsidP="00B36B69">
      <w:pPr>
        <w:jc w:val="center"/>
        <w:rPr>
          <w:rFonts w:cs="Times New Roman"/>
          <w:noProof/>
          <w:sz w:val="40"/>
          <w:lang w:val="uk-UA"/>
        </w:rPr>
      </w:pPr>
      <w:r w:rsidRPr="00CA4229">
        <w:rPr>
          <w:rFonts w:cs="Times New Roman"/>
          <w:noProof/>
          <w:sz w:val="40"/>
          <w:lang w:val="uk-UA"/>
        </w:rPr>
        <w:t>Тема «</w:t>
      </w:r>
      <w:r w:rsidR="005E561A" w:rsidRPr="005E561A">
        <w:rPr>
          <w:rFonts w:cs="Times New Roman"/>
          <w:noProof/>
          <w:sz w:val="40"/>
          <w:lang w:val="ru-RU"/>
        </w:rPr>
        <w:t>Побудова гладких криволінійних контурів</w:t>
      </w:r>
      <w:r w:rsidRPr="00CA4229">
        <w:rPr>
          <w:rFonts w:cs="Times New Roman"/>
          <w:noProof/>
          <w:sz w:val="40"/>
          <w:lang w:val="uk-UA"/>
        </w:rPr>
        <w:t>»</w:t>
      </w:r>
    </w:p>
    <w:p w14:paraId="5841A962" w14:textId="77777777" w:rsidR="00B36B69" w:rsidRPr="00CA4229" w:rsidRDefault="00B36B69" w:rsidP="00B36B69">
      <w:pPr>
        <w:jc w:val="center"/>
        <w:rPr>
          <w:rFonts w:cs="Times New Roman"/>
          <w:noProof/>
          <w:sz w:val="36"/>
          <w:lang w:val="uk-UA"/>
        </w:rPr>
      </w:pPr>
      <w:r w:rsidRPr="00CA4229">
        <w:rPr>
          <w:rFonts w:cs="Times New Roman"/>
          <w:noProof/>
          <w:sz w:val="36"/>
          <w:lang w:val="uk-UA"/>
        </w:rPr>
        <w:t>Варіант №19</w:t>
      </w:r>
    </w:p>
    <w:p w14:paraId="6A0BF2C9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</w:p>
    <w:p w14:paraId="676DEF38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7F7F2E40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4D1E5791" w14:textId="77777777" w:rsidR="00B36B69" w:rsidRPr="00CA4229" w:rsidRDefault="00B36B69" w:rsidP="00B36B69">
      <w:pPr>
        <w:jc w:val="right"/>
        <w:rPr>
          <w:rFonts w:cs="Times New Roman"/>
          <w:noProof/>
          <w:sz w:val="32"/>
          <w:lang w:val="uk-UA"/>
        </w:rPr>
      </w:pPr>
    </w:p>
    <w:p w14:paraId="20123B81" w14:textId="77777777" w:rsidR="00B36B69" w:rsidRPr="00CA4229" w:rsidRDefault="00B36B69" w:rsidP="00B36B69">
      <w:pPr>
        <w:jc w:val="right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Студента 4-го курсу НН ІАТЕ гр. ТР-22</w:t>
      </w:r>
    </w:p>
    <w:p w14:paraId="768197EE" w14:textId="77777777" w:rsidR="00B36B69" w:rsidRPr="00CA4229" w:rsidRDefault="00B36B69" w:rsidP="00B36B69">
      <w:pPr>
        <w:jc w:val="right"/>
        <w:rPr>
          <w:rFonts w:cs="Times New Roman"/>
          <w:noProof/>
          <w:sz w:val="32"/>
          <w:lang w:val="uk-UA"/>
        </w:rPr>
      </w:pPr>
      <w:r w:rsidRPr="00CA4229">
        <w:rPr>
          <w:rFonts w:cs="Times New Roman"/>
          <w:noProof/>
          <w:sz w:val="32"/>
          <w:lang w:val="uk-UA"/>
        </w:rPr>
        <w:t>Ющенка Андрія</w:t>
      </w:r>
    </w:p>
    <w:p w14:paraId="152569B3" w14:textId="77777777" w:rsidR="00B36B69" w:rsidRPr="00CA4229" w:rsidRDefault="00B36B69" w:rsidP="00B36B69">
      <w:pPr>
        <w:rPr>
          <w:rFonts w:cs="Times New Roman"/>
          <w:noProof/>
          <w:lang w:val="uk-UA"/>
        </w:rPr>
      </w:pPr>
    </w:p>
    <w:p w14:paraId="5754B05F" w14:textId="77777777" w:rsidR="00B36B69" w:rsidRDefault="00B36B69" w:rsidP="00B36B69">
      <w:pPr>
        <w:jc w:val="center"/>
        <w:rPr>
          <w:rFonts w:cs="Times New Roman"/>
          <w:noProof/>
          <w:lang w:val="uk-UA"/>
        </w:rPr>
      </w:pPr>
    </w:p>
    <w:p w14:paraId="7330934E" w14:textId="77777777" w:rsidR="009E2FB6" w:rsidRDefault="009E2FB6" w:rsidP="00B36B69">
      <w:pPr>
        <w:jc w:val="center"/>
        <w:rPr>
          <w:rFonts w:cs="Times New Roman"/>
          <w:noProof/>
          <w:lang w:val="uk-UA"/>
        </w:rPr>
      </w:pPr>
    </w:p>
    <w:p w14:paraId="13660E9D" w14:textId="77777777" w:rsidR="009E2FB6" w:rsidRDefault="009E2FB6" w:rsidP="00B36B69">
      <w:pPr>
        <w:jc w:val="center"/>
        <w:rPr>
          <w:rFonts w:cs="Times New Roman"/>
          <w:noProof/>
          <w:lang w:val="uk-UA"/>
        </w:rPr>
      </w:pPr>
    </w:p>
    <w:p w14:paraId="19AF648F" w14:textId="77777777" w:rsidR="009E2FB6" w:rsidRPr="00CA4229" w:rsidRDefault="009E2FB6" w:rsidP="00B36B69">
      <w:pPr>
        <w:jc w:val="center"/>
        <w:rPr>
          <w:rFonts w:cs="Times New Roman"/>
          <w:noProof/>
          <w:lang w:val="uk-UA"/>
        </w:rPr>
      </w:pPr>
    </w:p>
    <w:p w14:paraId="66FF1D20" w14:textId="77777777" w:rsidR="00B36B69" w:rsidRPr="00CA4229" w:rsidRDefault="00B36B69" w:rsidP="00B36B69">
      <w:pPr>
        <w:jc w:val="center"/>
        <w:rPr>
          <w:rFonts w:cs="Times New Roman"/>
          <w:noProof/>
          <w:lang w:val="uk-UA"/>
        </w:rPr>
      </w:pPr>
      <w:r w:rsidRPr="00CA4229">
        <w:rPr>
          <w:rFonts w:cs="Times New Roman"/>
          <w:noProof/>
          <w:lang w:val="uk-UA"/>
        </w:rPr>
        <w:t>КИЇВ 2025</w:t>
      </w:r>
    </w:p>
    <w:p w14:paraId="26B503BD" w14:textId="77777777" w:rsidR="005E561A" w:rsidRDefault="00B36B69" w:rsidP="005E561A">
      <w:pPr>
        <w:pStyle w:val="NormalWeb1"/>
        <w:shd w:val="clear" w:color="auto" w:fill="FFFFFF"/>
        <w:ind w:firstLineChars="241" w:firstLine="677"/>
        <w:jc w:val="both"/>
        <w:rPr>
          <w:noProof/>
          <w:sz w:val="28"/>
          <w:szCs w:val="28"/>
        </w:rPr>
      </w:pPr>
      <w:r w:rsidRPr="00CA4229">
        <w:rPr>
          <w:b/>
          <w:noProof/>
          <w:sz w:val="28"/>
          <w:szCs w:val="28"/>
        </w:rPr>
        <w:lastRenderedPageBreak/>
        <w:t>Мета лабораторної роботи</w:t>
      </w:r>
      <w:r w:rsidRPr="00CA4229">
        <w:rPr>
          <w:noProof/>
          <w:sz w:val="28"/>
          <w:szCs w:val="28"/>
        </w:rPr>
        <w:t xml:space="preserve">: </w:t>
      </w:r>
      <w:r w:rsidR="005E561A" w:rsidRPr="005E561A">
        <w:rPr>
          <w:noProof/>
          <w:sz w:val="28"/>
          <w:szCs w:val="28"/>
        </w:rPr>
        <w:t>Оволодіти навичками побудови і керування криволінійних контурів згладкістю 1-го порядку на площині.</w:t>
      </w:r>
    </w:p>
    <w:p w14:paraId="443CE863" w14:textId="56FF0541" w:rsidR="009060F7" w:rsidRPr="009060F7" w:rsidRDefault="007E0613" w:rsidP="005E561A">
      <w:pPr>
        <w:pStyle w:val="NormalWeb1"/>
        <w:shd w:val="clear" w:color="auto" w:fill="FFFFFF"/>
        <w:ind w:firstLineChars="241" w:firstLine="677"/>
        <w:jc w:val="both"/>
        <w:rPr>
          <w:bCs/>
          <w:noProof/>
          <w:sz w:val="28"/>
          <w:szCs w:val="28"/>
        </w:rPr>
      </w:pPr>
      <w:r w:rsidRPr="007E0613">
        <w:rPr>
          <w:b/>
          <w:noProof/>
          <w:sz w:val="28"/>
          <w:szCs w:val="28"/>
        </w:rPr>
        <w:t xml:space="preserve">Завдання: </w:t>
      </w:r>
      <w:r w:rsidR="005E561A" w:rsidRPr="005E561A">
        <w:rPr>
          <w:bCs/>
          <w:noProof/>
          <w:sz w:val="28"/>
          <w:szCs w:val="28"/>
        </w:rPr>
        <w:t>Доповнити проект для Лабораторної роботи No3 функціоналом, що</w:t>
      </w:r>
      <w:r w:rsidR="005E561A">
        <w:rPr>
          <w:bCs/>
          <w:noProof/>
          <w:sz w:val="28"/>
          <w:szCs w:val="28"/>
        </w:rPr>
        <w:t xml:space="preserve"> </w:t>
      </w:r>
      <w:r w:rsidR="005E561A" w:rsidRPr="005E561A">
        <w:rPr>
          <w:bCs/>
          <w:noProof/>
          <w:sz w:val="28"/>
          <w:szCs w:val="28"/>
        </w:rPr>
        <w:t>забезпечував би гладкість 1-го порядку між сусідніми сегментами кривих.</w:t>
      </w:r>
    </w:p>
    <w:p w14:paraId="57816DEC" w14:textId="3E535131" w:rsidR="005E561A" w:rsidRPr="005E561A" w:rsidRDefault="005E561A" w:rsidP="005E561A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5E561A">
        <w:rPr>
          <w:bCs/>
          <w:noProof/>
          <w:sz w:val="28"/>
          <w:szCs w:val="28"/>
        </w:rPr>
        <w:t>Система повинна реалізовувати повний функціонал Лабораторної роботи 3,</w:t>
      </w:r>
      <w:r>
        <w:rPr>
          <w:bCs/>
          <w:noProof/>
          <w:sz w:val="28"/>
          <w:szCs w:val="28"/>
        </w:rPr>
        <w:t xml:space="preserve"> </w:t>
      </w:r>
      <w:r w:rsidRPr="005E561A">
        <w:rPr>
          <w:bCs/>
          <w:noProof/>
          <w:sz w:val="28"/>
          <w:szCs w:val="28"/>
        </w:rPr>
        <w:t>і доповнювати його наступними функціями:</w:t>
      </w:r>
    </w:p>
    <w:p w14:paraId="77628F0A" w14:textId="4D94FB01" w:rsidR="005E561A" w:rsidRPr="005E561A" w:rsidRDefault="005E561A" w:rsidP="005E561A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5E561A">
        <w:rPr>
          <w:bCs/>
          <w:noProof/>
          <w:sz w:val="28"/>
          <w:szCs w:val="28"/>
        </w:rPr>
        <w:t>1. При зміні положення крайньої реперної точки одного сегменту кривої,</w:t>
      </w:r>
      <w:r>
        <w:rPr>
          <w:bCs/>
          <w:noProof/>
          <w:sz w:val="28"/>
          <w:szCs w:val="28"/>
        </w:rPr>
        <w:t xml:space="preserve"> </w:t>
      </w:r>
      <w:r w:rsidRPr="005E561A">
        <w:rPr>
          <w:bCs/>
          <w:noProof/>
          <w:sz w:val="28"/>
          <w:szCs w:val="28"/>
        </w:rPr>
        <w:t>протилежна крайня реперна точка сусіднього сегменту кривої, відносно</w:t>
      </w:r>
      <w:r>
        <w:rPr>
          <w:bCs/>
          <w:noProof/>
          <w:sz w:val="28"/>
          <w:szCs w:val="28"/>
        </w:rPr>
        <w:t xml:space="preserve"> </w:t>
      </w:r>
      <w:r w:rsidRPr="005E561A">
        <w:rPr>
          <w:bCs/>
          <w:noProof/>
          <w:sz w:val="28"/>
          <w:szCs w:val="28"/>
        </w:rPr>
        <w:t>вузлової точки, повинна змінювати своє положення, забезпечуючи</w:t>
      </w:r>
      <w:r>
        <w:rPr>
          <w:bCs/>
          <w:noProof/>
          <w:sz w:val="28"/>
          <w:szCs w:val="28"/>
        </w:rPr>
        <w:t xml:space="preserve">т </w:t>
      </w:r>
      <w:r w:rsidRPr="005E561A">
        <w:rPr>
          <w:bCs/>
          <w:noProof/>
          <w:sz w:val="28"/>
          <w:szCs w:val="28"/>
        </w:rPr>
        <w:t>гладкість 1-го порядку.</w:t>
      </w:r>
    </w:p>
    <w:p w14:paraId="51C48AAB" w14:textId="45E52D59" w:rsidR="009060F7" w:rsidRDefault="005E561A" w:rsidP="005E561A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5E561A">
        <w:rPr>
          <w:bCs/>
          <w:noProof/>
          <w:sz w:val="28"/>
          <w:szCs w:val="28"/>
        </w:rPr>
        <w:t>2. Якщо стикова точка між кривими є точкою зламу, то при зміні</w:t>
      </w:r>
      <w:r>
        <w:rPr>
          <w:bCs/>
          <w:noProof/>
          <w:sz w:val="28"/>
          <w:szCs w:val="28"/>
        </w:rPr>
        <w:t xml:space="preserve"> </w:t>
      </w:r>
      <w:r w:rsidRPr="005E561A">
        <w:rPr>
          <w:bCs/>
          <w:noProof/>
          <w:sz w:val="28"/>
          <w:szCs w:val="28"/>
        </w:rPr>
        <w:t>положення крайніх реперних точок у даній стиковій точці не повинна</w:t>
      </w:r>
      <w:r>
        <w:rPr>
          <w:bCs/>
          <w:noProof/>
          <w:sz w:val="28"/>
          <w:szCs w:val="28"/>
        </w:rPr>
        <w:t xml:space="preserve"> </w:t>
      </w:r>
      <w:r w:rsidRPr="005E561A">
        <w:rPr>
          <w:bCs/>
          <w:noProof/>
          <w:sz w:val="28"/>
          <w:szCs w:val="28"/>
        </w:rPr>
        <w:t>забезпечуватися умова гладкості.</w:t>
      </w:r>
    </w:p>
    <w:p w14:paraId="103FBC5F" w14:textId="77777777" w:rsidR="005E561A" w:rsidRDefault="005E561A" w:rsidP="005E561A">
      <w:pPr>
        <w:pStyle w:val="NormalWeb1"/>
        <w:shd w:val="clear" w:color="auto" w:fill="FFFFFF"/>
        <w:ind w:firstLineChars="241" w:firstLine="675"/>
        <w:jc w:val="center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  <w:lang w:val="ru-RU"/>
        </w:rPr>
        <w:t>Вар</w:t>
      </w:r>
      <w:r>
        <w:rPr>
          <w:bCs/>
          <w:noProof/>
          <w:sz w:val="28"/>
          <w:szCs w:val="28"/>
        </w:rPr>
        <w:t>іант 19</w:t>
      </w:r>
    </w:p>
    <w:p w14:paraId="782A44D3" w14:textId="77777777" w:rsidR="005E561A" w:rsidRDefault="005E561A" w:rsidP="005E561A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t>Методи побудови криволінійного контуру:</w:t>
      </w:r>
      <w:r>
        <w:rPr>
          <w:bCs/>
          <w:noProof/>
          <w:sz w:val="28"/>
          <w:szCs w:val="28"/>
        </w:rPr>
        <w:t xml:space="preserve"> </w:t>
      </w:r>
      <w:r w:rsidRPr="004455D2">
        <w:rPr>
          <w:bCs/>
          <w:noProof/>
          <w:sz w:val="28"/>
          <w:szCs w:val="28"/>
        </w:rPr>
        <w:t>Дугами гіпербол</w:t>
      </w:r>
      <w:r>
        <w:rPr>
          <w:bCs/>
          <w:noProof/>
          <w:sz w:val="28"/>
          <w:szCs w:val="28"/>
        </w:rPr>
        <w:t>.</w:t>
      </w:r>
    </w:p>
    <w:p w14:paraId="089F5B53" w14:textId="77777777" w:rsidR="005E561A" w:rsidRDefault="005E561A" w:rsidP="005E561A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  <w:r>
        <w:rPr>
          <w:bCs/>
          <w:noProof/>
          <w:sz w:val="28"/>
          <w:szCs w:val="28"/>
        </w:rPr>
        <w:t xml:space="preserve">Контур: </w:t>
      </w:r>
    </w:p>
    <w:p w14:paraId="647F3E9D" w14:textId="77777777" w:rsidR="005E561A" w:rsidRDefault="005E561A" w:rsidP="005E561A">
      <w:pPr>
        <w:pStyle w:val="NormalWeb1"/>
        <w:shd w:val="clear" w:color="auto" w:fill="FFFFFF"/>
        <w:ind w:firstLineChars="241" w:firstLine="675"/>
        <w:jc w:val="center"/>
        <w:rPr>
          <w:bCs/>
          <w:noProof/>
          <w:sz w:val="28"/>
          <w:szCs w:val="28"/>
        </w:rPr>
      </w:pPr>
      <w:r w:rsidRPr="004455D2">
        <w:rPr>
          <w:bCs/>
          <w:noProof/>
          <w:sz w:val="28"/>
          <w:szCs w:val="28"/>
        </w:rPr>
        <w:drawing>
          <wp:inline distT="0" distB="0" distL="0" distR="0" wp14:anchorId="00920779" wp14:editId="7D3558C9">
            <wp:extent cx="1952898" cy="1686160"/>
            <wp:effectExtent l="0" t="0" r="9525" b="0"/>
            <wp:docPr id="17863415" name="Рисунок 1" descr="Изображение выглядит как зарисовка, Штриховая графика, штриховой рисунок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415" name="Рисунок 1" descr="Изображение выглядит как зарисовка, Штриховая графика, штриховой рисунок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D267" w14:textId="6002A273" w:rsidR="005E561A" w:rsidRDefault="005E561A">
      <w:pPr>
        <w:spacing w:line="259" w:lineRule="auto"/>
        <w:rPr>
          <w:rFonts w:eastAsia="Times New Roman" w:cs="Times New Roman"/>
          <w:bCs/>
          <w:noProof/>
          <w:szCs w:val="28"/>
          <w:lang w:val="uk-UA" w:eastAsia="uk-UA"/>
        </w:rPr>
      </w:pPr>
      <w:r>
        <w:rPr>
          <w:bCs/>
          <w:noProof/>
          <w:szCs w:val="28"/>
        </w:rPr>
        <w:br w:type="page"/>
      </w:r>
    </w:p>
    <w:p w14:paraId="601F08CA" w14:textId="77777777" w:rsidR="005E561A" w:rsidRPr="005E561A" w:rsidRDefault="005E561A" w:rsidP="005E561A">
      <w:pPr>
        <w:pStyle w:val="NormalWeb1"/>
        <w:shd w:val="clear" w:color="auto" w:fill="FFFFFF"/>
        <w:ind w:firstLineChars="241" w:firstLine="675"/>
        <w:jc w:val="both"/>
        <w:rPr>
          <w:bCs/>
          <w:noProof/>
          <w:sz w:val="28"/>
          <w:szCs w:val="28"/>
        </w:rPr>
      </w:pPr>
    </w:p>
    <w:p w14:paraId="39FC05DB" w14:textId="4FFADCE4" w:rsidR="00B36B69" w:rsidRDefault="00B36B69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uk-UA"/>
        </w:rPr>
      </w:pPr>
      <w:r w:rsidRPr="00CA4229">
        <w:rPr>
          <w:rFonts w:cs="Times New Roman"/>
          <w:b/>
          <w:bCs/>
          <w:noProof/>
          <w:sz w:val="32"/>
          <w:szCs w:val="32"/>
          <w:lang w:val="uk-UA"/>
        </w:rPr>
        <w:t>Хід роботи</w:t>
      </w:r>
    </w:p>
    <w:p w14:paraId="6E37D537" w14:textId="2554F48A" w:rsidR="005E561A" w:rsidRPr="005E561A" w:rsidRDefault="005E561A" w:rsidP="005E561A">
      <w:pPr>
        <w:spacing w:beforeAutospacing="1" w:after="0" w:afterAutospacing="1" w:line="276" w:lineRule="auto"/>
        <w:jc w:val="both"/>
        <w:rPr>
          <w:rFonts w:cs="Times New Roman"/>
          <w:noProof/>
          <w:szCs w:val="28"/>
          <w:lang w:val="uk-UA"/>
        </w:rPr>
      </w:pPr>
      <w:r w:rsidRPr="005E561A">
        <w:rPr>
          <w:rFonts w:cs="Times New Roman"/>
          <w:noProof/>
          <w:szCs w:val="28"/>
          <w:lang w:val="uk-UA"/>
        </w:rPr>
        <w:t>Початковий малюнок</w:t>
      </w:r>
    </w:p>
    <w:p w14:paraId="47CCFDFE" w14:textId="336D09CA" w:rsidR="007E0613" w:rsidRDefault="005E561A" w:rsidP="007E0613">
      <w:pPr>
        <w:spacing w:beforeAutospacing="1" w:after="0" w:afterAutospacing="1" w:line="276" w:lineRule="auto"/>
        <w:jc w:val="center"/>
        <w:rPr>
          <w:rFonts w:cs="Times New Roman"/>
          <w:b/>
          <w:bCs/>
          <w:noProof/>
          <w:sz w:val="32"/>
          <w:szCs w:val="32"/>
          <w:lang w:val="uk-UA"/>
        </w:rPr>
      </w:pPr>
      <w:r w:rsidRPr="005E561A">
        <w:rPr>
          <w:rFonts w:cs="Times New Roman"/>
          <w:b/>
          <w:bCs/>
          <w:noProof/>
          <w:sz w:val="32"/>
          <w:szCs w:val="32"/>
          <w:lang w:val="uk-UA"/>
        </w:rPr>
        <w:drawing>
          <wp:inline distT="0" distB="0" distL="0" distR="0" wp14:anchorId="791D6185" wp14:editId="23D5735D">
            <wp:extent cx="5940425" cy="3976370"/>
            <wp:effectExtent l="0" t="0" r="3175" b="5080"/>
            <wp:docPr id="635488805" name="Рисунок 1" descr="Изображение выглядит как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88805" name="Рисунок 1" descr="Изображение выглядит как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C64E" w14:textId="5BC72023" w:rsidR="005E561A" w:rsidRDefault="005E561A" w:rsidP="005E561A">
      <w:pPr>
        <w:spacing w:beforeAutospacing="1" w:after="0" w:afterAutospacing="1" w:line="276" w:lineRule="auto"/>
        <w:jc w:val="both"/>
        <w:rPr>
          <w:rFonts w:cs="Times New Roman"/>
          <w:noProof/>
          <w:szCs w:val="28"/>
          <w:lang w:val="uk-UA"/>
        </w:rPr>
      </w:pPr>
      <w:r w:rsidRPr="005E561A">
        <w:rPr>
          <w:rFonts w:cs="Times New Roman"/>
          <w:noProof/>
          <w:szCs w:val="28"/>
          <w:lang w:val="uk-UA"/>
        </w:rPr>
        <w:t>Зміни в малюнку</w:t>
      </w:r>
    </w:p>
    <w:p w14:paraId="66186B63" w14:textId="4B759B26" w:rsidR="005E561A" w:rsidRPr="005E561A" w:rsidRDefault="005E561A" w:rsidP="005E561A">
      <w:pPr>
        <w:spacing w:beforeAutospacing="1" w:after="0" w:afterAutospacing="1" w:line="276" w:lineRule="auto"/>
        <w:jc w:val="center"/>
        <w:rPr>
          <w:rFonts w:cs="Times New Roman"/>
          <w:noProof/>
          <w:szCs w:val="28"/>
          <w:lang w:val="uk-UA"/>
        </w:rPr>
      </w:pPr>
      <w:r w:rsidRPr="005E561A">
        <w:rPr>
          <w:rFonts w:cs="Times New Roman"/>
          <w:noProof/>
          <w:szCs w:val="28"/>
          <w:lang w:val="uk-UA"/>
        </w:rPr>
        <w:drawing>
          <wp:inline distT="0" distB="0" distL="0" distR="0" wp14:anchorId="79CDCD9A" wp14:editId="1AAFE03E">
            <wp:extent cx="4946072" cy="3302844"/>
            <wp:effectExtent l="0" t="0" r="6985" b="0"/>
            <wp:docPr id="11384307" name="Рисунок 1" descr="Изображение выглядит как линия, диаграмм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307" name="Рисунок 1" descr="Изображение выглядит как линия, диаграмм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304" cy="330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90E1" w14:textId="77777777" w:rsidR="005E561A" w:rsidRPr="005E561A" w:rsidRDefault="005E561A" w:rsidP="005E561A">
      <w:pPr>
        <w:spacing w:beforeAutospacing="1" w:after="0" w:afterAutospacing="1" w:line="276" w:lineRule="auto"/>
        <w:jc w:val="both"/>
        <w:rPr>
          <w:b/>
          <w:bCs/>
          <w:noProof/>
          <w:sz w:val="32"/>
          <w:szCs w:val="32"/>
          <w:lang w:val="ru-UA"/>
        </w:rPr>
      </w:pPr>
      <w:r w:rsidRPr="005E561A">
        <w:rPr>
          <w:b/>
          <w:bCs/>
          <w:noProof/>
          <w:sz w:val="32"/>
          <w:szCs w:val="32"/>
          <w:lang w:val="ru-UA"/>
        </w:rPr>
        <w:lastRenderedPageBreak/>
        <w:t>Формула забезпечення умови гладкості.</w:t>
      </w:r>
    </w:p>
    <w:p w14:paraId="4C32C27F" w14:textId="77777777" w:rsidR="002B1C69" w:rsidRPr="002B1C69" w:rsidRDefault="002B1C69" w:rsidP="002B1C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System;</w:t>
      </w:r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System.Collections.Generic</w:t>
      </w:r>
      <w:proofErr w:type="spellEnd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System.Linq</w:t>
      </w:r>
      <w:proofErr w:type="spellEnd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System.Threading.Tasks</w:t>
      </w:r>
      <w:proofErr w:type="spellEnd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System.Windows</w:t>
      </w:r>
      <w:proofErr w:type="spellEnd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using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System.Windows.Controls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using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System.Windows.Input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using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System.Windows.Media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using</w:t>
      </w:r>
      <w:proofErr w:type="spellEnd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System.Windows.Media.Animation</w:t>
      </w:r>
      <w:proofErr w:type="spellEnd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br/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using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System.Windows.Shapes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namespace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lab3;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Draw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Canvas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canvas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pixelsInSm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bool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isAnimated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Model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bool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ShowPoints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bool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EnableEditing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Threshold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to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"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lift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the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pen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" (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avoid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drawing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lines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between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distant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e.g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.,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separate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leaves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const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BreakThreshold</w:t>
      </w:r>
      <w:proofErr w:type="spellEnd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40.0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Draw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Canvas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canvas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pixelsInSm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Model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canvas</w:t>
      </w:r>
      <w:proofErr w:type="spellEnd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canvas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pixelsInSm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pixelsInSm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model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DrawSystem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Use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the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NEW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names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from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CoordinateSystem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(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P_Right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P_Up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etc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.)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P_Right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);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X+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P_Up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);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Y+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P_Left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);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X-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P_Down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);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Y-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 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i &lt;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XLines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i +=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 +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&lt;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XLines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DrawBackLine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XLines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XLines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[i+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 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i &lt;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YLines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i +=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 +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1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&lt;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YLines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DrawBackLine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YLines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Coordinate.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YLines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[i+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DrawModel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canvas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Children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Clear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DrawSystem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1.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Draw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Control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Polygon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(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Skeleton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ShowPoints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&amp;&amp;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&amp;&amp;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&gt;=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 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i &lt;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i++)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DrawDashedLine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[i],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[i+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Ellipse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ellipse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CreatePoint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canvas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Children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ellipse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 ==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Ellipse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ellipseLast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CreatePoint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[i+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canvas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Children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ellipseLast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2.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Draw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Smooth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Curve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CurvePoints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&amp;&amp;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CurvePoints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&gt;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 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i &lt;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CurvePoints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i++)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Check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distance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to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avoid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drawing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lines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between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separate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segments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they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are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far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apart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GetDistance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CurvePoints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[i],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CurvePoints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[i+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]) &lt; 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BreakThreshold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CurvePoints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[i],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CurvePoints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[i+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],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GetDistance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(Point p1, Point p2)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2B1C6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Sqrt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2B1C6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Pow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(p2.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 p1.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+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Math.</w:t>
      </w:r>
      <w:r w:rsidRPr="002B1C6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Pow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(p2.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- p1.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Ellipse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CreatePoint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(Point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Brush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color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isControl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Реперні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точки –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зелені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color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Brushes.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Green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Вузлові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: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//  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звичайна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вузлова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–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червона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//   точка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зламу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–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помаранчева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(для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наочності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color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IsBreak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?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Brushes.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OrangeRed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: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Brushes.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Red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Ellipse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Ellipse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Width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Height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Fill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color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Stroke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Brushes.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Black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StrokeThickness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ToolTip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$"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{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PointName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</w:t>
      </w:r>
      <w:r w:rsidRPr="002B1C69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: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{coord.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2B1C69">
        <w:rPr>
          <w:rFonts w:ascii="Courier New" w:eastAsia="Times New Roman" w:hAnsi="Courier New" w:cs="Courier New"/>
          <w:color w:val="80FF80"/>
          <w:sz w:val="20"/>
          <w:szCs w:val="20"/>
          <w:lang w:val="ru-UA" w:eastAsia="ru-UA"/>
        </w:rPr>
        <w:t>:F0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</w:t>
      </w:r>
      <w:r w:rsidRPr="002B1C69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{coord.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r w:rsidRPr="002B1C69">
        <w:rPr>
          <w:rFonts w:ascii="Courier New" w:eastAsia="Times New Roman" w:hAnsi="Courier New" w:cs="Courier New"/>
          <w:color w:val="80FF80"/>
          <w:sz w:val="20"/>
          <w:szCs w:val="20"/>
          <w:lang w:val="ru-UA" w:eastAsia="ru-UA"/>
        </w:rPr>
        <w:t>:F0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</w:t>
      </w:r>
      <w:r w:rsidRPr="002B1C69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Tag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Canvas.</w:t>
      </w:r>
      <w:r w:rsidRPr="002B1C6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SetLeft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Canvas.</w:t>
      </w:r>
      <w:r w:rsidRPr="002B1C6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SetTop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coord.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EnableEditing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MouseLeftButtonDown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 xml:space="preserve">+=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Point_MouseLeftButtonDown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MouseLeftButtonUp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 xml:space="preserve">+=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Point_MouseLeftButtonUp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MouseMove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 xml:space="preserve">+=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Point_MouseMove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EnforceC1ForControl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(Point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moved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pts.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IndexOf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moved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== -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ВАРІАНТ А: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//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moved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C_prev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патерні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[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C_prev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K, K,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C_next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]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3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&lt;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pts.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k1 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k2 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одна й та сама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вузлова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точка + не точка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зламу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ReferenceEquals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(k1, k2) &amp;&amp; !k1.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IsBreak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opposite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+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];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C_next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opposite.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2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* k1.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moved.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opposite.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2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* k1.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moved.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ВАРІАНТ Б: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//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moved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C_next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патерні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[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C_prev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, K, K,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C_next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]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-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3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&gt;=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k1 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-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k2 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-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ReferenceEquals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(k1, k2) &amp;&amp; !k1.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IsBreak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opposite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idx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-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];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C_prev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opposite.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2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* k1.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moved.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opposite.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2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* k1.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moved.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---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Drag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&amp;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Drop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---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bool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isDragging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false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Ellipse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draggedEllipse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null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Point_MouseLeftButtonDown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object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sender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MouseButtonEventArgs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e)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isDragging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draggedEllipse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sender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Ellipse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draggedEllipse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CaptureMouse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Point_MouseLeftButtonUp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object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sender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MouseButtonEventArgs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e)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isDragging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false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draggedEllipse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!=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draggedEllipse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ReleaseMouseCapture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draggedEllipse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CreateCurvePoints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();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DrawModel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();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Point_MouseMove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object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sender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MouseEventArgs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e)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(!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isDragging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||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draggedEllipse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mousePos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GetPosition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canvas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Canvas.</w:t>
      </w:r>
      <w:r w:rsidRPr="002B1C6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SetLeft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draggedEllipse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mousePos.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Canvas.</w:t>
      </w:r>
      <w:r w:rsidRPr="002B1C6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SetTop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draggedEllipse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mousePos.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pointData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draggedEllipse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Tag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pointData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!=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null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pointData.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mousePos.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pointData.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mousePos.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Якщо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це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реперна точка –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підтримуємо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C1-гладкість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pointData.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isControl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EnforceC1ForControl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pointData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--- Line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Drawing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Helpers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---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(Point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pbeg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Point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pend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thickness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System.Windows.Shapes.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Stroke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Brushes.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Black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StrokeThickness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thickness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X1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pbeg.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Y1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pbeg.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X2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pend.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Y2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pend.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canvas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Children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DrawBackLine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(Point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pbeg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Point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pend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System.Windows.Shapes.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Stroke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Brushes.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LightGray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StrokeThickness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X1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pbeg.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Y1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pbeg.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X2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pend.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Y2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pend.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canvas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Children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DrawDashedLine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(Point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pbeg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Point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pend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6F737A"/>
          <w:sz w:val="20"/>
          <w:szCs w:val="20"/>
          <w:lang w:val="ru-UA" w:eastAsia="ru-UA"/>
        </w:rPr>
        <w:t>System.Windows.Shapes.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Line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Stroke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Brushes.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Gray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StrokeThickness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StrokeDashArray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DoubleCollection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4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2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X1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pbeg.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Y1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pbeg.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X2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pend.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Y2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pend.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};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canvas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Children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// --- Animation Logic ---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List&lt;Point&gt;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originalPoints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async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Task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DrawAnimation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(!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isAnimated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{ 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isAnimated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true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Store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original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originalPoints</w:t>
      </w:r>
      <w:proofErr w:type="spellEnd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List&lt;Point&gt;();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foreach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p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originalPoints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PointName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isControl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Generate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triangle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target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targetPoints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GenerateTargetShape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1.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Morph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to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Triangle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await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AnimateTransition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targetPoints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);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await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Task.</w:t>
      </w:r>
      <w:r w:rsidRPr="002B1C6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Delay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);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2.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Morph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back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to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Palm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await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AnimateTransition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originalPoints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20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Ensure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perfect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restoration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i=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i&lt;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i++)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originalPoints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originalPoints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CreateCurvePoints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DrawModel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async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Task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AnimateTransition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(List&lt;Point&gt;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currentPoints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List&lt;Point&gt;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targetPoints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totalSteps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step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step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&lt;=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totalSteps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step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++)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(!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isAnimated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Simple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linear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interpolation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towards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target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 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i &lt;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currentPoints.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i++)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 &lt;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targetPoints.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targetPoints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currentPoints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targetPoints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-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currentPoints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double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factor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0.2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Speed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factor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currentPoints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X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dx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factor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currentPoints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 xml:space="preserve">Y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+=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dy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*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factor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_</w:t>
      </w:r>
      <w:proofErr w:type="spellStart"/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model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CreateCurvePoints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DrawModel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await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Task.</w:t>
      </w:r>
      <w:r w:rsidRPr="002B1C69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ru-UA" w:eastAsia="ru-UA"/>
        </w:rPr>
        <w:t>Delay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private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List&lt;Point&gt; </w:t>
      </w:r>
      <w:proofErr w:type="spellStart"/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GenerateTargetShape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target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List&lt;Point&gt;();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Triangle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vertices</w:t>
      </w:r>
      <w:proofErr w:type="spellEnd"/>
      <w:r w:rsidRPr="002B1C69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p1 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300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p2 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600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100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var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p3 =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900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500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 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i &lt;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count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i++)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{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 %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3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target.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Point(p1.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p1.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 %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3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== </w:t>
      </w:r>
      <w:r w:rsidRPr="002B1C69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target.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Point(p2.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p2.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target.</w:t>
      </w:r>
      <w:r w:rsidRPr="002B1C69">
        <w:rPr>
          <w:rFonts w:ascii="Courier New" w:eastAsia="Times New Roman" w:hAnsi="Courier New" w:cs="Courier New"/>
          <w:color w:val="57AAF7"/>
          <w:sz w:val="20"/>
          <w:szCs w:val="20"/>
          <w:lang w:val="ru-UA" w:eastAsia="ru-UA"/>
        </w:rPr>
        <w:t>Add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Point(p3.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X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, p3.</w:t>
      </w:r>
      <w:r w:rsidRPr="002B1C69">
        <w:rPr>
          <w:rFonts w:ascii="Courier New" w:eastAsia="Times New Roman" w:hAnsi="Courier New" w:cs="Courier New"/>
          <w:color w:val="C77DBB"/>
          <w:sz w:val="20"/>
          <w:szCs w:val="20"/>
          <w:lang w:val="ru-UA" w:eastAsia="ru-UA"/>
        </w:rPr>
        <w:t>Y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2B1C69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target</w:t>
      </w:r>
      <w:proofErr w:type="spellEnd"/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2B1C69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sectPr w:rsidR="002B1C69" w:rsidRPr="002B1C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C4D824"/>
    <w:multiLevelType w:val="multilevel"/>
    <w:tmpl w:val="87C4D8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750FB71"/>
    <w:multiLevelType w:val="multilevel"/>
    <w:tmpl w:val="A750FB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5C9122D"/>
    <w:multiLevelType w:val="multilevel"/>
    <w:tmpl w:val="E8A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EB48D9"/>
    <w:multiLevelType w:val="multilevel"/>
    <w:tmpl w:val="0400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E1C26"/>
    <w:multiLevelType w:val="multilevel"/>
    <w:tmpl w:val="36E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00FAB"/>
    <w:multiLevelType w:val="hybridMultilevel"/>
    <w:tmpl w:val="DE8400A6"/>
    <w:lvl w:ilvl="0" w:tplc="9A8C6D84">
      <w:start w:val="1"/>
      <w:numFmt w:val="decimal"/>
      <w:lvlText w:val="%1."/>
      <w:lvlJc w:val="left"/>
      <w:pPr>
        <w:ind w:left="1125" w:hanging="45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55" w:hanging="360"/>
      </w:pPr>
    </w:lvl>
    <w:lvl w:ilvl="2" w:tplc="2000001B" w:tentative="1">
      <w:start w:val="1"/>
      <w:numFmt w:val="lowerRoman"/>
      <w:lvlText w:val="%3."/>
      <w:lvlJc w:val="right"/>
      <w:pPr>
        <w:ind w:left="2475" w:hanging="180"/>
      </w:pPr>
    </w:lvl>
    <w:lvl w:ilvl="3" w:tplc="2000000F" w:tentative="1">
      <w:start w:val="1"/>
      <w:numFmt w:val="decimal"/>
      <w:lvlText w:val="%4."/>
      <w:lvlJc w:val="left"/>
      <w:pPr>
        <w:ind w:left="3195" w:hanging="360"/>
      </w:pPr>
    </w:lvl>
    <w:lvl w:ilvl="4" w:tplc="20000019" w:tentative="1">
      <w:start w:val="1"/>
      <w:numFmt w:val="lowerLetter"/>
      <w:lvlText w:val="%5."/>
      <w:lvlJc w:val="left"/>
      <w:pPr>
        <w:ind w:left="3915" w:hanging="360"/>
      </w:pPr>
    </w:lvl>
    <w:lvl w:ilvl="5" w:tplc="2000001B" w:tentative="1">
      <w:start w:val="1"/>
      <w:numFmt w:val="lowerRoman"/>
      <w:lvlText w:val="%6."/>
      <w:lvlJc w:val="right"/>
      <w:pPr>
        <w:ind w:left="4635" w:hanging="180"/>
      </w:pPr>
    </w:lvl>
    <w:lvl w:ilvl="6" w:tplc="2000000F" w:tentative="1">
      <w:start w:val="1"/>
      <w:numFmt w:val="decimal"/>
      <w:lvlText w:val="%7."/>
      <w:lvlJc w:val="left"/>
      <w:pPr>
        <w:ind w:left="5355" w:hanging="360"/>
      </w:pPr>
    </w:lvl>
    <w:lvl w:ilvl="7" w:tplc="20000019" w:tentative="1">
      <w:start w:val="1"/>
      <w:numFmt w:val="lowerLetter"/>
      <w:lvlText w:val="%8."/>
      <w:lvlJc w:val="left"/>
      <w:pPr>
        <w:ind w:left="6075" w:hanging="360"/>
      </w:pPr>
    </w:lvl>
    <w:lvl w:ilvl="8" w:tplc="2000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6" w15:restartNumberingAfterBreak="0">
    <w:nsid w:val="2E757B9E"/>
    <w:multiLevelType w:val="multilevel"/>
    <w:tmpl w:val="441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7E891D"/>
    <w:multiLevelType w:val="multilevel"/>
    <w:tmpl w:val="2E7E89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7FD10D1"/>
    <w:multiLevelType w:val="multilevel"/>
    <w:tmpl w:val="BDF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D7786"/>
    <w:multiLevelType w:val="multilevel"/>
    <w:tmpl w:val="3FBD77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29C1D06"/>
    <w:multiLevelType w:val="multilevel"/>
    <w:tmpl w:val="429C1D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4495DFA1"/>
    <w:multiLevelType w:val="singleLevel"/>
    <w:tmpl w:val="4495DFA1"/>
    <w:lvl w:ilvl="0">
      <w:start w:val="2"/>
      <w:numFmt w:val="decimal"/>
      <w:suff w:val="space"/>
      <w:lvlText w:val="%1."/>
      <w:lvlJc w:val="left"/>
    </w:lvl>
  </w:abstractNum>
  <w:abstractNum w:abstractNumId="12" w15:restartNumberingAfterBreak="0">
    <w:nsid w:val="5B367C4F"/>
    <w:multiLevelType w:val="multilevel"/>
    <w:tmpl w:val="8D6C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CB5CD7"/>
    <w:multiLevelType w:val="multilevel"/>
    <w:tmpl w:val="F75E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771106"/>
    <w:multiLevelType w:val="multilevel"/>
    <w:tmpl w:val="6B8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8C2027"/>
    <w:multiLevelType w:val="multilevel"/>
    <w:tmpl w:val="4FB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82F51"/>
    <w:multiLevelType w:val="multilevel"/>
    <w:tmpl w:val="0B12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B2D2F"/>
    <w:multiLevelType w:val="multilevel"/>
    <w:tmpl w:val="2108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69754">
    <w:abstractNumId w:val="1"/>
  </w:num>
  <w:num w:numId="2" w16cid:durableId="534541470">
    <w:abstractNumId w:val="7"/>
  </w:num>
  <w:num w:numId="3" w16cid:durableId="1848981492">
    <w:abstractNumId w:val="10"/>
  </w:num>
  <w:num w:numId="4" w16cid:durableId="459110142">
    <w:abstractNumId w:val="11"/>
  </w:num>
  <w:num w:numId="5" w16cid:durableId="2042047425">
    <w:abstractNumId w:val="0"/>
  </w:num>
  <w:num w:numId="6" w16cid:durableId="1335186780">
    <w:abstractNumId w:val="9"/>
  </w:num>
  <w:num w:numId="7" w16cid:durableId="2090538221">
    <w:abstractNumId w:val="4"/>
  </w:num>
  <w:num w:numId="8" w16cid:durableId="831213554">
    <w:abstractNumId w:val="3"/>
  </w:num>
  <w:num w:numId="9" w16cid:durableId="370347849">
    <w:abstractNumId w:val="16"/>
  </w:num>
  <w:num w:numId="10" w16cid:durableId="1316959671">
    <w:abstractNumId w:val="12"/>
  </w:num>
  <w:num w:numId="11" w16cid:durableId="1566915006">
    <w:abstractNumId w:val="17"/>
  </w:num>
  <w:num w:numId="12" w16cid:durableId="1484931593">
    <w:abstractNumId w:val="15"/>
  </w:num>
  <w:num w:numId="13" w16cid:durableId="39399494">
    <w:abstractNumId w:val="14"/>
  </w:num>
  <w:num w:numId="14" w16cid:durableId="1809273776">
    <w:abstractNumId w:val="5"/>
  </w:num>
  <w:num w:numId="15" w16cid:durableId="2142844996">
    <w:abstractNumId w:val="13"/>
  </w:num>
  <w:num w:numId="16" w16cid:durableId="258295602">
    <w:abstractNumId w:val="2"/>
  </w:num>
  <w:num w:numId="17" w16cid:durableId="1520195220">
    <w:abstractNumId w:val="8"/>
  </w:num>
  <w:num w:numId="18" w16cid:durableId="19594837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D1"/>
    <w:rsid w:val="000510D1"/>
    <w:rsid w:val="000F110B"/>
    <w:rsid w:val="0010731A"/>
    <w:rsid w:val="002B1C69"/>
    <w:rsid w:val="00411A5C"/>
    <w:rsid w:val="0048040D"/>
    <w:rsid w:val="005E561A"/>
    <w:rsid w:val="007E0613"/>
    <w:rsid w:val="008476DC"/>
    <w:rsid w:val="009060F7"/>
    <w:rsid w:val="0099649D"/>
    <w:rsid w:val="009D5D64"/>
    <w:rsid w:val="009E2FB6"/>
    <w:rsid w:val="009F607F"/>
    <w:rsid w:val="00B36B69"/>
    <w:rsid w:val="00CA4229"/>
    <w:rsid w:val="00D92B86"/>
    <w:rsid w:val="00DB7D79"/>
    <w:rsid w:val="00EA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729E6"/>
  <w15:chartTrackingRefBased/>
  <w15:docId w15:val="{FE234B08-A7E6-4D40-98E9-F98DBBD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110B"/>
    <w:pPr>
      <w:spacing w:line="256" w:lineRule="auto"/>
    </w:pPr>
    <w:rPr>
      <w:rFonts w:ascii="Times New Roman" w:eastAsia="SimSun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1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0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0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0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0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0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0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1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0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0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0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0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10D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36B6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36B69"/>
    <w:rPr>
      <w:color w:val="605E5C"/>
      <w:shd w:val="clear" w:color="auto" w:fill="E1DFDD"/>
    </w:rPr>
  </w:style>
  <w:style w:type="paragraph" w:customStyle="1" w:styleId="NormalWeb1">
    <w:name w:val="Normal (Web)1"/>
    <w:basedOn w:val="a"/>
    <w:qFormat/>
    <w:rsid w:val="00B36B6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B36B69"/>
    <w:rPr>
      <w:rFonts w:ascii="Courier New" w:hAnsi="Courier New" w:cs="Courier New"/>
      <w:sz w:val="20"/>
      <w:szCs w:val="20"/>
    </w:rPr>
  </w:style>
  <w:style w:type="paragraph" w:styleId="ae">
    <w:name w:val="Normal (Web)"/>
    <w:uiPriority w:val="99"/>
    <w:semiHidden/>
    <w:unhideWhenUsed/>
    <w:qFormat/>
    <w:rsid w:val="00B36B6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9964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9649D"/>
    <w:rPr>
      <w:rFonts w:ascii="Courier New" w:eastAsia="Times New Roman" w:hAnsi="Courier New" w:cs="Courier New"/>
      <w:kern w:val="0"/>
      <w:sz w:val="20"/>
      <w:szCs w:val="20"/>
      <w:lang w:val="ru-UA" w:eastAsia="ru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assroom.google.com/c/ODAwOTc1OTE4NjY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1709</Words>
  <Characters>9745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dasvbcb dasdsad</dc:creator>
  <cp:keywords/>
  <dc:description/>
  <cp:lastModifiedBy>dasvbcb dasdsad</cp:lastModifiedBy>
  <cp:revision>8</cp:revision>
  <dcterms:created xsi:type="dcterms:W3CDTF">2025-10-21T13:36:00Z</dcterms:created>
  <dcterms:modified xsi:type="dcterms:W3CDTF">2025-12-10T10:12:00Z</dcterms:modified>
</cp:coreProperties>
</file>