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515428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2443E" w:rsidRPr="00F226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5000" w:type="pct"/>
                  </w:tcPr>
                  <w:p w:rsidR="00C2443E" w:rsidRPr="00C2443E" w:rsidRDefault="00AE1EC7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Bayer Healthcare</w:t>
                    </w:r>
                  </w:p>
                </w:tc>
              </w:sdtContent>
            </w:sdt>
          </w:tr>
          <w:tr w:rsidR="00C2443E" w:rsidRPr="00B5752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443E" w:rsidRPr="00C2443E" w:rsidRDefault="00AE1EC7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Doc41 Web UI</w:t>
                    </w:r>
                    <w:r w:rsidR="006A553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                             </w:t>
                    </w:r>
                    <w:r w:rsidR="00421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Administrator Guide</w:t>
                    </w:r>
                  </w:p>
                </w:tc>
              </w:sdtContent>
            </w:sdt>
          </w:tr>
          <w:tr w:rsidR="00C2443E" w:rsidRPr="00421C3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t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443E" w:rsidRPr="00C2443E" w:rsidRDefault="00421C33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Usermanagement</w:t>
                    </w:r>
                    <w:proofErr w:type="spellEnd"/>
                  </w:p>
                </w:tc>
              </w:sdtContent>
            </w:sdt>
          </w:tr>
          <w:tr w:rsidR="00C2443E" w:rsidRPr="00421C3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443E" w:rsidRPr="00C2443E" w:rsidRDefault="00C2443E">
                <w:pPr>
                  <w:pStyle w:val="KeinLeerraum"/>
                  <w:jc w:val="center"/>
                  <w:rPr>
                    <w:lang w:val="en-US"/>
                  </w:rPr>
                </w:pPr>
              </w:p>
            </w:tc>
          </w:tr>
          <w:tr w:rsidR="00C2443E" w:rsidRPr="00B57521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Pr="00C2443E" w:rsidRDefault="006A5538" w:rsidP="006A5538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Ingo Kaulbach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(</w:t>
                    </w:r>
                    <w:r w:rsidR="00C2443E" w:rsidRPr="00C2443E">
                      <w:rPr>
                        <w:b/>
                        <w:bCs/>
                        <w:lang w:val="en-US"/>
                      </w:rPr>
                      <w:t>Bayer Business Services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GmbH)</w:t>
                    </w:r>
                  </w:p>
                </w:tc>
              </w:sdtContent>
            </w:sdt>
          </w:tr>
          <w:tr w:rsidR="00C244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15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Default="00B57521" w:rsidP="00B57521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15</w:t>
                    </w:r>
                    <w:r w:rsidR="00C2443E">
                      <w:rPr>
                        <w:b/>
                        <w:bCs/>
                      </w:rPr>
                      <w:t>.</w:t>
                    </w:r>
                    <w:r>
                      <w:rPr>
                        <w:b/>
                        <w:bCs/>
                      </w:rPr>
                      <w:t>01</w:t>
                    </w:r>
                    <w:r w:rsidR="00C2443E">
                      <w:rPr>
                        <w:b/>
                        <w:bCs/>
                      </w:rPr>
                      <w:t>.201</w:t>
                    </w:r>
                    <w:r>
                      <w:rPr>
                        <w:b/>
                        <w:bCs/>
                      </w:rPr>
                      <w:t>5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2443E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2443E" w:rsidRDefault="00357E8B" w:rsidP="00357E8B">
                    <w:pPr>
                      <w:pStyle w:val="KeinLeerraum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C2443E" w:rsidRDefault="00C2443E">
          <w:bookmarkStart w:id="0" w:name="_GoBack"/>
          <w:bookmarkEnd w:id="0"/>
        </w:p>
        <w:p w:rsidR="00C67658" w:rsidRDefault="00C67658">
          <w:r>
            <w:br w:type="page"/>
          </w:r>
        </w:p>
        <w:tbl>
          <w:tblPr>
            <w:tblStyle w:val="HelleSchattierung-Akzent5"/>
            <w:tblpPr w:leftFromText="141" w:rightFromText="141" w:vertAnchor="text" w:horzAnchor="margin" w:tblpY="-353"/>
            <w:tblW w:w="0" w:type="auto"/>
            <w:tblLook w:val="04A0" w:firstRow="1" w:lastRow="0" w:firstColumn="1" w:lastColumn="0" w:noHBand="0" w:noVBand="1"/>
          </w:tblPr>
          <w:tblGrid>
            <w:gridCol w:w="2943"/>
            <w:gridCol w:w="6223"/>
          </w:tblGrid>
          <w:tr w:rsidR="00C67658" w:rsidTr="00D1358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lastRenderedPageBreak/>
                  <w:t>Infobox</w:t>
                </w:r>
                <w:proofErr w:type="spellEnd"/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  <w:tr w:rsidR="00C67658" w:rsidRPr="00B57521" w:rsidTr="00D1358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Applicable System:</w:t>
                </w: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External Access: Doc41 Web UI</w:t>
                </w:r>
              </w:p>
            </w:tc>
          </w:tr>
          <w:tr w:rsidR="00C67658" w:rsidTr="00D1358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Title:</w:t>
                </w: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Administrator Guide</w:t>
                </w:r>
              </w:p>
            </w:tc>
          </w:tr>
          <w:tr w:rsidR="00C67658" w:rsidTr="00D1358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Author:</w:t>
                </w: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Ingo Kaulbach (EVFPU)</w:t>
                </w:r>
              </w:p>
            </w:tc>
          </w:tr>
          <w:tr w:rsidR="00C67658" w:rsidTr="00D1358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Change history (version number, last change, changed by, date)</w:t>
                </w:r>
              </w:p>
            </w:tc>
            <w:tc>
              <w:tcPr>
                <w:tcW w:w="6223" w:type="dxa"/>
              </w:tcPr>
              <w:p w:rsidR="00C67658" w:rsidRPr="00A5111E" w:rsidRDefault="00C67658" w:rsidP="00C67658">
                <w:pPr>
                  <w:pStyle w:val="Listenabsatz"/>
                  <w:numPr>
                    <w:ilvl w:val="0"/>
                    <w:numId w:val="3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Ingo Kaulbach EVFPU, 2013-10</w:t>
                </w:r>
                <w:r w:rsidRPr="00A5111E">
                  <w:rPr>
                    <w:lang w:val="en-US"/>
                  </w:rPr>
                  <w:t>-</w:t>
                </w:r>
                <w:r>
                  <w:rPr>
                    <w:lang w:val="en-US"/>
                  </w:rPr>
                  <w:t>28</w:t>
                </w:r>
                <w:r w:rsidRPr="00A5111E">
                  <w:rPr>
                    <w:lang w:val="en-US"/>
                  </w:rPr>
                  <w:t>, initial setup</w:t>
                </w:r>
              </w:p>
              <w:p w:rsidR="00C67658" w:rsidRDefault="00C67658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1.1  </w:t>
                </w:r>
                <w:r w:rsidRPr="00A5111E">
                  <w:rPr>
                    <w:lang w:val="en-US"/>
                  </w:rPr>
                  <w:t xml:space="preserve">Ingo Kaulbach EVFPU, 2014-01-15, </w:t>
                </w:r>
                <w:proofErr w:type="spellStart"/>
                <w:r w:rsidRPr="00A5111E">
                  <w:rPr>
                    <w:lang w:val="en-US"/>
                  </w:rPr>
                  <w:t>infobox</w:t>
                </w:r>
                <w:proofErr w:type="spellEnd"/>
                <w:r w:rsidRPr="00A5111E">
                  <w:rPr>
                    <w:lang w:val="en-US"/>
                  </w:rPr>
                  <w:t xml:space="preserve"> added</w:t>
                </w:r>
              </w:p>
              <w:p w:rsidR="00AA4DED" w:rsidRPr="00A5111E" w:rsidRDefault="00AA4DED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1.2  Ingo Kaulbach EVFPU, 2015-01-15, update</w:t>
                </w:r>
              </w:p>
              <w:p w:rsidR="00C67658" w:rsidRPr="00A5111E" w:rsidRDefault="00C67658" w:rsidP="00D13580">
                <w:pPr>
                  <w:pStyle w:val="Listenabsatz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  <w:tr w:rsidR="00C67658" w:rsidTr="00D1358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Current Version of document:</w:t>
                </w:r>
              </w:p>
            </w:tc>
            <w:tc>
              <w:tcPr>
                <w:tcW w:w="6223" w:type="dxa"/>
              </w:tcPr>
              <w:p w:rsidR="00C67658" w:rsidRDefault="00AA4DED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1.2</w:t>
                </w:r>
              </w:p>
            </w:tc>
          </w:tr>
          <w:tr w:rsidR="00C67658" w:rsidTr="00D1358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</w:tbl>
        <w:p w:rsidR="00C2443E" w:rsidRDefault="00C2443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2443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49632101"/>
        <w:docPartObj>
          <w:docPartGallery w:val="Table of Contents"/>
          <w:docPartUnique/>
        </w:docPartObj>
      </w:sdtPr>
      <w:sdtEndPr/>
      <w:sdtContent>
        <w:p w:rsidR="00F2269B" w:rsidRDefault="00F2269B">
          <w:pPr>
            <w:pStyle w:val="Inhaltsverzeichnisberschrift"/>
          </w:pPr>
          <w:r>
            <w:t>Content</w:t>
          </w:r>
        </w:p>
        <w:p w:rsidR="00BB68AD" w:rsidRDefault="00F2269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23381" w:history="1">
            <w:r w:rsidR="00BB68AD" w:rsidRPr="00D83D45">
              <w:rPr>
                <w:rStyle w:val="Hyperlink"/>
                <w:noProof/>
                <w:lang w:val="en-US"/>
              </w:rPr>
              <w:t>User management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_Toc370823381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C67658">
              <w:rPr>
                <w:noProof/>
                <w:webHidden/>
              </w:rPr>
              <w:t>3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1A09C1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2" w:history="1">
            <w:r w:rsidR="00BB68AD" w:rsidRPr="00D83D45">
              <w:rPr>
                <w:rStyle w:val="Hyperlink"/>
                <w:noProof/>
                <w:lang w:val="en-US"/>
              </w:rPr>
              <w:t>Overview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_Toc370823382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C67658">
              <w:rPr>
                <w:noProof/>
                <w:webHidden/>
              </w:rPr>
              <w:t>3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1A09C1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3" w:history="1">
            <w:r w:rsidR="00BB68AD" w:rsidRPr="00D83D45">
              <w:rPr>
                <w:rStyle w:val="Hyperlink"/>
                <w:noProof/>
                <w:lang w:val="en-US"/>
              </w:rPr>
              <w:t>Create Bayer internal user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_Toc370823383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C67658">
              <w:rPr>
                <w:noProof/>
                <w:webHidden/>
              </w:rPr>
              <w:t>4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1A09C1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4" w:history="1">
            <w:r w:rsidR="00BB68AD" w:rsidRPr="00D83D45">
              <w:rPr>
                <w:rStyle w:val="Hyperlink"/>
                <w:noProof/>
                <w:lang w:val="en-US"/>
              </w:rPr>
              <w:t>Create external user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_Toc370823384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C67658">
              <w:rPr>
                <w:noProof/>
                <w:webHidden/>
              </w:rPr>
              <w:t>5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1A09C1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5" w:history="1">
            <w:r w:rsidR="00BB68AD" w:rsidRPr="00D83D45">
              <w:rPr>
                <w:rStyle w:val="Hyperlink"/>
                <w:noProof/>
                <w:lang w:val="en-US"/>
              </w:rPr>
              <w:t>Edit User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_Toc370823385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C67658">
              <w:rPr>
                <w:noProof/>
                <w:webHidden/>
              </w:rPr>
              <w:t>7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1A09C1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6" w:history="1">
            <w:r w:rsidR="00BB68AD" w:rsidRPr="00D83D45">
              <w:rPr>
                <w:rStyle w:val="Hyperlink"/>
                <w:noProof/>
                <w:lang w:val="en-US"/>
              </w:rPr>
              <w:t>Internal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_Toc370823386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C67658">
              <w:rPr>
                <w:noProof/>
                <w:webHidden/>
              </w:rPr>
              <w:t>7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1A09C1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7" w:history="1">
            <w:r w:rsidR="00BB68AD" w:rsidRPr="00D83D45">
              <w:rPr>
                <w:rStyle w:val="Hyperlink"/>
                <w:noProof/>
                <w:lang w:val="en-US"/>
              </w:rPr>
              <w:t>External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_Toc370823387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C67658">
              <w:rPr>
                <w:noProof/>
                <w:webHidden/>
              </w:rPr>
              <w:t>7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F2269B" w:rsidRDefault="00F2269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2269B" w:rsidRDefault="00F2269B">
      <w:pPr>
        <w:rPr>
          <w:b/>
          <w:bCs/>
        </w:rPr>
      </w:pPr>
      <w:r>
        <w:rPr>
          <w:b/>
          <w:bCs/>
        </w:rPr>
        <w:br w:type="page"/>
      </w:r>
    </w:p>
    <w:p w:rsidR="0061509E" w:rsidRPr="00046854" w:rsidRDefault="0061509E" w:rsidP="00046854">
      <w:pPr>
        <w:pStyle w:val="berschrift1"/>
        <w:rPr>
          <w:lang w:val="en-US"/>
        </w:rPr>
      </w:pPr>
      <w:bookmarkStart w:id="1" w:name="_Toc338928746"/>
      <w:bookmarkStart w:id="2" w:name="_Toc370823381"/>
      <w:r w:rsidRPr="00AC07D9">
        <w:rPr>
          <w:lang w:val="en-US"/>
        </w:rPr>
        <w:lastRenderedPageBreak/>
        <w:t>User</w:t>
      </w:r>
      <w:r>
        <w:rPr>
          <w:lang w:val="en-US"/>
        </w:rPr>
        <w:t xml:space="preserve"> </w:t>
      </w:r>
      <w:r w:rsidRPr="00AC07D9">
        <w:rPr>
          <w:lang w:val="en-US"/>
        </w:rPr>
        <w:t>management</w:t>
      </w:r>
      <w:bookmarkEnd w:id="1"/>
      <w:bookmarkEnd w:id="2"/>
    </w:p>
    <w:p w:rsidR="0061509E" w:rsidRDefault="004B2C84" w:rsidP="0061509E">
      <w:pPr>
        <w:pStyle w:val="berschrift2"/>
        <w:rPr>
          <w:lang w:val="en-US"/>
        </w:rPr>
      </w:pPr>
      <w:bookmarkStart w:id="3" w:name="_Toc370823382"/>
      <w:r>
        <w:rPr>
          <w:lang w:val="en-US"/>
        </w:rPr>
        <w:t>Overview</w:t>
      </w:r>
      <w:bookmarkEnd w:id="3"/>
    </w:p>
    <w:p w:rsidR="008C5127" w:rsidRDefault="008C5127" w:rsidP="008C5127">
      <w:pPr>
        <w:rPr>
          <w:lang w:val="en-US"/>
        </w:rPr>
      </w:pPr>
      <w:r>
        <w:rPr>
          <w:lang w:val="en-US"/>
        </w:rPr>
        <w:t xml:space="preserve">This screen shows </w:t>
      </w:r>
      <w:r w:rsidR="009A7473">
        <w:rPr>
          <w:lang w:val="en-US"/>
        </w:rPr>
        <w:t xml:space="preserve">an overview of </w:t>
      </w:r>
      <w:r>
        <w:rPr>
          <w:lang w:val="en-US"/>
        </w:rPr>
        <w:t>all users.</w:t>
      </w:r>
    </w:p>
    <w:p w:rsidR="008C5127" w:rsidRDefault="008C5127" w:rsidP="008C5127">
      <w:pPr>
        <w:rPr>
          <w:lang w:val="en-US"/>
        </w:rPr>
      </w:pPr>
      <w:r>
        <w:rPr>
          <w:lang w:val="en-US"/>
        </w:rPr>
        <w:t>The users can be filtered by entering value</w:t>
      </w:r>
      <w:r w:rsidR="004B2C84">
        <w:rPr>
          <w:lang w:val="en-US"/>
        </w:rPr>
        <w:t>s in the header filter fields.</w:t>
      </w:r>
      <w:r w:rsidR="004B2C84">
        <w:rPr>
          <w:lang w:val="en-US"/>
        </w:rPr>
        <w:br/>
        <w:t>The users can be sorted by clicking on the in the header fields.</w:t>
      </w:r>
    </w:p>
    <w:p w:rsidR="0061509E" w:rsidRDefault="004B2C84" w:rsidP="004B2C84">
      <w:pPr>
        <w:rPr>
          <w:lang w:val="en-US"/>
        </w:rPr>
      </w:pPr>
      <w:r>
        <w:rPr>
          <w:lang w:val="en-US"/>
        </w:rPr>
        <w:t>The first icon indicates the status of the user: green for active, red for inactive. This status can be toggled by clicking the red/green icon in the last column. The icon in the second to last column opens the edit dialog.</w:t>
      </w:r>
    </w:p>
    <w:p w:rsidR="009A7473" w:rsidRDefault="009A7473" w:rsidP="004B2C84">
      <w:pPr>
        <w:rPr>
          <w:lang w:val="en-US"/>
        </w:rPr>
      </w:pPr>
      <w:r>
        <w:rPr>
          <w:lang w:val="en-US"/>
        </w:rPr>
        <w:t>There are two buttons to create an internal or external user.</w:t>
      </w:r>
    </w:p>
    <w:p w:rsidR="0061509E" w:rsidRPr="000F5D58" w:rsidRDefault="00047BA9" w:rsidP="0061509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1F6F99B" wp14:editId="59524E72">
            <wp:extent cx="5731510" cy="3615860"/>
            <wp:effectExtent l="0" t="0" r="254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73" w:rsidRDefault="009A74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1509E" w:rsidRDefault="009A7473" w:rsidP="0061509E">
      <w:pPr>
        <w:pStyle w:val="berschrift2"/>
        <w:rPr>
          <w:lang w:val="en-US"/>
        </w:rPr>
      </w:pPr>
      <w:bookmarkStart w:id="4" w:name="_Toc370823383"/>
      <w:r>
        <w:rPr>
          <w:lang w:val="en-US"/>
        </w:rPr>
        <w:lastRenderedPageBreak/>
        <w:t>Create Bayer internal user</w:t>
      </w:r>
      <w:bookmarkEnd w:id="4"/>
    </w:p>
    <w:p w:rsidR="009A7473" w:rsidRDefault="0061509E" w:rsidP="0061509E">
      <w:pPr>
        <w:rPr>
          <w:lang w:val="en-US"/>
        </w:rPr>
      </w:pPr>
      <w:r>
        <w:rPr>
          <w:lang w:val="en-US"/>
        </w:rPr>
        <w:t>This screen is used for importing internal (=Bayer) users into the system. After a CWID is inserted and “</w:t>
      </w:r>
      <w:r w:rsidR="009A7473">
        <w:rPr>
          <w:lang w:val="en-US"/>
        </w:rPr>
        <w:t>Create Bayer internal user</w:t>
      </w:r>
      <w:r>
        <w:rPr>
          <w:lang w:val="en-US"/>
        </w:rPr>
        <w:t>” is clicked, the Import Screen will be shown.</w:t>
      </w:r>
    </w:p>
    <w:p w:rsidR="00047BA9" w:rsidRDefault="00047BA9" w:rsidP="0061509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6E6A580" wp14:editId="6A051B18">
            <wp:extent cx="5731510" cy="1275971"/>
            <wp:effectExtent l="0" t="0" r="254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73" w:rsidRDefault="009A7473" w:rsidP="0061509E">
      <w:pPr>
        <w:rPr>
          <w:lang w:val="en-US"/>
        </w:rPr>
      </w:pPr>
      <w:r>
        <w:rPr>
          <w:lang w:val="en-US"/>
        </w:rPr>
        <w:t>Time zone, language and status of the user have to be set.</w:t>
      </w:r>
      <w:r w:rsidR="00423478">
        <w:rPr>
          <w:lang w:val="en-US"/>
        </w:rPr>
        <w:t xml:space="preserve"> Only active users can log into Doc41WebUI.</w:t>
      </w:r>
    </w:p>
    <w:p w:rsidR="00423478" w:rsidRDefault="009A7473" w:rsidP="00423478">
      <w:pPr>
        <w:rPr>
          <w:lang w:val="en-US"/>
        </w:rPr>
      </w:pPr>
      <w:r>
        <w:rPr>
          <w:lang w:val="en-US"/>
        </w:rPr>
        <w:t>An internal user can have following roles:</w:t>
      </w:r>
    </w:p>
    <w:p w:rsidR="009A7473" w:rsidRPr="00423478" w:rsidRDefault="009A7473" w:rsidP="00423478">
      <w:pPr>
        <w:pStyle w:val="Listenabsatz"/>
        <w:numPr>
          <w:ilvl w:val="0"/>
          <w:numId w:val="2"/>
        </w:numPr>
        <w:rPr>
          <w:lang w:val="en-US"/>
        </w:rPr>
      </w:pPr>
      <w:r w:rsidRPr="00423478">
        <w:rPr>
          <w:lang w:val="en-US"/>
        </w:rPr>
        <w:t>Business Admin</w:t>
      </w:r>
    </w:p>
    <w:p w:rsidR="009A7473" w:rsidRDefault="009A7473" w:rsidP="009A747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Admin</w:t>
      </w:r>
    </w:p>
    <w:p w:rsidR="009A7473" w:rsidRPr="009A7473" w:rsidRDefault="009A7473" w:rsidP="009A7473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61509E" w:rsidRDefault="00047BA9" w:rsidP="0061509E">
      <w:pPr>
        <w:rPr>
          <w:noProof/>
          <w:lang w:val="en-US"/>
        </w:rPr>
      </w:pPr>
      <w:r>
        <w:rPr>
          <w:noProof/>
          <w:lang w:eastAsia="de-DE"/>
        </w:rPr>
        <w:drawing>
          <wp:inline distT="0" distB="0" distL="0" distR="0" wp14:anchorId="545B1443" wp14:editId="431486C5">
            <wp:extent cx="5731510" cy="3615860"/>
            <wp:effectExtent l="0" t="0" r="254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10" w:rsidRDefault="00384D10" w:rsidP="00384D10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Back will go back to enter another CWID.</w:t>
      </w:r>
      <w:r>
        <w:rPr>
          <w:lang w:val="en-US"/>
        </w:rPr>
        <w:br/>
        <w:t>Save will create the user.</w:t>
      </w:r>
    </w:p>
    <w:p w:rsidR="004C153A" w:rsidRDefault="004C15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1509E" w:rsidRDefault="00423478" w:rsidP="0061509E">
      <w:pPr>
        <w:pStyle w:val="berschrift2"/>
        <w:rPr>
          <w:lang w:val="en-US"/>
        </w:rPr>
      </w:pPr>
      <w:bookmarkStart w:id="5" w:name="_Toc370823384"/>
      <w:r>
        <w:rPr>
          <w:lang w:val="en-US"/>
        </w:rPr>
        <w:lastRenderedPageBreak/>
        <w:t>Create external user</w:t>
      </w:r>
      <w:bookmarkEnd w:id="5"/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This screen is used for creating external users into the system. </w:t>
      </w:r>
      <w:r>
        <w:rPr>
          <w:lang w:val="en-US"/>
        </w:rPr>
        <w:br/>
        <w:t xml:space="preserve">For external users First-, Surname, </w:t>
      </w:r>
      <w:r w:rsidR="009C72FF">
        <w:rPr>
          <w:lang w:val="en-US"/>
        </w:rPr>
        <w:t>E</w:t>
      </w:r>
      <w:r>
        <w:rPr>
          <w:lang w:val="en-US"/>
        </w:rPr>
        <w:t>mail-Address and Password must be entered.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>Time zone, language and status of the user have to be set. Only active users can log into Doc41WebUI.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An </w:t>
      </w:r>
      <w:r w:rsidR="003106A9">
        <w:rPr>
          <w:lang w:val="en-US"/>
        </w:rPr>
        <w:t>ex</w:t>
      </w:r>
      <w:r>
        <w:rPr>
          <w:lang w:val="en-US"/>
        </w:rPr>
        <w:t>ternal user can have following roles:</w:t>
      </w:r>
    </w:p>
    <w:p w:rsidR="004C153A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(SD) </w:t>
      </w:r>
      <w:r w:rsidR="003106A9">
        <w:rPr>
          <w:lang w:val="en-US"/>
        </w:rPr>
        <w:t>Carrier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(SD) </w:t>
      </w:r>
      <w:r w:rsidR="003106A9">
        <w:rPr>
          <w:lang w:val="en-US"/>
        </w:rPr>
        <w:t>Customs Broker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(QM) </w:t>
      </w:r>
      <w:r w:rsidR="003106A9">
        <w:rPr>
          <w:lang w:val="en-US"/>
        </w:rPr>
        <w:t>Material Supplier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(QM) </w:t>
      </w:r>
      <w:r w:rsidR="003106A9">
        <w:rPr>
          <w:lang w:val="en-US"/>
        </w:rPr>
        <w:t>Product Supplier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(QM) Delivery Certificate </w:t>
      </w:r>
      <w:r w:rsidR="003106A9">
        <w:rPr>
          <w:lang w:val="en-US"/>
        </w:rPr>
        <w:t>Viewer Country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(QM) Delivery Certificate </w:t>
      </w:r>
      <w:r w:rsidR="003106A9">
        <w:rPr>
          <w:lang w:val="en-US"/>
        </w:rPr>
        <w:t>Viewer Customer</w:t>
      </w:r>
    </w:p>
    <w:p w:rsidR="003106A9" w:rsidRPr="00423478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(PTMS) </w:t>
      </w:r>
      <w:r w:rsidR="003106A9">
        <w:rPr>
          <w:lang w:val="en-US"/>
        </w:rPr>
        <w:t>Layout Supplier</w:t>
      </w:r>
    </w:p>
    <w:p w:rsidR="004C153A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(PTMS) </w:t>
      </w:r>
      <w:r w:rsidR="003106A9">
        <w:rPr>
          <w:lang w:val="en-US"/>
        </w:rPr>
        <w:t>PM Supplier</w:t>
      </w:r>
    </w:p>
    <w:p w:rsidR="004C153A" w:rsidRPr="009A7473" w:rsidRDefault="004C153A" w:rsidP="004C153A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4C153A" w:rsidRDefault="003C39D7" w:rsidP="004C153A">
      <w:pPr>
        <w:rPr>
          <w:lang w:val="en-US"/>
        </w:rPr>
      </w:pPr>
      <w:r>
        <w:rPr>
          <w:lang w:val="en-US"/>
        </w:rPr>
        <w:t xml:space="preserve">An external user can have </w:t>
      </w:r>
      <w:r w:rsidR="008F215E">
        <w:rPr>
          <w:lang w:val="en-US"/>
        </w:rPr>
        <w:t>Customers, Vendors</w:t>
      </w:r>
      <w:r>
        <w:rPr>
          <w:lang w:val="en-US"/>
        </w:rPr>
        <w:t>, Countries and Plants.</w:t>
      </w:r>
      <w:r>
        <w:rPr>
          <w:lang w:val="en-US"/>
        </w:rPr>
        <w:br/>
      </w:r>
      <w:r w:rsidR="008F215E">
        <w:rPr>
          <w:lang w:val="en-US"/>
        </w:rPr>
        <w:t>Customer and Vendor</w:t>
      </w:r>
      <w:r>
        <w:rPr>
          <w:lang w:val="en-US"/>
        </w:rPr>
        <w:t xml:space="preserve"> Numbers are only </w:t>
      </w:r>
      <w:r w:rsidR="00C05B5F">
        <w:rPr>
          <w:lang w:val="en-US"/>
        </w:rPr>
        <w:t xml:space="preserve">numbers (no letters etc.). After click on “Add”-button </w:t>
      </w:r>
      <w:r w:rsidR="00B32F9E">
        <w:rPr>
          <w:lang w:val="en-US"/>
        </w:rPr>
        <w:t>the partner will be searched in SAP and added to list, if found.</w:t>
      </w:r>
      <w:r w:rsidR="00B32F9E">
        <w:rPr>
          <w:lang w:val="en-US"/>
        </w:rPr>
        <w:br/>
        <w:t>Countries can be added from a list.</w:t>
      </w:r>
      <w:r w:rsidR="00B32F9E">
        <w:rPr>
          <w:lang w:val="en-US"/>
        </w:rPr>
        <w:br/>
        <w:t>Plants can be added as text. A Plant must only have numbers and upper case letters and a maximum length of 4.</w:t>
      </w:r>
    </w:p>
    <w:p w:rsidR="009C72FF" w:rsidRDefault="009C72FF" w:rsidP="009C72FF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Save will create the user.</w:t>
      </w:r>
    </w:p>
    <w:p w:rsidR="009C72FF" w:rsidRPr="004C153A" w:rsidRDefault="009C72FF" w:rsidP="004C153A">
      <w:pPr>
        <w:rPr>
          <w:lang w:val="en-US"/>
        </w:rPr>
      </w:pPr>
    </w:p>
    <w:p w:rsidR="0061509E" w:rsidRPr="00AC07D9" w:rsidRDefault="00D57B61" w:rsidP="0061509E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07BCD2E5" wp14:editId="61A1DA93">
            <wp:extent cx="5731510" cy="4684653"/>
            <wp:effectExtent l="0" t="0" r="254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Pr="00AC07D9" w:rsidRDefault="0061509E" w:rsidP="0061509E">
      <w:pPr>
        <w:rPr>
          <w:lang w:val="en-US"/>
        </w:rPr>
      </w:pPr>
    </w:p>
    <w:p w:rsidR="006B10B8" w:rsidRDefault="006B1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6" w:name="_Toc338928751"/>
      <w:r>
        <w:rPr>
          <w:lang w:val="en-US"/>
        </w:rPr>
        <w:br w:type="page"/>
      </w:r>
    </w:p>
    <w:p w:rsidR="0061509E" w:rsidRDefault="0061509E" w:rsidP="0061509E">
      <w:pPr>
        <w:pStyle w:val="berschrift2"/>
        <w:rPr>
          <w:lang w:val="en-US"/>
        </w:rPr>
      </w:pPr>
      <w:bookmarkStart w:id="7" w:name="_Toc370823385"/>
      <w:r w:rsidRPr="00AC07D9">
        <w:rPr>
          <w:lang w:val="en-US"/>
        </w:rPr>
        <w:lastRenderedPageBreak/>
        <w:t>Edit User</w:t>
      </w:r>
      <w:bookmarkEnd w:id="6"/>
      <w:bookmarkEnd w:id="7"/>
    </w:p>
    <w:p w:rsidR="0061509E" w:rsidRDefault="0061509E" w:rsidP="0061509E">
      <w:pPr>
        <w:rPr>
          <w:lang w:val="en-US"/>
        </w:rPr>
      </w:pPr>
      <w:r>
        <w:rPr>
          <w:lang w:val="en-US"/>
        </w:rPr>
        <w:t xml:space="preserve">This dialog is used for existing internal/external users. It looks like the </w:t>
      </w:r>
      <w:r w:rsidR="00EB2AEB">
        <w:rPr>
          <w:lang w:val="en-US"/>
        </w:rPr>
        <w:t xml:space="preserve">User </w:t>
      </w:r>
      <w:r>
        <w:rPr>
          <w:lang w:val="en-US"/>
        </w:rPr>
        <w:t>Import or Create</w:t>
      </w:r>
      <w:r w:rsidR="00EB2AEB">
        <w:rPr>
          <w:lang w:val="en-US"/>
        </w:rPr>
        <w:t xml:space="preserve"> external user</w:t>
      </w:r>
      <w:r>
        <w:rPr>
          <w:lang w:val="en-US"/>
        </w:rPr>
        <w:t xml:space="preserve"> dialog</w:t>
      </w:r>
      <w:r w:rsidR="00EB2AEB">
        <w:rPr>
          <w:lang w:val="en-US"/>
        </w:rPr>
        <w:t>.</w:t>
      </w:r>
    </w:p>
    <w:p w:rsidR="000442F1" w:rsidRPr="00EC61F2" w:rsidRDefault="000442F1" w:rsidP="0061509E">
      <w:pPr>
        <w:rPr>
          <w:lang w:val="en-US"/>
        </w:rPr>
      </w:pPr>
    </w:p>
    <w:p w:rsidR="0061509E" w:rsidRPr="00EC61F2" w:rsidRDefault="0061509E" w:rsidP="0061509E">
      <w:pPr>
        <w:pStyle w:val="berschrift3"/>
        <w:rPr>
          <w:lang w:val="en-US"/>
        </w:rPr>
      </w:pPr>
      <w:bookmarkStart w:id="8" w:name="_Toc338928752"/>
      <w:bookmarkStart w:id="9" w:name="_Toc370823386"/>
      <w:r>
        <w:rPr>
          <w:lang w:val="en-US"/>
        </w:rPr>
        <w:t>Internal</w:t>
      </w:r>
      <w:bookmarkEnd w:id="8"/>
      <w:bookmarkEnd w:id="9"/>
    </w:p>
    <w:p w:rsidR="0061509E" w:rsidRDefault="00223D64" w:rsidP="0061509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AD70311" wp14:editId="4DB2E137">
            <wp:extent cx="5731510" cy="2675639"/>
            <wp:effectExtent l="0" t="0" r="254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Default="0061509E" w:rsidP="0061509E">
      <w:pPr>
        <w:pStyle w:val="berschrift3"/>
        <w:rPr>
          <w:lang w:val="en-US"/>
        </w:rPr>
      </w:pPr>
      <w:bookmarkStart w:id="10" w:name="_Toc338928753"/>
      <w:bookmarkStart w:id="11" w:name="_Toc370823387"/>
      <w:r>
        <w:rPr>
          <w:lang w:val="en-US"/>
        </w:rPr>
        <w:lastRenderedPageBreak/>
        <w:t>External</w:t>
      </w:r>
      <w:bookmarkEnd w:id="10"/>
      <w:bookmarkEnd w:id="11"/>
    </w:p>
    <w:p w:rsidR="00491976" w:rsidRPr="0084374D" w:rsidRDefault="00223D64" w:rsidP="0084374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57560A9" wp14:editId="54EC8C46">
            <wp:extent cx="5731510" cy="4796773"/>
            <wp:effectExtent l="0" t="0" r="254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976" w:rsidRPr="0084374D" w:rsidSect="00C2443E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9C1" w:rsidRDefault="001A09C1" w:rsidP="00F2269B">
      <w:pPr>
        <w:spacing w:after="0" w:line="240" w:lineRule="auto"/>
      </w:pPr>
      <w:r>
        <w:separator/>
      </w:r>
    </w:p>
  </w:endnote>
  <w:endnote w:type="continuationSeparator" w:id="0">
    <w:p w:rsidR="001A09C1" w:rsidRDefault="001A09C1" w:rsidP="00F2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202308"/>
      <w:docPartObj>
        <w:docPartGallery w:val="Page Numbers (Bottom of Page)"/>
        <w:docPartUnique/>
      </w:docPartObj>
    </w:sdtPr>
    <w:sdtEndPr/>
    <w:sdtContent>
      <w:p w:rsidR="00F2269B" w:rsidRDefault="00F2269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521">
          <w:rPr>
            <w:noProof/>
          </w:rPr>
          <w:t>1</w:t>
        </w:r>
        <w:r>
          <w:fldChar w:fldCharType="end"/>
        </w:r>
      </w:p>
    </w:sdtContent>
  </w:sdt>
  <w:p w:rsidR="00F2269B" w:rsidRDefault="00F226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9C1" w:rsidRDefault="001A09C1" w:rsidP="00F2269B">
      <w:pPr>
        <w:spacing w:after="0" w:line="240" w:lineRule="auto"/>
      </w:pPr>
      <w:r>
        <w:separator/>
      </w:r>
    </w:p>
  </w:footnote>
  <w:footnote w:type="continuationSeparator" w:id="0">
    <w:p w:rsidR="001A09C1" w:rsidRDefault="001A09C1" w:rsidP="00F2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49AB"/>
    <w:multiLevelType w:val="multilevel"/>
    <w:tmpl w:val="BD1C7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17E612E9"/>
    <w:multiLevelType w:val="hybridMultilevel"/>
    <w:tmpl w:val="9FB0BE72"/>
    <w:lvl w:ilvl="0" w:tplc="441A2F64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467EF"/>
    <w:multiLevelType w:val="hybridMultilevel"/>
    <w:tmpl w:val="47642F6C"/>
    <w:lvl w:ilvl="0" w:tplc="7C44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0A"/>
    <w:rsid w:val="00014088"/>
    <w:rsid w:val="000442F1"/>
    <w:rsid w:val="00046854"/>
    <w:rsid w:val="00047BA9"/>
    <w:rsid w:val="00050C8F"/>
    <w:rsid w:val="00086441"/>
    <w:rsid w:val="00093683"/>
    <w:rsid w:val="000D56F0"/>
    <w:rsid w:val="000F5D58"/>
    <w:rsid w:val="000F7136"/>
    <w:rsid w:val="00131483"/>
    <w:rsid w:val="00142D59"/>
    <w:rsid w:val="001606A2"/>
    <w:rsid w:val="0018662D"/>
    <w:rsid w:val="001A09C1"/>
    <w:rsid w:val="001A2E2D"/>
    <w:rsid w:val="001B238D"/>
    <w:rsid w:val="001B75DD"/>
    <w:rsid w:val="001D0DE4"/>
    <w:rsid w:val="001E1862"/>
    <w:rsid w:val="001E2BED"/>
    <w:rsid w:val="001F2C35"/>
    <w:rsid w:val="00200C10"/>
    <w:rsid w:val="002024E7"/>
    <w:rsid w:val="00202B2A"/>
    <w:rsid w:val="002069D2"/>
    <w:rsid w:val="00220887"/>
    <w:rsid w:val="00223D64"/>
    <w:rsid w:val="00227D7D"/>
    <w:rsid w:val="00232F51"/>
    <w:rsid w:val="002345A3"/>
    <w:rsid w:val="0023462A"/>
    <w:rsid w:val="00253D00"/>
    <w:rsid w:val="00263F5C"/>
    <w:rsid w:val="002710EA"/>
    <w:rsid w:val="002B154D"/>
    <w:rsid w:val="002C059F"/>
    <w:rsid w:val="002E365A"/>
    <w:rsid w:val="002E4412"/>
    <w:rsid w:val="002F66BD"/>
    <w:rsid w:val="002F7368"/>
    <w:rsid w:val="003106A9"/>
    <w:rsid w:val="003216D0"/>
    <w:rsid w:val="00327C5F"/>
    <w:rsid w:val="00330958"/>
    <w:rsid w:val="00344AA6"/>
    <w:rsid w:val="00345833"/>
    <w:rsid w:val="00357E8B"/>
    <w:rsid w:val="00360565"/>
    <w:rsid w:val="0036240F"/>
    <w:rsid w:val="00366889"/>
    <w:rsid w:val="00373299"/>
    <w:rsid w:val="00384D10"/>
    <w:rsid w:val="00391A59"/>
    <w:rsid w:val="00394664"/>
    <w:rsid w:val="003951B4"/>
    <w:rsid w:val="003C16DE"/>
    <w:rsid w:val="003C39D7"/>
    <w:rsid w:val="003D0950"/>
    <w:rsid w:val="003D78B8"/>
    <w:rsid w:val="003D7F53"/>
    <w:rsid w:val="003E137D"/>
    <w:rsid w:val="004008EA"/>
    <w:rsid w:val="0040731E"/>
    <w:rsid w:val="00421C33"/>
    <w:rsid w:val="00423478"/>
    <w:rsid w:val="004275CF"/>
    <w:rsid w:val="004537F1"/>
    <w:rsid w:val="00460558"/>
    <w:rsid w:val="0046336B"/>
    <w:rsid w:val="00475780"/>
    <w:rsid w:val="00476683"/>
    <w:rsid w:val="00480747"/>
    <w:rsid w:val="0048085E"/>
    <w:rsid w:val="00491976"/>
    <w:rsid w:val="004A61F3"/>
    <w:rsid w:val="004B1527"/>
    <w:rsid w:val="004B2741"/>
    <w:rsid w:val="004B2C84"/>
    <w:rsid w:val="004B53B5"/>
    <w:rsid w:val="004B7677"/>
    <w:rsid w:val="004C153A"/>
    <w:rsid w:val="004C4986"/>
    <w:rsid w:val="004D1F7E"/>
    <w:rsid w:val="004D2E80"/>
    <w:rsid w:val="004D3E12"/>
    <w:rsid w:val="004D65B6"/>
    <w:rsid w:val="004E00C7"/>
    <w:rsid w:val="004E19BD"/>
    <w:rsid w:val="004F4102"/>
    <w:rsid w:val="004F7964"/>
    <w:rsid w:val="005061DC"/>
    <w:rsid w:val="005107AB"/>
    <w:rsid w:val="00523F6F"/>
    <w:rsid w:val="00530707"/>
    <w:rsid w:val="00540B55"/>
    <w:rsid w:val="00555248"/>
    <w:rsid w:val="00586D37"/>
    <w:rsid w:val="005A0F6F"/>
    <w:rsid w:val="005A1A79"/>
    <w:rsid w:val="005D28EC"/>
    <w:rsid w:val="005E32C5"/>
    <w:rsid w:val="005F6F41"/>
    <w:rsid w:val="006071BB"/>
    <w:rsid w:val="00610D41"/>
    <w:rsid w:val="006137A7"/>
    <w:rsid w:val="00614C06"/>
    <w:rsid w:val="0061509E"/>
    <w:rsid w:val="00615794"/>
    <w:rsid w:val="006520FD"/>
    <w:rsid w:val="00653AC3"/>
    <w:rsid w:val="006562C4"/>
    <w:rsid w:val="00673B6F"/>
    <w:rsid w:val="00674585"/>
    <w:rsid w:val="00685B2D"/>
    <w:rsid w:val="006938C1"/>
    <w:rsid w:val="006A5538"/>
    <w:rsid w:val="006A746D"/>
    <w:rsid w:val="006B10B8"/>
    <w:rsid w:val="006C2510"/>
    <w:rsid w:val="006C3B91"/>
    <w:rsid w:val="006F1663"/>
    <w:rsid w:val="006F272F"/>
    <w:rsid w:val="007119D2"/>
    <w:rsid w:val="007322A1"/>
    <w:rsid w:val="007364FF"/>
    <w:rsid w:val="007371C0"/>
    <w:rsid w:val="00761DC5"/>
    <w:rsid w:val="007624E3"/>
    <w:rsid w:val="00765157"/>
    <w:rsid w:val="00772CC7"/>
    <w:rsid w:val="00775496"/>
    <w:rsid w:val="007917C2"/>
    <w:rsid w:val="007A1900"/>
    <w:rsid w:val="007A6007"/>
    <w:rsid w:val="007B1436"/>
    <w:rsid w:val="007B4AD1"/>
    <w:rsid w:val="007D5F3E"/>
    <w:rsid w:val="007E71EA"/>
    <w:rsid w:val="007F4059"/>
    <w:rsid w:val="007F58B4"/>
    <w:rsid w:val="00827044"/>
    <w:rsid w:val="00836379"/>
    <w:rsid w:val="0084374D"/>
    <w:rsid w:val="00865DEF"/>
    <w:rsid w:val="008B4CFF"/>
    <w:rsid w:val="008C123E"/>
    <w:rsid w:val="008C3A64"/>
    <w:rsid w:val="008C5127"/>
    <w:rsid w:val="008F215E"/>
    <w:rsid w:val="00910AF0"/>
    <w:rsid w:val="009136E1"/>
    <w:rsid w:val="00915B08"/>
    <w:rsid w:val="00922688"/>
    <w:rsid w:val="00925ADC"/>
    <w:rsid w:val="0098716F"/>
    <w:rsid w:val="0099063A"/>
    <w:rsid w:val="009906E9"/>
    <w:rsid w:val="009A1CBD"/>
    <w:rsid w:val="009A7473"/>
    <w:rsid w:val="009B0552"/>
    <w:rsid w:val="009B311F"/>
    <w:rsid w:val="009C72FF"/>
    <w:rsid w:val="00A1570D"/>
    <w:rsid w:val="00A31D87"/>
    <w:rsid w:val="00A5144B"/>
    <w:rsid w:val="00A522C5"/>
    <w:rsid w:val="00A80EE8"/>
    <w:rsid w:val="00A87288"/>
    <w:rsid w:val="00A875EA"/>
    <w:rsid w:val="00A92270"/>
    <w:rsid w:val="00AA4DED"/>
    <w:rsid w:val="00AC07D9"/>
    <w:rsid w:val="00AC4253"/>
    <w:rsid w:val="00AD2CB8"/>
    <w:rsid w:val="00AE1EC7"/>
    <w:rsid w:val="00AE30EE"/>
    <w:rsid w:val="00AE508F"/>
    <w:rsid w:val="00B11B22"/>
    <w:rsid w:val="00B135BA"/>
    <w:rsid w:val="00B21D8C"/>
    <w:rsid w:val="00B32F9E"/>
    <w:rsid w:val="00B34BB2"/>
    <w:rsid w:val="00B372A2"/>
    <w:rsid w:val="00B51DFE"/>
    <w:rsid w:val="00B522AE"/>
    <w:rsid w:val="00B57521"/>
    <w:rsid w:val="00B832D4"/>
    <w:rsid w:val="00BB0201"/>
    <w:rsid w:val="00BB68AD"/>
    <w:rsid w:val="00BC7F1F"/>
    <w:rsid w:val="00BF2A51"/>
    <w:rsid w:val="00BF2FAA"/>
    <w:rsid w:val="00BF347D"/>
    <w:rsid w:val="00C05B5F"/>
    <w:rsid w:val="00C2302F"/>
    <w:rsid w:val="00C2443E"/>
    <w:rsid w:val="00C320D4"/>
    <w:rsid w:val="00C674C7"/>
    <w:rsid w:val="00C67658"/>
    <w:rsid w:val="00C740B7"/>
    <w:rsid w:val="00C777C5"/>
    <w:rsid w:val="00C94984"/>
    <w:rsid w:val="00CA410F"/>
    <w:rsid w:val="00CD6425"/>
    <w:rsid w:val="00CD6DB8"/>
    <w:rsid w:val="00CF2B1A"/>
    <w:rsid w:val="00D040DA"/>
    <w:rsid w:val="00D13485"/>
    <w:rsid w:val="00D43E11"/>
    <w:rsid w:val="00D57B61"/>
    <w:rsid w:val="00D81E02"/>
    <w:rsid w:val="00D84B40"/>
    <w:rsid w:val="00D966FF"/>
    <w:rsid w:val="00D969D1"/>
    <w:rsid w:val="00DB656D"/>
    <w:rsid w:val="00DF133B"/>
    <w:rsid w:val="00E06AED"/>
    <w:rsid w:val="00E12598"/>
    <w:rsid w:val="00E2315A"/>
    <w:rsid w:val="00E32909"/>
    <w:rsid w:val="00E369D8"/>
    <w:rsid w:val="00E4052C"/>
    <w:rsid w:val="00E649B9"/>
    <w:rsid w:val="00E66967"/>
    <w:rsid w:val="00E858C0"/>
    <w:rsid w:val="00E9229C"/>
    <w:rsid w:val="00EB2AEB"/>
    <w:rsid w:val="00EB339E"/>
    <w:rsid w:val="00EC42A5"/>
    <w:rsid w:val="00EC61F2"/>
    <w:rsid w:val="00ED1D1F"/>
    <w:rsid w:val="00EE234C"/>
    <w:rsid w:val="00EE6EE1"/>
    <w:rsid w:val="00EF24A9"/>
    <w:rsid w:val="00EF704E"/>
    <w:rsid w:val="00F2269B"/>
    <w:rsid w:val="00F51F19"/>
    <w:rsid w:val="00F52F9E"/>
    <w:rsid w:val="00F67268"/>
    <w:rsid w:val="00FA4A6A"/>
    <w:rsid w:val="00FD737C"/>
    <w:rsid w:val="00FE000A"/>
    <w:rsid w:val="00FF0542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table" w:styleId="HelleSchattierung-Akzent5">
    <w:name w:val="Light Shading Accent 5"/>
    <w:basedOn w:val="NormaleTabelle"/>
    <w:uiPriority w:val="60"/>
    <w:rsid w:val="00C6765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table" w:styleId="HelleSchattierung-Akzent5">
    <w:name w:val="Light Shading Accent 5"/>
    <w:basedOn w:val="NormaleTabelle"/>
    <w:uiPriority w:val="60"/>
    <w:rsid w:val="00C6765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2015-01-15T00:00:00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425511-4EDC-405F-A711-A452DA5E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446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Doc41 Web UI                              Administrator Guide</vt:lpstr>
    </vt:vector>
  </TitlesOfParts>
  <Company>Bayer Healthcare</Company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Doc41 Web UI                              Administrator Guide</dc:title>
  <dc:subject>Usermanagement</dc:subject>
  <dc:creator>Ingo Kaulbach (Bayer Business Services GmbH)</dc:creator>
  <cp:lastModifiedBy>Ingo Kaulbach</cp:lastModifiedBy>
  <cp:revision>13</cp:revision>
  <cp:lastPrinted>2013-07-25T11:02:00Z</cp:lastPrinted>
  <dcterms:created xsi:type="dcterms:W3CDTF">2013-10-29T12:13:00Z</dcterms:created>
  <dcterms:modified xsi:type="dcterms:W3CDTF">2015-01-15T16:26:00Z</dcterms:modified>
</cp:coreProperties>
</file>