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E5F0" w14:textId="77777777" w:rsidR="001130B3" w:rsidRDefault="00E40D45" w:rsidP="005F0C74">
      <w:pPr>
        <w:pStyle w:val="Heading1"/>
      </w:pPr>
      <w:r>
        <w:rPr>
          <w:rFonts w:hint="eastAsia"/>
        </w:rPr>
        <w:t xml:space="preserve">Blog </w:t>
      </w:r>
      <w:r w:rsidR="007C2F87">
        <w:t>Report</w:t>
      </w:r>
    </w:p>
    <w:p w14:paraId="761800C0" w14:textId="77777777" w:rsidR="00E40D45" w:rsidRDefault="00E9645C" w:rsidP="005F0C74">
      <w:pPr>
        <w:pStyle w:val="Heading2"/>
      </w:pPr>
      <w:r>
        <w:t xml:space="preserve">Background and </w:t>
      </w:r>
      <w:r>
        <w:rPr>
          <w:rFonts w:hint="eastAsia"/>
        </w:rPr>
        <w:t>e</w:t>
      </w:r>
      <w:r w:rsidR="005F0C74">
        <w:rPr>
          <w:rFonts w:hint="eastAsia"/>
        </w:rPr>
        <w:t>xplain the data:</w:t>
      </w:r>
    </w:p>
    <w:p w14:paraId="11E1BA6B" w14:textId="77777777" w:rsidR="00CF3AA0" w:rsidRDefault="00C32F98" w:rsidP="00C32F98">
      <w:pPr>
        <w:jc w:val="left"/>
        <w:rPr>
          <w:sz w:val="22"/>
        </w:rPr>
      </w:pPr>
      <w:r w:rsidRPr="00C32F98">
        <w:rPr>
          <w:sz w:val="22"/>
        </w:rPr>
        <w:t>As we all know, Mediocre Social Network Apps Incorporated has struggled for a few years as people's preferences change, which is evidenced by its stock price. They are hoping that things are turning around, but also want to be realistic with themselves as to what the fourth quarter will hold this year. Our goal is to forecast their stock price for the first ten trading days of October 2019.</w:t>
      </w:r>
      <w:r w:rsidR="00066954">
        <w:rPr>
          <w:noProof/>
          <w:sz w:val="22"/>
        </w:rPr>
        <w:pict w14:anchorId="23344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15.45pt;height:3in;mso-width-percent:0;mso-height-percent:0;mso-width-percent:0;mso-height-percent:0">
            <v:imagedata r:id="rId4" o:title="Rplot2"/>
          </v:shape>
        </w:pict>
      </w:r>
    </w:p>
    <w:p w14:paraId="1BB9474E" w14:textId="77777777" w:rsidR="00C32F98" w:rsidRDefault="00C32F98" w:rsidP="00C32F98">
      <w:pPr>
        <w:rPr>
          <w:sz w:val="22"/>
        </w:rPr>
      </w:pPr>
      <w:r w:rsidRPr="00C32F98">
        <w:rPr>
          <w:sz w:val="22"/>
        </w:rPr>
        <w:t xml:space="preserve">As we can see, first, </w:t>
      </w:r>
      <w:r w:rsidRPr="00C32F98">
        <w:rPr>
          <w:b/>
          <w:sz w:val="22"/>
        </w:rPr>
        <w:t>our data has a decreasing trend</w:t>
      </w:r>
      <w:r w:rsidRPr="00C32F98">
        <w:rPr>
          <w:sz w:val="22"/>
        </w:rPr>
        <w:t xml:space="preserve"> because people's preferences have changed in recent years, which led to a decline in people's expectations for the company's future earnings. Then people sold their stocks and made the stock price fall all the time.</w:t>
      </w:r>
    </w:p>
    <w:p w14:paraId="2DF14A29" w14:textId="77777777" w:rsidR="00C32F98" w:rsidRPr="00C32F98" w:rsidRDefault="00C32F98" w:rsidP="00C32F98">
      <w:pPr>
        <w:rPr>
          <w:sz w:val="22"/>
        </w:rPr>
      </w:pPr>
    </w:p>
    <w:p w14:paraId="1CB6E408" w14:textId="77777777" w:rsidR="009931FF" w:rsidRPr="00C32F98" w:rsidRDefault="00C32F98" w:rsidP="00C32F98">
      <w:pPr>
        <w:rPr>
          <w:sz w:val="22"/>
        </w:rPr>
      </w:pPr>
      <w:r w:rsidRPr="00C32F98">
        <w:rPr>
          <w:sz w:val="22"/>
        </w:rPr>
        <w:t xml:space="preserve">Besides, if you are careful enough, then you could find </w:t>
      </w:r>
      <w:r w:rsidRPr="00C32F98">
        <w:rPr>
          <w:b/>
          <w:sz w:val="22"/>
        </w:rPr>
        <w:t>the autocorrelation structure of the volatility of the data</w:t>
      </w:r>
      <w:r w:rsidRPr="00C32F98">
        <w:rPr>
          <w:sz w:val="22"/>
        </w:rPr>
        <w:t>. After removing trend and seasonality, we find that stock price fluctuations are not irregular like white noise time series. Instead, the rise in stock prices over a while (although there is a downward trend, on the whole, there is also a group of upward time intervals) indicates the prices may continue to rise afterward. But as the rate of increase slows, stock prices may enter a falling range soon and continue to fall, which shows us an autocorrelation structure of our data.</w:t>
      </w:r>
    </w:p>
    <w:p w14:paraId="2F56D848" w14:textId="77777777" w:rsidR="009931FF" w:rsidRDefault="009931FF" w:rsidP="00BC21FF">
      <w:pPr>
        <w:rPr>
          <w:sz w:val="22"/>
        </w:rPr>
      </w:pPr>
    </w:p>
    <w:p w14:paraId="31B3FFAC" w14:textId="77777777" w:rsidR="009931FF" w:rsidRDefault="009931FF" w:rsidP="00BC21FF">
      <w:pPr>
        <w:rPr>
          <w:sz w:val="22"/>
        </w:rPr>
      </w:pPr>
    </w:p>
    <w:p w14:paraId="61644831" w14:textId="77777777" w:rsidR="009931FF" w:rsidRDefault="009931FF" w:rsidP="00BC21FF">
      <w:pPr>
        <w:rPr>
          <w:sz w:val="22"/>
        </w:rPr>
      </w:pPr>
    </w:p>
    <w:p w14:paraId="5F32706B" w14:textId="77777777" w:rsidR="009931FF" w:rsidRPr="00BC21FF" w:rsidRDefault="009931FF" w:rsidP="00BC21FF">
      <w:pPr>
        <w:rPr>
          <w:sz w:val="22"/>
        </w:rPr>
      </w:pPr>
    </w:p>
    <w:p w14:paraId="2D0F92F0" w14:textId="77777777" w:rsidR="00F21CD0" w:rsidRDefault="005F0C74" w:rsidP="005F0C74">
      <w:pPr>
        <w:pStyle w:val="Heading2"/>
      </w:pPr>
      <w:r>
        <w:rPr>
          <w:rFonts w:hint="eastAsia"/>
        </w:rPr>
        <w:lastRenderedPageBreak/>
        <w:t xml:space="preserve">Why our best model </w:t>
      </w:r>
      <w:r>
        <w:t>approximately models the data?</w:t>
      </w:r>
    </w:p>
    <w:p w14:paraId="4984C167" w14:textId="77777777" w:rsidR="00294654" w:rsidRDefault="00B7205F" w:rsidP="00B7205F">
      <w:pPr>
        <w:rPr>
          <w:sz w:val="22"/>
        </w:rPr>
      </w:pPr>
      <w:r w:rsidRPr="00B7205F">
        <w:rPr>
          <w:sz w:val="22"/>
        </w:rPr>
        <w:t>To begin with, we notice that the magnitude of our data fluctuations at different times seems to be changed. In the earlier periods such as 2015-2016, the volatility of the data is relatively higher, while at a later time like in 2017-2019, the volatility of the data is relatively smaller. Therefore, we decide to use our tool called “log” function to help the variance of our data be constant over time, that’s to say, we keep the volatility of our data being a constant, which is beneficial to our future modeling.</w:t>
      </w:r>
    </w:p>
    <w:p w14:paraId="04FC5973" w14:textId="77777777" w:rsidR="00B7205F" w:rsidRPr="00B7205F" w:rsidRDefault="00B7205F" w:rsidP="00B7205F">
      <w:pPr>
        <w:rPr>
          <w:sz w:val="22"/>
        </w:rPr>
      </w:pPr>
    </w:p>
    <w:p w14:paraId="600039C3" w14:textId="77777777" w:rsidR="00294654" w:rsidRPr="00362E85" w:rsidRDefault="00066954" w:rsidP="00F21CD0">
      <w:pPr>
        <w:rPr>
          <w:color w:val="FF0000"/>
          <w:sz w:val="22"/>
        </w:rPr>
      </w:pPr>
      <w:r>
        <w:rPr>
          <w:noProof/>
          <w:color w:val="FF0000"/>
          <w:sz w:val="22"/>
        </w:rPr>
        <w:pict w14:anchorId="6B8F84AA">
          <v:shape id="_x0000_i1026" type="#_x0000_t75" alt="" style="width:414.8pt;height:256.8pt;mso-width-percent:0;mso-height-percent:0;mso-width-percent:0;mso-height-percent:0">
            <v:imagedata r:id="rId5" o:title="log_stock"/>
          </v:shape>
        </w:pict>
      </w:r>
    </w:p>
    <w:p w14:paraId="03B4D565" w14:textId="77777777" w:rsidR="00294654" w:rsidRDefault="00294654" w:rsidP="00F21CD0">
      <w:pPr>
        <w:rPr>
          <w:sz w:val="22"/>
        </w:rPr>
      </w:pPr>
    </w:p>
    <w:p w14:paraId="4B6B3837" w14:textId="77777777" w:rsidR="00E95C2A" w:rsidRDefault="00B7205F" w:rsidP="00E95C2A">
      <w:pPr>
        <w:rPr>
          <w:sz w:val="22"/>
        </w:rPr>
      </w:pPr>
      <w:r w:rsidRPr="00B7205F">
        <w:rPr>
          <w:sz w:val="22"/>
        </w:rPr>
        <w:t>Then, we are going to deal with the trend in our best model. As you can see in the graph above, it seems that we have a quadratic trend like a decreasing parabola in our data after stabilizing its variance. In our best model, we use a method named difference to remove the quadratic trend, which is also suitable for fitting data just like taking the “log” function previously. Specifically, we take the difference twice in order to remove the quadratic trend of our data.</w:t>
      </w:r>
    </w:p>
    <w:p w14:paraId="6B587C7B" w14:textId="77777777" w:rsidR="00B7205F" w:rsidRDefault="00B7205F" w:rsidP="00E95C2A">
      <w:pPr>
        <w:rPr>
          <w:sz w:val="22"/>
        </w:rPr>
      </w:pPr>
    </w:p>
    <w:p w14:paraId="3CAC671B" w14:textId="1BF92023" w:rsidR="00826420" w:rsidRPr="00E95C2A" w:rsidRDefault="001F3653" w:rsidP="00E95C2A">
      <w:pPr>
        <w:rPr>
          <w:color w:val="FF0000"/>
          <w:sz w:val="22"/>
        </w:rPr>
      </w:pPr>
      <w:r>
        <w:rPr>
          <w:noProof/>
          <w:color w:val="FF0000"/>
          <w:sz w:val="22"/>
        </w:rPr>
        <w:lastRenderedPageBreak/>
        <w:drawing>
          <wp:inline distT="0" distB="0" distL="0" distR="0" wp14:anchorId="2B2A9122" wp14:editId="3F5294BD">
            <wp:extent cx="5274310" cy="2994660"/>
            <wp:effectExtent l="0" t="0" r="0" b="2540"/>
            <wp:docPr id="9" name="Picture 9" descr="A picture containing 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9 at 9.49.3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94660"/>
                    </a:xfrm>
                    <a:prstGeom prst="rect">
                      <a:avLst/>
                    </a:prstGeom>
                  </pic:spPr>
                </pic:pic>
              </a:graphicData>
            </a:graphic>
          </wp:inline>
        </w:drawing>
      </w:r>
    </w:p>
    <w:p w14:paraId="3CFC4A5B" w14:textId="6C9F7ED0" w:rsidR="00B7205F" w:rsidRPr="00B7205F" w:rsidRDefault="00B7205F" w:rsidP="00B7205F">
      <w:pPr>
        <w:rPr>
          <w:sz w:val="22"/>
        </w:rPr>
      </w:pPr>
      <w:r w:rsidRPr="00B7205F">
        <w:rPr>
          <w:sz w:val="22"/>
        </w:rPr>
        <w:t>Besides, by observing the ACF and PACF plots of residuals from our current model, we find that there is an autocorrelation structure of our data, specifically a Moving Average</w:t>
      </w:r>
      <w:r w:rsidR="001F3653" w:rsidRPr="00B7205F">
        <w:rPr>
          <w:sz w:val="22"/>
        </w:rPr>
        <w:t xml:space="preserve"> </w:t>
      </w:r>
      <w:r w:rsidRPr="00B7205F">
        <w:rPr>
          <w:sz w:val="22"/>
        </w:rPr>
        <w:t xml:space="preserve">(1) pattern. You maybe don’t understand what “Moving Average” is. It’s just a term in statistics, representing a particular type of autocorrelation structure of data. In our best model, we use </w:t>
      </w:r>
      <w:proofErr w:type="gramStart"/>
      <w:r w:rsidRPr="00B7205F">
        <w:rPr>
          <w:sz w:val="22"/>
        </w:rPr>
        <w:t>ARIMA(</w:t>
      </w:r>
      <w:proofErr w:type="gramEnd"/>
      <w:r w:rsidRPr="00B7205F">
        <w:rPr>
          <w:sz w:val="22"/>
        </w:rPr>
        <w:t>0,2,1), a combination of taking the difference twice and MA(1), to fit the data and pursue stationarity.</w:t>
      </w:r>
    </w:p>
    <w:p w14:paraId="35BD4CD7" w14:textId="77777777" w:rsidR="00B7205F" w:rsidRPr="00B7205F" w:rsidRDefault="00B7205F" w:rsidP="00B7205F">
      <w:pPr>
        <w:rPr>
          <w:sz w:val="22"/>
        </w:rPr>
      </w:pPr>
    </w:p>
    <w:p w14:paraId="3A39AE65" w14:textId="77777777" w:rsidR="00097088" w:rsidRPr="00826420" w:rsidRDefault="00B7205F" w:rsidP="00E95C2A">
      <w:pPr>
        <w:rPr>
          <w:sz w:val="22"/>
        </w:rPr>
      </w:pPr>
      <w:r w:rsidRPr="00B7205F">
        <w:rPr>
          <w:sz w:val="22"/>
        </w:rPr>
        <w:t xml:space="preserve">After going through this series of steps, our model has passed several statistical tests. The results of these tests can explain the correctness of our model, for example, the </w:t>
      </w:r>
      <w:proofErr w:type="spellStart"/>
      <w:r w:rsidRPr="00B7205F">
        <w:rPr>
          <w:sz w:val="22"/>
        </w:rPr>
        <w:t>Ljung</w:t>
      </w:r>
      <w:proofErr w:type="spellEnd"/>
      <w:r w:rsidRPr="00B7205F">
        <w:rPr>
          <w:sz w:val="22"/>
        </w:rPr>
        <w:t>-Box test and ACF/PACF test. So far, we have finished our goal of pursuing stationarity.</w:t>
      </w:r>
    </w:p>
    <w:p w14:paraId="51E42DCF" w14:textId="77777777" w:rsidR="00826420" w:rsidRDefault="00826420" w:rsidP="00E95C2A">
      <w:pPr>
        <w:rPr>
          <w:sz w:val="22"/>
        </w:rPr>
      </w:pPr>
    </w:p>
    <w:p w14:paraId="39BE453A" w14:textId="77BE20CE" w:rsidR="00826420" w:rsidRDefault="001F3653" w:rsidP="00E95C2A">
      <w:pPr>
        <w:rPr>
          <w:sz w:val="22"/>
        </w:rPr>
      </w:pPr>
      <w:r>
        <w:rPr>
          <w:noProof/>
          <w:sz w:val="22"/>
        </w:rPr>
        <w:drawing>
          <wp:inline distT="0" distB="0" distL="0" distR="0" wp14:anchorId="3494873F" wp14:editId="378801E9">
            <wp:extent cx="5274310" cy="31242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29 at 9.50.1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24200"/>
                    </a:xfrm>
                    <a:prstGeom prst="rect">
                      <a:avLst/>
                    </a:prstGeom>
                  </pic:spPr>
                </pic:pic>
              </a:graphicData>
            </a:graphic>
          </wp:inline>
        </w:drawing>
      </w:r>
    </w:p>
    <w:p w14:paraId="5372928B" w14:textId="77777777" w:rsidR="008277A6" w:rsidRPr="008277A6" w:rsidRDefault="008277A6" w:rsidP="008277A6">
      <w:pPr>
        <w:rPr>
          <w:sz w:val="22"/>
        </w:rPr>
      </w:pPr>
      <w:r w:rsidRPr="008277A6">
        <w:rPr>
          <w:sz w:val="22"/>
        </w:rPr>
        <w:t xml:space="preserve">Let me tell you some finance intuition hidden behind our model. The core of our model is </w:t>
      </w:r>
      <w:proofErr w:type="gramStart"/>
      <w:r w:rsidRPr="008277A6">
        <w:rPr>
          <w:sz w:val="22"/>
        </w:rPr>
        <w:lastRenderedPageBreak/>
        <w:t>MA(</w:t>
      </w:r>
      <w:proofErr w:type="gramEnd"/>
      <w:r w:rsidRPr="008277A6">
        <w:rPr>
          <w:sz w:val="22"/>
        </w:rPr>
        <w:t xml:space="preserve">1), meaning that there is a link between the price “today” and the price “yesterday”. We find that there is a strong linkage between the stock prices of the two adjacent days, but the linkage between the stock prices of more than two days is very weak or even zero. </w:t>
      </w:r>
    </w:p>
    <w:p w14:paraId="6D6CBB7B" w14:textId="77777777" w:rsidR="008277A6" w:rsidRPr="008277A6" w:rsidRDefault="008277A6" w:rsidP="008277A6">
      <w:pPr>
        <w:rPr>
          <w:sz w:val="22"/>
        </w:rPr>
      </w:pPr>
      <w:r w:rsidRPr="008277A6">
        <w:rPr>
          <w:sz w:val="22"/>
        </w:rPr>
        <w:t xml:space="preserve">If you have some financial background, you might think of the Efficient Market Hypothesis(EMH) in finance. The Weak Form Efficiency market means that under weak-form effective conditions, the market price has fully reflected all the historical securities price information, including the stock’s transaction price, volume, etc. When the market is not weak-form effective, whoever has the most authentic historical data can make more money than others! And when everyone can grasp historical data, that is, when it is weakly effective, you can no longer make money through historical data. </w:t>
      </w:r>
    </w:p>
    <w:p w14:paraId="7F61477B" w14:textId="77777777" w:rsidR="00FC369C" w:rsidRPr="00AD1E1A" w:rsidRDefault="008277A6" w:rsidP="008277A6">
      <w:pPr>
        <w:rPr>
          <w:sz w:val="22"/>
        </w:rPr>
      </w:pPr>
      <w:r w:rsidRPr="008277A6">
        <w:rPr>
          <w:sz w:val="22"/>
        </w:rPr>
        <w:t xml:space="preserve">There is one way to test whether the market is Weak Form Efficient. If the stock prices have an autocorrelation over time, that is, the price that can be affected by the previous prices, then weak efficiency cannot be established. In our analysis, we have found the autocorrelation in the stock prices, which means that the stock market is not a weak efficient market, and most importantly, people can make money from forecasting the future price by using the historical data, which is why we can predict future stock prices.  </w:t>
      </w:r>
    </w:p>
    <w:p w14:paraId="520025CE" w14:textId="77777777" w:rsidR="00FC369C" w:rsidRDefault="00FC369C" w:rsidP="00E95C2A">
      <w:pPr>
        <w:rPr>
          <w:sz w:val="22"/>
        </w:rPr>
      </w:pPr>
    </w:p>
    <w:p w14:paraId="6AB72DDE" w14:textId="77777777" w:rsidR="00FC369C" w:rsidRDefault="00FC369C" w:rsidP="00E95C2A">
      <w:pPr>
        <w:rPr>
          <w:sz w:val="22"/>
        </w:rPr>
      </w:pPr>
    </w:p>
    <w:p w14:paraId="10679C48" w14:textId="77777777" w:rsidR="005F0C74" w:rsidRDefault="005F0C74" w:rsidP="005F0C74">
      <w:pPr>
        <w:pStyle w:val="Heading2"/>
      </w:pPr>
      <w:r>
        <w:t xml:space="preserve">Forecast and </w:t>
      </w:r>
      <w:r w:rsidR="00D95F63">
        <w:t>M</w:t>
      </w:r>
      <w:r>
        <w:t>eaning</w:t>
      </w:r>
    </w:p>
    <w:p w14:paraId="71E32895" w14:textId="77777777" w:rsidR="00D7640D" w:rsidRDefault="00D7640D" w:rsidP="00D7640D">
      <w:r>
        <w:t xml:space="preserve">We forecast the stock price for the first ten trading days of October 2019, and the results are as below. Here are the 10 prediction stock prices from our best model: 20.46894, 20.45788, 20.44683, 20.43578, 20.42474, 20.41371, 20.40268, 20.39166, 20.38065, 20.36964. As you see, our predictions decrease monotonically. </w:t>
      </w:r>
    </w:p>
    <w:p w14:paraId="3298BF56" w14:textId="77777777" w:rsidR="00D7640D" w:rsidRDefault="00D7640D" w:rsidP="00D7640D"/>
    <w:p w14:paraId="28F10C9A" w14:textId="77777777" w:rsidR="00D7640D" w:rsidRDefault="00066954" w:rsidP="00D7640D">
      <w:r>
        <w:rPr>
          <w:noProof/>
        </w:rPr>
        <w:pict w14:anchorId="00F5C3E6">
          <v:shape id="_x0000_i1025" type="#_x0000_t75" alt="" style="width:414.8pt;height:253.6pt;mso-width-percent:0;mso-height-percent:0;mso-width-percent:0;mso-height-percent:0">
            <v:imagedata r:id="rId8" o:title="shixin_prediction_plot"/>
          </v:shape>
        </w:pict>
      </w:r>
    </w:p>
    <w:p w14:paraId="427D38ED" w14:textId="77777777" w:rsidR="00B70C35" w:rsidRDefault="00B70C35" w:rsidP="00D7640D"/>
    <w:p w14:paraId="58FDB2CA" w14:textId="77777777" w:rsidR="000477B7" w:rsidRPr="00736C1F" w:rsidRDefault="00D7640D" w:rsidP="00D7640D">
      <w:r>
        <w:lastRenderedPageBreak/>
        <w:t>Since our predicted prices are derived based on the average price values of possible future prices, you do not see fluctuations in our predicted value, which sends us a critical message. In the future stock prices, the decreasing quadratic trend is still dominant. Our prediction of stock price also shows that the situation of the company will still not be optimistic, and its stock price will continue to fall.</w:t>
      </w:r>
    </w:p>
    <w:p w14:paraId="17C0CF4B" w14:textId="77777777" w:rsidR="000477B7" w:rsidRDefault="000477B7" w:rsidP="009C6B5A"/>
    <w:p w14:paraId="5ADD36E7" w14:textId="77777777" w:rsidR="000477B7" w:rsidRDefault="000477B7" w:rsidP="009C6B5A"/>
    <w:p w14:paraId="739020C5" w14:textId="77777777" w:rsidR="000477B7" w:rsidRDefault="000477B7" w:rsidP="009C6B5A"/>
    <w:p w14:paraId="7B461222" w14:textId="77777777" w:rsidR="000477B7" w:rsidRDefault="000477B7" w:rsidP="009C6B5A"/>
    <w:p w14:paraId="4A32AA32" w14:textId="77777777" w:rsidR="000477B7" w:rsidRDefault="000477B7" w:rsidP="009C6B5A"/>
    <w:p w14:paraId="14B82625" w14:textId="77777777" w:rsidR="000477B7" w:rsidRDefault="000477B7" w:rsidP="009C6B5A"/>
    <w:p w14:paraId="779C1515" w14:textId="77777777" w:rsidR="000477B7" w:rsidRDefault="000477B7" w:rsidP="009C6B5A"/>
    <w:p w14:paraId="39E1B6F2" w14:textId="77777777" w:rsidR="000477B7" w:rsidRPr="009C6B5A" w:rsidRDefault="000477B7" w:rsidP="000477B7"/>
    <w:sectPr w:rsidR="000477B7" w:rsidRPr="009C6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7FF"/>
    <w:rsid w:val="000042AB"/>
    <w:rsid w:val="000170B7"/>
    <w:rsid w:val="00042008"/>
    <w:rsid w:val="00047759"/>
    <w:rsid w:val="000477B7"/>
    <w:rsid w:val="00056667"/>
    <w:rsid w:val="00056CB6"/>
    <w:rsid w:val="00060338"/>
    <w:rsid w:val="00066954"/>
    <w:rsid w:val="00091C2D"/>
    <w:rsid w:val="000934E9"/>
    <w:rsid w:val="00097088"/>
    <w:rsid w:val="000A0AE9"/>
    <w:rsid w:val="000D1354"/>
    <w:rsid w:val="000F6ABB"/>
    <w:rsid w:val="0010396F"/>
    <w:rsid w:val="001130B3"/>
    <w:rsid w:val="001161D6"/>
    <w:rsid w:val="00130633"/>
    <w:rsid w:val="0014007C"/>
    <w:rsid w:val="00164B34"/>
    <w:rsid w:val="0018071F"/>
    <w:rsid w:val="0018289B"/>
    <w:rsid w:val="00195AB5"/>
    <w:rsid w:val="001A51A6"/>
    <w:rsid w:val="001A5ED6"/>
    <w:rsid w:val="001C3BE6"/>
    <w:rsid w:val="001C7B5B"/>
    <w:rsid w:val="001E5BDF"/>
    <w:rsid w:val="001F2E3E"/>
    <w:rsid w:val="001F3653"/>
    <w:rsid w:val="002070D5"/>
    <w:rsid w:val="002516D7"/>
    <w:rsid w:val="00261A38"/>
    <w:rsid w:val="002740F3"/>
    <w:rsid w:val="00277813"/>
    <w:rsid w:val="002937E3"/>
    <w:rsid w:val="00294654"/>
    <w:rsid w:val="002A674A"/>
    <w:rsid w:val="002B0E66"/>
    <w:rsid w:val="002C2756"/>
    <w:rsid w:val="002E1AED"/>
    <w:rsid w:val="002E57DE"/>
    <w:rsid w:val="002F1C36"/>
    <w:rsid w:val="002F3E81"/>
    <w:rsid w:val="003113D6"/>
    <w:rsid w:val="0031576B"/>
    <w:rsid w:val="003171A0"/>
    <w:rsid w:val="003411FE"/>
    <w:rsid w:val="00362E85"/>
    <w:rsid w:val="00375B02"/>
    <w:rsid w:val="003A2B30"/>
    <w:rsid w:val="00453F30"/>
    <w:rsid w:val="004707E5"/>
    <w:rsid w:val="00483D97"/>
    <w:rsid w:val="004B7AFB"/>
    <w:rsid w:val="004F07D3"/>
    <w:rsid w:val="0050349C"/>
    <w:rsid w:val="00512BA9"/>
    <w:rsid w:val="00517EC8"/>
    <w:rsid w:val="00535655"/>
    <w:rsid w:val="00592E91"/>
    <w:rsid w:val="005A62EB"/>
    <w:rsid w:val="005C1526"/>
    <w:rsid w:val="005D24C6"/>
    <w:rsid w:val="005E0B72"/>
    <w:rsid w:val="005E6FE3"/>
    <w:rsid w:val="005E7E59"/>
    <w:rsid w:val="005F0C74"/>
    <w:rsid w:val="005F1831"/>
    <w:rsid w:val="005F3FF8"/>
    <w:rsid w:val="00656D59"/>
    <w:rsid w:val="0066239A"/>
    <w:rsid w:val="006C74A6"/>
    <w:rsid w:val="006E0DA1"/>
    <w:rsid w:val="00736C1F"/>
    <w:rsid w:val="007627F4"/>
    <w:rsid w:val="00764BF9"/>
    <w:rsid w:val="00765FD2"/>
    <w:rsid w:val="007778FD"/>
    <w:rsid w:val="007A76A7"/>
    <w:rsid w:val="007B3D83"/>
    <w:rsid w:val="007C2360"/>
    <w:rsid w:val="007C2E0A"/>
    <w:rsid w:val="007C2F87"/>
    <w:rsid w:val="007D19BA"/>
    <w:rsid w:val="007E7E7B"/>
    <w:rsid w:val="00826420"/>
    <w:rsid w:val="008274DC"/>
    <w:rsid w:val="008277A6"/>
    <w:rsid w:val="00830745"/>
    <w:rsid w:val="00840631"/>
    <w:rsid w:val="00873D71"/>
    <w:rsid w:val="00893D6C"/>
    <w:rsid w:val="008B1BDB"/>
    <w:rsid w:val="008C14F7"/>
    <w:rsid w:val="008C677F"/>
    <w:rsid w:val="009003DD"/>
    <w:rsid w:val="00916662"/>
    <w:rsid w:val="00923678"/>
    <w:rsid w:val="00952507"/>
    <w:rsid w:val="0098509E"/>
    <w:rsid w:val="00991C9A"/>
    <w:rsid w:val="00992824"/>
    <w:rsid w:val="009931FF"/>
    <w:rsid w:val="009A4578"/>
    <w:rsid w:val="009A617E"/>
    <w:rsid w:val="009A6560"/>
    <w:rsid w:val="009B15BB"/>
    <w:rsid w:val="009B1DE0"/>
    <w:rsid w:val="009C6B5A"/>
    <w:rsid w:val="009D3E34"/>
    <w:rsid w:val="009F74B7"/>
    <w:rsid w:val="00A04B92"/>
    <w:rsid w:val="00A272D1"/>
    <w:rsid w:val="00A62EBF"/>
    <w:rsid w:val="00A8774E"/>
    <w:rsid w:val="00A87CAD"/>
    <w:rsid w:val="00A87E00"/>
    <w:rsid w:val="00AC10D8"/>
    <w:rsid w:val="00AC3A7F"/>
    <w:rsid w:val="00AD1E1A"/>
    <w:rsid w:val="00AE43BB"/>
    <w:rsid w:val="00B1185E"/>
    <w:rsid w:val="00B2411A"/>
    <w:rsid w:val="00B307FF"/>
    <w:rsid w:val="00B407D7"/>
    <w:rsid w:val="00B70BED"/>
    <w:rsid w:val="00B70C35"/>
    <w:rsid w:val="00B7205F"/>
    <w:rsid w:val="00B726F3"/>
    <w:rsid w:val="00BB1535"/>
    <w:rsid w:val="00BB2047"/>
    <w:rsid w:val="00BC21FF"/>
    <w:rsid w:val="00BD4C93"/>
    <w:rsid w:val="00C32F98"/>
    <w:rsid w:val="00C612C7"/>
    <w:rsid w:val="00C64BA6"/>
    <w:rsid w:val="00C7688D"/>
    <w:rsid w:val="00C85E61"/>
    <w:rsid w:val="00C97344"/>
    <w:rsid w:val="00CA03A5"/>
    <w:rsid w:val="00CB00AB"/>
    <w:rsid w:val="00CD3DDE"/>
    <w:rsid w:val="00CF3AA0"/>
    <w:rsid w:val="00D679C7"/>
    <w:rsid w:val="00D720F7"/>
    <w:rsid w:val="00D74998"/>
    <w:rsid w:val="00D7640D"/>
    <w:rsid w:val="00D80769"/>
    <w:rsid w:val="00D82BC5"/>
    <w:rsid w:val="00D86003"/>
    <w:rsid w:val="00D95F63"/>
    <w:rsid w:val="00DD123C"/>
    <w:rsid w:val="00DD769D"/>
    <w:rsid w:val="00DE1C6D"/>
    <w:rsid w:val="00E1434D"/>
    <w:rsid w:val="00E234D1"/>
    <w:rsid w:val="00E40D45"/>
    <w:rsid w:val="00E471D5"/>
    <w:rsid w:val="00E95C2A"/>
    <w:rsid w:val="00E9645C"/>
    <w:rsid w:val="00ED0DCF"/>
    <w:rsid w:val="00ED4574"/>
    <w:rsid w:val="00EE5661"/>
    <w:rsid w:val="00EF1E11"/>
    <w:rsid w:val="00EF2D09"/>
    <w:rsid w:val="00EF2DA5"/>
    <w:rsid w:val="00EF6904"/>
    <w:rsid w:val="00F13A12"/>
    <w:rsid w:val="00F14036"/>
    <w:rsid w:val="00F21CD0"/>
    <w:rsid w:val="00F3251E"/>
    <w:rsid w:val="00F43ABA"/>
    <w:rsid w:val="00F4586F"/>
    <w:rsid w:val="00F8752E"/>
    <w:rsid w:val="00F91B9E"/>
    <w:rsid w:val="00FA08AC"/>
    <w:rsid w:val="00FB01CB"/>
    <w:rsid w:val="00FC0C3F"/>
    <w:rsid w:val="00FC369C"/>
    <w:rsid w:val="00FC3D6C"/>
    <w:rsid w:val="00FE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2A0"/>
  <w15:chartTrackingRefBased/>
  <w15:docId w15:val="{76E6740E-171A-4EF4-810A-1C22B199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F0C7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40D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45"/>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5F0C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3211">
      <w:bodyDiv w:val="1"/>
      <w:marLeft w:val="0"/>
      <w:marRight w:val="0"/>
      <w:marTop w:val="0"/>
      <w:marBottom w:val="0"/>
      <w:divBdr>
        <w:top w:val="none" w:sz="0" w:space="0" w:color="auto"/>
        <w:left w:val="none" w:sz="0" w:space="0" w:color="auto"/>
        <w:bottom w:val="none" w:sz="0" w:space="0" w:color="auto"/>
        <w:right w:val="none" w:sz="0" w:space="0" w:color="auto"/>
      </w:divBdr>
      <w:divsChild>
        <w:div w:id="1659337321">
          <w:marLeft w:val="0"/>
          <w:marRight w:val="0"/>
          <w:marTop w:val="0"/>
          <w:marBottom w:val="0"/>
          <w:divBdr>
            <w:top w:val="none" w:sz="0" w:space="0" w:color="auto"/>
            <w:left w:val="none" w:sz="0" w:space="0" w:color="auto"/>
            <w:bottom w:val="none" w:sz="0" w:space="0" w:color="auto"/>
            <w:right w:val="none" w:sz="0" w:space="0" w:color="auto"/>
          </w:divBdr>
          <w:divsChild>
            <w:div w:id="1847361194">
              <w:marLeft w:val="0"/>
              <w:marRight w:val="0"/>
              <w:marTop w:val="0"/>
              <w:marBottom w:val="0"/>
              <w:divBdr>
                <w:top w:val="none" w:sz="0" w:space="0" w:color="auto"/>
                <w:left w:val="none" w:sz="0" w:space="0" w:color="auto"/>
                <w:bottom w:val="none" w:sz="0" w:space="0" w:color="auto"/>
                <w:right w:val="none" w:sz="0" w:space="0" w:color="auto"/>
              </w:divBdr>
              <w:divsChild>
                <w:div w:id="1015695041">
                  <w:marLeft w:val="0"/>
                  <w:marRight w:val="0"/>
                  <w:marTop w:val="0"/>
                  <w:marBottom w:val="0"/>
                  <w:divBdr>
                    <w:top w:val="none" w:sz="0" w:space="0" w:color="auto"/>
                    <w:left w:val="none" w:sz="0" w:space="0" w:color="auto"/>
                    <w:bottom w:val="none" w:sz="0" w:space="0" w:color="auto"/>
                    <w:right w:val="none" w:sz="0" w:space="0" w:color="auto"/>
                  </w:divBdr>
                  <w:divsChild>
                    <w:div w:id="487475056">
                      <w:marLeft w:val="0"/>
                      <w:marRight w:val="0"/>
                      <w:marTop w:val="0"/>
                      <w:marBottom w:val="0"/>
                      <w:divBdr>
                        <w:top w:val="none" w:sz="0" w:space="0" w:color="auto"/>
                        <w:left w:val="none" w:sz="0" w:space="0" w:color="auto"/>
                        <w:bottom w:val="none" w:sz="0" w:space="0" w:color="auto"/>
                        <w:right w:val="none" w:sz="0" w:space="0" w:color="auto"/>
                      </w:divBdr>
                      <w:divsChild>
                        <w:div w:id="906694174">
                          <w:marLeft w:val="0"/>
                          <w:marRight w:val="0"/>
                          <w:marTop w:val="0"/>
                          <w:marBottom w:val="0"/>
                          <w:divBdr>
                            <w:top w:val="none" w:sz="0" w:space="0" w:color="auto"/>
                            <w:left w:val="none" w:sz="0" w:space="0" w:color="auto"/>
                            <w:bottom w:val="none" w:sz="0" w:space="0" w:color="auto"/>
                            <w:right w:val="none" w:sz="0" w:space="0" w:color="auto"/>
                          </w:divBdr>
                          <w:divsChild>
                            <w:div w:id="1426536286">
                              <w:marLeft w:val="0"/>
                              <w:marRight w:val="0"/>
                              <w:marTop w:val="0"/>
                              <w:marBottom w:val="0"/>
                              <w:divBdr>
                                <w:top w:val="none" w:sz="0" w:space="0" w:color="auto"/>
                                <w:left w:val="none" w:sz="0" w:space="0" w:color="auto"/>
                                <w:bottom w:val="none" w:sz="0" w:space="0" w:color="auto"/>
                                <w:right w:val="none" w:sz="0" w:space="0" w:color="auto"/>
                              </w:divBdr>
                            </w:div>
                          </w:divsChild>
                        </w:div>
                        <w:div w:id="1294288888">
                          <w:marLeft w:val="0"/>
                          <w:marRight w:val="0"/>
                          <w:marTop w:val="0"/>
                          <w:marBottom w:val="0"/>
                          <w:divBdr>
                            <w:top w:val="none" w:sz="0" w:space="0" w:color="auto"/>
                            <w:left w:val="none" w:sz="0" w:space="0" w:color="auto"/>
                            <w:bottom w:val="none" w:sz="0" w:space="0" w:color="auto"/>
                            <w:right w:val="none" w:sz="0" w:space="0" w:color="auto"/>
                          </w:divBdr>
                          <w:divsChild>
                            <w:div w:id="1196192668">
                              <w:marLeft w:val="0"/>
                              <w:marRight w:val="300"/>
                              <w:marTop w:val="180"/>
                              <w:marBottom w:val="0"/>
                              <w:divBdr>
                                <w:top w:val="none" w:sz="0" w:space="0" w:color="auto"/>
                                <w:left w:val="none" w:sz="0" w:space="0" w:color="auto"/>
                                <w:bottom w:val="none" w:sz="0" w:space="0" w:color="auto"/>
                                <w:right w:val="none" w:sz="0" w:space="0" w:color="auto"/>
                              </w:divBdr>
                              <w:divsChild>
                                <w:div w:id="3134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857343">
          <w:marLeft w:val="0"/>
          <w:marRight w:val="0"/>
          <w:marTop w:val="0"/>
          <w:marBottom w:val="0"/>
          <w:divBdr>
            <w:top w:val="none" w:sz="0" w:space="0" w:color="auto"/>
            <w:left w:val="none" w:sz="0" w:space="0" w:color="auto"/>
            <w:bottom w:val="none" w:sz="0" w:space="0" w:color="auto"/>
            <w:right w:val="none" w:sz="0" w:space="0" w:color="auto"/>
          </w:divBdr>
          <w:divsChild>
            <w:div w:id="1376806127">
              <w:marLeft w:val="0"/>
              <w:marRight w:val="0"/>
              <w:marTop w:val="0"/>
              <w:marBottom w:val="0"/>
              <w:divBdr>
                <w:top w:val="none" w:sz="0" w:space="0" w:color="auto"/>
                <w:left w:val="none" w:sz="0" w:space="0" w:color="auto"/>
                <w:bottom w:val="none" w:sz="0" w:space="0" w:color="auto"/>
                <w:right w:val="none" w:sz="0" w:space="0" w:color="auto"/>
              </w:divBdr>
              <w:divsChild>
                <w:div w:id="181745606">
                  <w:marLeft w:val="0"/>
                  <w:marRight w:val="0"/>
                  <w:marTop w:val="0"/>
                  <w:marBottom w:val="0"/>
                  <w:divBdr>
                    <w:top w:val="none" w:sz="0" w:space="0" w:color="auto"/>
                    <w:left w:val="none" w:sz="0" w:space="0" w:color="auto"/>
                    <w:bottom w:val="none" w:sz="0" w:space="0" w:color="auto"/>
                    <w:right w:val="none" w:sz="0" w:space="0" w:color="auto"/>
                  </w:divBdr>
                  <w:divsChild>
                    <w:div w:id="723722139">
                      <w:marLeft w:val="0"/>
                      <w:marRight w:val="0"/>
                      <w:marTop w:val="0"/>
                      <w:marBottom w:val="0"/>
                      <w:divBdr>
                        <w:top w:val="none" w:sz="0" w:space="0" w:color="auto"/>
                        <w:left w:val="none" w:sz="0" w:space="0" w:color="auto"/>
                        <w:bottom w:val="none" w:sz="0" w:space="0" w:color="auto"/>
                        <w:right w:val="none" w:sz="0" w:space="0" w:color="auto"/>
                      </w:divBdr>
                      <w:divsChild>
                        <w:div w:id="9011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698427">
      <w:bodyDiv w:val="1"/>
      <w:marLeft w:val="0"/>
      <w:marRight w:val="0"/>
      <w:marTop w:val="0"/>
      <w:marBottom w:val="0"/>
      <w:divBdr>
        <w:top w:val="none" w:sz="0" w:space="0" w:color="auto"/>
        <w:left w:val="none" w:sz="0" w:space="0" w:color="auto"/>
        <w:bottom w:val="none" w:sz="0" w:space="0" w:color="auto"/>
        <w:right w:val="none" w:sz="0" w:space="0" w:color="auto"/>
      </w:divBdr>
      <w:divsChild>
        <w:div w:id="1227178383">
          <w:marLeft w:val="0"/>
          <w:marRight w:val="0"/>
          <w:marTop w:val="0"/>
          <w:marBottom w:val="0"/>
          <w:divBdr>
            <w:top w:val="none" w:sz="0" w:space="0" w:color="auto"/>
            <w:left w:val="none" w:sz="0" w:space="0" w:color="auto"/>
            <w:bottom w:val="none" w:sz="0" w:space="0" w:color="auto"/>
            <w:right w:val="none" w:sz="0" w:space="0" w:color="auto"/>
          </w:divBdr>
          <w:divsChild>
            <w:div w:id="1561550810">
              <w:marLeft w:val="0"/>
              <w:marRight w:val="0"/>
              <w:marTop w:val="0"/>
              <w:marBottom w:val="0"/>
              <w:divBdr>
                <w:top w:val="none" w:sz="0" w:space="0" w:color="auto"/>
                <w:left w:val="none" w:sz="0" w:space="0" w:color="auto"/>
                <w:bottom w:val="none" w:sz="0" w:space="0" w:color="auto"/>
                <w:right w:val="none" w:sz="0" w:space="0" w:color="auto"/>
              </w:divBdr>
              <w:divsChild>
                <w:div w:id="1025667573">
                  <w:marLeft w:val="0"/>
                  <w:marRight w:val="0"/>
                  <w:marTop w:val="0"/>
                  <w:marBottom w:val="0"/>
                  <w:divBdr>
                    <w:top w:val="none" w:sz="0" w:space="0" w:color="auto"/>
                    <w:left w:val="none" w:sz="0" w:space="0" w:color="auto"/>
                    <w:bottom w:val="none" w:sz="0" w:space="0" w:color="auto"/>
                    <w:right w:val="none" w:sz="0" w:space="0" w:color="auto"/>
                  </w:divBdr>
                  <w:divsChild>
                    <w:div w:id="712534769">
                      <w:marLeft w:val="0"/>
                      <w:marRight w:val="0"/>
                      <w:marTop w:val="0"/>
                      <w:marBottom w:val="0"/>
                      <w:divBdr>
                        <w:top w:val="none" w:sz="0" w:space="0" w:color="auto"/>
                        <w:left w:val="none" w:sz="0" w:space="0" w:color="auto"/>
                        <w:bottom w:val="none" w:sz="0" w:space="0" w:color="auto"/>
                        <w:right w:val="none" w:sz="0" w:space="0" w:color="auto"/>
                      </w:divBdr>
                      <w:divsChild>
                        <w:div w:id="978996376">
                          <w:marLeft w:val="0"/>
                          <w:marRight w:val="0"/>
                          <w:marTop w:val="0"/>
                          <w:marBottom w:val="0"/>
                          <w:divBdr>
                            <w:top w:val="none" w:sz="0" w:space="0" w:color="auto"/>
                            <w:left w:val="none" w:sz="0" w:space="0" w:color="auto"/>
                            <w:bottom w:val="none" w:sz="0" w:space="0" w:color="auto"/>
                            <w:right w:val="none" w:sz="0" w:space="0" w:color="auto"/>
                          </w:divBdr>
                          <w:divsChild>
                            <w:div w:id="1151366579">
                              <w:marLeft w:val="0"/>
                              <w:marRight w:val="0"/>
                              <w:marTop w:val="0"/>
                              <w:marBottom w:val="0"/>
                              <w:divBdr>
                                <w:top w:val="none" w:sz="0" w:space="0" w:color="auto"/>
                                <w:left w:val="none" w:sz="0" w:space="0" w:color="auto"/>
                                <w:bottom w:val="none" w:sz="0" w:space="0" w:color="auto"/>
                                <w:right w:val="none" w:sz="0" w:space="0" w:color="auto"/>
                              </w:divBdr>
                            </w:div>
                            <w:div w:id="124470995">
                              <w:marLeft w:val="0"/>
                              <w:marRight w:val="0"/>
                              <w:marTop w:val="0"/>
                              <w:marBottom w:val="0"/>
                              <w:divBdr>
                                <w:top w:val="none" w:sz="0" w:space="0" w:color="auto"/>
                                <w:left w:val="none" w:sz="0" w:space="0" w:color="auto"/>
                                <w:bottom w:val="none" w:sz="0" w:space="0" w:color="auto"/>
                                <w:right w:val="none" w:sz="0" w:space="0" w:color="auto"/>
                              </w:divBdr>
                            </w:div>
                          </w:divsChild>
                        </w:div>
                        <w:div w:id="1966737480">
                          <w:marLeft w:val="0"/>
                          <w:marRight w:val="0"/>
                          <w:marTop w:val="0"/>
                          <w:marBottom w:val="0"/>
                          <w:divBdr>
                            <w:top w:val="none" w:sz="0" w:space="0" w:color="auto"/>
                            <w:left w:val="none" w:sz="0" w:space="0" w:color="auto"/>
                            <w:bottom w:val="none" w:sz="0" w:space="0" w:color="auto"/>
                            <w:right w:val="none" w:sz="0" w:space="0" w:color="auto"/>
                          </w:divBdr>
                          <w:divsChild>
                            <w:div w:id="407463793">
                              <w:marLeft w:val="0"/>
                              <w:marRight w:val="300"/>
                              <w:marTop w:val="180"/>
                              <w:marBottom w:val="0"/>
                              <w:divBdr>
                                <w:top w:val="none" w:sz="0" w:space="0" w:color="auto"/>
                                <w:left w:val="none" w:sz="0" w:space="0" w:color="auto"/>
                                <w:bottom w:val="none" w:sz="0" w:space="0" w:color="auto"/>
                                <w:right w:val="none" w:sz="0" w:space="0" w:color="auto"/>
                              </w:divBdr>
                              <w:divsChild>
                                <w:div w:id="1436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39371">
          <w:marLeft w:val="0"/>
          <w:marRight w:val="0"/>
          <w:marTop w:val="0"/>
          <w:marBottom w:val="0"/>
          <w:divBdr>
            <w:top w:val="none" w:sz="0" w:space="0" w:color="auto"/>
            <w:left w:val="none" w:sz="0" w:space="0" w:color="auto"/>
            <w:bottom w:val="none" w:sz="0" w:space="0" w:color="auto"/>
            <w:right w:val="none" w:sz="0" w:space="0" w:color="auto"/>
          </w:divBdr>
          <w:divsChild>
            <w:div w:id="1885023422">
              <w:marLeft w:val="0"/>
              <w:marRight w:val="0"/>
              <w:marTop w:val="0"/>
              <w:marBottom w:val="0"/>
              <w:divBdr>
                <w:top w:val="none" w:sz="0" w:space="0" w:color="auto"/>
                <w:left w:val="none" w:sz="0" w:space="0" w:color="auto"/>
                <w:bottom w:val="none" w:sz="0" w:space="0" w:color="auto"/>
                <w:right w:val="none" w:sz="0" w:space="0" w:color="auto"/>
              </w:divBdr>
              <w:divsChild>
                <w:div w:id="903178630">
                  <w:marLeft w:val="0"/>
                  <w:marRight w:val="0"/>
                  <w:marTop w:val="0"/>
                  <w:marBottom w:val="0"/>
                  <w:divBdr>
                    <w:top w:val="none" w:sz="0" w:space="0" w:color="auto"/>
                    <w:left w:val="none" w:sz="0" w:space="0" w:color="auto"/>
                    <w:bottom w:val="none" w:sz="0" w:space="0" w:color="auto"/>
                    <w:right w:val="none" w:sz="0" w:space="0" w:color="auto"/>
                  </w:divBdr>
                  <w:divsChild>
                    <w:div w:id="364794784">
                      <w:marLeft w:val="0"/>
                      <w:marRight w:val="0"/>
                      <w:marTop w:val="0"/>
                      <w:marBottom w:val="0"/>
                      <w:divBdr>
                        <w:top w:val="none" w:sz="0" w:space="0" w:color="auto"/>
                        <w:left w:val="none" w:sz="0" w:space="0" w:color="auto"/>
                        <w:bottom w:val="none" w:sz="0" w:space="0" w:color="auto"/>
                        <w:right w:val="none" w:sz="0" w:space="0" w:color="auto"/>
                      </w:divBdr>
                      <w:divsChild>
                        <w:div w:id="7153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00097">
      <w:bodyDiv w:val="1"/>
      <w:marLeft w:val="0"/>
      <w:marRight w:val="0"/>
      <w:marTop w:val="0"/>
      <w:marBottom w:val="0"/>
      <w:divBdr>
        <w:top w:val="none" w:sz="0" w:space="0" w:color="auto"/>
        <w:left w:val="none" w:sz="0" w:space="0" w:color="auto"/>
        <w:bottom w:val="none" w:sz="0" w:space="0" w:color="auto"/>
        <w:right w:val="none" w:sz="0" w:space="0" w:color="auto"/>
      </w:divBdr>
      <w:divsChild>
        <w:div w:id="1482308932">
          <w:marLeft w:val="0"/>
          <w:marRight w:val="0"/>
          <w:marTop w:val="0"/>
          <w:marBottom w:val="0"/>
          <w:divBdr>
            <w:top w:val="none" w:sz="0" w:space="0" w:color="auto"/>
            <w:left w:val="none" w:sz="0" w:space="0" w:color="auto"/>
            <w:bottom w:val="none" w:sz="0" w:space="0" w:color="auto"/>
            <w:right w:val="none" w:sz="0" w:space="0" w:color="auto"/>
          </w:divBdr>
          <w:divsChild>
            <w:div w:id="996878501">
              <w:marLeft w:val="0"/>
              <w:marRight w:val="0"/>
              <w:marTop w:val="0"/>
              <w:marBottom w:val="0"/>
              <w:divBdr>
                <w:top w:val="none" w:sz="0" w:space="0" w:color="auto"/>
                <w:left w:val="none" w:sz="0" w:space="0" w:color="auto"/>
                <w:bottom w:val="none" w:sz="0" w:space="0" w:color="auto"/>
                <w:right w:val="none" w:sz="0" w:space="0" w:color="auto"/>
              </w:divBdr>
              <w:divsChild>
                <w:div w:id="112675953">
                  <w:marLeft w:val="0"/>
                  <w:marRight w:val="0"/>
                  <w:marTop w:val="0"/>
                  <w:marBottom w:val="0"/>
                  <w:divBdr>
                    <w:top w:val="none" w:sz="0" w:space="0" w:color="auto"/>
                    <w:left w:val="none" w:sz="0" w:space="0" w:color="auto"/>
                    <w:bottom w:val="none" w:sz="0" w:space="0" w:color="auto"/>
                    <w:right w:val="none" w:sz="0" w:space="0" w:color="auto"/>
                  </w:divBdr>
                  <w:divsChild>
                    <w:div w:id="1116676362">
                      <w:marLeft w:val="0"/>
                      <w:marRight w:val="0"/>
                      <w:marTop w:val="0"/>
                      <w:marBottom w:val="0"/>
                      <w:divBdr>
                        <w:top w:val="none" w:sz="0" w:space="0" w:color="auto"/>
                        <w:left w:val="none" w:sz="0" w:space="0" w:color="auto"/>
                        <w:bottom w:val="none" w:sz="0" w:space="0" w:color="auto"/>
                        <w:right w:val="none" w:sz="0" w:space="0" w:color="auto"/>
                      </w:divBdr>
                      <w:divsChild>
                        <w:div w:id="624892902">
                          <w:marLeft w:val="0"/>
                          <w:marRight w:val="0"/>
                          <w:marTop w:val="0"/>
                          <w:marBottom w:val="0"/>
                          <w:divBdr>
                            <w:top w:val="none" w:sz="0" w:space="0" w:color="auto"/>
                            <w:left w:val="none" w:sz="0" w:space="0" w:color="auto"/>
                            <w:bottom w:val="none" w:sz="0" w:space="0" w:color="auto"/>
                            <w:right w:val="none" w:sz="0" w:space="0" w:color="auto"/>
                          </w:divBdr>
                          <w:divsChild>
                            <w:div w:id="1164248996">
                              <w:marLeft w:val="0"/>
                              <w:marRight w:val="0"/>
                              <w:marTop w:val="0"/>
                              <w:marBottom w:val="0"/>
                              <w:divBdr>
                                <w:top w:val="none" w:sz="0" w:space="0" w:color="auto"/>
                                <w:left w:val="none" w:sz="0" w:space="0" w:color="auto"/>
                                <w:bottom w:val="none" w:sz="0" w:space="0" w:color="auto"/>
                                <w:right w:val="none" w:sz="0" w:space="0" w:color="auto"/>
                              </w:divBdr>
                            </w:div>
                          </w:divsChild>
                        </w:div>
                        <w:div w:id="177357533">
                          <w:marLeft w:val="0"/>
                          <w:marRight w:val="0"/>
                          <w:marTop w:val="0"/>
                          <w:marBottom w:val="0"/>
                          <w:divBdr>
                            <w:top w:val="none" w:sz="0" w:space="0" w:color="auto"/>
                            <w:left w:val="none" w:sz="0" w:space="0" w:color="auto"/>
                            <w:bottom w:val="none" w:sz="0" w:space="0" w:color="auto"/>
                            <w:right w:val="none" w:sz="0" w:space="0" w:color="auto"/>
                          </w:divBdr>
                          <w:divsChild>
                            <w:div w:id="1813907036">
                              <w:marLeft w:val="0"/>
                              <w:marRight w:val="300"/>
                              <w:marTop w:val="180"/>
                              <w:marBottom w:val="0"/>
                              <w:divBdr>
                                <w:top w:val="none" w:sz="0" w:space="0" w:color="auto"/>
                                <w:left w:val="none" w:sz="0" w:space="0" w:color="auto"/>
                                <w:bottom w:val="none" w:sz="0" w:space="0" w:color="auto"/>
                                <w:right w:val="none" w:sz="0" w:space="0" w:color="auto"/>
                              </w:divBdr>
                              <w:divsChild>
                                <w:div w:id="1453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205019">
          <w:marLeft w:val="0"/>
          <w:marRight w:val="0"/>
          <w:marTop w:val="0"/>
          <w:marBottom w:val="0"/>
          <w:divBdr>
            <w:top w:val="none" w:sz="0" w:space="0" w:color="auto"/>
            <w:left w:val="none" w:sz="0" w:space="0" w:color="auto"/>
            <w:bottom w:val="none" w:sz="0" w:space="0" w:color="auto"/>
            <w:right w:val="none" w:sz="0" w:space="0" w:color="auto"/>
          </w:divBdr>
          <w:divsChild>
            <w:div w:id="1635478609">
              <w:marLeft w:val="0"/>
              <w:marRight w:val="0"/>
              <w:marTop w:val="0"/>
              <w:marBottom w:val="0"/>
              <w:divBdr>
                <w:top w:val="none" w:sz="0" w:space="0" w:color="auto"/>
                <w:left w:val="none" w:sz="0" w:space="0" w:color="auto"/>
                <w:bottom w:val="none" w:sz="0" w:space="0" w:color="auto"/>
                <w:right w:val="none" w:sz="0" w:space="0" w:color="auto"/>
              </w:divBdr>
              <w:divsChild>
                <w:div w:id="1385447521">
                  <w:marLeft w:val="0"/>
                  <w:marRight w:val="0"/>
                  <w:marTop w:val="0"/>
                  <w:marBottom w:val="0"/>
                  <w:divBdr>
                    <w:top w:val="none" w:sz="0" w:space="0" w:color="auto"/>
                    <w:left w:val="none" w:sz="0" w:space="0" w:color="auto"/>
                    <w:bottom w:val="none" w:sz="0" w:space="0" w:color="auto"/>
                    <w:right w:val="none" w:sz="0" w:space="0" w:color="auto"/>
                  </w:divBdr>
                  <w:divsChild>
                    <w:div w:id="388070424">
                      <w:marLeft w:val="0"/>
                      <w:marRight w:val="0"/>
                      <w:marTop w:val="0"/>
                      <w:marBottom w:val="0"/>
                      <w:divBdr>
                        <w:top w:val="none" w:sz="0" w:space="0" w:color="auto"/>
                        <w:left w:val="none" w:sz="0" w:space="0" w:color="auto"/>
                        <w:bottom w:val="none" w:sz="0" w:space="0" w:color="auto"/>
                        <w:right w:val="none" w:sz="0" w:space="0" w:color="auto"/>
                      </w:divBdr>
                      <w:divsChild>
                        <w:div w:id="18283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6957">
      <w:bodyDiv w:val="1"/>
      <w:marLeft w:val="0"/>
      <w:marRight w:val="0"/>
      <w:marTop w:val="0"/>
      <w:marBottom w:val="0"/>
      <w:divBdr>
        <w:top w:val="none" w:sz="0" w:space="0" w:color="auto"/>
        <w:left w:val="none" w:sz="0" w:space="0" w:color="auto"/>
        <w:bottom w:val="none" w:sz="0" w:space="0" w:color="auto"/>
        <w:right w:val="none" w:sz="0" w:space="0" w:color="auto"/>
      </w:divBdr>
    </w:div>
    <w:div w:id="18756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Shixin Li</cp:lastModifiedBy>
  <cp:revision>183</cp:revision>
  <dcterms:created xsi:type="dcterms:W3CDTF">2020-04-25T22:55:00Z</dcterms:created>
  <dcterms:modified xsi:type="dcterms:W3CDTF">2020-04-30T04:50:00Z</dcterms:modified>
</cp:coreProperties>
</file>