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1AE3E" w14:textId="35B1D7D4" w:rsidR="005027D8" w:rsidRDefault="00185EE6">
      <w:pPr>
        <w:rPr>
          <w:rFonts w:ascii="Times New Roman" w:hAnsi="Times New Roman" w:cs="Times New Roman"/>
          <w:sz w:val="24"/>
          <w:szCs w:val="24"/>
        </w:rPr>
      </w:pPr>
      <w:r>
        <w:rPr>
          <w:rFonts w:ascii="Times New Roman" w:hAnsi="Times New Roman" w:cs="Times New Roman" w:hint="cs"/>
          <w:sz w:val="24"/>
          <w:szCs w:val="24"/>
        </w:rPr>
        <w:t>D</w:t>
      </w:r>
      <w:r>
        <w:rPr>
          <w:rFonts w:ascii="Times New Roman" w:hAnsi="Times New Roman" w:cs="Times New Roman"/>
          <w:sz w:val="24"/>
          <w:szCs w:val="24"/>
        </w:rPr>
        <w:t xml:space="preserve">D2360 Assignment </w:t>
      </w:r>
      <w:r w:rsidR="005F5D07">
        <w:rPr>
          <w:rFonts w:ascii="Times New Roman" w:hAnsi="Times New Roman" w:cs="Times New Roman"/>
          <w:sz w:val="24"/>
          <w:szCs w:val="24"/>
        </w:rPr>
        <w:t>2</w:t>
      </w:r>
    </w:p>
    <w:p w14:paraId="434A75EF" w14:textId="4152F36D" w:rsidR="00185EE6" w:rsidRDefault="00185EE6">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roup 35</w:t>
      </w:r>
    </w:p>
    <w:p w14:paraId="1BFA923A" w14:textId="792270C4" w:rsidR="00185EE6" w:rsidRDefault="00185EE6">
      <w:pPr>
        <w:rPr>
          <w:rFonts w:ascii="Times New Roman" w:hAnsi="Times New Roman" w:cs="Times New Roman"/>
          <w:sz w:val="24"/>
          <w:szCs w:val="24"/>
        </w:rPr>
      </w:pPr>
      <w:proofErr w:type="spellStart"/>
      <w:r>
        <w:rPr>
          <w:rFonts w:ascii="Times New Roman" w:hAnsi="Times New Roman" w:cs="Times New Roman" w:hint="eastAsia"/>
          <w:sz w:val="24"/>
          <w:szCs w:val="24"/>
        </w:rPr>
        <w:t>S</w:t>
      </w:r>
      <w:r>
        <w:rPr>
          <w:rFonts w:ascii="Times New Roman" w:hAnsi="Times New Roman" w:cs="Times New Roman"/>
          <w:sz w:val="24"/>
          <w:szCs w:val="24"/>
        </w:rPr>
        <w:t>hiyuan</w:t>
      </w:r>
      <w:proofErr w:type="spellEnd"/>
      <w:r>
        <w:rPr>
          <w:rFonts w:ascii="Times New Roman" w:hAnsi="Times New Roman" w:cs="Times New Roman"/>
          <w:sz w:val="24"/>
          <w:szCs w:val="24"/>
        </w:rPr>
        <w:t xml:space="preserve"> Shan</w:t>
      </w:r>
    </w:p>
    <w:p w14:paraId="5C54DA87" w14:textId="4CAB5721" w:rsidR="00185EE6" w:rsidRDefault="00C7165F">
      <w:pPr>
        <w:rPr>
          <w:rFonts w:ascii="Times New Roman" w:hAnsi="Times New Roman" w:cs="Times New Roman"/>
          <w:sz w:val="24"/>
          <w:szCs w:val="24"/>
        </w:rPr>
      </w:pPr>
      <w:proofErr w:type="spellStart"/>
      <w:r>
        <w:rPr>
          <w:rFonts w:ascii="Times New Roman" w:hAnsi="Times New Roman" w:cs="Times New Roman" w:hint="eastAsia"/>
          <w:sz w:val="24"/>
          <w:szCs w:val="24"/>
        </w:rPr>
        <w:t>G</w:t>
      </w:r>
      <w:r>
        <w:rPr>
          <w:rFonts w:ascii="Times New Roman" w:hAnsi="Times New Roman" w:cs="Times New Roman"/>
          <w:sz w:val="24"/>
          <w:szCs w:val="24"/>
        </w:rPr>
        <w:t>ithub</w:t>
      </w:r>
      <w:proofErr w:type="spellEnd"/>
      <w:r>
        <w:rPr>
          <w:rFonts w:ascii="Times New Roman" w:hAnsi="Times New Roman" w:cs="Times New Roman"/>
          <w:sz w:val="24"/>
          <w:szCs w:val="24"/>
        </w:rPr>
        <w:t xml:space="preserve"> repository: </w:t>
      </w:r>
      <w:hyperlink r:id="rId4" w:history="1">
        <w:r>
          <w:rPr>
            <w:rStyle w:val="a4"/>
          </w:rPr>
          <w:t>ShiyuanShan/DD2360HT23 (github.com)</w:t>
        </w:r>
      </w:hyperlink>
    </w:p>
    <w:p w14:paraId="5EE19EA5" w14:textId="7B11C6C3" w:rsidR="00DA0F54" w:rsidRDefault="006871AB">
      <w:pPr>
        <w:rPr>
          <w:rFonts w:ascii="Times New Roman" w:hAnsi="Times New Roman" w:cs="Times New Roman" w:hint="eastAsia"/>
          <w:sz w:val="24"/>
          <w:szCs w:val="24"/>
        </w:rPr>
      </w:pPr>
      <w:r>
        <w:rPr>
          <w:rFonts w:ascii="Times New Roman" w:hAnsi="Times New Roman" w:cs="Times New Roman" w:hint="eastAsia"/>
          <w:sz w:val="24"/>
          <w:szCs w:val="24"/>
        </w:rPr>
        <w:t>E</w:t>
      </w:r>
      <w:r>
        <w:rPr>
          <w:rFonts w:ascii="Times New Roman" w:hAnsi="Times New Roman" w:cs="Times New Roman"/>
          <w:sz w:val="24"/>
          <w:szCs w:val="24"/>
        </w:rPr>
        <w:t xml:space="preserve">xercise </w:t>
      </w:r>
      <w:r w:rsidR="005F5D07">
        <w:rPr>
          <w:rFonts w:ascii="Times New Roman" w:hAnsi="Times New Roman" w:cs="Times New Roman"/>
          <w:sz w:val="24"/>
          <w:szCs w:val="24"/>
        </w:rPr>
        <w:t>1</w:t>
      </w:r>
    </w:p>
    <w:p w14:paraId="0A0D7138" w14:textId="76248BE8" w:rsidR="00BA3B9F" w:rsidRDefault="004C2C17" w:rsidP="005F5D07">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w:t>
      </w:r>
      <w:r>
        <w:rPr>
          <w:rFonts w:ascii="Times New Roman" w:hAnsi="Times New Roman" w:cs="Times New Roman"/>
          <w:sz w:val="24"/>
          <w:szCs w:val="24"/>
        </w:rPr>
        <w:tab/>
      </w:r>
      <w:r w:rsidR="005F5D07">
        <w:rPr>
          <w:rFonts w:ascii="Times New Roman" w:hAnsi="Times New Roman" w:cs="Times New Roman" w:hint="eastAsia"/>
          <w:sz w:val="24"/>
          <w:szCs w:val="24"/>
        </w:rPr>
        <w:t>The</w:t>
      </w:r>
      <w:r w:rsidR="005F5D07">
        <w:rPr>
          <w:rFonts w:ascii="Times New Roman" w:hAnsi="Times New Roman" w:cs="Times New Roman"/>
          <w:sz w:val="24"/>
          <w:szCs w:val="24"/>
        </w:rPr>
        <w:t xml:space="preserve"> program is compiled with command:</w:t>
      </w:r>
    </w:p>
    <w:p w14:paraId="19F1FE3C" w14:textId="3571C64B" w:rsidR="005F5D07" w:rsidRPr="005F5D07" w:rsidRDefault="005F5D07" w:rsidP="005F5D07">
      <w:pPr>
        <w:widowControl/>
        <w:shd w:val="clear" w:color="auto" w:fill="F7F7F7"/>
        <w:spacing w:line="285" w:lineRule="atLeast"/>
        <w:jc w:val="left"/>
        <w:rPr>
          <w:rFonts w:ascii="Courier New" w:eastAsia="宋体" w:hAnsi="Courier New" w:cs="宋体"/>
          <w:color w:val="000000"/>
          <w:kern w:val="0"/>
          <w:szCs w:val="21"/>
        </w:rPr>
      </w:pPr>
      <w:r>
        <w:rPr>
          <w:rFonts w:ascii="Times New Roman" w:hAnsi="Times New Roman" w:cs="Times New Roman"/>
          <w:sz w:val="24"/>
          <w:szCs w:val="24"/>
        </w:rPr>
        <w:tab/>
      </w:r>
      <w:r w:rsidRPr="005F5D07">
        <w:rPr>
          <w:rFonts w:ascii="Courier New" w:eastAsia="宋体" w:hAnsi="Courier New" w:cs="宋体"/>
          <w:color w:val="0000FF"/>
          <w:kern w:val="0"/>
          <w:szCs w:val="21"/>
        </w:rPr>
        <w:t>!</w:t>
      </w:r>
      <w:proofErr w:type="spellStart"/>
      <w:r w:rsidRPr="005F5D07">
        <w:rPr>
          <w:rFonts w:ascii="Courier New" w:eastAsia="宋体" w:hAnsi="Courier New" w:cs="宋体"/>
          <w:color w:val="000000"/>
          <w:kern w:val="0"/>
          <w:szCs w:val="21"/>
        </w:rPr>
        <w:t>nvcc</w:t>
      </w:r>
      <w:proofErr w:type="spellEnd"/>
      <w:r w:rsidRPr="005F5D07">
        <w:rPr>
          <w:rFonts w:ascii="Courier New" w:eastAsia="宋体" w:hAnsi="Courier New" w:cs="宋体"/>
          <w:color w:val="000000"/>
          <w:kern w:val="0"/>
          <w:szCs w:val="21"/>
        </w:rPr>
        <w:t xml:space="preserve"> -o hw2_ex1 hw2_ex1.cu</w:t>
      </w:r>
    </w:p>
    <w:p w14:paraId="5B2C2C49" w14:textId="55E25F31" w:rsidR="00BA3B9F" w:rsidRDefault="005F5D07" w:rsidP="00BA3B9F">
      <w:pPr>
        <w:rPr>
          <w:rFonts w:ascii="Times New Roman" w:hAnsi="Times New Roman" w:cs="Times New Roman"/>
          <w:sz w:val="24"/>
          <w:szCs w:val="24"/>
        </w:rPr>
      </w:pPr>
      <w:r>
        <w:rPr>
          <w:rFonts w:ascii="Times New Roman" w:hAnsi="Times New Roman" w:cs="Times New Roman"/>
          <w:sz w:val="24"/>
          <w:szCs w:val="24"/>
        </w:rPr>
        <w:tab/>
        <w:t>It is run with command:</w:t>
      </w:r>
    </w:p>
    <w:p w14:paraId="32C610CF" w14:textId="737F9602" w:rsidR="005F5D07" w:rsidRPr="005F5D07" w:rsidRDefault="005F5D07" w:rsidP="005F5D07">
      <w:pPr>
        <w:widowControl/>
        <w:shd w:val="clear" w:color="auto" w:fill="F7F7F7"/>
        <w:spacing w:line="285" w:lineRule="atLeast"/>
        <w:ind w:firstLine="420"/>
        <w:jc w:val="left"/>
        <w:rPr>
          <w:rFonts w:ascii="Courier New" w:eastAsia="宋体" w:hAnsi="Courier New" w:cs="Courier New" w:hint="eastAsia"/>
          <w:color w:val="098658"/>
          <w:kern w:val="0"/>
          <w:szCs w:val="21"/>
        </w:rPr>
      </w:pPr>
      <w:r w:rsidRPr="005F5D07">
        <w:rPr>
          <w:rFonts w:ascii="Courier New" w:eastAsia="宋体" w:hAnsi="Courier New" w:cs="Courier New"/>
          <w:color w:val="0000FF"/>
          <w:kern w:val="0"/>
          <w:szCs w:val="21"/>
        </w:rPr>
        <w:t>!</w:t>
      </w:r>
      <w:r w:rsidRPr="005F5D07">
        <w:rPr>
          <w:rFonts w:ascii="Courier New" w:eastAsia="宋体" w:hAnsi="Courier New" w:cs="Courier New"/>
          <w:color w:val="000000"/>
          <w:kern w:val="0"/>
          <w:szCs w:val="21"/>
        </w:rPr>
        <w:t xml:space="preserve">./hw2_ex1 </w:t>
      </w:r>
      <w:r w:rsidRPr="005F5D07">
        <w:rPr>
          <w:rFonts w:ascii="Courier New" w:eastAsia="宋体" w:hAnsi="Courier New" w:cs="Courier New"/>
          <w:color w:val="098658"/>
          <w:kern w:val="0"/>
          <w:szCs w:val="21"/>
        </w:rPr>
        <w:t>1024</w:t>
      </w:r>
    </w:p>
    <w:p w14:paraId="3E6DD034" w14:textId="4480BB44" w:rsidR="004C280D" w:rsidRDefault="005F5D07" w:rsidP="00BA3B9F">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.2</w:t>
      </w:r>
      <w:r w:rsidR="004C280D">
        <w:rPr>
          <w:rFonts w:ascii="Times New Roman" w:hAnsi="Times New Roman" w:cs="Times New Roman"/>
          <w:sz w:val="24"/>
          <w:szCs w:val="24"/>
        </w:rPr>
        <w:tab/>
        <w:t>1) N floating point addition is done by the kernel.</w:t>
      </w:r>
    </w:p>
    <w:p w14:paraId="757DBC88" w14:textId="71EA4C5F" w:rsidR="004C280D" w:rsidRDefault="004C280D" w:rsidP="00BA3B9F">
      <w:pPr>
        <w:rPr>
          <w:rFonts w:ascii="Times New Roman" w:hAnsi="Times New Roman" w:cs="Times New Roman"/>
          <w:sz w:val="24"/>
          <w:szCs w:val="24"/>
        </w:rPr>
      </w:pPr>
      <w:r>
        <w:rPr>
          <w:rFonts w:ascii="Times New Roman" w:hAnsi="Times New Roman" w:cs="Times New Roman"/>
          <w:sz w:val="24"/>
          <w:szCs w:val="24"/>
        </w:rPr>
        <w:tab/>
        <w:t>2) 2N global memory reads are conducted for N adding operations.</w:t>
      </w:r>
    </w:p>
    <w:p w14:paraId="38740045" w14:textId="5BFB75B9" w:rsidR="004C280D" w:rsidRDefault="004C280D" w:rsidP="004C280D">
      <w:pPr>
        <w:ind w:left="420" w:hanging="42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.3</w:t>
      </w:r>
      <w:r>
        <w:rPr>
          <w:rFonts w:ascii="Times New Roman" w:hAnsi="Times New Roman" w:cs="Times New Roman"/>
          <w:sz w:val="24"/>
          <w:szCs w:val="24"/>
        </w:rPr>
        <w:tab/>
        <w:t xml:space="preserve">1) Each block has a size of 256. For vector length 1024, 4 thread blocks are needed. Thus in total 4 blocks, </w:t>
      </w:r>
      <w:r w:rsidR="004C6A30">
        <w:rPr>
          <w:rFonts w:ascii="Times New Roman" w:hAnsi="Times New Roman" w:cs="Times New Roman"/>
          <w:sz w:val="24"/>
          <w:szCs w:val="24"/>
        </w:rPr>
        <w:t>4*256=</w:t>
      </w:r>
      <w:r>
        <w:rPr>
          <w:rFonts w:ascii="Times New Roman" w:hAnsi="Times New Roman" w:cs="Times New Roman"/>
          <w:sz w:val="24"/>
          <w:szCs w:val="24"/>
        </w:rPr>
        <w:t>1024 threads.</w:t>
      </w:r>
    </w:p>
    <w:p w14:paraId="0C8B1FE6" w14:textId="4B80C224" w:rsidR="004C280D" w:rsidRDefault="004C280D" w:rsidP="004C280D">
      <w:pPr>
        <w:ind w:left="420" w:hanging="420"/>
        <w:rPr>
          <w:rFonts w:ascii="Times New Roman" w:hAnsi="Times New Roman" w:cs="Times New Roman"/>
          <w:sz w:val="24"/>
          <w:szCs w:val="24"/>
        </w:rPr>
      </w:pPr>
      <w:r>
        <w:rPr>
          <w:rFonts w:ascii="Times New Roman" w:hAnsi="Times New Roman" w:cs="Times New Roman"/>
          <w:sz w:val="24"/>
          <w:szCs w:val="24"/>
        </w:rPr>
        <w:tab/>
        <w:t xml:space="preserve">2) </w:t>
      </w:r>
      <w:r w:rsidR="00E50F1F">
        <w:rPr>
          <w:rFonts w:ascii="Times New Roman" w:hAnsi="Times New Roman" w:cs="Times New Roman"/>
          <w:sz w:val="24"/>
          <w:szCs w:val="24"/>
        </w:rPr>
        <w:t>Achieved occupancy is 23.44%.</w:t>
      </w:r>
    </w:p>
    <w:p w14:paraId="3A85217D" w14:textId="24A9CF11" w:rsidR="00E50F1F" w:rsidRDefault="00E50F1F" w:rsidP="004C280D">
      <w:pPr>
        <w:ind w:left="420" w:hanging="42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.4</w:t>
      </w:r>
      <w:r>
        <w:rPr>
          <w:rFonts w:ascii="Times New Roman" w:hAnsi="Times New Roman" w:cs="Times New Roman"/>
          <w:sz w:val="24"/>
          <w:szCs w:val="24"/>
        </w:rPr>
        <w:tab/>
        <w:t>1) Yes it still works. It works because I have already added the If statement in the kernel so that no overflow takes place.</w:t>
      </w:r>
    </w:p>
    <w:p w14:paraId="50632676" w14:textId="6BEF27B1" w:rsidR="00E50F1F" w:rsidRDefault="00E50F1F" w:rsidP="00E50F1F">
      <w:pPr>
        <w:ind w:left="42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Each block has a size of 256. For vector length 131070, 512 thread blocks are needed. Thus in total 512 blocks, </w:t>
      </w:r>
      <w:r w:rsidR="004C6A30">
        <w:rPr>
          <w:rFonts w:ascii="Times New Roman" w:hAnsi="Times New Roman" w:cs="Times New Roman"/>
          <w:sz w:val="24"/>
          <w:szCs w:val="24"/>
        </w:rPr>
        <w:t>512*256=</w:t>
      </w:r>
      <w:r>
        <w:rPr>
          <w:rFonts w:ascii="Times New Roman" w:hAnsi="Times New Roman" w:cs="Times New Roman"/>
          <w:sz w:val="24"/>
          <w:szCs w:val="24"/>
        </w:rPr>
        <w:t>131072 threads.</w:t>
      </w:r>
    </w:p>
    <w:p w14:paraId="612F57D9" w14:textId="1678CE34" w:rsidR="00E50F1F" w:rsidRDefault="00E50F1F" w:rsidP="00E50F1F">
      <w:pPr>
        <w:ind w:left="420"/>
        <w:rPr>
          <w:rFonts w:ascii="Times New Roman" w:hAnsi="Times New Roman" w:cs="Times New Roman" w:hint="eastAsia"/>
          <w:sz w:val="24"/>
          <w:szCs w:val="24"/>
        </w:rPr>
      </w:pPr>
      <w:r>
        <w:rPr>
          <w:rFonts w:ascii="Times New Roman" w:hAnsi="Times New Roman" w:cs="Times New Roman" w:hint="eastAsia"/>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 xml:space="preserve">Achieved occupancy is </w:t>
      </w:r>
      <w:r>
        <w:rPr>
          <w:rFonts w:ascii="Times New Roman" w:hAnsi="Times New Roman" w:cs="Times New Roman"/>
          <w:sz w:val="24"/>
          <w:szCs w:val="24"/>
        </w:rPr>
        <w:t>78</w:t>
      </w:r>
      <w:r>
        <w:rPr>
          <w:rFonts w:ascii="Times New Roman" w:hAnsi="Times New Roman" w:cs="Times New Roman"/>
          <w:sz w:val="24"/>
          <w:szCs w:val="24"/>
        </w:rPr>
        <w:t>.</w:t>
      </w:r>
      <w:r>
        <w:rPr>
          <w:rFonts w:ascii="Times New Roman" w:hAnsi="Times New Roman" w:cs="Times New Roman"/>
          <w:sz w:val="24"/>
          <w:szCs w:val="24"/>
        </w:rPr>
        <w:t>62</w:t>
      </w:r>
      <w:r>
        <w:rPr>
          <w:rFonts w:ascii="Times New Roman" w:hAnsi="Times New Roman" w:cs="Times New Roman"/>
          <w:sz w:val="24"/>
          <w:szCs w:val="24"/>
        </w:rPr>
        <w:t>%.</w:t>
      </w:r>
    </w:p>
    <w:p w14:paraId="2FF592E9" w14:textId="77777777" w:rsidR="00D70539" w:rsidRDefault="00E50F1F" w:rsidP="00D70539">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.5</w:t>
      </w:r>
    </w:p>
    <w:p w14:paraId="407DCA97" w14:textId="3C4B4DD4" w:rsidR="00E50F1F" w:rsidRDefault="00D70539" w:rsidP="00D70539">
      <w:pPr>
        <w:ind w:firstLine="420"/>
        <w:rPr>
          <w:rFonts w:ascii="Times New Roman" w:hAnsi="Times New Roman" w:cs="Times New Roman"/>
          <w:sz w:val="24"/>
          <w:szCs w:val="24"/>
        </w:rPr>
      </w:pPr>
      <w:r>
        <w:rPr>
          <w:noProof/>
        </w:rPr>
        <w:drawing>
          <wp:inline distT="0" distB="0" distL="0" distR="0" wp14:anchorId="53DAD95F" wp14:editId="7F751917">
            <wp:extent cx="4993322" cy="3522028"/>
            <wp:effectExtent l="0" t="0" r="17145" b="2540"/>
            <wp:docPr id="2003075015" name="图表 1">
              <a:extLst xmlns:a="http://schemas.openxmlformats.org/drawingml/2006/main">
                <a:ext uri="{FF2B5EF4-FFF2-40B4-BE49-F238E27FC236}">
                  <a16:creationId xmlns:a16="http://schemas.microsoft.com/office/drawing/2014/main" id="{75E8A9EF-682C-7853-79F9-9BE33FF616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F02C3F9" w14:textId="1924F4BB" w:rsidR="00D70539" w:rsidRDefault="00D70539" w:rsidP="00D70539">
      <w:pPr>
        <w:rPr>
          <w:rFonts w:ascii="Times New Roman" w:hAnsi="Times New Roman" w:cs="Times New Roman"/>
          <w:sz w:val="24"/>
          <w:szCs w:val="24"/>
        </w:rPr>
      </w:pPr>
    </w:p>
    <w:p w14:paraId="198A9408" w14:textId="71C5C529" w:rsidR="00304354" w:rsidRDefault="00304354" w:rsidP="00D70539">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xercise 2</w:t>
      </w:r>
    </w:p>
    <w:p w14:paraId="19C5D435" w14:textId="660B2795" w:rsidR="00304354" w:rsidRDefault="00304354" w:rsidP="002E3A82">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.1</w:t>
      </w:r>
      <w:r w:rsidR="00B369DA">
        <w:rPr>
          <w:rFonts w:ascii="Times New Roman" w:hAnsi="Times New Roman" w:cs="Times New Roman" w:hint="eastAsia"/>
          <w:sz w:val="24"/>
          <w:szCs w:val="24"/>
        </w:rPr>
        <w:t xml:space="preserve"> </w:t>
      </w:r>
      <w:r w:rsidR="00B369DA">
        <w:rPr>
          <w:rFonts w:ascii="Times New Roman" w:hAnsi="Times New Roman" w:cs="Times New Roman"/>
          <w:sz w:val="24"/>
          <w:szCs w:val="24"/>
        </w:rPr>
        <w:t xml:space="preserve">Matrix multiplication is used in </w:t>
      </w:r>
      <w:r w:rsidR="002E3A82">
        <w:rPr>
          <w:rFonts w:ascii="Times New Roman" w:hAnsi="Times New Roman" w:cs="Times New Roman"/>
          <w:sz w:val="24"/>
          <w:szCs w:val="24"/>
        </w:rPr>
        <w:t>computer graphics</w:t>
      </w:r>
      <w:r w:rsidR="00B369DA">
        <w:rPr>
          <w:rFonts w:ascii="Times New Roman" w:hAnsi="Times New Roman" w:cs="Times New Roman"/>
          <w:sz w:val="24"/>
          <w:szCs w:val="24"/>
        </w:rPr>
        <w:t>,</w:t>
      </w:r>
      <w:r w:rsidR="002E3A82">
        <w:rPr>
          <w:rFonts w:ascii="Times New Roman" w:hAnsi="Times New Roman" w:cs="Times New Roman"/>
          <w:sz w:val="24"/>
          <w:szCs w:val="24"/>
        </w:rPr>
        <w:t xml:space="preserve"> neural network and finite element analysis.</w:t>
      </w:r>
    </w:p>
    <w:p w14:paraId="6D231C9C" w14:textId="3A8C53EC" w:rsidR="002E3A82" w:rsidRDefault="002E3A82" w:rsidP="00D70539">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.2</w:t>
      </w:r>
      <w:r>
        <w:rPr>
          <w:rFonts w:ascii="Times New Roman" w:hAnsi="Times New Roman" w:cs="Times New Roman"/>
          <w:sz w:val="24"/>
          <w:szCs w:val="24"/>
        </w:rPr>
        <w:tab/>
        <w:t xml:space="preserve">Assume matrix A has dimension </w:t>
      </w:r>
      <w:proofErr w:type="spellStart"/>
      <w:r>
        <w:rPr>
          <w:rFonts w:ascii="Times New Roman" w:hAnsi="Times New Roman" w:cs="Times New Roman"/>
          <w:sz w:val="24"/>
          <w:szCs w:val="24"/>
        </w:rPr>
        <w:t>a_x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a_y</w:t>
      </w:r>
      <w:proofErr w:type="spellEnd"/>
      <w:r>
        <w:rPr>
          <w:rFonts w:ascii="Times New Roman" w:hAnsi="Times New Roman" w:cs="Times New Roman"/>
          <w:sz w:val="24"/>
          <w:szCs w:val="24"/>
        </w:rPr>
        <w:t xml:space="preserve"> and matrix B has dimension </w:t>
      </w:r>
      <w:proofErr w:type="spellStart"/>
      <w:r>
        <w:rPr>
          <w:rFonts w:ascii="Times New Roman" w:hAnsi="Times New Roman" w:cs="Times New Roman"/>
          <w:sz w:val="24"/>
          <w:szCs w:val="24"/>
        </w:rPr>
        <w:t>b_x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b_y</w:t>
      </w:r>
      <w:proofErr w:type="spellEnd"/>
      <w:r>
        <w:rPr>
          <w:rFonts w:ascii="Times New Roman" w:hAnsi="Times New Roman" w:cs="Times New Roman"/>
          <w:sz w:val="24"/>
          <w:szCs w:val="24"/>
        </w:rPr>
        <w:t xml:space="preserve">, then </w:t>
      </w:r>
      <w:proofErr w:type="spellStart"/>
      <w:r>
        <w:rPr>
          <w:rFonts w:ascii="Times New Roman" w:hAnsi="Times New Roman" w:cs="Times New Roman"/>
          <w:sz w:val="24"/>
          <w:szCs w:val="24"/>
        </w:rPr>
        <w:t>a_y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b_x</w:t>
      </w:r>
      <w:proofErr w:type="spellEnd"/>
      <w:r>
        <w:rPr>
          <w:rFonts w:ascii="Times New Roman" w:hAnsi="Times New Roman" w:cs="Times New Roman"/>
          <w:sz w:val="24"/>
          <w:szCs w:val="24"/>
        </w:rPr>
        <w:t xml:space="preserve">. </w:t>
      </w:r>
      <w:r w:rsidR="004C6A30">
        <w:rPr>
          <w:rFonts w:ascii="Times New Roman" w:hAnsi="Times New Roman" w:cs="Times New Roman"/>
          <w:sz w:val="24"/>
          <w:szCs w:val="24"/>
        </w:rPr>
        <w:t>T</w:t>
      </w:r>
      <w:r>
        <w:rPr>
          <w:rFonts w:ascii="Times New Roman" w:hAnsi="Times New Roman" w:cs="Times New Roman"/>
          <w:sz w:val="24"/>
          <w:szCs w:val="24"/>
        </w:rPr>
        <w:t xml:space="preserve">here are </w:t>
      </w:r>
      <w:proofErr w:type="spellStart"/>
      <w:r>
        <w:rPr>
          <w:rFonts w:ascii="Times New Roman" w:hAnsi="Times New Roman" w:cs="Times New Roman"/>
          <w:sz w:val="24"/>
          <w:szCs w:val="24"/>
        </w:rPr>
        <w:t>a_x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b_</w:t>
      </w:r>
      <w:r w:rsidR="008F63C8">
        <w:rPr>
          <w:rFonts w:ascii="Times New Roman" w:hAnsi="Times New Roman" w:cs="Times New Roman"/>
          <w:sz w:val="24"/>
          <w:szCs w:val="24"/>
        </w:rPr>
        <w:t>y</w:t>
      </w:r>
      <w:proofErr w:type="spellEnd"/>
      <w:r>
        <w:rPr>
          <w:rFonts w:ascii="Times New Roman" w:hAnsi="Times New Roman" w:cs="Times New Roman"/>
          <w:sz w:val="24"/>
          <w:szCs w:val="24"/>
        </w:rPr>
        <w:t xml:space="preserve"> </w:t>
      </w:r>
      <w:r w:rsidR="008F63C8">
        <w:rPr>
          <w:rFonts w:ascii="Times New Roman" w:hAnsi="Times New Roman" w:cs="Times New Roman"/>
          <w:sz w:val="24"/>
          <w:szCs w:val="24"/>
        </w:rPr>
        <w:t>elements in matrix C</w:t>
      </w:r>
      <w:r w:rsidR="004C6A30">
        <w:rPr>
          <w:rFonts w:ascii="Times New Roman" w:hAnsi="Times New Roman" w:cs="Times New Roman"/>
          <w:sz w:val="24"/>
          <w:szCs w:val="24"/>
        </w:rPr>
        <w:t>, e</w:t>
      </w:r>
      <w:r w:rsidR="008F63C8">
        <w:rPr>
          <w:rFonts w:ascii="Times New Roman" w:hAnsi="Times New Roman" w:cs="Times New Roman"/>
          <w:sz w:val="24"/>
          <w:szCs w:val="24"/>
        </w:rPr>
        <w:t xml:space="preserve">ach </w:t>
      </w:r>
      <w:r w:rsidR="004C6A30">
        <w:rPr>
          <w:rFonts w:ascii="Times New Roman" w:hAnsi="Times New Roman" w:cs="Times New Roman"/>
          <w:sz w:val="24"/>
          <w:szCs w:val="24"/>
        </w:rPr>
        <w:t>of which</w:t>
      </w:r>
      <w:r w:rsidR="008F63C8">
        <w:rPr>
          <w:rFonts w:ascii="Times New Roman" w:hAnsi="Times New Roman" w:cs="Times New Roman"/>
          <w:sz w:val="24"/>
          <w:szCs w:val="24"/>
        </w:rPr>
        <w:t xml:space="preserve"> is through </w:t>
      </w:r>
      <w:proofErr w:type="spellStart"/>
      <w:r w:rsidR="008F63C8">
        <w:rPr>
          <w:rFonts w:ascii="Times New Roman" w:hAnsi="Times New Roman" w:cs="Times New Roman"/>
          <w:sz w:val="24"/>
          <w:szCs w:val="24"/>
        </w:rPr>
        <w:t>a_y</w:t>
      </w:r>
      <w:proofErr w:type="spellEnd"/>
      <w:r w:rsidR="008F63C8">
        <w:rPr>
          <w:rFonts w:ascii="Times New Roman" w:hAnsi="Times New Roman" w:cs="Times New Roman"/>
          <w:sz w:val="24"/>
          <w:szCs w:val="24"/>
        </w:rPr>
        <w:t xml:space="preserve"> </w:t>
      </w:r>
      <w:r w:rsidR="008F63C8">
        <w:rPr>
          <w:rFonts w:ascii="Times New Roman" w:hAnsi="Times New Roman" w:cs="Times New Roman"/>
          <w:sz w:val="24"/>
          <w:szCs w:val="24"/>
        </w:rPr>
        <w:lastRenderedPageBreak/>
        <w:t xml:space="preserve">multiplication and addition. Thus </w:t>
      </w:r>
      <w:r w:rsidR="004C6A30">
        <w:rPr>
          <w:rFonts w:ascii="Times New Roman" w:hAnsi="Times New Roman" w:cs="Times New Roman"/>
          <w:sz w:val="24"/>
          <w:szCs w:val="24"/>
        </w:rPr>
        <w:t xml:space="preserve">in total </w:t>
      </w:r>
      <w:r w:rsidR="008F63C8">
        <w:rPr>
          <w:rFonts w:ascii="Times New Roman" w:hAnsi="Times New Roman" w:cs="Times New Roman"/>
          <w:sz w:val="24"/>
          <w:szCs w:val="24"/>
        </w:rPr>
        <w:t>2*</w:t>
      </w:r>
      <w:proofErr w:type="spellStart"/>
      <w:r w:rsidR="008F63C8">
        <w:rPr>
          <w:rFonts w:ascii="Times New Roman" w:hAnsi="Times New Roman" w:cs="Times New Roman"/>
          <w:sz w:val="24"/>
          <w:szCs w:val="24"/>
        </w:rPr>
        <w:t>a_x</w:t>
      </w:r>
      <w:proofErr w:type="spellEnd"/>
      <w:r w:rsidR="008F63C8">
        <w:rPr>
          <w:rFonts w:ascii="Times New Roman" w:hAnsi="Times New Roman" w:cs="Times New Roman"/>
          <w:sz w:val="24"/>
          <w:szCs w:val="24"/>
        </w:rPr>
        <w:t>*</w:t>
      </w:r>
      <w:proofErr w:type="spellStart"/>
      <w:r w:rsidR="008F63C8">
        <w:rPr>
          <w:rFonts w:ascii="Times New Roman" w:hAnsi="Times New Roman" w:cs="Times New Roman"/>
          <w:sz w:val="24"/>
          <w:szCs w:val="24"/>
        </w:rPr>
        <w:t>b_y</w:t>
      </w:r>
      <w:proofErr w:type="spellEnd"/>
      <w:r w:rsidR="008F63C8">
        <w:rPr>
          <w:rFonts w:ascii="Times New Roman" w:hAnsi="Times New Roman" w:cs="Times New Roman"/>
          <w:sz w:val="24"/>
          <w:szCs w:val="24"/>
        </w:rPr>
        <w:t>*</w:t>
      </w:r>
      <w:proofErr w:type="spellStart"/>
      <w:r w:rsidR="008F63C8">
        <w:rPr>
          <w:rFonts w:ascii="Times New Roman" w:hAnsi="Times New Roman" w:cs="Times New Roman"/>
          <w:sz w:val="24"/>
          <w:szCs w:val="24"/>
        </w:rPr>
        <w:t>a_y</w:t>
      </w:r>
      <w:proofErr w:type="spellEnd"/>
      <w:r w:rsidR="008F63C8">
        <w:rPr>
          <w:rFonts w:ascii="Times New Roman" w:hAnsi="Times New Roman" w:cs="Times New Roman"/>
          <w:sz w:val="24"/>
          <w:szCs w:val="24"/>
        </w:rPr>
        <w:t xml:space="preserve"> </w:t>
      </w:r>
      <w:r>
        <w:rPr>
          <w:rFonts w:ascii="Times New Roman" w:hAnsi="Times New Roman" w:cs="Times New Roman"/>
          <w:sz w:val="24"/>
          <w:szCs w:val="24"/>
        </w:rPr>
        <w:t>floating point operations</w:t>
      </w:r>
      <w:r w:rsidR="008F63C8">
        <w:rPr>
          <w:rFonts w:ascii="Times New Roman" w:hAnsi="Times New Roman" w:cs="Times New Roman"/>
          <w:sz w:val="24"/>
          <w:szCs w:val="24"/>
        </w:rPr>
        <w:t xml:space="preserve"> are</w:t>
      </w:r>
      <w:r>
        <w:rPr>
          <w:rFonts w:ascii="Times New Roman" w:hAnsi="Times New Roman" w:cs="Times New Roman"/>
          <w:sz w:val="24"/>
          <w:szCs w:val="24"/>
        </w:rPr>
        <w:t xml:space="preserve"> performed by </w:t>
      </w:r>
      <w:r w:rsidR="004C6A30">
        <w:rPr>
          <w:rFonts w:ascii="Times New Roman" w:hAnsi="Times New Roman" w:cs="Times New Roman"/>
          <w:sz w:val="24"/>
          <w:szCs w:val="24"/>
        </w:rPr>
        <w:t xml:space="preserve">the </w:t>
      </w:r>
      <w:r>
        <w:rPr>
          <w:rFonts w:ascii="Times New Roman" w:hAnsi="Times New Roman" w:cs="Times New Roman"/>
          <w:sz w:val="24"/>
          <w:szCs w:val="24"/>
        </w:rPr>
        <w:t>kernel.</w:t>
      </w:r>
    </w:p>
    <w:p w14:paraId="6DCA0630" w14:textId="2BD0D9E3" w:rsidR="002E3A82" w:rsidRDefault="002E3A82" w:rsidP="00D70539">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 xml:space="preserve">Assume matrix A has dimension </w:t>
      </w:r>
      <w:proofErr w:type="spellStart"/>
      <w:r>
        <w:rPr>
          <w:rFonts w:ascii="Times New Roman" w:hAnsi="Times New Roman" w:cs="Times New Roman"/>
          <w:sz w:val="24"/>
          <w:szCs w:val="24"/>
        </w:rPr>
        <w:t>a_x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a_y</w:t>
      </w:r>
      <w:proofErr w:type="spellEnd"/>
      <w:r>
        <w:rPr>
          <w:rFonts w:ascii="Times New Roman" w:hAnsi="Times New Roman" w:cs="Times New Roman"/>
          <w:sz w:val="24"/>
          <w:szCs w:val="24"/>
        </w:rPr>
        <w:t xml:space="preserve"> and matrix B has dimension </w:t>
      </w:r>
      <w:proofErr w:type="spellStart"/>
      <w:r>
        <w:rPr>
          <w:rFonts w:ascii="Times New Roman" w:hAnsi="Times New Roman" w:cs="Times New Roman"/>
          <w:sz w:val="24"/>
          <w:szCs w:val="24"/>
        </w:rPr>
        <w:t>b_x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b_y</w:t>
      </w:r>
      <w:proofErr w:type="spellEnd"/>
      <w:r>
        <w:rPr>
          <w:rFonts w:ascii="Times New Roman" w:hAnsi="Times New Roman" w:cs="Times New Roman"/>
          <w:sz w:val="24"/>
          <w:szCs w:val="24"/>
        </w:rPr>
        <w:t xml:space="preserve">, then </w:t>
      </w:r>
      <w:proofErr w:type="spellStart"/>
      <w:r>
        <w:rPr>
          <w:rFonts w:ascii="Times New Roman" w:hAnsi="Times New Roman" w:cs="Times New Roman"/>
          <w:sz w:val="24"/>
          <w:szCs w:val="24"/>
        </w:rPr>
        <w:t>a_y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b_x</w:t>
      </w:r>
      <w:proofErr w:type="spellEnd"/>
      <w:r>
        <w:rPr>
          <w:rFonts w:ascii="Times New Roman" w:hAnsi="Times New Roman" w:cs="Times New Roman"/>
          <w:sz w:val="24"/>
          <w:szCs w:val="24"/>
        </w:rPr>
        <w:t>.</w:t>
      </w:r>
      <w:r>
        <w:rPr>
          <w:rFonts w:ascii="Times New Roman" w:hAnsi="Times New Roman" w:cs="Times New Roman"/>
          <w:sz w:val="24"/>
          <w:szCs w:val="24"/>
        </w:rPr>
        <w:t xml:space="preserve"> </w:t>
      </w:r>
      <w:r w:rsidR="004C6A30">
        <w:rPr>
          <w:rFonts w:ascii="Times New Roman" w:hAnsi="Times New Roman" w:cs="Times New Roman"/>
          <w:sz w:val="24"/>
          <w:szCs w:val="24"/>
        </w:rPr>
        <w:t>T</w:t>
      </w:r>
      <w:r>
        <w:rPr>
          <w:rFonts w:ascii="Times New Roman" w:hAnsi="Times New Roman" w:cs="Times New Roman"/>
          <w:sz w:val="24"/>
          <w:szCs w:val="24"/>
        </w:rPr>
        <w:t xml:space="preserve">here are </w:t>
      </w:r>
      <w:proofErr w:type="spellStart"/>
      <w:r w:rsidR="004C6A30">
        <w:rPr>
          <w:rFonts w:ascii="Times New Roman" w:hAnsi="Times New Roman" w:cs="Times New Roman"/>
          <w:sz w:val="24"/>
          <w:szCs w:val="24"/>
        </w:rPr>
        <w:t>a_x</w:t>
      </w:r>
      <w:proofErr w:type="spellEnd"/>
      <w:r w:rsidR="004C6A30">
        <w:rPr>
          <w:rFonts w:ascii="Times New Roman" w:hAnsi="Times New Roman" w:cs="Times New Roman"/>
          <w:sz w:val="24"/>
          <w:szCs w:val="24"/>
        </w:rPr>
        <w:t>*</w:t>
      </w:r>
      <w:proofErr w:type="spellStart"/>
      <w:r w:rsidR="004C6A30">
        <w:rPr>
          <w:rFonts w:ascii="Times New Roman" w:hAnsi="Times New Roman" w:cs="Times New Roman"/>
          <w:sz w:val="24"/>
          <w:szCs w:val="24"/>
        </w:rPr>
        <w:t>b_y</w:t>
      </w:r>
      <w:proofErr w:type="spellEnd"/>
      <w:r w:rsidR="004C6A30">
        <w:rPr>
          <w:rFonts w:ascii="Times New Roman" w:hAnsi="Times New Roman" w:cs="Times New Roman"/>
          <w:sz w:val="24"/>
          <w:szCs w:val="24"/>
        </w:rPr>
        <w:t xml:space="preserve"> elements in matrix C,</w:t>
      </w:r>
      <w:r w:rsidR="004C6A30">
        <w:rPr>
          <w:rFonts w:ascii="Times New Roman" w:hAnsi="Times New Roman" w:cs="Times New Roman"/>
          <w:sz w:val="24"/>
          <w:szCs w:val="24"/>
        </w:rPr>
        <w:t xml:space="preserve"> each of which needs 2*</w:t>
      </w:r>
      <w:proofErr w:type="spellStart"/>
      <w:r w:rsidR="004C6A30">
        <w:rPr>
          <w:rFonts w:ascii="Times New Roman" w:hAnsi="Times New Roman" w:cs="Times New Roman"/>
          <w:sz w:val="24"/>
          <w:szCs w:val="24"/>
        </w:rPr>
        <w:t>a_y</w:t>
      </w:r>
      <w:proofErr w:type="spellEnd"/>
      <w:r w:rsidR="004C6A30">
        <w:rPr>
          <w:rFonts w:ascii="Times New Roman" w:hAnsi="Times New Roman" w:cs="Times New Roman"/>
          <w:sz w:val="24"/>
          <w:szCs w:val="24"/>
        </w:rPr>
        <w:t xml:space="preserve"> global memory reads. Thus in total </w:t>
      </w:r>
      <w:r w:rsidR="004C6A30">
        <w:rPr>
          <w:rFonts w:ascii="Times New Roman" w:hAnsi="Times New Roman" w:cs="Times New Roman"/>
          <w:sz w:val="24"/>
          <w:szCs w:val="24"/>
        </w:rPr>
        <w:t>2*</w:t>
      </w:r>
      <w:proofErr w:type="spellStart"/>
      <w:r w:rsidR="004C6A30">
        <w:rPr>
          <w:rFonts w:ascii="Times New Roman" w:hAnsi="Times New Roman" w:cs="Times New Roman"/>
          <w:sz w:val="24"/>
          <w:szCs w:val="24"/>
        </w:rPr>
        <w:t>a_x</w:t>
      </w:r>
      <w:proofErr w:type="spellEnd"/>
      <w:r w:rsidR="004C6A30">
        <w:rPr>
          <w:rFonts w:ascii="Times New Roman" w:hAnsi="Times New Roman" w:cs="Times New Roman"/>
          <w:sz w:val="24"/>
          <w:szCs w:val="24"/>
        </w:rPr>
        <w:t>*</w:t>
      </w:r>
      <w:proofErr w:type="spellStart"/>
      <w:r w:rsidR="004C6A30">
        <w:rPr>
          <w:rFonts w:ascii="Times New Roman" w:hAnsi="Times New Roman" w:cs="Times New Roman"/>
          <w:sz w:val="24"/>
          <w:szCs w:val="24"/>
        </w:rPr>
        <w:t>b_y</w:t>
      </w:r>
      <w:proofErr w:type="spellEnd"/>
      <w:r w:rsidR="004C6A30">
        <w:rPr>
          <w:rFonts w:ascii="Times New Roman" w:hAnsi="Times New Roman" w:cs="Times New Roman"/>
          <w:sz w:val="24"/>
          <w:szCs w:val="24"/>
        </w:rPr>
        <w:t>*</w:t>
      </w:r>
      <w:proofErr w:type="spellStart"/>
      <w:r w:rsidR="004C6A30">
        <w:rPr>
          <w:rFonts w:ascii="Times New Roman" w:hAnsi="Times New Roman" w:cs="Times New Roman"/>
          <w:sz w:val="24"/>
          <w:szCs w:val="24"/>
        </w:rPr>
        <w:t>a_y</w:t>
      </w:r>
      <w:proofErr w:type="spellEnd"/>
      <w:r w:rsidR="004C6A30">
        <w:rPr>
          <w:rFonts w:ascii="Times New Roman" w:hAnsi="Times New Roman" w:cs="Times New Roman"/>
          <w:sz w:val="24"/>
          <w:szCs w:val="24"/>
        </w:rPr>
        <w:t xml:space="preserve"> global memory reads are performed by the kernel.</w:t>
      </w:r>
    </w:p>
    <w:p w14:paraId="23C90D9E" w14:textId="3C201FAC" w:rsidR="004C6A30" w:rsidRDefault="004C6A30" w:rsidP="00A05B23">
      <w:pPr>
        <w:ind w:left="420" w:hanging="42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.4</w:t>
      </w:r>
      <w:r>
        <w:rPr>
          <w:rFonts w:ascii="Times New Roman" w:hAnsi="Times New Roman" w:cs="Times New Roman"/>
          <w:sz w:val="24"/>
          <w:szCs w:val="24"/>
        </w:rPr>
        <w:tab/>
        <w:t xml:space="preserve">1) Each block has a dimension of (16,16), 8*8=64 </w:t>
      </w:r>
      <w:r w:rsidR="00A05B23">
        <w:rPr>
          <w:rFonts w:ascii="Times New Roman" w:hAnsi="Times New Roman" w:cs="Times New Roman"/>
          <w:sz w:val="24"/>
          <w:szCs w:val="24"/>
        </w:rPr>
        <w:t xml:space="preserve">thread </w:t>
      </w:r>
      <w:r>
        <w:rPr>
          <w:rFonts w:ascii="Times New Roman" w:hAnsi="Times New Roman" w:cs="Times New Roman"/>
          <w:sz w:val="24"/>
          <w:szCs w:val="24"/>
        </w:rPr>
        <w:t>blocks are needed.</w:t>
      </w:r>
      <w:r w:rsidR="00A05B23">
        <w:rPr>
          <w:rFonts w:ascii="Times New Roman" w:hAnsi="Times New Roman" w:cs="Times New Roman"/>
          <w:sz w:val="24"/>
          <w:szCs w:val="24"/>
        </w:rPr>
        <w:t xml:space="preserve"> Thus in total 64 blocks, 64*16*16=16384 threads.</w:t>
      </w:r>
    </w:p>
    <w:p w14:paraId="41449597" w14:textId="52172AE4" w:rsidR="00A05B23" w:rsidRDefault="00A05B23" w:rsidP="00D70539">
      <w:pPr>
        <w:rPr>
          <w:rFonts w:ascii="Times New Roman" w:hAnsi="Times New Roman" w:cs="Times New Roman"/>
          <w:sz w:val="24"/>
          <w:szCs w:val="24"/>
        </w:rPr>
      </w:pPr>
      <w:r>
        <w:rPr>
          <w:rFonts w:ascii="Times New Roman" w:hAnsi="Times New Roman" w:cs="Times New Roman"/>
          <w:sz w:val="24"/>
          <w:szCs w:val="24"/>
        </w:rPr>
        <w:tab/>
        <w:t xml:space="preserve">2) </w:t>
      </w:r>
      <w:r>
        <w:rPr>
          <w:rFonts w:ascii="Times New Roman" w:hAnsi="Times New Roman" w:cs="Times New Roman"/>
          <w:sz w:val="24"/>
          <w:szCs w:val="24"/>
        </w:rPr>
        <w:t xml:space="preserve">Achieved occupancy is </w:t>
      </w:r>
      <w:r>
        <w:rPr>
          <w:rFonts w:ascii="Times New Roman" w:hAnsi="Times New Roman" w:cs="Times New Roman"/>
          <w:sz w:val="24"/>
          <w:szCs w:val="24"/>
        </w:rPr>
        <w:t>42.82</w:t>
      </w:r>
      <w:r>
        <w:rPr>
          <w:rFonts w:ascii="Times New Roman" w:hAnsi="Times New Roman" w:cs="Times New Roman"/>
          <w:sz w:val="24"/>
          <w:szCs w:val="24"/>
        </w:rPr>
        <w:t>%.</w:t>
      </w:r>
    </w:p>
    <w:p w14:paraId="593E88B7" w14:textId="65BCB444" w:rsidR="00A05B23" w:rsidRDefault="00A05B23" w:rsidP="00D70539">
      <w:pPr>
        <w:rPr>
          <w:rFonts w:ascii="Times New Roman" w:hAnsi="Times New Roman" w:cs="Times New Roman"/>
          <w:sz w:val="24"/>
          <w:szCs w:val="24"/>
        </w:rPr>
      </w:pPr>
      <w:r>
        <w:rPr>
          <w:rFonts w:ascii="Times New Roman" w:hAnsi="Times New Roman" w:cs="Times New Roman"/>
          <w:sz w:val="24"/>
          <w:szCs w:val="24"/>
        </w:rPr>
        <w:t>2.5</w:t>
      </w:r>
      <w:r>
        <w:rPr>
          <w:rFonts w:ascii="Times New Roman" w:hAnsi="Times New Roman" w:cs="Times New Roman"/>
          <w:sz w:val="24"/>
          <w:szCs w:val="24"/>
        </w:rPr>
        <w:tab/>
        <w:t>1) Yes it works. The key point should still be the if statement.</w:t>
      </w:r>
    </w:p>
    <w:p w14:paraId="4A385FD6" w14:textId="143D3A4E" w:rsidR="00A05B23" w:rsidRDefault="00A05B23" w:rsidP="00EB5632">
      <w:pPr>
        <w:ind w:left="420"/>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 xml:space="preserve">Each block has a dimension of (16,16), </w:t>
      </w:r>
      <w:r>
        <w:rPr>
          <w:rFonts w:ascii="Times New Roman" w:hAnsi="Times New Roman" w:cs="Times New Roman"/>
          <w:sz w:val="24"/>
          <w:szCs w:val="24"/>
        </w:rPr>
        <w:t>32</w:t>
      </w:r>
      <w:r>
        <w:rPr>
          <w:rFonts w:ascii="Times New Roman" w:hAnsi="Times New Roman" w:cs="Times New Roman"/>
          <w:sz w:val="24"/>
          <w:szCs w:val="24"/>
        </w:rPr>
        <w:t>*</w:t>
      </w:r>
      <w:r>
        <w:rPr>
          <w:rFonts w:ascii="Times New Roman" w:hAnsi="Times New Roman" w:cs="Times New Roman"/>
          <w:sz w:val="24"/>
          <w:szCs w:val="24"/>
        </w:rPr>
        <w:t>256</w:t>
      </w:r>
      <w:r>
        <w:rPr>
          <w:rFonts w:ascii="Times New Roman" w:hAnsi="Times New Roman" w:cs="Times New Roman"/>
          <w:sz w:val="24"/>
          <w:szCs w:val="24"/>
        </w:rPr>
        <w:t>=</w:t>
      </w:r>
      <w:r>
        <w:rPr>
          <w:rFonts w:ascii="Times New Roman" w:hAnsi="Times New Roman" w:cs="Times New Roman"/>
          <w:sz w:val="24"/>
          <w:szCs w:val="24"/>
        </w:rPr>
        <w:t>8192</w:t>
      </w:r>
      <w:r>
        <w:rPr>
          <w:rFonts w:ascii="Times New Roman" w:hAnsi="Times New Roman" w:cs="Times New Roman"/>
          <w:sz w:val="24"/>
          <w:szCs w:val="24"/>
        </w:rPr>
        <w:t xml:space="preserve"> thread blocks are needed. Thus in total </w:t>
      </w:r>
      <w:r>
        <w:rPr>
          <w:rFonts w:ascii="Times New Roman" w:hAnsi="Times New Roman" w:cs="Times New Roman"/>
          <w:sz w:val="24"/>
          <w:szCs w:val="24"/>
        </w:rPr>
        <w:t>8192</w:t>
      </w:r>
      <w:r>
        <w:rPr>
          <w:rFonts w:ascii="Times New Roman" w:hAnsi="Times New Roman" w:cs="Times New Roman"/>
          <w:sz w:val="24"/>
          <w:szCs w:val="24"/>
        </w:rPr>
        <w:t xml:space="preserve"> blocks, </w:t>
      </w:r>
      <w:r>
        <w:rPr>
          <w:rFonts w:ascii="Times New Roman" w:hAnsi="Times New Roman" w:cs="Times New Roman"/>
          <w:sz w:val="24"/>
          <w:szCs w:val="24"/>
        </w:rPr>
        <w:t>8192</w:t>
      </w:r>
      <w:r>
        <w:rPr>
          <w:rFonts w:ascii="Times New Roman" w:hAnsi="Times New Roman" w:cs="Times New Roman"/>
          <w:sz w:val="24"/>
          <w:szCs w:val="24"/>
        </w:rPr>
        <w:t>*16*16=</w:t>
      </w:r>
      <w:r>
        <w:rPr>
          <w:rFonts w:ascii="Times New Roman" w:hAnsi="Times New Roman" w:cs="Times New Roman"/>
          <w:sz w:val="24"/>
          <w:szCs w:val="24"/>
        </w:rPr>
        <w:t>2097152</w:t>
      </w:r>
      <w:r>
        <w:rPr>
          <w:rFonts w:ascii="Times New Roman" w:hAnsi="Times New Roman" w:cs="Times New Roman"/>
          <w:sz w:val="24"/>
          <w:szCs w:val="24"/>
        </w:rPr>
        <w:t xml:space="preserve"> threads.</w:t>
      </w:r>
    </w:p>
    <w:p w14:paraId="46B41722" w14:textId="6290958D" w:rsidR="00A05B23" w:rsidRDefault="00A05B23" w:rsidP="00D70539">
      <w:pPr>
        <w:rPr>
          <w:rFonts w:ascii="Times New Roman" w:hAnsi="Times New Roman" w:cs="Times New Roman"/>
          <w:sz w:val="24"/>
          <w:szCs w:val="24"/>
        </w:rPr>
      </w:pPr>
      <w:r>
        <w:rPr>
          <w:rFonts w:ascii="Times New Roman" w:hAnsi="Times New Roman" w:cs="Times New Roman"/>
          <w:sz w:val="24"/>
          <w:szCs w:val="24"/>
        </w:rPr>
        <w:tab/>
        <w:t xml:space="preserve">3) </w:t>
      </w:r>
      <w:r>
        <w:rPr>
          <w:rFonts w:ascii="Times New Roman" w:hAnsi="Times New Roman" w:cs="Times New Roman"/>
          <w:sz w:val="24"/>
          <w:szCs w:val="24"/>
        </w:rPr>
        <w:t xml:space="preserve">Achieved occupancy is </w:t>
      </w:r>
      <w:r>
        <w:rPr>
          <w:rFonts w:ascii="Times New Roman" w:hAnsi="Times New Roman" w:cs="Times New Roman"/>
          <w:sz w:val="24"/>
          <w:szCs w:val="24"/>
        </w:rPr>
        <w:t>99</w:t>
      </w:r>
      <w:r>
        <w:rPr>
          <w:rFonts w:ascii="Times New Roman" w:hAnsi="Times New Roman" w:cs="Times New Roman"/>
          <w:sz w:val="24"/>
          <w:szCs w:val="24"/>
        </w:rPr>
        <w:t>.</w:t>
      </w:r>
      <w:r>
        <w:rPr>
          <w:rFonts w:ascii="Times New Roman" w:hAnsi="Times New Roman" w:cs="Times New Roman"/>
          <w:sz w:val="24"/>
          <w:szCs w:val="24"/>
        </w:rPr>
        <w:t>18</w:t>
      </w:r>
      <w:r>
        <w:rPr>
          <w:rFonts w:ascii="Times New Roman" w:hAnsi="Times New Roman" w:cs="Times New Roman"/>
          <w:sz w:val="24"/>
          <w:szCs w:val="24"/>
        </w:rPr>
        <w:t>%.</w:t>
      </w:r>
    </w:p>
    <w:p w14:paraId="45B4B45C" w14:textId="22993EBA" w:rsidR="00F2320B" w:rsidRDefault="00465A3F" w:rsidP="00D70539">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.6</w:t>
      </w:r>
      <w:r>
        <w:rPr>
          <w:rFonts w:ascii="Times New Roman" w:hAnsi="Times New Roman" w:cs="Times New Roman"/>
          <w:sz w:val="24"/>
          <w:szCs w:val="24"/>
        </w:rPr>
        <w:tab/>
        <w:t>Dimension in the following graph means matrix A, B and C are all (Dim, Dim)</w:t>
      </w:r>
    </w:p>
    <w:p w14:paraId="5F4EACBA" w14:textId="635A0517" w:rsidR="00465A3F" w:rsidRDefault="00465A3F" w:rsidP="00465A3F">
      <w:pPr>
        <w:ind w:firstLine="420"/>
        <w:rPr>
          <w:rFonts w:ascii="Times New Roman" w:hAnsi="Times New Roman" w:cs="Times New Roman"/>
          <w:sz w:val="24"/>
          <w:szCs w:val="24"/>
        </w:rPr>
      </w:pPr>
      <w:r>
        <w:rPr>
          <w:noProof/>
        </w:rPr>
        <w:drawing>
          <wp:inline distT="0" distB="0" distL="0" distR="0" wp14:anchorId="0F823D7E" wp14:editId="3B57DAA1">
            <wp:extent cx="5274310" cy="3220085"/>
            <wp:effectExtent l="0" t="0" r="2540" b="18415"/>
            <wp:docPr id="1336455911" name="图表 1">
              <a:extLst xmlns:a="http://schemas.openxmlformats.org/drawingml/2006/main">
                <a:ext uri="{FF2B5EF4-FFF2-40B4-BE49-F238E27FC236}">
                  <a16:creationId xmlns:a16="http://schemas.microsoft.com/office/drawing/2014/main" id="{B24EC77D-8892-95DD-CEEE-2F17226552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6EB0B1B" w14:textId="100402B1" w:rsidR="00465A3F" w:rsidRDefault="00465A3F" w:rsidP="00465A3F">
      <w:pPr>
        <w:ind w:firstLine="420"/>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nlike the vector addition case, in which most time is consumed by the mem</w:t>
      </w:r>
      <w:proofErr w:type="spellStart"/>
      <w:r>
        <w:rPr>
          <w:rFonts w:ascii="Times New Roman" w:hAnsi="Times New Roman" w:cs="Times New Roman"/>
          <w:sz w:val="24"/>
          <w:szCs w:val="24"/>
        </w:rPr>
        <w:t>cpy</w:t>
      </w:r>
      <w:proofErr w:type="spellEnd"/>
      <w:r>
        <w:rPr>
          <w:rFonts w:ascii="Times New Roman" w:hAnsi="Times New Roman" w:cs="Times New Roman"/>
          <w:sz w:val="24"/>
          <w:szCs w:val="24"/>
        </w:rPr>
        <w:t xml:space="preserve"> processes, in matrix multiplication the major time consumed is for calculation within the kernel.</w:t>
      </w:r>
      <w:r>
        <w:rPr>
          <w:rFonts w:ascii="Times New Roman" w:hAnsi="Times New Roman" w:cs="Times New Roman" w:hint="eastAsia"/>
          <w:sz w:val="24"/>
          <w:szCs w:val="24"/>
        </w:rPr>
        <w:t xml:space="preserve"> T</w:t>
      </w:r>
      <w:r>
        <w:rPr>
          <w:rFonts w:ascii="Times New Roman" w:hAnsi="Times New Roman" w:cs="Times New Roman"/>
          <w:sz w:val="24"/>
          <w:szCs w:val="24"/>
        </w:rPr>
        <w:t>he relation between time consumed and dimension seems to be a power function.</w:t>
      </w:r>
    </w:p>
    <w:p w14:paraId="3C629B01" w14:textId="088D88D1" w:rsidR="00465A3F" w:rsidRDefault="00465A3F" w:rsidP="00465A3F">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.7 </w:t>
      </w:r>
    </w:p>
    <w:p w14:paraId="04B7925E" w14:textId="2D9748E3" w:rsidR="00462B64" w:rsidRDefault="00462B64" w:rsidP="00462B64">
      <w:pPr>
        <w:ind w:firstLine="420"/>
        <w:rPr>
          <w:rFonts w:ascii="Times New Roman" w:hAnsi="Times New Roman" w:cs="Times New Roman"/>
          <w:sz w:val="24"/>
          <w:szCs w:val="24"/>
        </w:rPr>
      </w:pPr>
      <w:r>
        <w:rPr>
          <w:noProof/>
        </w:rPr>
        <w:lastRenderedPageBreak/>
        <w:drawing>
          <wp:inline distT="0" distB="0" distL="0" distR="0" wp14:anchorId="1FD3EEDB" wp14:editId="110F83E3">
            <wp:extent cx="5274310" cy="3220085"/>
            <wp:effectExtent l="0" t="0" r="2540" b="18415"/>
            <wp:docPr id="227207808" name="图表 1">
              <a:extLst xmlns:a="http://schemas.openxmlformats.org/drawingml/2006/main">
                <a:ext uri="{FF2B5EF4-FFF2-40B4-BE49-F238E27FC236}">
                  <a16:creationId xmlns:a16="http://schemas.microsoft.com/office/drawing/2014/main" id="{B24EC77D-8892-95DD-CEEE-2F17226552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87595CF" w14:textId="462ED0B5" w:rsidR="00C7165F" w:rsidRPr="00A05B23" w:rsidRDefault="00462B64" w:rsidP="00C7165F">
      <w:pPr>
        <w:ind w:firstLine="420"/>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w:t>
      </w:r>
      <w:proofErr w:type="spellStart"/>
      <w:r>
        <w:rPr>
          <w:rFonts w:ascii="Times New Roman" w:hAnsi="Times New Roman" w:cs="Times New Roman"/>
          <w:sz w:val="24"/>
          <w:szCs w:val="24"/>
        </w:rPr>
        <w:t>memcpy</w:t>
      </w:r>
      <w:proofErr w:type="spellEnd"/>
      <w:r>
        <w:rPr>
          <w:rFonts w:ascii="Times New Roman" w:hAnsi="Times New Roman" w:cs="Times New Roman"/>
          <w:sz w:val="24"/>
          <w:szCs w:val="24"/>
        </w:rPr>
        <w:t xml:space="preserve"> processes cost only half of the original time. The calculation in kernel consumes are 2-3 times faster than the original time. It is quite sensible because when changed from double to float, memory with same bandwidth can carry twice as much data. Similarly goes for the calculation in kernel, double precision floating point operations are much more time consuming than single precision floating point operations.</w:t>
      </w:r>
    </w:p>
    <w:sectPr w:rsidR="00C7165F" w:rsidRPr="00A05B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EE6"/>
    <w:rsid w:val="000F077D"/>
    <w:rsid w:val="00185EE6"/>
    <w:rsid w:val="00234E1B"/>
    <w:rsid w:val="00236A18"/>
    <w:rsid w:val="002E3A82"/>
    <w:rsid w:val="00304354"/>
    <w:rsid w:val="003B78A2"/>
    <w:rsid w:val="003E1972"/>
    <w:rsid w:val="00404EA0"/>
    <w:rsid w:val="00462B64"/>
    <w:rsid w:val="00465A3F"/>
    <w:rsid w:val="004C280D"/>
    <w:rsid w:val="004C2C17"/>
    <w:rsid w:val="004C6A30"/>
    <w:rsid w:val="005027D8"/>
    <w:rsid w:val="0058574A"/>
    <w:rsid w:val="005A32EA"/>
    <w:rsid w:val="005F5D07"/>
    <w:rsid w:val="0064073E"/>
    <w:rsid w:val="006871AB"/>
    <w:rsid w:val="008F63C8"/>
    <w:rsid w:val="00A05B23"/>
    <w:rsid w:val="00B369DA"/>
    <w:rsid w:val="00B600CE"/>
    <w:rsid w:val="00BA3B9F"/>
    <w:rsid w:val="00C7165F"/>
    <w:rsid w:val="00D70539"/>
    <w:rsid w:val="00DA0F54"/>
    <w:rsid w:val="00E50F1F"/>
    <w:rsid w:val="00EB5632"/>
    <w:rsid w:val="00F23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5652"/>
  <w15:chartTrackingRefBased/>
  <w15:docId w15:val="{238E5B29-5D92-4302-AEA3-FF780DB13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C2C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C716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5626">
      <w:bodyDiv w:val="1"/>
      <w:marLeft w:val="0"/>
      <w:marRight w:val="0"/>
      <w:marTop w:val="0"/>
      <w:marBottom w:val="0"/>
      <w:divBdr>
        <w:top w:val="none" w:sz="0" w:space="0" w:color="auto"/>
        <w:left w:val="none" w:sz="0" w:space="0" w:color="auto"/>
        <w:bottom w:val="none" w:sz="0" w:space="0" w:color="auto"/>
        <w:right w:val="none" w:sz="0" w:space="0" w:color="auto"/>
      </w:divBdr>
      <w:divsChild>
        <w:div w:id="1681814433">
          <w:marLeft w:val="0"/>
          <w:marRight w:val="0"/>
          <w:marTop w:val="0"/>
          <w:marBottom w:val="0"/>
          <w:divBdr>
            <w:top w:val="none" w:sz="0" w:space="0" w:color="auto"/>
            <w:left w:val="none" w:sz="0" w:space="0" w:color="auto"/>
            <w:bottom w:val="none" w:sz="0" w:space="0" w:color="auto"/>
            <w:right w:val="none" w:sz="0" w:space="0" w:color="auto"/>
          </w:divBdr>
          <w:divsChild>
            <w:div w:id="16688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3806">
      <w:bodyDiv w:val="1"/>
      <w:marLeft w:val="0"/>
      <w:marRight w:val="0"/>
      <w:marTop w:val="0"/>
      <w:marBottom w:val="0"/>
      <w:divBdr>
        <w:top w:val="none" w:sz="0" w:space="0" w:color="auto"/>
        <w:left w:val="none" w:sz="0" w:space="0" w:color="auto"/>
        <w:bottom w:val="none" w:sz="0" w:space="0" w:color="auto"/>
        <w:right w:val="none" w:sz="0" w:space="0" w:color="auto"/>
      </w:divBdr>
    </w:div>
    <w:div w:id="272641119">
      <w:bodyDiv w:val="1"/>
      <w:marLeft w:val="0"/>
      <w:marRight w:val="0"/>
      <w:marTop w:val="0"/>
      <w:marBottom w:val="0"/>
      <w:divBdr>
        <w:top w:val="none" w:sz="0" w:space="0" w:color="auto"/>
        <w:left w:val="none" w:sz="0" w:space="0" w:color="auto"/>
        <w:bottom w:val="none" w:sz="0" w:space="0" w:color="auto"/>
        <w:right w:val="none" w:sz="0" w:space="0" w:color="auto"/>
      </w:divBdr>
      <w:divsChild>
        <w:div w:id="1774664241">
          <w:marLeft w:val="0"/>
          <w:marRight w:val="0"/>
          <w:marTop w:val="0"/>
          <w:marBottom w:val="0"/>
          <w:divBdr>
            <w:top w:val="none" w:sz="0" w:space="0" w:color="auto"/>
            <w:left w:val="none" w:sz="0" w:space="0" w:color="auto"/>
            <w:bottom w:val="none" w:sz="0" w:space="0" w:color="auto"/>
            <w:right w:val="none" w:sz="0" w:space="0" w:color="auto"/>
          </w:divBdr>
          <w:divsChild>
            <w:div w:id="2223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6649">
      <w:bodyDiv w:val="1"/>
      <w:marLeft w:val="0"/>
      <w:marRight w:val="0"/>
      <w:marTop w:val="0"/>
      <w:marBottom w:val="0"/>
      <w:divBdr>
        <w:top w:val="none" w:sz="0" w:space="0" w:color="auto"/>
        <w:left w:val="none" w:sz="0" w:space="0" w:color="auto"/>
        <w:bottom w:val="none" w:sz="0" w:space="0" w:color="auto"/>
        <w:right w:val="none" w:sz="0" w:space="0" w:color="auto"/>
      </w:divBdr>
    </w:div>
    <w:div w:id="835270381">
      <w:bodyDiv w:val="1"/>
      <w:marLeft w:val="0"/>
      <w:marRight w:val="0"/>
      <w:marTop w:val="0"/>
      <w:marBottom w:val="0"/>
      <w:divBdr>
        <w:top w:val="none" w:sz="0" w:space="0" w:color="auto"/>
        <w:left w:val="none" w:sz="0" w:space="0" w:color="auto"/>
        <w:bottom w:val="none" w:sz="0" w:space="0" w:color="auto"/>
        <w:right w:val="none" w:sz="0" w:space="0" w:color="auto"/>
      </w:divBdr>
    </w:div>
    <w:div w:id="1003435105">
      <w:bodyDiv w:val="1"/>
      <w:marLeft w:val="0"/>
      <w:marRight w:val="0"/>
      <w:marTop w:val="0"/>
      <w:marBottom w:val="0"/>
      <w:divBdr>
        <w:top w:val="none" w:sz="0" w:space="0" w:color="auto"/>
        <w:left w:val="none" w:sz="0" w:space="0" w:color="auto"/>
        <w:bottom w:val="none" w:sz="0" w:space="0" w:color="auto"/>
        <w:right w:val="none" w:sz="0" w:space="0" w:color="auto"/>
      </w:divBdr>
    </w:div>
    <w:div w:id="1929849474">
      <w:bodyDiv w:val="1"/>
      <w:marLeft w:val="0"/>
      <w:marRight w:val="0"/>
      <w:marTop w:val="0"/>
      <w:marBottom w:val="0"/>
      <w:divBdr>
        <w:top w:val="none" w:sz="0" w:space="0" w:color="auto"/>
        <w:left w:val="none" w:sz="0" w:space="0" w:color="auto"/>
        <w:bottom w:val="none" w:sz="0" w:space="0" w:color="auto"/>
        <w:right w:val="none" w:sz="0" w:space="0" w:color="auto"/>
      </w:divBdr>
    </w:div>
    <w:div w:id="1977757623">
      <w:bodyDiv w:val="1"/>
      <w:marLeft w:val="0"/>
      <w:marRight w:val="0"/>
      <w:marTop w:val="0"/>
      <w:marBottom w:val="0"/>
      <w:divBdr>
        <w:top w:val="none" w:sz="0" w:space="0" w:color="auto"/>
        <w:left w:val="none" w:sz="0" w:space="0" w:color="auto"/>
        <w:bottom w:val="none" w:sz="0" w:space="0" w:color="auto"/>
        <w:right w:val="none" w:sz="0" w:space="0" w:color="auto"/>
      </w:divBdr>
      <w:divsChild>
        <w:div w:id="370691908">
          <w:marLeft w:val="0"/>
          <w:marRight w:val="0"/>
          <w:marTop w:val="0"/>
          <w:marBottom w:val="0"/>
          <w:divBdr>
            <w:top w:val="none" w:sz="0" w:space="0" w:color="auto"/>
            <w:left w:val="none" w:sz="0" w:space="0" w:color="auto"/>
            <w:bottom w:val="none" w:sz="0" w:space="0" w:color="auto"/>
            <w:right w:val="none" w:sz="0" w:space="0" w:color="auto"/>
          </w:divBdr>
          <w:divsChild>
            <w:div w:id="3047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hyperlink" Target="https://github.com/ShiyuanShan/DD2360HT23" TargetMode="Externa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Courses\DD2360\Assignments\2\hw2_ex1_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Courses\DD2360\Assignments\2\hw2_ex2_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Courses\DD2360\Assignments\2\hw2_ex2_7.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80" b="0" i="0" u="none" strike="noStrike" kern="1200" spc="0" baseline="0">
                <a:solidFill>
                  <a:schemeClr val="tx1">
                    <a:lumMod val="65000"/>
                    <a:lumOff val="35000"/>
                  </a:schemeClr>
                </a:solidFill>
                <a:latin typeface="+mn-lt"/>
                <a:ea typeface="+mn-ea"/>
                <a:cs typeface="+mn-cs"/>
              </a:defRPr>
            </a:pPr>
            <a:r>
              <a:rPr lang="en-US"/>
              <a:t>Time consumed</a:t>
            </a:r>
            <a:endParaRPr lang="zh-CN"/>
          </a:p>
        </c:rich>
      </c:tx>
      <c:overlay val="0"/>
      <c:spPr>
        <a:noFill/>
        <a:ln>
          <a:noFill/>
        </a:ln>
        <a:effectLst/>
      </c:spPr>
      <c:txPr>
        <a:bodyPr rot="0" spcFirstLastPara="1" vertOverflow="ellipsis" vert="horz" wrap="square" anchor="ctr" anchorCtr="1"/>
        <a:lstStyle/>
        <a:p>
          <a:pPr>
            <a:defRPr sz="168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stacked"/>
        <c:varyColors val="0"/>
        <c:ser>
          <c:idx val="1"/>
          <c:order val="1"/>
          <c:tx>
            <c:strRef>
              <c:f>Sheet1!$B$1</c:f>
              <c:strCache>
                <c:ptCount val="1"/>
                <c:pt idx="0">
                  <c:v>Host to Device</c:v>
                </c:pt>
              </c:strCache>
            </c:strRef>
          </c:tx>
          <c:spPr>
            <a:solidFill>
              <a:schemeClr val="accent2"/>
            </a:solidFill>
            <a:ln>
              <a:noFill/>
            </a:ln>
            <a:effectLst/>
          </c:spPr>
          <c:invertIfNegative val="0"/>
          <c:val>
            <c:numRef>
              <c:f>Sheet1!$B$2:$B$7</c:f>
              <c:numCache>
                <c:formatCode>General</c:formatCode>
                <c:ptCount val="6"/>
                <c:pt idx="0">
                  <c:v>2.24E-4</c:v>
                </c:pt>
                <c:pt idx="1">
                  <c:v>2.9799999999999998E-4</c:v>
                </c:pt>
                <c:pt idx="2">
                  <c:v>7.1599999999999995E-4</c:v>
                </c:pt>
                <c:pt idx="3">
                  <c:v>3.787E-3</c:v>
                </c:pt>
                <c:pt idx="4">
                  <c:v>3.431E-2</c:v>
                </c:pt>
                <c:pt idx="5">
                  <c:v>0.347524</c:v>
                </c:pt>
              </c:numCache>
            </c:numRef>
          </c:val>
          <c:extLst>
            <c:ext xmlns:c16="http://schemas.microsoft.com/office/drawing/2014/chart" uri="{C3380CC4-5D6E-409C-BE32-E72D297353CC}">
              <c16:uniqueId val="{00000000-C210-41BD-BC6F-BD99B0A8C012}"/>
            </c:ext>
          </c:extLst>
        </c:ser>
        <c:ser>
          <c:idx val="2"/>
          <c:order val="2"/>
          <c:tx>
            <c:strRef>
              <c:f>Sheet1!$C$1</c:f>
              <c:strCache>
                <c:ptCount val="1"/>
                <c:pt idx="0">
                  <c:v>Kernel</c:v>
                </c:pt>
              </c:strCache>
            </c:strRef>
          </c:tx>
          <c:spPr>
            <a:solidFill>
              <a:schemeClr val="accent3"/>
            </a:solidFill>
            <a:ln>
              <a:noFill/>
            </a:ln>
            <a:effectLst/>
          </c:spPr>
          <c:invertIfNegative val="0"/>
          <c:val>
            <c:numRef>
              <c:f>Sheet1!$C$2:$C$7</c:f>
              <c:numCache>
                <c:formatCode>General</c:formatCode>
                <c:ptCount val="6"/>
                <c:pt idx="0">
                  <c:v>2.9E-5</c:v>
                </c:pt>
                <c:pt idx="1">
                  <c:v>2.9E-5</c:v>
                </c:pt>
                <c:pt idx="2">
                  <c:v>5.5999999999999999E-5</c:v>
                </c:pt>
                <c:pt idx="3">
                  <c:v>1.35E-4</c:v>
                </c:pt>
                <c:pt idx="4">
                  <c:v>9.41E-4</c:v>
                </c:pt>
                <c:pt idx="5">
                  <c:v>9.1660000000000005E-3</c:v>
                </c:pt>
              </c:numCache>
            </c:numRef>
          </c:val>
          <c:extLst>
            <c:ext xmlns:c16="http://schemas.microsoft.com/office/drawing/2014/chart" uri="{C3380CC4-5D6E-409C-BE32-E72D297353CC}">
              <c16:uniqueId val="{00000001-C210-41BD-BC6F-BD99B0A8C012}"/>
            </c:ext>
          </c:extLst>
        </c:ser>
        <c:ser>
          <c:idx val="3"/>
          <c:order val="3"/>
          <c:tx>
            <c:strRef>
              <c:f>Sheet1!$D$1</c:f>
              <c:strCache>
                <c:ptCount val="1"/>
                <c:pt idx="0">
                  <c:v>Device to Host</c:v>
                </c:pt>
              </c:strCache>
            </c:strRef>
          </c:tx>
          <c:spPr>
            <a:solidFill>
              <a:schemeClr val="accent4"/>
            </a:solidFill>
            <a:ln>
              <a:noFill/>
            </a:ln>
            <a:effectLst/>
          </c:spPr>
          <c:invertIfNegative val="0"/>
          <c:val>
            <c:numRef>
              <c:f>Sheet1!$D$2:$D$7</c:f>
              <c:numCache>
                <c:formatCode>General</c:formatCode>
                <c:ptCount val="6"/>
                <c:pt idx="0">
                  <c:v>2.5000000000000001E-5</c:v>
                </c:pt>
                <c:pt idx="1">
                  <c:v>8.3999999999999995E-5</c:v>
                </c:pt>
                <c:pt idx="2">
                  <c:v>6.7699999999999998E-4</c:v>
                </c:pt>
                <c:pt idx="3">
                  <c:v>5.4229999999999999E-3</c:v>
                </c:pt>
                <c:pt idx="4">
                  <c:v>5.3325999999999998E-2</c:v>
                </c:pt>
                <c:pt idx="5">
                  <c:v>0.52138300000000004</c:v>
                </c:pt>
              </c:numCache>
            </c:numRef>
          </c:val>
          <c:extLst>
            <c:ext xmlns:c16="http://schemas.microsoft.com/office/drawing/2014/chart" uri="{C3380CC4-5D6E-409C-BE32-E72D297353CC}">
              <c16:uniqueId val="{00000002-C210-41BD-BC6F-BD99B0A8C012}"/>
            </c:ext>
          </c:extLst>
        </c:ser>
        <c:dLbls>
          <c:showLegendKey val="0"/>
          <c:showVal val="0"/>
          <c:showCatName val="0"/>
          <c:showSerName val="0"/>
          <c:showPercent val="0"/>
          <c:showBubbleSize val="0"/>
        </c:dLbls>
        <c:gapWidth val="219"/>
        <c:overlap val="100"/>
        <c:axId val="1425680255"/>
        <c:axId val="1124062511"/>
      </c:barChart>
      <c:lineChart>
        <c:grouping val="standard"/>
        <c:varyColors val="0"/>
        <c:ser>
          <c:idx val="0"/>
          <c:order val="0"/>
          <c:tx>
            <c:strRef>
              <c:f>Sheet1!$A$1</c:f>
              <c:strCache>
                <c:ptCount val="1"/>
                <c:pt idx="0">
                  <c:v>Vector Length</c:v>
                </c:pt>
              </c:strCache>
            </c:strRef>
          </c:tx>
          <c:spPr>
            <a:ln w="28575" cap="rnd">
              <a:solidFill>
                <a:schemeClr val="accent1"/>
              </a:solidFill>
              <a:round/>
            </a:ln>
            <a:effectLst/>
          </c:spPr>
          <c:marker>
            <c:symbol val="none"/>
          </c:marker>
          <c:val>
            <c:numRef>
              <c:f>Sheet1!$A$2:$A$7</c:f>
              <c:numCache>
                <c:formatCode>General</c:formatCode>
                <c:ptCount val="6"/>
                <c:pt idx="0">
                  <c:v>1000</c:v>
                </c:pt>
                <c:pt idx="1">
                  <c:v>10000</c:v>
                </c:pt>
                <c:pt idx="2">
                  <c:v>100000</c:v>
                </c:pt>
                <c:pt idx="3">
                  <c:v>1000000</c:v>
                </c:pt>
                <c:pt idx="4">
                  <c:v>10000000</c:v>
                </c:pt>
                <c:pt idx="5">
                  <c:v>100000000</c:v>
                </c:pt>
              </c:numCache>
            </c:numRef>
          </c:val>
          <c:smooth val="0"/>
          <c:extLst>
            <c:ext xmlns:c16="http://schemas.microsoft.com/office/drawing/2014/chart" uri="{C3380CC4-5D6E-409C-BE32-E72D297353CC}">
              <c16:uniqueId val="{00000003-C210-41BD-BC6F-BD99B0A8C012}"/>
            </c:ext>
          </c:extLst>
        </c:ser>
        <c:dLbls>
          <c:showLegendKey val="0"/>
          <c:showVal val="0"/>
          <c:showCatName val="0"/>
          <c:showSerName val="0"/>
          <c:showPercent val="0"/>
          <c:showBubbleSize val="0"/>
        </c:dLbls>
        <c:marker val="1"/>
        <c:smooth val="0"/>
        <c:axId val="1425679775"/>
        <c:axId val="1424703471"/>
      </c:lineChart>
      <c:catAx>
        <c:axId val="1425679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crossAx val="1424703471"/>
        <c:crosses val="autoZero"/>
        <c:auto val="1"/>
        <c:lblAlgn val="ctr"/>
        <c:lblOffset val="100"/>
        <c:noMultiLvlLbl val="0"/>
      </c:catAx>
      <c:valAx>
        <c:axId val="1424703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crossAx val="1425679775"/>
        <c:crosses val="autoZero"/>
        <c:crossBetween val="between"/>
      </c:valAx>
      <c:valAx>
        <c:axId val="1124062511"/>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crossAx val="1425680255"/>
        <c:crosses val="max"/>
        <c:crossBetween val="between"/>
      </c:valAx>
      <c:catAx>
        <c:axId val="1425680255"/>
        <c:scaling>
          <c:orientation val="minMax"/>
        </c:scaling>
        <c:delete val="1"/>
        <c:axPos val="b"/>
        <c:majorTickMark val="out"/>
        <c:minorTickMark val="none"/>
        <c:tickLblPos val="nextTo"/>
        <c:crossAx val="1124062511"/>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400" baseline="0"/>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80" b="0" i="0" u="none" strike="noStrike" kern="1200" spc="0" baseline="0">
                <a:solidFill>
                  <a:schemeClr val="tx1">
                    <a:lumMod val="65000"/>
                    <a:lumOff val="35000"/>
                  </a:schemeClr>
                </a:solidFill>
                <a:latin typeface="+mn-lt"/>
                <a:ea typeface="+mn-ea"/>
                <a:cs typeface="+mn-cs"/>
              </a:defRPr>
            </a:pPr>
            <a:r>
              <a:rPr lang="en-US"/>
              <a:t>Time Consumed</a:t>
            </a:r>
            <a:endParaRPr lang="zh-CN"/>
          </a:p>
        </c:rich>
      </c:tx>
      <c:overlay val="0"/>
      <c:spPr>
        <a:noFill/>
        <a:ln>
          <a:noFill/>
        </a:ln>
        <a:effectLst/>
      </c:spPr>
      <c:txPr>
        <a:bodyPr rot="0" spcFirstLastPara="1" vertOverflow="ellipsis" vert="horz" wrap="square" anchor="ctr" anchorCtr="1"/>
        <a:lstStyle/>
        <a:p>
          <a:pPr>
            <a:defRPr sz="168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stacked"/>
        <c:varyColors val="0"/>
        <c:ser>
          <c:idx val="1"/>
          <c:order val="1"/>
          <c:tx>
            <c:strRef>
              <c:f>Sheet1!$B$1</c:f>
              <c:strCache>
                <c:ptCount val="1"/>
                <c:pt idx="0">
                  <c:v>Host to Device</c:v>
                </c:pt>
              </c:strCache>
            </c:strRef>
          </c:tx>
          <c:spPr>
            <a:solidFill>
              <a:schemeClr val="accent2"/>
            </a:solidFill>
            <a:ln>
              <a:noFill/>
            </a:ln>
            <a:effectLst/>
          </c:spPr>
          <c:invertIfNegative val="0"/>
          <c:val>
            <c:numRef>
              <c:f>Sheet1!$B$2:$B$5</c:f>
              <c:numCache>
                <c:formatCode>0.000000</c:formatCode>
                <c:ptCount val="4"/>
                <c:pt idx="0" formatCode="General">
                  <c:v>2.8600000000000001E-4</c:v>
                </c:pt>
                <c:pt idx="1">
                  <c:v>1.3699999999999999E-3</c:v>
                </c:pt>
                <c:pt idx="2" formatCode="General">
                  <c:v>3.8679999999999999E-3</c:v>
                </c:pt>
                <c:pt idx="3" formatCode="General">
                  <c:v>1.4589E-2</c:v>
                </c:pt>
              </c:numCache>
            </c:numRef>
          </c:val>
          <c:extLst>
            <c:ext xmlns:c16="http://schemas.microsoft.com/office/drawing/2014/chart" uri="{C3380CC4-5D6E-409C-BE32-E72D297353CC}">
              <c16:uniqueId val="{00000000-C61D-4B97-9E4F-B87D271553AB}"/>
            </c:ext>
          </c:extLst>
        </c:ser>
        <c:ser>
          <c:idx val="2"/>
          <c:order val="2"/>
          <c:tx>
            <c:strRef>
              <c:f>Sheet1!$C$1</c:f>
              <c:strCache>
                <c:ptCount val="1"/>
                <c:pt idx="0">
                  <c:v>Kernel</c:v>
                </c:pt>
              </c:strCache>
            </c:strRef>
          </c:tx>
          <c:spPr>
            <a:solidFill>
              <a:schemeClr val="accent3"/>
            </a:solidFill>
            <a:ln>
              <a:noFill/>
            </a:ln>
            <a:effectLst/>
          </c:spPr>
          <c:invertIfNegative val="0"/>
          <c:val>
            <c:numRef>
              <c:f>Sheet1!$C$2:$C$5</c:f>
              <c:numCache>
                <c:formatCode>General</c:formatCode>
                <c:ptCount val="4"/>
                <c:pt idx="0">
                  <c:v>7.4999999999999993E-5</c:v>
                </c:pt>
                <c:pt idx="1">
                  <c:v>2.9390000000000002E-3</c:v>
                </c:pt>
                <c:pt idx="2">
                  <c:v>2.2449E-2</c:v>
                </c:pt>
                <c:pt idx="3">
                  <c:v>0.175122</c:v>
                </c:pt>
              </c:numCache>
            </c:numRef>
          </c:val>
          <c:extLst>
            <c:ext xmlns:c16="http://schemas.microsoft.com/office/drawing/2014/chart" uri="{C3380CC4-5D6E-409C-BE32-E72D297353CC}">
              <c16:uniqueId val="{00000001-C61D-4B97-9E4F-B87D271553AB}"/>
            </c:ext>
          </c:extLst>
        </c:ser>
        <c:ser>
          <c:idx val="3"/>
          <c:order val="3"/>
          <c:tx>
            <c:strRef>
              <c:f>Sheet1!$D$1</c:f>
              <c:strCache>
                <c:ptCount val="1"/>
                <c:pt idx="0">
                  <c:v>Device to Host</c:v>
                </c:pt>
              </c:strCache>
            </c:strRef>
          </c:tx>
          <c:spPr>
            <a:solidFill>
              <a:schemeClr val="accent4"/>
            </a:solidFill>
            <a:ln>
              <a:noFill/>
            </a:ln>
            <a:effectLst/>
          </c:spPr>
          <c:invertIfNegative val="0"/>
          <c:val>
            <c:numRef>
              <c:f>Sheet1!$D$2:$D$5</c:f>
              <c:numCache>
                <c:formatCode>General</c:formatCode>
                <c:ptCount val="4"/>
                <c:pt idx="0">
                  <c:v>9.0000000000000006E-5</c:v>
                </c:pt>
                <c:pt idx="1">
                  <c:v>1.523E-3</c:v>
                </c:pt>
                <c:pt idx="2">
                  <c:v>5.3410000000000003E-3</c:v>
                </c:pt>
                <c:pt idx="3">
                  <c:v>2.1815999999999999E-2</c:v>
                </c:pt>
              </c:numCache>
            </c:numRef>
          </c:val>
          <c:extLst>
            <c:ext xmlns:c16="http://schemas.microsoft.com/office/drawing/2014/chart" uri="{C3380CC4-5D6E-409C-BE32-E72D297353CC}">
              <c16:uniqueId val="{00000002-C61D-4B97-9E4F-B87D271553AB}"/>
            </c:ext>
          </c:extLst>
        </c:ser>
        <c:dLbls>
          <c:showLegendKey val="0"/>
          <c:showVal val="0"/>
          <c:showCatName val="0"/>
          <c:showSerName val="0"/>
          <c:showPercent val="0"/>
          <c:showBubbleSize val="0"/>
        </c:dLbls>
        <c:gapWidth val="219"/>
        <c:overlap val="100"/>
        <c:axId val="712502304"/>
        <c:axId val="915627600"/>
      </c:barChart>
      <c:lineChart>
        <c:grouping val="standard"/>
        <c:varyColors val="0"/>
        <c:ser>
          <c:idx val="0"/>
          <c:order val="0"/>
          <c:tx>
            <c:strRef>
              <c:f>Sheet1!$A$1</c:f>
              <c:strCache>
                <c:ptCount val="1"/>
                <c:pt idx="0">
                  <c:v>Dimension</c:v>
                </c:pt>
              </c:strCache>
            </c:strRef>
          </c:tx>
          <c:spPr>
            <a:ln w="28575" cap="rnd">
              <a:solidFill>
                <a:schemeClr val="accent1"/>
              </a:solidFill>
              <a:round/>
            </a:ln>
            <a:effectLst/>
          </c:spPr>
          <c:marker>
            <c:symbol val="none"/>
          </c:marker>
          <c:val>
            <c:numRef>
              <c:f>Sheet1!$A$2:$A$5</c:f>
              <c:numCache>
                <c:formatCode>General</c:formatCode>
                <c:ptCount val="4"/>
                <c:pt idx="0">
                  <c:v>100</c:v>
                </c:pt>
                <c:pt idx="1">
                  <c:v>500</c:v>
                </c:pt>
                <c:pt idx="2">
                  <c:v>1000</c:v>
                </c:pt>
                <c:pt idx="3">
                  <c:v>2000</c:v>
                </c:pt>
              </c:numCache>
            </c:numRef>
          </c:val>
          <c:smooth val="0"/>
          <c:extLst>
            <c:ext xmlns:c16="http://schemas.microsoft.com/office/drawing/2014/chart" uri="{C3380CC4-5D6E-409C-BE32-E72D297353CC}">
              <c16:uniqueId val="{00000003-C61D-4B97-9E4F-B87D271553AB}"/>
            </c:ext>
          </c:extLst>
        </c:ser>
        <c:dLbls>
          <c:showLegendKey val="0"/>
          <c:showVal val="0"/>
          <c:showCatName val="0"/>
          <c:showSerName val="0"/>
          <c:showPercent val="0"/>
          <c:showBubbleSize val="0"/>
        </c:dLbls>
        <c:marker val="1"/>
        <c:smooth val="0"/>
        <c:axId val="712509072"/>
        <c:axId val="902060592"/>
      </c:lineChart>
      <c:catAx>
        <c:axId val="712509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crossAx val="902060592"/>
        <c:crosses val="autoZero"/>
        <c:auto val="1"/>
        <c:lblAlgn val="ctr"/>
        <c:lblOffset val="100"/>
        <c:noMultiLvlLbl val="0"/>
      </c:catAx>
      <c:valAx>
        <c:axId val="902060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crossAx val="712509072"/>
        <c:crosses val="autoZero"/>
        <c:crossBetween val="between"/>
      </c:valAx>
      <c:valAx>
        <c:axId val="915627600"/>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crossAx val="712502304"/>
        <c:crosses val="max"/>
        <c:crossBetween val="between"/>
      </c:valAx>
      <c:catAx>
        <c:axId val="712502304"/>
        <c:scaling>
          <c:orientation val="minMax"/>
        </c:scaling>
        <c:delete val="1"/>
        <c:axPos val="b"/>
        <c:majorTickMark val="out"/>
        <c:minorTickMark val="none"/>
        <c:tickLblPos val="nextTo"/>
        <c:crossAx val="91562760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400" baseline="0"/>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80" b="0" i="0" u="none" strike="noStrike" kern="1200" spc="0" baseline="0">
                <a:solidFill>
                  <a:schemeClr val="tx1">
                    <a:lumMod val="65000"/>
                    <a:lumOff val="35000"/>
                  </a:schemeClr>
                </a:solidFill>
                <a:latin typeface="+mn-lt"/>
                <a:ea typeface="+mn-ea"/>
                <a:cs typeface="+mn-cs"/>
              </a:defRPr>
            </a:pPr>
            <a:r>
              <a:rPr lang="en-US"/>
              <a:t>Time Consumed</a:t>
            </a:r>
            <a:endParaRPr lang="zh-CN"/>
          </a:p>
        </c:rich>
      </c:tx>
      <c:overlay val="0"/>
      <c:spPr>
        <a:noFill/>
        <a:ln>
          <a:noFill/>
        </a:ln>
        <a:effectLst/>
      </c:spPr>
      <c:txPr>
        <a:bodyPr rot="0" spcFirstLastPara="1" vertOverflow="ellipsis" vert="horz" wrap="square" anchor="ctr" anchorCtr="1"/>
        <a:lstStyle/>
        <a:p>
          <a:pPr>
            <a:defRPr sz="168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stacked"/>
        <c:varyColors val="0"/>
        <c:ser>
          <c:idx val="1"/>
          <c:order val="1"/>
          <c:tx>
            <c:strRef>
              <c:f>Sheet1!$B$1</c:f>
              <c:strCache>
                <c:ptCount val="1"/>
                <c:pt idx="0">
                  <c:v>Host to Device</c:v>
                </c:pt>
              </c:strCache>
            </c:strRef>
          </c:tx>
          <c:spPr>
            <a:solidFill>
              <a:schemeClr val="accent2"/>
            </a:solidFill>
            <a:ln>
              <a:noFill/>
            </a:ln>
            <a:effectLst/>
          </c:spPr>
          <c:invertIfNegative val="0"/>
          <c:val>
            <c:numRef>
              <c:f>Sheet1!$B$2:$B$5</c:f>
              <c:numCache>
                <c:formatCode>General</c:formatCode>
                <c:ptCount val="4"/>
                <c:pt idx="0" formatCode="0.000000">
                  <c:v>8.1999999999999998E-4</c:v>
                </c:pt>
                <c:pt idx="1">
                  <c:v>9.19E-4</c:v>
                </c:pt>
                <c:pt idx="2">
                  <c:v>2.2269999999999998E-3</c:v>
                </c:pt>
                <c:pt idx="3">
                  <c:v>7.4809999999999998E-3</c:v>
                </c:pt>
              </c:numCache>
            </c:numRef>
          </c:val>
          <c:extLst>
            <c:ext xmlns:c16="http://schemas.microsoft.com/office/drawing/2014/chart" uri="{C3380CC4-5D6E-409C-BE32-E72D297353CC}">
              <c16:uniqueId val="{00000000-FD93-4759-8C36-0457792FF4E5}"/>
            </c:ext>
          </c:extLst>
        </c:ser>
        <c:ser>
          <c:idx val="2"/>
          <c:order val="2"/>
          <c:tx>
            <c:strRef>
              <c:f>Sheet1!$C$1</c:f>
              <c:strCache>
                <c:ptCount val="1"/>
                <c:pt idx="0">
                  <c:v>Kernel</c:v>
                </c:pt>
              </c:strCache>
            </c:strRef>
          </c:tx>
          <c:spPr>
            <a:solidFill>
              <a:schemeClr val="accent3"/>
            </a:solidFill>
            <a:ln>
              <a:noFill/>
            </a:ln>
            <a:effectLst/>
          </c:spPr>
          <c:invertIfNegative val="0"/>
          <c:val>
            <c:numRef>
              <c:f>Sheet1!$C$2:$C$5</c:f>
              <c:numCache>
                <c:formatCode>General</c:formatCode>
                <c:ptCount val="4"/>
                <c:pt idx="0">
                  <c:v>9.7999999999999997E-5</c:v>
                </c:pt>
                <c:pt idx="1">
                  <c:v>1.098E-3</c:v>
                </c:pt>
                <c:pt idx="2">
                  <c:v>7.0479999999999996E-3</c:v>
                </c:pt>
                <c:pt idx="3">
                  <c:v>5.8507000000000003E-2</c:v>
                </c:pt>
              </c:numCache>
            </c:numRef>
          </c:val>
          <c:extLst>
            <c:ext xmlns:c16="http://schemas.microsoft.com/office/drawing/2014/chart" uri="{C3380CC4-5D6E-409C-BE32-E72D297353CC}">
              <c16:uniqueId val="{00000001-FD93-4759-8C36-0457792FF4E5}"/>
            </c:ext>
          </c:extLst>
        </c:ser>
        <c:ser>
          <c:idx val="3"/>
          <c:order val="3"/>
          <c:tx>
            <c:strRef>
              <c:f>Sheet1!$D$1</c:f>
              <c:strCache>
                <c:ptCount val="1"/>
                <c:pt idx="0">
                  <c:v>Device to Host</c:v>
                </c:pt>
              </c:strCache>
            </c:strRef>
          </c:tx>
          <c:spPr>
            <a:solidFill>
              <a:schemeClr val="accent4"/>
            </a:solidFill>
            <a:ln>
              <a:noFill/>
            </a:ln>
            <a:effectLst/>
          </c:spPr>
          <c:invertIfNegative val="0"/>
          <c:val>
            <c:numRef>
              <c:f>Sheet1!$D$2:$D$5</c:f>
              <c:numCache>
                <c:formatCode>General</c:formatCode>
                <c:ptCount val="4"/>
                <c:pt idx="0">
                  <c:v>5.5999999999999999E-5</c:v>
                </c:pt>
                <c:pt idx="1">
                  <c:v>8.3900000000000001E-4</c:v>
                </c:pt>
                <c:pt idx="2">
                  <c:v>2.7430000000000002E-3</c:v>
                </c:pt>
                <c:pt idx="3">
                  <c:v>1.072E-2</c:v>
                </c:pt>
              </c:numCache>
            </c:numRef>
          </c:val>
          <c:extLst>
            <c:ext xmlns:c16="http://schemas.microsoft.com/office/drawing/2014/chart" uri="{C3380CC4-5D6E-409C-BE32-E72D297353CC}">
              <c16:uniqueId val="{00000002-FD93-4759-8C36-0457792FF4E5}"/>
            </c:ext>
          </c:extLst>
        </c:ser>
        <c:dLbls>
          <c:showLegendKey val="0"/>
          <c:showVal val="0"/>
          <c:showCatName val="0"/>
          <c:showSerName val="0"/>
          <c:showPercent val="0"/>
          <c:showBubbleSize val="0"/>
        </c:dLbls>
        <c:gapWidth val="219"/>
        <c:overlap val="100"/>
        <c:axId val="712502304"/>
        <c:axId val="915627600"/>
      </c:barChart>
      <c:lineChart>
        <c:grouping val="standard"/>
        <c:varyColors val="0"/>
        <c:ser>
          <c:idx val="0"/>
          <c:order val="0"/>
          <c:tx>
            <c:strRef>
              <c:f>Sheet1!$A$1</c:f>
              <c:strCache>
                <c:ptCount val="1"/>
                <c:pt idx="0">
                  <c:v>Dimension</c:v>
                </c:pt>
              </c:strCache>
            </c:strRef>
          </c:tx>
          <c:spPr>
            <a:ln w="28575" cap="rnd">
              <a:solidFill>
                <a:schemeClr val="accent1"/>
              </a:solidFill>
              <a:round/>
            </a:ln>
            <a:effectLst/>
          </c:spPr>
          <c:marker>
            <c:symbol val="none"/>
          </c:marker>
          <c:val>
            <c:numRef>
              <c:f>Sheet1!$A$2:$A$5</c:f>
              <c:numCache>
                <c:formatCode>General</c:formatCode>
                <c:ptCount val="4"/>
                <c:pt idx="0">
                  <c:v>100</c:v>
                </c:pt>
                <c:pt idx="1">
                  <c:v>500</c:v>
                </c:pt>
                <c:pt idx="2">
                  <c:v>1000</c:v>
                </c:pt>
                <c:pt idx="3">
                  <c:v>2000</c:v>
                </c:pt>
              </c:numCache>
            </c:numRef>
          </c:val>
          <c:smooth val="0"/>
          <c:extLst>
            <c:ext xmlns:c16="http://schemas.microsoft.com/office/drawing/2014/chart" uri="{C3380CC4-5D6E-409C-BE32-E72D297353CC}">
              <c16:uniqueId val="{00000003-FD93-4759-8C36-0457792FF4E5}"/>
            </c:ext>
          </c:extLst>
        </c:ser>
        <c:dLbls>
          <c:showLegendKey val="0"/>
          <c:showVal val="0"/>
          <c:showCatName val="0"/>
          <c:showSerName val="0"/>
          <c:showPercent val="0"/>
          <c:showBubbleSize val="0"/>
        </c:dLbls>
        <c:marker val="1"/>
        <c:smooth val="0"/>
        <c:axId val="712509072"/>
        <c:axId val="902060592"/>
      </c:lineChart>
      <c:catAx>
        <c:axId val="712509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crossAx val="902060592"/>
        <c:crosses val="autoZero"/>
        <c:auto val="1"/>
        <c:lblAlgn val="ctr"/>
        <c:lblOffset val="100"/>
        <c:noMultiLvlLbl val="0"/>
      </c:catAx>
      <c:valAx>
        <c:axId val="902060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crossAx val="712509072"/>
        <c:crosses val="autoZero"/>
        <c:crossBetween val="between"/>
      </c:valAx>
      <c:valAx>
        <c:axId val="915627600"/>
        <c:scaling>
          <c:orientation val="minMax"/>
        </c:scaling>
        <c:delete val="0"/>
        <c:axPos val="r"/>
        <c:numFmt formatCode="0.000000" sourceLinked="1"/>
        <c:majorTickMark val="out"/>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crossAx val="712502304"/>
        <c:crosses val="max"/>
        <c:crossBetween val="between"/>
      </c:valAx>
      <c:catAx>
        <c:axId val="712502304"/>
        <c:scaling>
          <c:orientation val="minMax"/>
        </c:scaling>
        <c:delete val="1"/>
        <c:axPos val="b"/>
        <c:majorTickMark val="out"/>
        <c:minorTickMark val="none"/>
        <c:tickLblPos val="nextTo"/>
        <c:crossAx val="91562760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400" baseline="0"/>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401</Words>
  <Characters>2291</Characters>
  <Application>Microsoft Office Word</Application>
  <DocSecurity>0</DocSecurity>
  <Lines>19</Lines>
  <Paragraphs>5</Paragraphs>
  <ScaleCrop>false</ScaleCrop>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shan</dc:creator>
  <cp:keywords/>
  <dc:description/>
  <cp:lastModifiedBy>jack shan</cp:lastModifiedBy>
  <cp:revision>9</cp:revision>
  <cp:lastPrinted>2023-11-25T23:00:00Z</cp:lastPrinted>
  <dcterms:created xsi:type="dcterms:W3CDTF">2023-11-25T20:57:00Z</dcterms:created>
  <dcterms:modified xsi:type="dcterms:W3CDTF">2023-11-25T23:12:00Z</dcterms:modified>
</cp:coreProperties>
</file>