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6A30F" w14:textId="3B68FE28" w:rsidR="00530DE4" w:rsidRPr="0095731F" w:rsidRDefault="00000000">
      <w:pPr>
        <w:jc w:val="center"/>
        <w:rPr>
          <w:b/>
        </w:rPr>
      </w:pPr>
      <w:r w:rsidRPr="0095731F">
        <w:rPr>
          <w:b/>
        </w:rPr>
        <w:t xml:space="preserve">CONTROL </w:t>
      </w:r>
      <w:r w:rsidR="00EF19FC">
        <w:rPr>
          <w:b/>
        </w:rPr>
        <w:t>3</w:t>
      </w:r>
      <w:r w:rsidRPr="0095731F">
        <w:rPr>
          <w:b/>
        </w:rPr>
        <w:t xml:space="preserve"> - CIBERSEGURIDAD 202</w:t>
      </w:r>
      <w:r w:rsidR="00EB05DB" w:rsidRPr="0095731F">
        <w:rPr>
          <w:b/>
        </w:rPr>
        <w:t>5</w:t>
      </w:r>
    </w:p>
    <w:p w14:paraId="75E2F029" w14:textId="00199ECA" w:rsidR="00530DE4" w:rsidRPr="0095731F" w:rsidRDefault="00530DE4">
      <w:pPr>
        <w:jc w:val="both"/>
        <w:rPr>
          <w:b/>
        </w:rPr>
      </w:pPr>
    </w:p>
    <w:tbl>
      <w:tblPr>
        <w:tblStyle w:val="Tablaconcuadrcula"/>
        <w:tblW w:w="0" w:type="auto"/>
        <w:tblLook w:val="04A0" w:firstRow="1" w:lastRow="0" w:firstColumn="1" w:lastColumn="0" w:noHBand="0" w:noVBand="1"/>
      </w:tblPr>
      <w:tblGrid>
        <w:gridCol w:w="1133"/>
        <w:gridCol w:w="7695"/>
      </w:tblGrid>
      <w:tr w:rsidR="003430F9" w:rsidRPr="0095731F" w14:paraId="1C767F14" w14:textId="77777777" w:rsidTr="003430F9">
        <w:tc>
          <w:tcPr>
            <w:tcW w:w="1129" w:type="dxa"/>
          </w:tcPr>
          <w:p w14:paraId="1B0D1284" w14:textId="0C4AC5FB" w:rsidR="003430F9" w:rsidRPr="0095731F" w:rsidRDefault="003430F9">
            <w:pPr>
              <w:jc w:val="both"/>
              <w:rPr>
                <w:b/>
              </w:rPr>
            </w:pPr>
            <w:r w:rsidRPr="0095731F">
              <w:rPr>
                <w:b/>
              </w:rPr>
              <w:t>NOMBRE</w:t>
            </w:r>
          </w:p>
        </w:tc>
        <w:tc>
          <w:tcPr>
            <w:tcW w:w="7699" w:type="dxa"/>
          </w:tcPr>
          <w:p w14:paraId="5F8C17B6" w14:textId="39DD7946" w:rsidR="003430F9" w:rsidRPr="0095731F" w:rsidRDefault="002C7E89">
            <w:pPr>
              <w:jc w:val="both"/>
              <w:rPr>
                <w:b/>
              </w:rPr>
            </w:pPr>
            <w:r>
              <w:rPr>
                <w:b/>
              </w:rPr>
              <w:t>Marco Solar</w:t>
            </w:r>
          </w:p>
        </w:tc>
      </w:tr>
      <w:tr w:rsidR="003430F9" w:rsidRPr="0095731F" w14:paraId="1C035B04" w14:textId="77777777" w:rsidTr="003430F9">
        <w:tc>
          <w:tcPr>
            <w:tcW w:w="1129" w:type="dxa"/>
          </w:tcPr>
          <w:p w14:paraId="0B0A43B5" w14:textId="5F89C515" w:rsidR="003430F9" w:rsidRPr="0095731F" w:rsidRDefault="003430F9">
            <w:pPr>
              <w:jc w:val="both"/>
              <w:rPr>
                <w:b/>
              </w:rPr>
            </w:pPr>
            <w:r w:rsidRPr="0095731F">
              <w:rPr>
                <w:b/>
              </w:rPr>
              <w:t>FECHA</w:t>
            </w:r>
          </w:p>
        </w:tc>
        <w:tc>
          <w:tcPr>
            <w:tcW w:w="7699" w:type="dxa"/>
          </w:tcPr>
          <w:p w14:paraId="23D42104" w14:textId="47485ADA" w:rsidR="003430F9" w:rsidRPr="0095731F" w:rsidRDefault="002276EA">
            <w:pPr>
              <w:jc w:val="both"/>
              <w:rPr>
                <w:b/>
              </w:rPr>
            </w:pPr>
            <w:r w:rsidRPr="002276EA">
              <w:rPr>
                <w:b/>
                <w:highlight w:val="yellow"/>
              </w:rPr>
              <w:t>10</w:t>
            </w:r>
            <w:r>
              <w:rPr>
                <w:b/>
              </w:rPr>
              <w:t>-11-2025</w:t>
            </w:r>
          </w:p>
        </w:tc>
      </w:tr>
    </w:tbl>
    <w:p w14:paraId="048E4C8E" w14:textId="77777777" w:rsidR="003430F9" w:rsidRPr="0095731F" w:rsidRDefault="003430F9">
      <w:pPr>
        <w:jc w:val="both"/>
        <w:rPr>
          <w:b/>
        </w:rPr>
      </w:pPr>
    </w:p>
    <w:p w14:paraId="1E245BFE" w14:textId="77777777" w:rsidR="00530DE4" w:rsidRPr="0095731F" w:rsidRDefault="00530DE4"/>
    <w:p w14:paraId="73E9E5EE" w14:textId="506CCF7E" w:rsidR="00530DE4" w:rsidRPr="002276EA" w:rsidRDefault="002276EA" w:rsidP="007863A5">
      <w:pPr>
        <w:pStyle w:val="Prrafodelista"/>
        <w:numPr>
          <w:ilvl w:val="0"/>
          <w:numId w:val="5"/>
        </w:numPr>
        <w:pBdr>
          <w:top w:val="nil"/>
          <w:left w:val="nil"/>
          <w:bottom w:val="nil"/>
          <w:right w:val="nil"/>
          <w:between w:val="nil"/>
        </w:pBdr>
        <w:jc w:val="both"/>
        <w:rPr>
          <w:b/>
          <w:bCs/>
        </w:rPr>
      </w:pPr>
      <w:r w:rsidRPr="002276EA">
        <w:t xml:space="preserve">Una amiga </w:t>
      </w:r>
      <w:r>
        <w:t xml:space="preserve">quiere aprender a desencriptar mensajes ya que su nuevo novio le envió un mensaje utilizando el </w:t>
      </w:r>
      <w:r w:rsidR="004B7699">
        <w:t>“</w:t>
      </w:r>
      <w:r>
        <w:t>encriptado del cesar</w:t>
      </w:r>
      <w:r w:rsidR="004B7699">
        <w:t>”</w:t>
      </w:r>
      <w:r>
        <w:t>. El mensaje dice:</w:t>
      </w:r>
    </w:p>
    <w:p w14:paraId="7D4545DA" w14:textId="77777777" w:rsidR="002276EA" w:rsidRDefault="002276EA" w:rsidP="002276EA">
      <w:pPr>
        <w:pBdr>
          <w:top w:val="nil"/>
          <w:left w:val="nil"/>
          <w:bottom w:val="nil"/>
          <w:right w:val="nil"/>
          <w:between w:val="nil"/>
        </w:pBdr>
        <w:ind w:left="360"/>
        <w:jc w:val="both"/>
        <w:rPr>
          <w:b/>
          <w:bCs/>
        </w:rPr>
      </w:pPr>
    </w:p>
    <w:p w14:paraId="120E1A78" w14:textId="0358F457" w:rsidR="002276EA" w:rsidRDefault="002276EA" w:rsidP="002276EA">
      <w:pPr>
        <w:pBdr>
          <w:top w:val="nil"/>
          <w:left w:val="nil"/>
          <w:bottom w:val="nil"/>
          <w:right w:val="nil"/>
          <w:between w:val="nil"/>
        </w:pBdr>
        <w:ind w:left="360"/>
        <w:jc w:val="center"/>
        <w:rPr>
          <w:b/>
          <w:bCs/>
        </w:rPr>
      </w:pPr>
      <w:r w:rsidRPr="002276EA">
        <w:rPr>
          <w:b/>
          <w:bCs/>
        </w:rPr>
        <w:t>DOSXFSDYEXMKPO</w:t>
      </w:r>
    </w:p>
    <w:p w14:paraId="338C8125" w14:textId="77777777" w:rsidR="002F5976" w:rsidRDefault="002F5976" w:rsidP="002276EA">
      <w:pPr>
        <w:pBdr>
          <w:top w:val="nil"/>
          <w:left w:val="nil"/>
          <w:bottom w:val="nil"/>
          <w:right w:val="nil"/>
          <w:between w:val="nil"/>
        </w:pBdr>
        <w:ind w:left="360"/>
        <w:jc w:val="center"/>
        <w:rPr>
          <w:b/>
          <w:bCs/>
        </w:rPr>
      </w:pPr>
    </w:p>
    <w:p w14:paraId="1EF979D7" w14:textId="2131812E" w:rsidR="002F5976" w:rsidRDefault="002F5976" w:rsidP="002F5976">
      <w:pPr>
        <w:pBdr>
          <w:top w:val="nil"/>
          <w:left w:val="nil"/>
          <w:bottom w:val="nil"/>
          <w:right w:val="nil"/>
          <w:between w:val="nil"/>
        </w:pBdr>
        <w:ind w:left="360"/>
        <w:jc w:val="both"/>
      </w:pPr>
      <w:r w:rsidRPr="002F5976">
        <w:t xml:space="preserve">Usando la siguiente página indique </w:t>
      </w:r>
      <w:r w:rsidRPr="00522F9A">
        <w:rPr>
          <w:highlight w:val="yellow"/>
        </w:rPr>
        <w:t>¿qué dice el mensaje?</w:t>
      </w:r>
    </w:p>
    <w:p w14:paraId="67CE5A71" w14:textId="77777777" w:rsidR="002F5976" w:rsidRDefault="002F5976" w:rsidP="002F5976">
      <w:pPr>
        <w:pBdr>
          <w:top w:val="nil"/>
          <w:left w:val="nil"/>
          <w:bottom w:val="nil"/>
          <w:right w:val="nil"/>
          <w:between w:val="nil"/>
        </w:pBdr>
        <w:ind w:left="360"/>
        <w:jc w:val="both"/>
        <w:rPr>
          <w:i/>
          <w:iCs/>
        </w:rPr>
      </w:pPr>
    </w:p>
    <w:p w14:paraId="0B00CBC5" w14:textId="3BCFD5A8" w:rsidR="002F5976" w:rsidRDefault="00522F9A" w:rsidP="00384554">
      <w:pPr>
        <w:pBdr>
          <w:top w:val="nil"/>
          <w:left w:val="nil"/>
          <w:bottom w:val="nil"/>
          <w:right w:val="nil"/>
          <w:between w:val="nil"/>
        </w:pBdr>
        <w:ind w:left="360"/>
        <w:jc w:val="center"/>
        <w:rPr>
          <w:i/>
          <w:iCs/>
        </w:rPr>
      </w:pPr>
      <w:hyperlink r:id="rId7" w:history="1">
        <w:r w:rsidRPr="003E67F2">
          <w:rPr>
            <w:rStyle w:val="Hipervnculo"/>
            <w:i/>
            <w:iCs/>
          </w:rPr>
          <w:t>https://www.cryptool.org/en/cto/caesar/</w:t>
        </w:r>
      </w:hyperlink>
    </w:p>
    <w:p w14:paraId="721CB136" w14:textId="77777777" w:rsidR="00522F9A" w:rsidRDefault="00522F9A" w:rsidP="002F5976">
      <w:pPr>
        <w:pBdr>
          <w:top w:val="nil"/>
          <w:left w:val="nil"/>
          <w:bottom w:val="nil"/>
          <w:right w:val="nil"/>
          <w:between w:val="nil"/>
        </w:pBdr>
        <w:ind w:left="360"/>
        <w:jc w:val="both"/>
        <w:rPr>
          <w:i/>
          <w:iCs/>
        </w:rPr>
      </w:pPr>
    </w:p>
    <w:tbl>
      <w:tblPr>
        <w:tblStyle w:val="Tablaconcuadrcula"/>
        <w:tblW w:w="0" w:type="auto"/>
        <w:tblInd w:w="360" w:type="dxa"/>
        <w:tblLook w:val="04A0" w:firstRow="1" w:lastRow="0" w:firstColumn="1" w:lastColumn="0" w:noHBand="0" w:noVBand="1"/>
      </w:tblPr>
      <w:tblGrid>
        <w:gridCol w:w="8468"/>
      </w:tblGrid>
      <w:tr w:rsidR="00522F9A" w14:paraId="481BB2E8" w14:textId="77777777" w:rsidTr="00522F9A">
        <w:tc>
          <w:tcPr>
            <w:tcW w:w="8828" w:type="dxa"/>
          </w:tcPr>
          <w:p w14:paraId="1B16788E" w14:textId="687A3DDD" w:rsidR="00522F9A" w:rsidRDefault="002C7E89" w:rsidP="002F5976">
            <w:pPr>
              <w:jc w:val="both"/>
              <w:rPr>
                <w:i/>
                <w:iCs/>
              </w:rPr>
            </w:pPr>
            <w:r w:rsidRPr="002C7E89">
              <w:rPr>
                <w:i/>
                <w:iCs/>
              </w:rPr>
              <w:t>TEINVITOUNCAFE</w:t>
            </w:r>
          </w:p>
        </w:tc>
      </w:tr>
    </w:tbl>
    <w:p w14:paraId="1812FE8C" w14:textId="77777777" w:rsidR="00522F9A" w:rsidRDefault="00522F9A" w:rsidP="002F5976">
      <w:pPr>
        <w:pBdr>
          <w:top w:val="nil"/>
          <w:left w:val="nil"/>
          <w:bottom w:val="nil"/>
          <w:right w:val="nil"/>
          <w:between w:val="nil"/>
        </w:pBdr>
        <w:ind w:left="360"/>
        <w:jc w:val="both"/>
        <w:rPr>
          <w:i/>
          <w:iCs/>
        </w:rPr>
      </w:pPr>
    </w:p>
    <w:p w14:paraId="2D8A60A6" w14:textId="77777777" w:rsidR="00522F9A" w:rsidRDefault="00522F9A" w:rsidP="002F5976">
      <w:pPr>
        <w:pBdr>
          <w:top w:val="nil"/>
          <w:left w:val="nil"/>
          <w:bottom w:val="nil"/>
          <w:right w:val="nil"/>
          <w:between w:val="nil"/>
        </w:pBdr>
        <w:ind w:left="360"/>
        <w:jc w:val="both"/>
        <w:rPr>
          <w:i/>
          <w:iCs/>
        </w:rPr>
      </w:pPr>
    </w:p>
    <w:p w14:paraId="2A794087" w14:textId="7033713E" w:rsidR="00522F9A" w:rsidRPr="00384554" w:rsidRDefault="00522F9A" w:rsidP="002F5976">
      <w:pPr>
        <w:pBdr>
          <w:top w:val="nil"/>
          <w:left w:val="nil"/>
          <w:bottom w:val="nil"/>
          <w:right w:val="nil"/>
          <w:between w:val="nil"/>
        </w:pBdr>
        <w:ind w:left="360"/>
        <w:jc w:val="both"/>
      </w:pPr>
      <w:r w:rsidRPr="00384554">
        <w:t xml:space="preserve">2.Expliqué </w:t>
      </w:r>
      <w:r w:rsidR="00384554" w:rsidRPr="00384554">
        <w:t xml:space="preserve">detalladamente </w:t>
      </w:r>
      <w:r w:rsidRPr="00384554">
        <w:t xml:space="preserve">en 5 líneas ¿Qué es la imagen </w:t>
      </w:r>
      <w:r w:rsidR="00B30DBD" w:rsidRPr="00384554">
        <w:t>siguiente? ¿</w:t>
      </w:r>
      <w:r w:rsidRPr="00384554">
        <w:t>Pará que se utilizó? ¿Quién la desarrolló?</w:t>
      </w:r>
      <w:r w:rsidR="00B30DBD">
        <w:t xml:space="preserve"> ¿Cómo se solucionó la problemática que generaba?</w:t>
      </w:r>
      <w:r w:rsidRPr="00384554">
        <w:t xml:space="preserve"> Etc.</w:t>
      </w:r>
    </w:p>
    <w:p w14:paraId="761E72A4" w14:textId="130D2232" w:rsidR="007E3E7C" w:rsidRPr="0095731F" w:rsidRDefault="007E3E7C" w:rsidP="007E3E7C">
      <w:pPr>
        <w:pBdr>
          <w:top w:val="nil"/>
          <w:left w:val="nil"/>
          <w:bottom w:val="nil"/>
          <w:right w:val="nil"/>
          <w:between w:val="nil"/>
        </w:pBdr>
        <w:jc w:val="center"/>
      </w:pPr>
    </w:p>
    <w:p w14:paraId="56E943C8" w14:textId="19F7D1E8" w:rsidR="00EF19FC" w:rsidRDefault="00522F9A" w:rsidP="00522F9A">
      <w:pPr>
        <w:ind w:left="360"/>
        <w:jc w:val="center"/>
      </w:pPr>
      <w:r w:rsidRPr="00522F9A">
        <w:rPr>
          <w:noProof/>
        </w:rPr>
        <w:drawing>
          <wp:inline distT="0" distB="0" distL="0" distR="0" wp14:anchorId="533C71F2" wp14:editId="324C8B2A">
            <wp:extent cx="1403872" cy="1874241"/>
            <wp:effectExtent l="12700" t="12700" r="19050" b="18415"/>
            <wp:docPr id="3" name="Picture 2" descr="Ícone da criptografia na 2ª Guerra Mundial, máquina Enigma tem exemplar no  Brasil - Revista Galileu | História">
              <a:extLst xmlns:a="http://schemas.openxmlformats.org/drawingml/2006/main">
                <a:ext uri="{FF2B5EF4-FFF2-40B4-BE49-F238E27FC236}">
                  <a16:creationId xmlns:a16="http://schemas.microsoft.com/office/drawing/2014/main" id="{C937F0CF-356C-17A0-CE82-9F2011A5C9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Ícone da criptografia na 2ª Guerra Mundial, máquina Enigma tem exemplar no  Brasil - Revista Galileu | História">
                      <a:extLst>
                        <a:ext uri="{FF2B5EF4-FFF2-40B4-BE49-F238E27FC236}">
                          <a16:creationId xmlns:a16="http://schemas.microsoft.com/office/drawing/2014/main" id="{C937F0CF-356C-17A0-CE82-9F2011A5C96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5181" cy="1889339"/>
                    </a:xfrm>
                    <a:prstGeom prst="rect">
                      <a:avLst/>
                    </a:prstGeom>
                    <a:noFill/>
                    <a:ln>
                      <a:solidFill>
                        <a:schemeClr val="bg1">
                          <a:lumMod val="95000"/>
                        </a:schemeClr>
                      </a:solidFill>
                    </a:ln>
                  </pic:spPr>
                </pic:pic>
              </a:graphicData>
            </a:graphic>
          </wp:inline>
        </w:drawing>
      </w:r>
    </w:p>
    <w:tbl>
      <w:tblPr>
        <w:tblStyle w:val="Tablaconcuadrcula"/>
        <w:tblW w:w="0" w:type="auto"/>
        <w:tblInd w:w="360" w:type="dxa"/>
        <w:tblLook w:val="04A0" w:firstRow="1" w:lastRow="0" w:firstColumn="1" w:lastColumn="0" w:noHBand="0" w:noVBand="1"/>
      </w:tblPr>
      <w:tblGrid>
        <w:gridCol w:w="8468"/>
      </w:tblGrid>
      <w:tr w:rsidR="00522F9A" w14:paraId="47F62E90" w14:textId="77777777" w:rsidTr="00522F9A">
        <w:tc>
          <w:tcPr>
            <w:tcW w:w="8828" w:type="dxa"/>
          </w:tcPr>
          <w:p w14:paraId="352C6843" w14:textId="77777777" w:rsidR="00522F9A" w:rsidRDefault="00522F9A" w:rsidP="00522F9A">
            <w:pPr>
              <w:jc w:val="center"/>
            </w:pPr>
          </w:p>
          <w:p w14:paraId="767DEDED" w14:textId="041F91BF" w:rsidR="00522F9A" w:rsidRDefault="00F36294" w:rsidP="00635329">
            <w:r>
              <w:t>La “maquina enigma”, desarrollada por Arthur Scherbius, trata de una un cifrador usado por las fuerzas alemanas durante la Segunda Guerra Mundial. Su objetivo era permitir la comunicación bajo confidencialidad, ya que esta tenía la capacidad de cifrar y descifrar mensajes con la ayuda de un tablero de conexiones y rotores giratorios que sustituían letra por letra</w:t>
            </w:r>
            <w:r w:rsidR="00635329">
              <w:t xml:space="preserve">, pero </w:t>
            </w:r>
            <w:r w:rsidR="008704EB">
              <w:t xml:space="preserve">su fortaleza se quebró debido a algunos hábitos y factores humanos, </w:t>
            </w:r>
            <w:r w:rsidR="00632ABF">
              <w:t xml:space="preserve">ya sean: </w:t>
            </w:r>
            <w:r w:rsidR="008704EB">
              <w:t>firmas, procedimientos mal aplicados, y reglas que podían llegar a ser un tanto predecibles</w:t>
            </w:r>
            <w:r w:rsidR="00710A5C">
              <w:t>.</w:t>
            </w:r>
            <w:r w:rsidR="008704EB">
              <w:t xml:space="preserve"> </w:t>
            </w:r>
            <w:r w:rsidR="00710A5C">
              <w:t>C</w:t>
            </w:r>
            <w:r w:rsidR="008704EB">
              <w:t>on estos errores y gracias a la colaboración de Alan Turing</w:t>
            </w:r>
            <w:r w:rsidR="00632ABF">
              <w:t xml:space="preserve"> (entre otros)</w:t>
            </w:r>
            <w:r w:rsidR="00710A5C">
              <w:t xml:space="preserve">, crearon la maquina </w:t>
            </w:r>
            <w:proofErr w:type="gramStart"/>
            <w:r w:rsidR="00710A5C">
              <w:t>Bombe</w:t>
            </w:r>
            <w:r w:rsidR="00632ABF">
              <w:t>(</w:t>
            </w:r>
            <w:proofErr w:type="gramEnd"/>
            <w:r w:rsidR="00632ABF">
              <w:t>1939)</w:t>
            </w:r>
            <w:r w:rsidR="00710A5C">
              <w:t>, la cual permitía probar diferentes patrones con una mayor velocidad y encontrar la configuración del día, pudiendo de esta manera usar la maquina en contra de Alemania.</w:t>
            </w:r>
          </w:p>
          <w:p w14:paraId="0267CD50" w14:textId="77777777" w:rsidR="00522F9A" w:rsidRDefault="00522F9A" w:rsidP="00522F9A">
            <w:pPr>
              <w:jc w:val="center"/>
            </w:pPr>
          </w:p>
          <w:p w14:paraId="17237886" w14:textId="77777777" w:rsidR="00522F9A" w:rsidRDefault="00522F9A" w:rsidP="00522F9A">
            <w:pPr>
              <w:jc w:val="center"/>
            </w:pPr>
          </w:p>
          <w:p w14:paraId="6E90E6E1" w14:textId="77777777" w:rsidR="00522F9A" w:rsidRDefault="00522F9A" w:rsidP="00522F9A">
            <w:pPr>
              <w:jc w:val="center"/>
            </w:pPr>
          </w:p>
        </w:tc>
      </w:tr>
    </w:tbl>
    <w:p w14:paraId="1126A170" w14:textId="77777777" w:rsidR="00522F9A" w:rsidRDefault="00522F9A" w:rsidP="00522F9A">
      <w:pPr>
        <w:ind w:left="360"/>
        <w:jc w:val="center"/>
      </w:pPr>
    </w:p>
    <w:p w14:paraId="5F97F7F0" w14:textId="77777777" w:rsidR="00BE6BD6" w:rsidRDefault="00BE6BD6" w:rsidP="00522F9A">
      <w:pPr>
        <w:ind w:left="360"/>
        <w:jc w:val="center"/>
      </w:pPr>
    </w:p>
    <w:p w14:paraId="466CD855" w14:textId="77777777" w:rsidR="00BE6BD6" w:rsidRDefault="00BE6BD6" w:rsidP="00522F9A">
      <w:pPr>
        <w:ind w:left="360"/>
        <w:jc w:val="center"/>
      </w:pPr>
    </w:p>
    <w:p w14:paraId="0DBF84DD" w14:textId="77777777" w:rsidR="00BE6BD6" w:rsidRDefault="00BE6BD6" w:rsidP="00522F9A">
      <w:pPr>
        <w:ind w:left="360"/>
        <w:jc w:val="center"/>
      </w:pPr>
    </w:p>
    <w:p w14:paraId="770034F8" w14:textId="77777777" w:rsidR="00BE6BD6" w:rsidRDefault="00BE6BD6" w:rsidP="00522F9A">
      <w:pPr>
        <w:ind w:left="360"/>
        <w:jc w:val="center"/>
      </w:pPr>
    </w:p>
    <w:p w14:paraId="4FF7CCE8" w14:textId="77777777" w:rsidR="00BE6BD6" w:rsidRDefault="00BE6BD6" w:rsidP="00522F9A">
      <w:pPr>
        <w:ind w:left="360"/>
        <w:jc w:val="center"/>
      </w:pPr>
    </w:p>
    <w:p w14:paraId="7EA08A8A" w14:textId="77777777" w:rsidR="00BE6BD6" w:rsidRDefault="00BE6BD6" w:rsidP="00522F9A">
      <w:pPr>
        <w:ind w:left="360"/>
        <w:jc w:val="center"/>
      </w:pPr>
    </w:p>
    <w:p w14:paraId="537C6905" w14:textId="221CD72F" w:rsidR="00937DCA" w:rsidRDefault="00384554" w:rsidP="00937DCA">
      <w:pPr>
        <w:ind w:left="360"/>
      </w:pPr>
      <w:r>
        <w:t>3.</w:t>
      </w:r>
      <w:r w:rsidR="00937DCA" w:rsidRPr="00937DCA">
        <w:t xml:space="preserve"> </w:t>
      </w:r>
      <w:r w:rsidR="00937DCA">
        <w:t xml:space="preserve">¿Cuál de las siguientes afirmaciones describe correctamente el funcionamiento del cifrado </w:t>
      </w:r>
      <w:r w:rsidR="00B30DBD" w:rsidRPr="00BE6BD6">
        <w:rPr>
          <w:highlight w:val="yellow"/>
        </w:rPr>
        <w:t>A</w:t>
      </w:r>
      <w:r w:rsidR="00937DCA" w:rsidRPr="00BE6BD6">
        <w:rPr>
          <w:highlight w:val="yellow"/>
        </w:rPr>
        <w:t>simétrico</w:t>
      </w:r>
      <w:r w:rsidR="00937DCA">
        <w:t>? Explique su respuesta.</w:t>
      </w:r>
    </w:p>
    <w:p w14:paraId="79D5114E" w14:textId="77777777" w:rsidR="00937DCA" w:rsidRDefault="00937DCA" w:rsidP="00937DCA">
      <w:pPr>
        <w:ind w:left="360"/>
      </w:pPr>
    </w:p>
    <w:p w14:paraId="66D5D8E1" w14:textId="740E1455" w:rsidR="00937DCA" w:rsidRDefault="00937DCA" w:rsidP="00937DCA">
      <w:pPr>
        <w:ind w:left="360"/>
      </w:pPr>
      <w:r>
        <w:t>A) Utiliza la misma llave para cifrar y descifrar la información.</w:t>
      </w:r>
    </w:p>
    <w:p w14:paraId="34EE1771" w14:textId="7FF373E0" w:rsidR="00937DCA" w:rsidRDefault="00937DCA" w:rsidP="00937DCA">
      <w:pPr>
        <w:ind w:left="360"/>
      </w:pPr>
      <w:r>
        <w:t>B) Requiere que ambas partes compartan previamente una llave secreta.</w:t>
      </w:r>
    </w:p>
    <w:p w14:paraId="2D060C83" w14:textId="796087DF" w:rsidR="00937DCA" w:rsidRDefault="00937DCA" w:rsidP="00937DCA">
      <w:pPr>
        <w:ind w:left="360"/>
      </w:pPr>
      <w:r w:rsidRPr="008704EB">
        <w:rPr>
          <w:color w:val="BF8F00" w:themeColor="accent4" w:themeShade="BF"/>
        </w:rPr>
        <w:t>C) Utiliza un par de llaves: una pública para cifrar y una privada para descifrar.</w:t>
      </w:r>
    </w:p>
    <w:p w14:paraId="23D77EA6" w14:textId="5C1ADBD9" w:rsidR="00C14E7A" w:rsidRDefault="00937DCA" w:rsidP="00937DCA">
      <w:pPr>
        <w:ind w:left="360"/>
      </w:pPr>
      <w:r>
        <w:t>D) Es más rápido que el cifrado simétrico en grandes volúmenes de datos.</w:t>
      </w:r>
    </w:p>
    <w:p w14:paraId="33F6D221" w14:textId="77777777" w:rsidR="00937DCA" w:rsidRDefault="00937DCA" w:rsidP="00937DCA">
      <w:pPr>
        <w:ind w:left="360"/>
      </w:pPr>
    </w:p>
    <w:tbl>
      <w:tblPr>
        <w:tblStyle w:val="Tablaconcuadrcula"/>
        <w:tblW w:w="0" w:type="auto"/>
        <w:tblInd w:w="360" w:type="dxa"/>
        <w:tblLook w:val="04A0" w:firstRow="1" w:lastRow="0" w:firstColumn="1" w:lastColumn="0" w:noHBand="0" w:noVBand="1"/>
      </w:tblPr>
      <w:tblGrid>
        <w:gridCol w:w="8468"/>
      </w:tblGrid>
      <w:tr w:rsidR="00937DCA" w14:paraId="035ED678" w14:textId="77777777" w:rsidTr="00937DCA">
        <w:tc>
          <w:tcPr>
            <w:tcW w:w="8828" w:type="dxa"/>
          </w:tcPr>
          <w:p w14:paraId="766CACEC" w14:textId="5C81F10E" w:rsidR="00937DCA" w:rsidRDefault="00632ABF" w:rsidP="00937DCA">
            <w:r>
              <w:t>En el cifrado Asimétrico, cada persona tiene un par de claves. Se utilizan dos claves distintas, una publica para cifrar y una privada para descifrar, la cual debe permanecer oculta, esto quiere decir que solo los que posean la clave privada podrán acceder a los datos.</w:t>
            </w:r>
          </w:p>
          <w:p w14:paraId="507A6AC5" w14:textId="77777777" w:rsidR="00937DCA" w:rsidRDefault="00937DCA" w:rsidP="00937DCA"/>
        </w:tc>
      </w:tr>
    </w:tbl>
    <w:p w14:paraId="48B6F665" w14:textId="77777777" w:rsidR="00937DCA" w:rsidRDefault="00937DCA" w:rsidP="00937DCA">
      <w:pPr>
        <w:ind w:left="360"/>
      </w:pPr>
    </w:p>
    <w:p w14:paraId="0913CFB5" w14:textId="5CFE6697" w:rsidR="00937DCA" w:rsidRDefault="00937DCA" w:rsidP="00937DCA">
      <w:pPr>
        <w:ind w:left="360"/>
      </w:pPr>
      <w:r>
        <w:t xml:space="preserve">4. ¿Cuál de las siguientes afirmaciones describe correctamente el cifrado </w:t>
      </w:r>
      <w:r w:rsidR="00B30DBD" w:rsidRPr="00BE6BD6">
        <w:rPr>
          <w:highlight w:val="yellow"/>
        </w:rPr>
        <w:t>S</w:t>
      </w:r>
      <w:r w:rsidRPr="00BE6BD6">
        <w:rPr>
          <w:highlight w:val="yellow"/>
        </w:rPr>
        <w:t>imétrico</w:t>
      </w:r>
      <w:r>
        <w:t>? Explique su respuesta.</w:t>
      </w:r>
    </w:p>
    <w:p w14:paraId="27959867" w14:textId="77777777" w:rsidR="00937DCA" w:rsidRDefault="00937DCA" w:rsidP="00937DCA">
      <w:pPr>
        <w:ind w:left="360"/>
      </w:pPr>
    </w:p>
    <w:p w14:paraId="58141870" w14:textId="77777777" w:rsidR="00937DCA" w:rsidRDefault="00937DCA" w:rsidP="00937DCA">
      <w:pPr>
        <w:ind w:left="360"/>
      </w:pPr>
      <w:r>
        <w:t>A) Utiliza un par de claves diferentes: una para cifrar y otra para descifrar.</w:t>
      </w:r>
    </w:p>
    <w:p w14:paraId="15FA57AF" w14:textId="77777777" w:rsidR="00937DCA" w:rsidRDefault="00937DCA" w:rsidP="00937DCA">
      <w:pPr>
        <w:ind w:left="360"/>
      </w:pPr>
      <w:r>
        <w:t>B) Es más seguro que el cifrado asimétrico en todas las situaciones.</w:t>
      </w:r>
    </w:p>
    <w:p w14:paraId="400283A1" w14:textId="77777777" w:rsidR="00937DCA" w:rsidRDefault="00937DCA" w:rsidP="00937DCA">
      <w:pPr>
        <w:ind w:left="360"/>
      </w:pPr>
      <w:r w:rsidRPr="008704EB">
        <w:rPr>
          <w:color w:val="BF8F00" w:themeColor="accent4" w:themeShade="BF"/>
        </w:rPr>
        <w:t>C) Utiliza la misma clave para cifrar y descifrar la información.</w:t>
      </w:r>
    </w:p>
    <w:p w14:paraId="4C2B44B0" w14:textId="3B809406" w:rsidR="00C14E7A" w:rsidRDefault="00937DCA" w:rsidP="00937DCA">
      <w:pPr>
        <w:ind w:left="360"/>
      </w:pPr>
      <w:r>
        <w:t>D) No requiere que las partes compartan una clave para comunicarse.</w:t>
      </w:r>
    </w:p>
    <w:p w14:paraId="5835588C" w14:textId="77777777" w:rsidR="00937DCA" w:rsidRDefault="00937DCA" w:rsidP="00937DCA">
      <w:pPr>
        <w:ind w:left="360"/>
      </w:pPr>
    </w:p>
    <w:tbl>
      <w:tblPr>
        <w:tblStyle w:val="Tablaconcuadrcula"/>
        <w:tblW w:w="0" w:type="auto"/>
        <w:tblInd w:w="360" w:type="dxa"/>
        <w:tblLook w:val="04A0" w:firstRow="1" w:lastRow="0" w:firstColumn="1" w:lastColumn="0" w:noHBand="0" w:noVBand="1"/>
      </w:tblPr>
      <w:tblGrid>
        <w:gridCol w:w="8468"/>
      </w:tblGrid>
      <w:tr w:rsidR="00937DCA" w14:paraId="18052D09" w14:textId="77777777" w:rsidTr="00937DCA">
        <w:tc>
          <w:tcPr>
            <w:tcW w:w="8828" w:type="dxa"/>
          </w:tcPr>
          <w:p w14:paraId="4C2585FA" w14:textId="59F78339" w:rsidR="00937DCA" w:rsidRDefault="00632ABF" w:rsidP="00937DCA">
            <w:r>
              <w:t>En el cifrado simétrico, ambas partes comparten una clave, la cual debe ser protegida. Con ella, se cifra y se descifra, la cual la hace más rápida y menos costosa en términos de procesamiento que la asimétrica, pero a su vez, mucho menos segura.</w:t>
            </w:r>
          </w:p>
          <w:p w14:paraId="63AA517E" w14:textId="77777777" w:rsidR="00937DCA" w:rsidRDefault="00937DCA" w:rsidP="00937DCA"/>
        </w:tc>
      </w:tr>
    </w:tbl>
    <w:p w14:paraId="488FD784" w14:textId="77777777" w:rsidR="00937DCA" w:rsidRDefault="00937DCA" w:rsidP="00937DCA">
      <w:pPr>
        <w:ind w:left="360"/>
      </w:pPr>
    </w:p>
    <w:p w14:paraId="453DC647" w14:textId="77777777" w:rsidR="00C14E7A" w:rsidRDefault="00C14E7A" w:rsidP="00F46C1C">
      <w:pPr>
        <w:ind w:left="360"/>
      </w:pPr>
    </w:p>
    <w:tbl>
      <w:tblPr>
        <w:tblW w:w="2640" w:type="dxa"/>
        <w:jc w:val="center"/>
        <w:tblCellMar>
          <w:left w:w="70" w:type="dxa"/>
          <w:right w:w="70" w:type="dxa"/>
        </w:tblCellMar>
        <w:tblLook w:val="04A0" w:firstRow="1" w:lastRow="0" w:firstColumn="1" w:lastColumn="0" w:noHBand="0" w:noVBand="1"/>
      </w:tblPr>
      <w:tblGrid>
        <w:gridCol w:w="1320"/>
        <w:gridCol w:w="1320"/>
      </w:tblGrid>
      <w:tr w:rsidR="009612C3" w:rsidRPr="009612C3" w14:paraId="2A47C03B" w14:textId="77777777" w:rsidTr="009612C3">
        <w:trPr>
          <w:trHeight w:val="320"/>
          <w:jc w:val="center"/>
        </w:trPr>
        <w:tc>
          <w:tcPr>
            <w:tcW w:w="1320" w:type="dxa"/>
            <w:tcBorders>
              <w:top w:val="single" w:sz="4" w:space="0" w:color="auto"/>
              <w:left w:val="single" w:sz="4" w:space="0" w:color="auto"/>
              <w:bottom w:val="single" w:sz="4" w:space="0" w:color="auto"/>
              <w:right w:val="single" w:sz="4" w:space="0" w:color="auto"/>
            </w:tcBorders>
            <w:shd w:val="clear" w:color="5B9BD5" w:fill="5B9BD5"/>
            <w:noWrap/>
            <w:vAlign w:val="bottom"/>
            <w:hideMark/>
          </w:tcPr>
          <w:p w14:paraId="547B2AE9" w14:textId="77777777" w:rsidR="009612C3" w:rsidRPr="009612C3" w:rsidRDefault="009612C3" w:rsidP="009612C3">
            <w:pPr>
              <w:jc w:val="right"/>
              <w:rPr>
                <w:rFonts w:eastAsia="Times New Roman"/>
                <w:b/>
                <w:bCs/>
                <w:color w:val="FFFFFF"/>
                <w:lang w:eastAsia="es-ES_tradnl"/>
              </w:rPr>
            </w:pPr>
            <w:r w:rsidRPr="009612C3">
              <w:rPr>
                <w:rFonts w:eastAsia="Times New Roman"/>
                <w:b/>
                <w:bCs/>
                <w:color w:val="FFFFFF"/>
                <w:lang w:eastAsia="es-ES_tradnl"/>
              </w:rPr>
              <w:t>PREGUNTA</w:t>
            </w:r>
          </w:p>
        </w:tc>
        <w:tc>
          <w:tcPr>
            <w:tcW w:w="1320" w:type="dxa"/>
            <w:tcBorders>
              <w:top w:val="single" w:sz="4" w:space="0" w:color="auto"/>
              <w:left w:val="nil"/>
              <w:bottom w:val="single" w:sz="4" w:space="0" w:color="auto"/>
              <w:right w:val="single" w:sz="4" w:space="0" w:color="auto"/>
            </w:tcBorders>
            <w:shd w:val="clear" w:color="5B9BD5" w:fill="5B9BD5"/>
            <w:noWrap/>
            <w:vAlign w:val="bottom"/>
            <w:hideMark/>
          </w:tcPr>
          <w:p w14:paraId="1429FFD1" w14:textId="77777777" w:rsidR="009612C3" w:rsidRPr="009612C3" w:rsidRDefault="009612C3" w:rsidP="009612C3">
            <w:pPr>
              <w:rPr>
                <w:rFonts w:eastAsia="Times New Roman"/>
                <w:b/>
                <w:bCs/>
                <w:color w:val="FFFFFF"/>
                <w:lang w:eastAsia="es-ES_tradnl"/>
              </w:rPr>
            </w:pPr>
            <w:r w:rsidRPr="009612C3">
              <w:rPr>
                <w:rFonts w:eastAsia="Times New Roman"/>
                <w:b/>
                <w:bCs/>
                <w:color w:val="FFFFFF"/>
                <w:lang w:eastAsia="es-ES_tradnl"/>
              </w:rPr>
              <w:t>PUNTAJE</w:t>
            </w:r>
          </w:p>
        </w:tc>
      </w:tr>
      <w:tr w:rsidR="009612C3" w:rsidRPr="009612C3" w14:paraId="5ED49E17" w14:textId="77777777" w:rsidTr="009612C3">
        <w:trPr>
          <w:trHeight w:val="320"/>
          <w:jc w:val="center"/>
        </w:trPr>
        <w:tc>
          <w:tcPr>
            <w:tcW w:w="1320" w:type="dxa"/>
            <w:tcBorders>
              <w:top w:val="nil"/>
              <w:left w:val="single" w:sz="4" w:space="0" w:color="auto"/>
              <w:bottom w:val="single" w:sz="4" w:space="0" w:color="auto"/>
              <w:right w:val="single" w:sz="4" w:space="0" w:color="auto"/>
            </w:tcBorders>
            <w:shd w:val="clear" w:color="DDEBF7" w:fill="DDEBF7"/>
            <w:noWrap/>
            <w:vAlign w:val="bottom"/>
            <w:hideMark/>
          </w:tcPr>
          <w:p w14:paraId="1DA65FF7"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t>1</w:t>
            </w:r>
          </w:p>
        </w:tc>
        <w:tc>
          <w:tcPr>
            <w:tcW w:w="1320" w:type="dxa"/>
            <w:tcBorders>
              <w:top w:val="nil"/>
              <w:left w:val="nil"/>
              <w:bottom w:val="single" w:sz="4" w:space="0" w:color="auto"/>
              <w:right w:val="single" w:sz="4" w:space="0" w:color="auto"/>
            </w:tcBorders>
            <w:shd w:val="clear" w:color="DDEBF7" w:fill="DDEBF7"/>
            <w:noWrap/>
            <w:vAlign w:val="bottom"/>
            <w:hideMark/>
          </w:tcPr>
          <w:p w14:paraId="12BC59FB"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t>25</w:t>
            </w:r>
          </w:p>
        </w:tc>
      </w:tr>
      <w:tr w:rsidR="009612C3" w:rsidRPr="009612C3" w14:paraId="7AEFDB6B" w14:textId="77777777" w:rsidTr="009612C3">
        <w:trPr>
          <w:trHeight w:val="320"/>
          <w:jc w:val="center"/>
        </w:trPr>
        <w:tc>
          <w:tcPr>
            <w:tcW w:w="1320" w:type="dxa"/>
            <w:tcBorders>
              <w:top w:val="nil"/>
              <w:left w:val="single" w:sz="4" w:space="0" w:color="auto"/>
              <w:bottom w:val="single" w:sz="4" w:space="0" w:color="auto"/>
              <w:right w:val="single" w:sz="4" w:space="0" w:color="auto"/>
            </w:tcBorders>
            <w:noWrap/>
            <w:vAlign w:val="bottom"/>
            <w:hideMark/>
          </w:tcPr>
          <w:p w14:paraId="1DC1C321"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t>2</w:t>
            </w:r>
          </w:p>
        </w:tc>
        <w:tc>
          <w:tcPr>
            <w:tcW w:w="1320" w:type="dxa"/>
            <w:tcBorders>
              <w:top w:val="nil"/>
              <w:left w:val="nil"/>
              <w:bottom w:val="single" w:sz="4" w:space="0" w:color="auto"/>
              <w:right w:val="single" w:sz="4" w:space="0" w:color="auto"/>
            </w:tcBorders>
            <w:noWrap/>
            <w:vAlign w:val="bottom"/>
            <w:hideMark/>
          </w:tcPr>
          <w:p w14:paraId="2D679C9C"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t>25</w:t>
            </w:r>
          </w:p>
        </w:tc>
      </w:tr>
      <w:tr w:rsidR="009612C3" w:rsidRPr="009612C3" w14:paraId="62D375E4" w14:textId="77777777" w:rsidTr="009612C3">
        <w:trPr>
          <w:trHeight w:val="320"/>
          <w:jc w:val="center"/>
        </w:trPr>
        <w:tc>
          <w:tcPr>
            <w:tcW w:w="1320" w:type="dxa"/>
            <w:tcBorders>
              <w:top w:val="nil"/>
              <w:left w:val="single" w:sz="4" w:space="0" w:color="auto"/>
              <w:bottom w:val="single" w:sz="4" w:space="0" w:color="auto"/>
              <w:right w:val="single" w:sz="4" w:space="0" w:color="auto"/>
            </w:tcBorders>
            <w:shd w:val="clear" w:color="DDEBF7" w:fill="DDEBF7"/>
            <w:noWrap/>
            <w:vAlign w:val="bottom"/>
            <w:hideMark/>
          </w:tcPr>
          <w:p w14:paraId="5EC19466"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t>3</w:t>
            </w:r>
          </w:p>
        </w:tc>
        <w:tc>
          <w:tcPr>
            <w:tcW w:w="1320" w:type="dxa"/>
            <w:tcBorders>
              <w:top w:val="nil"/>
              <w:left w:val="nil"/>
              <w:bottom w:val="single" w:sz="4" w:space="0" w:color="auto"/>
              <w:right w:val="single" w:sz="4" w:space="0" w:color="auto"/>
            </w:tcBorders>
            <w:shd w:val="clear" w:color="DDEBF7" w:fill="DDEBF7"/>
            <w:noWrap/>
            <w:vAlign w:val="bottom"/>
            <w:hideMark/>
          </w:tcPr>
          <w:p w14:paraId="43670910" w14:textId="08F1475A" w:rsidR="009612C3" w:rsidRPr="009612C3" w:rsidRDefault="00BE6BD6" w:rsidP="009612C3">
            <w:pPr>
              <w:jc w:val="right"/>
              <w:rPr>
                <w:rFonts w:eastAsia="Times New Roman"/>
                <w:color w:val="000000"/>
                <w:lang w:eastAsia="es-ES_tradnl"/>
              </w:rPr>
            </w:pPr>
            <w:r>
              <w:rPr>
                <w:rFonts w:eastAsia="Times New Roman"/>
                <w:color w:val="000000"/>
                <w:lang w:eastAsia="es-ES_tradnl"/>
              </w:rPr>
              <w:t>25</w:t>
            </w:r>
          </w:p>
        </w:tc>
      </w:tr>
      <w:tr w:rsidR="009612C3" w:rsidRPr="009612C3" w14:paraId="23DC92EB" w14:textId="77777777" w:rsidTr="009612C3">
        <w:trPr>
          <w:trHeight w:val="320"/>
          <w:jc w:val="center"/>
        </w:trPr>
        <w:tc>
          <w:tcPr>
            <w:tcW w:w="1320" w:type="dxa"/>
            <w:tcBorders>
              <w:top w:val="nil"/>
              <w:left w:val="single" w:sz="4" w:space="0" w:color="auto"/>
              <w:bottom w:val="single" w:sz="4" w:space="0" w:color="auto"/>
              <w:right w:val="single" w:sz="4" w:space="0" w:color="auto"/>
            </w:tcBorders>
            <w:noWrap/>
            <w:vAlign w:val="bottom"/>
            <w:hideMark/>
          </w:tcPr>
          <w:p w14:paraId="655E85D1"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lastRenderedPageBreak/>
              <w:t>4</w:t>
            </w:r>
          </w:p>
        </w:tc>
        <w:tc>
          <w:tcPr>
            <w:tcW w:w="1320" w:type="dxa"/>
            <w:tcBorders>
              <w:top w:val="nil"/>
              <w:left w:val="nil"/>
              <w:bottom w:val="single" w:sz="4" w:space="0" w:color="auto"/>
              <w:right w:val="single" w:sz="4" w:space="0" w:color="auto"/>
            </w:tcBorders>
            <w:noWrap/>
            <w:vAlign w:val="bottom"/>
            <w:hideMark/>
          </w:tcPr>
          <w:p w14:paraId="76408288" w14:textId="6387E4DD" w:rsidR="009612C3" w:rsidRPr="009612C3" w:rsidRDefault="00BE6BD6" w:rsidP="009612C3">
            <w:pPr>
              <w:jc w:val="right"/>
              <w:rPr>
                <w:rFonts w:eastAsia="Times New Roman"/>
                <w:color w:val="000000"/>
                <w:lang w:eastAsia="es-ES_tradnl"/>
              </w:rPr>
            </w:pPr>
            <w:r>
              <w:rPr>
                <w:rFonts w:eastAsia="Times New Roman"/>
                <w:color w:val="000000"/>
                <w:lang w:eastAsia="es-ES_tradnl"/>
              </w:rPr>
              <w:t>25</w:t>
            </w:r>
          </w:p>
        </w:tc>
      </w:tr>
      <w:tr w:rsidR="009612C3" w:rsidRPr="009612C3" w14:paraId="26B32E80" w14:textId="77777777" w:rsidTr="009612C3">
        <w:trPr>
          <w:trHeight w:val="320"/>
          <w:jc w:val="center"/>
        </w:trPr>
        <w:tc>
          <w:tcPr>
            <w:tcW w:w="1320" w:type="dxa"/>
            <w:tcBorders>
              <w:top w:val="nil"/>
              <w:left w:val="single" w:sz="4" w:space="0" w:color="auto"/>
              <w:bottom w:val="single" w:sz="4" w:space="0" w:color="auto"/>
              <w:right w:val="single" w:sz="4" w:space="0" w:color="auto"/>
            </w:tcBorders>
            <w:noWrap/>
            <w:vAlign w:val="bottom"/>
            <w:hideMark/>
          </w:tcPr>
          <w:p w14:paraId="21087A48"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t>TOTAL</w:t>
            </w:r>
          </w:p>
        </w:tc>
        <w:tc>
          <w:tcPr>
            <w:tcW w:w="1320" w:type="dxa"/>
            <w:tcBorders>
              <w:top w:val="nil"/>
              <w:left w:val="nil"/>
              <w:bottom w:val="single" w:sz="4" w:space="0" w:color="auto"/>
              <w:right w:val="single" w:sz="4" w:space="0" w:color="auto"/>
            </w:tcBorders>
            <w:noWrap/>
            <w:vAlign w:val="bottom"/>
            <w:hideMark/>
          </w:tcPr>
          <w:p w14:paraId="5D47CDE8" w14:textId="77777777" w:rsidR="009612C3" w:rsidRPr="009612C3" w:rsidRDefault="009612C3" w:rsidP="009612C3">
            <w:pPr>
              <w:jc w:val="right"/>
              <w:rPr>
                <w:rFonts w:eastAsia="Times New Roman"/>
                <w:color w:val="000000"/>
                <w:lang w:eastAsia="es-ES_tradnl"/>
              </w:rPr>
            </w:pPr>
            <w:r w:rsidRPr="009612C3">
              <w:rPr>
                <w:rFonts w:eastAsia="Times New Roman"/>
                <w:color w:val="000000"/>
                <w:lang w:eastAsia="es-ES_tradnl"/>
              </w:rPr>
              <w:t>100</w:t>
            </w:r>
          </w:p>
        </w:tc>
      </w:tr>
    </w:tbl>
    <w:p w14:paraId="7F42536D" w14:textId="77777777" w:rsidR="00F46C1C" w:rsidRDefault="00F46C1C" w:rsidP="00F46C1C"/>
    <w:p w14:paraId="2F765003" w14:textId="749C8547" w:rsidR="005A3243" w:rsidRPr="0095731F" w:rsidRDefault="005A3243" w:rsidP="009612C3"/>
    <w:p w14:paraId="564BD02A" w14:textId="2529E487" w:rsidR="00530DE4" w:rsidRPr="0095731F" w:rsidRDefault="00530DE4"/>
    <w:sectPr w:rsidR="00530DE4" w:rsidRPr="0095731F">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C3ED0"/>
    <w:multiLevelType w:val="hybridMultilevel"/>
    <w:tmpl w:val="CAE442C8"/>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 w15:restartNumberingAfterBreak="0">
    <w:nsid w:val="1B3B49F3"/>
    <w:multiLevelType w:val="hybridMultilevel"/>
    <w:tmpl w:val="9C96BEB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56922AD"/>
    <w:multiLevelType w:val="multilevel"/>
    <w:tmpl w:val="0B7E59E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1.%2.●.%4."/>
      <w:lvlJc w:val="left"/>
      <w:pPr>
        <w:ind w:left="1728" w:hanging="647"/>
      </w:pPr>
    </w:lvl>
    <w:lvl w:ilvl="4">
      <w:start w:val="1"/>
      <w:numFmt w:val="decimal"/>
      <w:lvlText w:val="%1.%2.●.%4.%5."/>
      <w:lvlJc w:val="left"/>
      <w:pPr>
        <w:ind w:left="2232" w:hanging="792"/>
      </w:pPr>
    </w:lvl>
    <w:lvl w:ilvl="5">
      <w:start w:val="1"/>
      <w:numFmt w:val="decimal"/>
      <w:lvlText w:val="%1.%2.●.%4.%5.%6."/>
      <w:lvlJc w:val="left"/>
      <w:pPr>
        <w:ind w:left="2736" w:hanging="935"/>
      </w:pPr>
    </w:lvl>
    <w:lvl w:ilvl="6">
      <w:start w:val="1"/>
      <w:numFmt w:val="decimal"/>
      <w:lvlText w:val="%1.%2.●.%4.%5.%6.%7."/>
      <w:lvlJc w:val="left"/>
      <w:pPr>
        <w:ind w:left="3240" w:hanging="1080"/>
      </w:pPr>
    </w:lvl>
    <w:lvl w:ilvl="7">
      <w:start w:val="1"/>
      <w:numFmt w:val="decimal"/>
      <w:lvlText w:val="%1.%2.●.%4.%5.%6.%7.%8."/>
      <w:lvlJc w:val="left"/>
      <w:pPr>
        <w:ind w:left="3744" w:hanging="1224"/>
      </w:pPr>
    </w:lvl>
    <w:lvl w:ilvl="8">
      <w:start w:val="1"/>
      <w:numFmt w:val="decimal"/>
      <w:lvlText w:val="%1.%2.●.%4.%5.%6.%7.%8.%9."/>
      <w:lvlJc w:val="left"/>
      <w:pPr>
        <w:ind w:left="4320" w:hanging="1440"/>
      </w:pPr>
    </w:lvl>
  </w:abstractNum>
  <w:abstractNum w:abstractNumId="3" w15:restartNumberingAfterBreak="0">
    <w:nsid w:val="4CC72D71"/>
    <w:multiLevelType w:val="hybridMultilevel"/>
    <w:tmpl w:val="0C7A0414"/>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7F0A65B7"/>
    <w:multiLevelType w:val="hybridMultilevel"/>
    <w:tmpl w:val="D1E85BAA"/>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num w:numId="1" w16cid:durableId="952783389">
    <w:abstractNumId w:val="2"/>
  </w:num>
  <w:num w:numId="2" w16cid:durableId="953828101">
    <w:abstractNumId w:val="4"/>
  </w:num>
  <w:num w:numId="3" w16cid:durableId="1114519212">
    <w:abstractNumId w:val="1"/>
  </w:num>
  <w:num w:numId="4" w16cid:durableId="1204824937">
    <w:abstractNumId w:val="3"/>
  </w:num>
  <w:num w:numId="5" w16cid:durableId="394940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DE4"/>
    <w:rsid w:val="000135CB"/>
    <w:rsid w:val="000155FC"/>
    <w:rsid w:val="00044577"/>
    <w:rsid w:val="00047829"/>
    <w:rsid w:val="0010697A"/>
    <w:rsid w:val="0011466D"/>
    <w:rsid w:val="00190F08"/>
    <w:rsid w:val="001D5447"/>
    <w:rsid w:val="001E0E22"/>
    <w:rsid w:val="001E2E25"/>
    <w:rsid w:val="002276EA"/>
    <w:rsid w:val="00265199"/>
    <w:rsid w:val="002C1D88"/>
    <w:rsid w:val="002C5AC0"/>
    <w:rsid w:val="002C7E89"/>
    <w:rsid w:val="002F5976"/>
    <w:rsid w:val="003430F9"/>
    <w:rsid w:val="00346AAC"/>
    <w:rsid w:val="00384554"/>
    <w:rsid w:val="003A2CB6"/>
    <w:rsid w:val="003D6836"/>
    <w:rsid w:val="00472D0A"/>
    <w:rsid w:val="004A54C5"/>
    <w:rsid w:val="004B7699"/>
    <w:rsid w:val="004D74BD"/>
    <w:rsid w:val="004F6B3D"/>
    <w:rsid w:val="005155A5"/>
    <w:rsid w:val="00522F9A"/>
    <w:rsid w:val="00530DE4"/>
    <w:rsid w:val="005529FA"/>
    <w:rsid w:val="005909F5"/>
    <w:rsid w:val="00590DAE"/>
    <w:rsid w:val="005A3243"/>
    <w:rsid w:val="005B6BAB"/>
    <w:rsid w:val="00632ABF"/>
    <w:rsid w:val="00635329"/>
    <w:rsid w:val="00657F00"/>
    <w:rsid w:val="006B5BCE"/>
    <w:rsid w:val="006E6F2F"/>
    <w:rsid w:val="00710A5C"/>
    <w:rsid w:val="007304D8"/>
    <w:rsid w:val="00776DED"/>
    <w:rsid w:val="007E3E7C"/>
    <w:rsid w:val="008670B9"/>
    <w:rsid w:val="008704A3"/>
    <w:rsid w:val="008704EB"/>
    <w:rsid w:val="00902368"/>
    <w:rsid w:val="009054E8"/>
    <w:rsid w:val="00937DCA"/>
    <w:rsid w:val="0095731F"/>
    <w:rsid w:val="009612C3"/>
    <w:rsid w:val="00A6467C"/>
    <w:rsid w:val="00AB6EC9"/>
    <w:rsid w:val="00AD5560"/>
    <w:rsid w:val="00B04475"/>
    <w:rsid w:val="00B30DBD"/>
    <w:rsid w:val="00B6235B"/>
    <w:rsid w:val="00B7009B"/>
    <w:rsid w:val="00B8435A"/>
    <w:rsid w:val="00BE6BD6"/>
    <w:rsid w:val="00BF09BB"/>
    <w:rsid w:val="00C14E7A"/>
    <w:rsid w:val="00C42EC3"/>
    <w:rsid w:val="00C53C87"/>
    <w:rsid w:val="00CC1736"/>
    <w:rsid w:val="00CD5673"/>
    <w:rsid w:val="00D57143"/>
    <w:rsid w:val="00DB26C7"/>
    <w:rsid w:val="00DE0119"/>
    <w:rsid w:val="00DE6E18"/>
    <w:rsid w:val="00DF14D0"/>
    <w:rsid w:val="00E07C15"/>
    <w:rsid w:val="00E476B3"/>
    <w:rsid w:val="00EB05DB"/>
    <w:rsid w:val="00ED276D"/>
    <w:rsid w:val="00EE5363"/>
    <w:rsid w:val="00EE7394"/>
    <w:rsid w:val="00EF19FC"/>
    <w:rsid w:val="00EF29C8"/>
    <w:rsid w:val="00F36294"/>
    <w:rsid w:val="00F46C1C"/>
    <w:rsid w:val="00F610E4"/>
    <w:rsid w:val="00F63ED6"/>
    <w:rsid w:val="00FD190A"/>
    <w:rsid w:val="00FD630A"/>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1534F"/>
  <w15:docId w15:val="{9F307742-B7B4-B94D-8626-4DB41894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D847F1"/>
    <w:pPr>
      <w:ind w:left="720"/>
      <w:contextualSpacing/>
    </w:pPr>
  </w:style>
  <w:style w:type="character" w:styleId="Hipervnculo">
    <w:name w:val="Hyperlink"/>
    <w:basedOn w:val="Fuentedeprrafopredeter"/>
    <w:uiPriority w:val="99"/>
    <w:unhideWhenUsed/>
    <w:rsid w:val="00B30887"/>
    <w:rPr>
      <w:color w:val="0563C1" w:themeColor="hyperlink"/>
      <w:u w:val="single"/>
    </w:rPr>
  </w:style>
  <w:style w:type="character" w:styleId="Mencinsinresolver">
    <w:name w:val="Unresolved Mention"/>
    <w:basedOn w:val="Fuentedeprrafopredeter"/>
    <w:uiPriority w:val="99"/>
    <w:semiHidden/>
    <w:unhideWhenUsed/>
    <w:rsid w:val="00B30887"/>
    <w:rPr>
      <w:color w:val="605E5C"/>
      <w:shd w:val="clear" w:color="auto" w:fill="E1DFDD"/>
    </w:rPr>
  </w:style>
  <w:style w:type="character" w:styleId="Hipervnculovisitado">
    <w:name w:val="FollowedHyperlink"/>
    <w:basedOn w:val="Fuentedeprrafopredeter"/>
    <w:uiPriority w:val="99"/>
    <w:semiHidden/>
    <w:unhideWhenUsed/>
    <w:rsid w:val="00526893"/>
    <w:rPr>
      <w:color w:val="954F72" w:themeColor="followedHyperlink"/>
      <w:u w:val="single"/>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styleId="Tablaconcuadrcula">
    <w:name w:val="Table Grid"/>
    <w:basedOn w:val="Tablanormal"/>
    <w:uiPriority w:val="39"/>
    <w:rsid w:val="003430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F610E4"/>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59284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numbering" Target="numbering.xml"/><Relationship Id="rId7" Type="http://schemas.openxmlformats.org/officeDocument/2006/relationships/hyperlink" Target="https://www.cryptool.org/en/cto/caesar/"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unrJn/pQLpjb2OF4uC+HtOoG7g==">CgMxLjA4AHIhMUt2bEZDSTJZSzJrZmNoQXpwMGtmWmdUSFl0SzV3MUk1</go:docsCustomData>
</go:gDocsCustomXmlDataStorage>
</file>

<file path=customXml/itemProps1.xml><?xml version="1.0" encoding="utf-8"?>
<ds:datastoreItem xmlns:ds="http://schemas.openxmlformats.org/officeDocument/2006/customXml" ds:itemID="{71A403F3-F6B9-9547-9C14-A3AA6836E6D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434</TotalTime>
  <Pages>3</Pages>
  <Words>435</Words>
  <Characters>2367</Characters>
  <Application>Microsoft Office Word</Application>
  <DocSecurity>0</DocSecurity>
  <Lines>157</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Sergio Contreras Fuentealba</dc:creator>
  <cp:lastModifiedBy>SOLAR RAKELA MARCO J</cp:lastModifiedBy>
  <cp:revision>43</cp:revision>
  <cp:lastPrinted>2023-08-25T01:07:00Z</cp:lastPrinted>
  <dcterms:created xsi:type="dcterms:W3CDTF">2023-08-17T23:35:00Z</dcterms:created>
  <dcterms:modified xsi:type="dcterms:W3CDTF">2025-11-10T23:37:00Z</dcterms:modified>
</cp:coreProperties>
</file>