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8B10" w14:textId="758A0BB4" w:rsidR="00BE1A29" w:rsidRDefault="00BE1A29">
      <w:r>
        <w:t>Progetto S3-L5</w:t>
      </w:r>
    </w:p>
    <w:p w14:paraId="4C9A1993" w14:textId="77777777" w:rsidR="00BE1A29" w:rsidRDefault="00BE1A29"/>
    <w:p w14:paraId="3407E0CB" w14:textId="1C2929BB" w:rsidR="00BE1A29" w:rsidRDefault="00BE1A29">
      <w:r w:rsidRPr="00BE1A29">
        <w:t xml:space="preserve">Esercizio di oggi: Siete stati chiamati da un'azienda di nome </w:t>
      </w:r>
      <w:proofErr w:type="spellStart"/>
      <w:r w:rsidRPr="00BE1A29">
        <w:t>Epicodesecurity</w:t>
      </w:r>
      <w:proofErr w:type="spellEnd"/>
      <w:r w:rsidRPr="00BE1A29">
        <w:t xml:space="preserve">, questa azienda ha un sito web suo personale con il nome di dominio www.Epicodesecurity.it. un server </w:t>
      </w:r>
      <w:proofErr w:type="gramStart"/>
      <w:r w:rsidRPr="00BE1A29">
        <w:t>email</w:t>
      </w:r>
      <w:proofErr w:type="gramEnd"/>
      <w:r w:rsidRPr="00BE1A29">
        <w:t xml:space="preserve"> con l’email aziendale Epicodesecurity@semoforti.com ● Il vostro ruolo è quello di spiegare e informare i dipendenti dell'azienda </w:t>
      </w:r>
      <w:proofErr w:type="spellStart"/>
      <w:r w:rsidRPr="00BE1A29">
        <w:t>Epicodesecurity</w:t>
      </w:r>
      <w:proofErr w:type="spellEnd"/>
      <w:r w:rsidRPr="00BE1A29">
        <w:t xml:space="preserve"> sui rischi di attacchi di ingegneria sociale, in particolar modo contro il phishing. ● Come impostate la formazione? (spiegare cos'è il </w:t>
      </w:r>
      <w:proofErr w:type="gramStart"/>
      <w:r w:rsidRPr="00BE1A29">
        <w:t>phishing )</w:t>
      </w:r>
      <w:proofErr w:type="gramEnd"/>
      <w:r w:rsidRPr="00BE1A29">
        <w:t xml:space="preserve">. ● Cosa devono vedere, in particolar modo, i dipendenti per non cadere nel </w:t>
      </w:r>
      <w:proofErr w:type="gramStart"/>
      <w:r w:rsidRPr="00BE1A29">
        <w:t>phishing?(</w:t>
      </w:r>
      <w:proofErr w:type="gramEnd"/>
      <w:r w:rsidRPr="00BE1A29">
        <w:t xml:space="preserve"> quali parametri vedere per </w:t>
      </w:r>
      <w:proofErr w:type="spellStart"/>
      <w:r w:rsidRPr="00BE1A29">
        <w:t>identificarlo.Esempio</w:t>
      </w:r>
      <w:proofErr w:type="spellEnd"/>
      <w:r w:rsidRPr="00BE1A29">
        <w:t xml:space="preserve">: SPF). Il direttore vi </w:t>
      </w:r>
      <w:proofErr w:type="gramStart"/>
      <w:r w:rsidRPr="00BE1A29">
        <w:t>da il</w:t>
      </w:r>
      <w:proofErr w:type="gramEnd"/>
      <w:r w:rsidRPr="00BE1A29">
        <w:t xml:space="preserve"> permesso di creare un phishing controllato. ● Descrivere come </w:t>
      </w:r>
      <w:proofErr w:type="gramStart"/>
      <w:r w:rsidRPr="00BE1A29">
        <w:t>agireste.(</w:t>
      </w:r>
      <w:proofErr w:type="gramEnd"/>
      <w:r w:rsidRPr="00BE1A29">
        <w:t>Usare dei programmi è opzionale). ● L'obiettivo è cercare di ingannare le persone nel miglior modo possibile.</w:t>
      </w:r>
    </w:p>
    <w:p w14:paraId="5C178C36" w14:textId="77777777" w:rsidR="00871C57" w:rsidRDefault="00871C57"/>
    <w:p w14:paraId="33AEE3C9" w14:textId="4944FBFF" w:rsidR="00871C57" w:rsidRDefault="00871C57">
      <w:r>
        <w:t xml:space="preserve">Abbiamo detto che </w:t>
      </w:r>
      <w:r w:rsidRPr="00871C57">
        <w:t>L'ingegneria sociale è una forma di manipolazione psicologica in cui gli attaccanti cercano di ottenere informazioni sensibili o indurre le persone a compiere determinate azioni attraverso l'inganno, la manipolazione e l'uso delle relazioni umane. In sostanza, si tratta di sfruttare gli aspetti sociali e psicologici per raggiungere scopi malevoli, come l'accesso non autorizzato a informazioni riservate o sistemi informatici.</w:t>
      </w:r>
    </w:p>
    <w:p w14:paraId="03CFEDBF" w14:textId="16712C9B" w:rsidR="00AC54E1" w:rsidRDefault="00B65130">
      <w:r>
        <w:t xml:space="preserve">La formazione verso i </w:t>
      </w:r>
      <w:proofErr w:type="gramStart"/>
      <w:r>
        <w:t>dipendenti :</w:t>
      </w:r>
      <w:proofErr w:type="gramEnd"/>
    </w:p>
    <w:p w14:paraId="502A4E3F" w14:textId="07ACF8B0" w:rsidR="00B65130" w:rsidRDefault="00B65130" w:rsidP="00B65130">
      <w:pPr>
        <w:pStyle w:val="Paragrafoelenco"/>
        <w:numPr>
          <w:ilvl w:val="0"/>
          <w:numId w:val="1"/>
        </w:numPr>
      </w:pPr>
      <w:r>
        <w:t xml:space="preserve">Informare i dipendenti come funziona l’ingegneria sociale che sfrutta </w:t>
      </w:r>
      <w:r w:rsidRPr="00B65130">
        <w:t>la natura umana, le emozioni e le interazioni sociali per ottenere accesso non autorizzato o informazioni sensibili.</w:t>
      </w:r>
      <w:r>
        <w:t xml:space="preserve"> </w:t>
      </w:r>
    </w:p>
    <w:p w14:paraId="468D96C2" w14:textId="38FF1DE3" w:rsidR="00A31777" w:rsidRDefault="00A31777" w:rsidP="00B65130">
      <w:pPr>
        <w:pStyle w:val="Paragrafoelenco"/>
        <w:numPr>
          <w:ilvl w:val="0"/>
          <w:numId w:val="1"/>
        </w:numPr>
      </w:pPr>
      <w:r w:rsidRPr="00A31777">
        <w:t xml:space="preserve">Mentre le organizzazioni investono in sicurezza informatica avanzata, l'ingegneria sociale si basa più sulla manipolazione </w:t>
      </w:r>
      <w:proofErr w:type="gramStart"/>
      <w:r w:rsidRPr="00A31777">
        <w:t>psicologica</w:t>
      </w:r>
      <w:r>
        <w:t xml:space="preserve"> .</w:t>
      </w:r>
      <w:proofErr w:type="gramEnd"/>
    </w:p>
    <w:p w14:paraId="05C8418A" w14:textId="30B7CD5E" w:rsidR="00B65130" w:rsidRDefault="00A31777" w:rsidP="00B65130">
      <w:pPr>
        <w:pStyle w:val="Paragrafoelenco"/>
      </w:pPr>
      <w:r w:rsidRPr="00A31777">
        <w:t>Tra i vari attacchi di ingegneria sociale, il phishing è uno dei più diffusi e pericolosi.</w:t>
      </w:r>
    </w:p>
    <w:p w14:paraId="17A255BB" w14:textId="77777777" w:rsidR="00A31777" w:rsidRDefault="00A31777" w:rsidP="00A31777">
      <w:pPr>
        <w:pStyle w:val="Paragrafoelenco"/>
        <w:numPr>
          <w:ilvl w:val="0"/>
          <w:numId w:val="2"/>
        </w:numPr>
      </w:pPr>
      <w:r w:rsidRPr="00A31777">
        <w:t xml:space="preserve">E-mail o Messaggio Ingannevole: </w:t>
      </w:r>
    </w:p>
    <w:p w14:paraId="55CE89BB" w14:textId="69A91BF4" w:rsidR="00A31777" w:rsidRDefault="00A31777" w:rsidP="00A31777">
      <w:pPr>
        <w:pStyle w:val="Paragrafoelenco"/>
        <w:ind w:left="1080"/>
      </w:pPr>
      <w:r w:rsidRPr="00A31777">
        <w:t>Gli attaccanti inviano e-mail o messaggi che sembrano provenire da fonti affidabili, come istituzioni finanziarie, servizi online popolari o aziende con cui la vittima potrebbe avere una relazione.</w:t>
      </w:r>
    </w:p>
    <w:p w14:paraId="50489D91" w14:textId="77777777" w:rsidR="00A31777" w:rsidRDefault="00A31777" w:rsidP="00A31777">
      <w:pPr>
        <w:pStyle w:val="Paragrafoelenco"/>
        <w:numPr>
          <w:ilvl w:val="0"/>
          <w:numId w:val="2"/>
        </w:numPr>
      </w:pPr>
      <w:r w:rsidRPr="00A31777">
        <w:t xml:space="preserve">Contenuto Ingannevole: </w:t>
      </w:r>
    </w:p>
    <w:p w14:paraId="62343C7D" w14:textId="5F97AE01" w:rsidR="00A31777" w:rsidRDefault="00A31777" w:rsidP="00A31777">
      <w:pPr>
        <w:pStyle w:val="Paragrafoelenco"/>
        <w:ind w:left="1080"/>
      </w:pPr>
      <w:r w:rsidRPr="00A31777">
        <w:t>Il contenuto del messaggio spesso contiene elementi ingannevoli, come loghi ufficiali, testi persuasivi o richieste di azioni immediate.</w:t>
      </w:r>
    </w:p>
    <w:p w14:paraId="76536A0A" w14:textId="77777777" w:rsidR="00A31777" w:rsidRDefault="00A31777" w:rsidP="00A31777">
      <w:pPr>
        <w:pStyle w:val="Paragrafoelenco"/>
        <w:numPr>
          <w:ilvl w:val="0"/>
          <w:numId w:val="2"/>
        </w:numPr>
      </w:pPr>
      <w:r w:rsidRPr="00A31777">
        <w:t xml:space="preserve">Richiesta di Azioni Immediate: </w:t>
      </w:r>
    </w:p>
    <w:p w14:paraId="581A6E3A" w14:textId="26BB2545" w:rsidR="00A31777" w:rsidRDefault="00A31777" w:rsidP="00A31777">
      <w:pPr>
        <w:ind w:left="720"/>
      </w:pPr>
      <w:r>
        <w:t xml:space="preserve">    </w:t>
      </w:r>
      <w:r w:rsidRPr="00A31777">
        <w:t xml:space="preserve"> Le vittime vengono sollecitate a compiere azioni immediate, come fare clic su un </w:t>
      </w:r>
      <w:proofErr w:type="gramStart"/>
      <w:r w:rsidRPr="00A31777">
        <w:t xml:space="preserve">link, </w:t>
      </w:r>
      <w:r>
        <w:t xml:space="preserve">  </w:t>
      </w:r>
      <w:proofErr w:type="gramEnd"/>
      <w:r>
        <w:t xml:space="preserve">       </w:t>
      </w:r>
      <w:r w:rsidRPr="00A31777">
        <w:t>inserire informazioni di accesso o scaricare allegati.</w:t>
      </w:r>
    </w:p>
    <w:p w14:paraId="00A2CF34" w14:textId="77777777" w:rsidR="00A31777" w:rsidRDefault="00A31777" w:rsidP="00A31777">
      <w:pPr>
        <w:ind w:left="720"/>
      </w:pPr>
      <w:r>
        <w:t xml:space="preserve">4 – </w:t>
      </w:r>
      <w:r w:rsidRPr="00A31777">
        <w:t xml:space="preserve">Richiesta di Azioni Immediate: </w:t>
      </w:r>
    </w:p>
    <w:p w14:paraId="002017D1" w14:textId="21ACE390" w:rsidR="00A31777" w:rsidRDefault="00A31777" w:rsidP="00A31777">
      <w:pPr>
        <w:ind w:left="720"/>
      </w:pPr>
      <w:r w:rsidRPr="00A31777">
        <w:t xml:space="preserve"> Le vittime vengono sollecitate a compiere azioni immediate, come fare clic su un link, inserire informazioni di accesso o scaricare allegati.</w:t>
      </w:r>
    </w:p>
    <w:p w14:paraId="1D6A1189" w14:textId="07D04F9D" w:rsidR="00A31777" w:rsidRDefault="006E4C5E" w:rsidP="00A31777">
      <w:pPr>
        <w:ind w:left="720"/>
      </w:pPr>
      <w:r>
        <w:t xml:space="preserve">Quindi il phishing e un azione per ricavare dati per scopo di utilizzo </w:t>
      </w:r>
      <w:proofErr w:type="gramStart"/>
      <w:r>
        <w:t>malevole .</w:t>
      </w:r>
      <w:proofErr w:type="gramEnd"/>
    </w:p>
    <w:p w14:paraId="3387A621" w14:textId="77777777" w:rsidR="006E4C5E" w:rsidRDefault="006E4C5E" w:rsidP="00A31777">
      <w:pPr>
        <w:ind w:left="720"/>
      </w:pPr>
    </w:p>
    <w:p w14:paraId="67E6B399" w14:textId="7BA7F1D7" w:rsidR="00A31777" w:rsidRDefault="00A31777" w:rsidP="00A31777">
      <w:pPr>
        <w:ind w:left="720"/>
      </w:pPr>
      <w:r>
        <w:t>Dopo aver informato i dipendenti come funziona l’</w:t>
      </w:r>
      <w:r w:rsidR="00235591">
        <w:t>ingegneria</w:t>
      </w:r>
      <w:r>
        <w:t xml:space="preserve"> sociale e il </w:t>
      </w:r>
      <w:proofErr w:type="gramStart"/>
      <w:r>
        <w:t>phishing ,</w:t>
      </w:r>
      <w:proofErr w:type="gramEnd"/>
      <w:r>
        <w:t xml:space="preserve"> informo loro come possono proteggersi :</w:t>
      </w:r>
    </w:p>
    <w:p w14:paraId="28E994D0" w14:textId="77777777" w:rsidR="00A31777" w:rsidRDefault="00A31777" w:rsidP="00A31777">
      <w:pPr>
        <w:pStyle w:val="Paragrafoelenco"/>
        <w:numPr>
          <w:ilvl w:val="0"/>
          <w:numId w:val="3"/>
        </w:numPr>
      </w:pPr>
      <w:r w:rsidRPr="00A31777">
        <w:t xml:space="preserve">Verifica delle Fonti: </w:t>
      </w:r>
    </w:p>
    <w:p w14:paraId="402A725D" w14:textId="578F20C9" w:rsidR="00A31777" w:rsidRDefault="00A31777" w:rsidP="00A31777">
      <w:pPr>
        <w:pStyle w:val="Paragrafoelenco"/>
        <w:ind w:left="1080"/>
      </w:pPr>
      <w:r w:rsidRPr="00A31777">
        <w:t>Le vittime devono verificare attentamente la fonte del messaggio, specialmente quando si tratta di richieste di informazioni sensibili. La verifica può includere contattare direttamente l'azienda o l'organizzazione apparentemente coinvolta.</w:t>
      </w:r>
    </w:p>
    <w:p w14:paraId="0061A784" w14:textId="39325EA5" w:rsidR="00A31777" w:rsidRDefault="00A31777" w:rsidP="00A31777">
      <w:pPr>
        <w:pStyle w:val="Paragrafoelenco"/>
        <w:ind w:left="1080"/>
      </w:pPr>
      <w:r>
        <w:t>In questo caso i dipendenti devono controllare il nome domain del mittente il SPF e il DKIM</w:t>
      </w:r>
      <w:r w:rsidR="006E4C5E">
        <w:t xml:space="preserve"> e il DMARC che e subordinato al SPF e il DKIM e si </w:t>
      </w:r>
      <w:proofErr w:type="spellStart"/>
      <w:r w:rsidR="006E4C5E">
        <w:t>puo</w:t>
      </w:r>
      <w:proofErr w:type="spellEnd"/>
      <w:r w:rsidR="006E4C5E">
        <w:t xml:space="preserve"> utilizzare come un modo di protezione come gli altri due menzionati per proteggersi dal phishing in quanto limitano </w:t>
      </w:r>
      <w:r w:rsidR="006E4C5E">
        <w:lastRenderedPageBreak/>
        <w:t xml:space="preserve">l’arrivo dei email da fonti indesiderati in quanto </w:t>
      </w:r>
      <w:proofErr w:type="spellStart"/>
      <w:r w:rsidR="006E4C5E">
        <w:t>dkim</w:t>
      </w:r>
      <w:proofErr w:type="spellEnd"/>
      <w:r w:rsidR="006E4C5E">
        <w:t xml:space="preserve"> e legato al codice privato e </w:t>
      </w:r>
      <w:r w:rsidR="00235591">
        <w:t>pubblico</w:t>
      </w:r>
      <w:r w:rsidR="006E4C5E">
        <w:t xml:space="preserve"> e il codice stesso e </w:t>
      </w:r>
      <w:r w:rsidR="00235591">
        <w:t xml:space="preserve">integrato alla chiave </w:t>
      </w:r>
      <w:proofErr w:type="gramStart"/>
      <w:r w:rsidR="00235591">
        <w:t>privata .</w:t>
      </w:r>
      <w:proofErr w:type="gramEnd"/>
      <w:r w:rsidR="00235591">
        <w:t xml:space="preserve"> </w:t>
      </w:r>
    </w:p>
    <w:p w14:paraId="1C5B0614" w14:textId="023FF7B6" w:rsidR="00A31777" w:rsidRDefault="00A31777" w:rsidP="00A31777">
      <w:pPr>
        <w:pStyle w:val="Paragrafoelenco"/>
        <w:ind w:left="1080"/>
      </w:pPr>
      <w:r>
        <w:rPr>
          <w:noProof/>
        </w:rPr>
        <w:drawing>
          <wp:inline distT="0" distB="0" distL="0" distR="0" wp14:anchorId="6B0EBC9C" wp14:editId="0B79401E">
            <wp:extent cx="6120130" cy="2127885"/>
            <wp:effectExtent l="0" t="0" r="1270" b="5715"/>
            <wp:docPr id="573281485" name="Immagine 1" descr="Immagine che contiene testo, schermata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81485" name="Immagine 1" descr="Immagine che contiene testo, schermata, ricevuta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0BDA" w14:textId="084EC78A" w:rsidR="00A31777" w:rsidRDefault="00A31777" w:rsidP="00A31777">
      <w:pPr>
        <w:ind w:left="720"/>
      </w:pPr>
      <w:r>
        <w:t xml:space="preserve">Anche se l’aspetto del </w:t>
      </w:r>
      <w:proofErr w:type="gramStart"/>
      <w:r>
        <w:t>email</w:t>
      </w:r>
      <w:proofErr w:type="gramEnd"/>
      <w:r>
        <w:t xml:space="preserve"> phishing </w:t>
      </w:r>
      <w:r w:rsidR="00235591">
        <w:t>può</w:t>
      </w:r>
      <w:r>
        <w:t xml:space="preserve"> esser identico ad un email normale </w:t>
      </w:r>
      <w:r w:rsidR="00235591">
        <w:t>cliccando</w:t>
      </w:r>
      <w:r>
        <w:t xml:space="preserve"> sui tre puntini al lato</w:t>
      </w:r>
      <w:r>
        <w:rPr>
          <w:noProof/>
        </w:rPr>
        <w:drawing>
          <wp:inline distT="0" distB="0" distL="0" distR="0" wp14:anchorId="1A3E10CD" wp14:editId="64A0E4E0">
            <wp:extent cx="6120130" cy="3369945"/>
            <wp:effectExtent l="0" t="0" r="1270" b="0"/>
            <wp:docPr id="1556481120" name="Immagine 2" descr="Immagine che contiene testo, schermata, Sito Web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81120" name="Immagine 2" descr="Immagine che contiene testo, schermata, Sito Web, Pagina Web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87F4" w14:textId="1E3BA1D8" w:rsidR="00A31777" w:rsidRDefault="00A31777" w:rsidP="00A31777">
      <w:pPr>
        <w:ind w:left="720"/>
      </w:pPr>
      <w:r>
        <w:t xml:space="preserve"> </w:t>
      </w:r>
    </w:p>
    <w:p w14:paraId="1042A35E" w14:textId="6DD2CC6A" w:rsidR="00A31777" w:rsidRDefault="00A31777" w:rsidP="00A31777">
      <w:pPr>
        <w:ind w:left="720"/>
      </w:pPr>
      <w:r>
        <w:t xml:space="preserve">Possiamo </w:t>
      </w:r>
      <w:proofErr w:type="gramStart"/>
      <w:r>
        <w:t>vedere :</w:t>
      </w:r>
      <w:proofErr w:type="gramEnd"/>
      <w:r>
        <w:t xml:space="preserve"> </w:t>
      </w:r>
    </w:p>
    <w:p w14:paraId="19ECAFF4" w14:textId="6DB3F5FC" w:rsidR="00A31777" w:rsidRDefault="00A31777" w:rsidP="00A31777">
      <w:pPr>
        <w:ind w:left="720"/>
      </w:pPr>
      <w:r>
        <w:t xml:space="preserve">che non contiene il Pass dal SPF </w:t>
      </w:r>
      <w:proofErr w:type="gramStart"/>
      <w:r>
        <w:t>( il</w:t>
      </w:r>
      <w:proofErr w:type="gramEnd"/>
      <w:r>
        <w:t xml:space="preserve"> quale e un tipo di firewall che protegge </w:t>
      </w:r>
      <w:r w:rsidR="006E4C5E">
        <w:t>andando a verificare l’</w:t>
      </w:r>
      <w:proofErr w:type="spellStart"/>
      <w:r w:rsidR="006E4C5E">
        <w:t>ip</w:t>
      </w:r>
      <w:proofErr w:type="spellEnd"/>
      <w:r w:rsidR="006E4C5E">
        <w:t xml:space="preserve"> e il dominio del mittente )</w:t>
      </w:r>
    </w:p>
    <w:p w14:paraId="4E349172" w14:textId="5149AC29" w:rsidR="006E4C5E" w:rsidRDefault="006E4C5E" w:rsidP="00A31777">
      <w:pPr>
        <w:ind w:left="720"/>
      </w:pPr>
      <w:r>
        <w:t xml:space="preserve">e neanche il pass dal </w:t>
      </w:r>
      <w:proofErr w:type="gramStart"/>
      <w:r>
        <w:t>DKIM ,</w:t>
      </w:r>
      <w:proofErr w:type="gramEnd"/>
      <w:r>
        <w:t xml:space="preserve"> in più il nome domain e differente . vedendo queste informazioni i dipendenti possono accertarsi che non e un email </w:t>
      </w:r>
      <w:proofErr w:type="gramStart"/>
      <w:r>
        <w:t>fasulla .</w:t>
      </w:r>
      <w:proofErr w:type="gramEnd"/>
      <w:r>
        <w:t xml:space="preserve"> </w:t>
      </w:r>
      <w:r w:rsidR="00235591">
        <w:t xml:space="preserve"> </w:t>
      </w:r>
    </w:p>
    <w:p w14:paraId="40AB4356" w14:textId="77777777" w:rsidR="006E4C5E" w:rsidRDefault="006E4C5E" w:rsidP="006E4C5E"/>
    <w:p w14:paraId="48B2F2F1" w14:textId="0F55540B" w:rsidR="00A31777" w:rsidRDefault="00A31777" w:rsidP="00A31777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5785D90D" wp14:editId="74F13591">
            <wp:extent cx="6120130" cy="2932430"/>
            <wp:effectExtent l="0" t="0" r="1270" b="1270"/>
            <wp:docPr id="52483872" name="Immagine 3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3872" name="Immagine 3" descr="Immagine che contiene testo, schermat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45FA" w14:textId="77777777" w:rsidR="006E4C5E" w:rsidRDefault="006E4C5E" w:rsidP="006E4C5E">
      <w:pPr>
        <w:rPr>
          <w:noProof/>
        </w:rPr>
      </w:pPr>
    </w:p>
    <w:p w14:paraId="7BF390CA" w14:textId="55432182" w:rsidR="006E4C5E" w:rsidRDefault="006E4C5E" w:rsidP="006E4C5E">
      <w:pPr>
        <w:ind w:firstLine="708"/>
      </w:pPr>
      <w:r>
        <w:t xml:space="preserve">Per </w:t>
      </w:r>
      <w:proofErr w:type="spellStart"/>
      <w:r>
        <w:t>esseguire</w:t>
      </w:r>
      <w:proofErr w:type="spellEnd"/>
      <w:r>
        <w:t xml:space="preserve"> una phishing utilizziamo il programma </w:t>
      </w:r>
      <w:proofErr w:type="spellStart"/>
      <w:r>
        <w:t>gophish</w:t>
      </w:r>
      <w:proofErr w:type="spellEnd"/>
      <w:r>
        <w:t xml:space="preserve"> il quale ci permette di creare un email template </w:t>
      </w:r>
      <w:r w:rsidR="00235591">
        <w:t xml:space="preserve">copiando l’email </w:t>
      </w:r>
      <w:proofErr w:type="gramStart"/>
      <w:r w:rsidR="00235591">
        <w:t>originale ,</w:t>
      </w:r>
      <w:proofErr w:type="gramEnd"/>
      <w:r w:rsidR="00235591">
        <w:t xml:space="preserve"> poi ci permette di importare il landing page </w:t>
      </w:r>
      <w:hyperlink r:id="rId8" w:history="1">
        <w:r w:rsidR="00235591" w:rsidRPr="00281D75">
          <w:rPr>
            <w:rStyle w:val="Collegamentoipertestuale"/>
          </w:rPr>
          <w:t>www.Epicodesecurity.it</w:t>
        </w:r>
      </w:hyperlink>
      <w:r w:rsidR="00235591" w:rsidRPr="00BE1A29">
        <w:t>.</w:t>
      </w:r>
      <w:r w:rsidR="00235591">
        <w:t xml:space="preserve">  Creando un dominio .</w:t>
      </w:r>
      <w:proofErr w:type="spellStart"/>
      <w:r w:rsidR="00235591">
        <w:t>com</w:t>
      </w:r>
      <w:proofErr w:type="spellEnd"/>
      <w:r w:rsidR="00235591">
        <w:t xml:space="preserve"> del </w:t>
      </w:r>
      <w:proofErr w:type="gramStart"/>
      <w:r w:rsidR="00235591">
        <w:t>azienda .</w:t>
      </w:r>
      <w:proofErr w:type="gramEnd"/>
    </w:p>
    <w:p w14:paraId="1324A072" w14:textId="7ED87316" w:rsidR="00235591" w:rsidRDefault="00235591" w:rsidP="006E4C5E">
      <w:pPr>
        <w:ind w:firstLine="708"/>
      </w:pPr>
      <w:r>
        <w:t xml:space="preserve">Poi modifichiamo il landing </w:t>
      </w:r>
      <w:proofErr w:type="spellStart"/>
      <w:r>
        <w:t>profile</w:t>
      </w:r>
      <w:proofErr w:type="spellEnd"/>
      <w:r>
        <w:t xml:space="preserve"> facendolo </w:t>
      </w:r>
      <w:proofErr w:type="spellStart"/>
      <w:r>
        <w:t>piu</w:t>
      </w:r>
      <w:proofErr w:type="spellEnd"/>
      <w:r>
        <w:t xml:space="preserve"> </w:t>
      </w:r>
      <w:proofErr w:type="spellStart"/>
      <w:r>
        <w:t>indentico</w:t>
      </w:r>
      <w:proofErr w:type="spellEnd"/>
      <w:r>
        <w:t xml:space="preserve"> al </w:t>
      </w:r>
      <w:hyperlink r:id="rId9" w:history="1">
        <w:r w:rsidRPr="00281D75">
          <w:rPr>
            <w:rStyle w:val="Collegamentoipertestuale"/>
          </w:rPr>
          <w:t>Epicodesecurity@semoforti.com</w:t>
        </w:r>
      </w:hyperlink>
      <w:r>
        <w:t xml:space="preserve">  </w:t>
      </w:r>
    </w:p>
    <w:p w14:paraId="0D49751B" w14:textId="688EC622" w:rsidR="00235591" w:rsidRPr="006E4C5E" w:rsidRDefault="00235591" w:rsidP="006E4C5E">
      <w:pPr>
        <w:ind w:firstLine="708"/>
      </w:pPr>
      <w:r>
        <w:t xml:space="preserve">Poi </w:t>
      </w:r>
      <w:proofErr w:type="spellStart"/>
      <w:r>
        <w:t>creamo</w:t>
      </w:r>
      <w:proofErr w:type="spellEnd"/>
      <w:r>
        <w:t xml:space="preserve"> la nuova </w:t>
      </w:r>
      <w:proofErr w:type="spellStart"/>
      <w:r>
        <w:t>campagnia</w:t>
      </w:r>
      <w:proofErr w:type="spellEnd"/>
      <w:r>
        <w:t xml:space="preserve"> e vediamo chi vede l’email e chi clicca sul link  siccome il </w:t>
      </w:r>
      <w:proofErr w:type="spellStart"/>
      <w:r>
        <w:t>proggrama</w:t>
      </w:r>
      <w:proofErr w:type="spellEnd"/>
      <w:r>
        <w:t xml:space="preserve"> ci permette di monitorare tutto in tempo reale .</w:t>
      </w:r>
    </w:p>
    <w:sectPr w:rsidR="00235591" w:rsidRPr="006E4C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5008"/>
    <w:multiLevelType w:val="hybridMultilevel"/>
    <w:tmpl w:val="7436D63E"/>
    <w:lvl w:ilvl="0" w:tplc="2F2637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B103CB"/>
    <w:multiLevelType w:val="hybridMultilevel"/>
    <w:tmpl w:val="741A818E"/>
    <w:lvl w:ilvl="0" w:tplc="C95EAF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0A3307"/>
    <w:multiLevelType w:val="hybridMultilevel"/>
    <w:tmpl w:val="7400C1A2"/>
    <w:lvl w:ilvl="0" w:tplc="61568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131188">
    <w:abstractNumId w:val="2"/>
  </w:num>
  <w:num w:numId="2" w16cid:durableId="675961674">
    <w:abstractNumId w:val="1"/>
  </w:num>
  <w:num w:numId="3" w16cid:durableId="120540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29"/>
    <w:rsid w:val="00235591"/>
    <w:rsid w:val="006E4C5E"/>
    <w:rsid w:val="00871C57"/>
    <w:rsid w:val="00A31777"/>
    <w:rsid w:val="00AC54E1"/>
    <w:rsid w:val="00B65130"/>
    <w:rsid w:val="00B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BAB8D"/>
  <w15:chartTrackingRefBased/>
  <w15:docId w15:val="{64FD17FC-974A-1944-A2FF-86975CB0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513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3559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5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icodesecurity.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picodesecurity@semoforti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2023-12-15T13:59:00Z</dcterms:created>
  <dcterms:modified xsi:type="dcterms:W3CDTF">2023-12-15T16:10:00Z</dcterms:modified>
</cp:coreProperties>
</file>