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C0239" w14:textId="77777777" w:rsidR="009537B7" w:rsidRPr="00CB173B" w:rsidRDefault="00D6170B" w:rsidP="00D6170B">
      <w:pPr>
        <w:spacing w:line="276" w:lineRule="auto"/>
        <w:jc w:val="both"/>
        <w:rPr>
          <w:rFonts w:ascii="Helvetica" w:hAnsi="Helvetica" w:cs="Helvetica"/>
          <w:b/>
          <w:bCs/>
          <w:sz w:val="48"/>
          <w:szCs w:val="48"/>
        </w:rPr>
      </w:pPr>
      <w:r w:rsidRPr="00CB173B">
        <w:rPr>
          <w:rFonts w:ascii="Helvetica" w:hAnsi="Helvetica" w:cs="Helvetica"/>
          <w:b/>
          <w:bCs/>
          <w:sz w:val="48"/>
          <w:szCs w:val="48"/>
        </w:rPr>
        <w:t>Report Manutenzione Condominio</w:t>
      </w:r>
    </w:p>
    <w:p w14:paraId="553B6E0D" w14:textId="6073CEFE" w:rsidR="00BE0D44" w:rsidRDefault="00D6170B" w:rsidP="00BE0D44">
      <w:pPr>
        <w:pStyle w:val="Titolo1"/>
        <w:rPr>
          <w:rFonts w:ascii="Helvetica" w:hAnsi="Helvetica" w:cs="Helvetica"/>
          <w:b/>
          <w:bCs/>
          <w:color w:val="auto"/>
        </w:rPr>
      </w:pPr>
      <w:r w:rsidRPr="00651A34">
        <w:rPr>
          <w:rFonts w:ascii="Helvetica" w:hAnsi="Helvetica" w:cs="Helvetica"/>
          <w:b/>
          <w:bCs/>
          <w:color w:val="auto"/>
        </w:rPr>
        <w:t>Motivazione ADT</w:t>
      </w:r>
    </w:p>
    <w:p w14:paraId="55825167" w14:textId="77777777" w:rsidR="00BE0D44" w:rsidRPr="00CB173B" w:rsidRDefault="00BE0D44" w:rsidP="00BE0D44">
      <w:pPr>
        <w:pStyle w:val="NormaleWeb"/>
        <w:numPr>
          <w:ilvl w:val="0"/>
          <w:numId w:val="3"/>
        </w:numPr>
        <w:rPr>
          <w:rFonts w:ascii="Helvetica" w:hAnsi="Helvetica" w:cs="Helvetica"/>
          <w:b/>
          <w:bCs/>
          <w:color w:val="C00000"/>
        </w:rPr>
      </w:pPr>
      <w:r w:rsidRPr="00CB173B">
        <w:rPr>
          <w:rFonts w:ascii="Helvetica" w:hAnsi="Helvetica" w:cs="Helvetica"/>
          <w:b/>
          <w:bCs/>
          <w:color w:val="C00000"/>
        </w:rPr>
        <w:t xml:space="preserve">ADT </w:t>
      </w:r>
      <w:proofErr w:type="spellStart"/>
      <w:r w:rsidRPr="00CB173B">
        <w:rPr>
          <w:rStyle w:val="CodiceHTML"/>
          <w:rFonts w:ascii="Helvetica" w:hAnsi="Helvetica" w:cs="Helvetica"/>
          <w:b/>
          <w:bCs/>
          <w:color w:val="C00000"/>
        </w:rPr>
        <w:t>InterventionRequest</w:t>
      </w:r>
      <w:proofErr w:type="spellEnd"/>
      <w:r w:rsidRPr="00CB173B">
        <w:rPr>
          <w:rFonts w:ascii="Helvetica" w:hAnsi="Helvetica" w:cs="Helvetica"/>
          <w:b/>
          <w:bCs/>
          <w:color w:val="C00000"/>
        </w:rPr>
        <w:t xml:space="preserve"> (Gestione Richieste e Urgenze)</w:t>
      </w:r>
    </w:p>
    <w:p w14:paraId="636BC052" w14:textId="453A3FB7" w:rsidR="00BE0D44" w:rsidRPr="00CB173B" w:rsidRDefault="00BE0D44" w:rsidP="00BE0D44">
      <w:pPr>
        <w:pStyle w:val="NormaleWeb"/>
        <w:numPr>
          <w:ilvl w:val="1"/>
          <w:numId w:val="3"/>
        </w:numPr>
        <w:rPr>
          <w:rFonts w:ascii="Helvetica" w:hAnsi="Helvetica" w:cs="Helvetica"/>
          <w:b/>
          <w:bCs/>
        </w:rPr>
      </w:pPr>
      <w:r w:rsidRPr="00CB173B">
        <w:rPr>
          <w:rFonts w:ascii="Helvetica" w:hAnsi="Helvetica" w:cs="Helvetica"/>
          <w:b/>
          <w:bCs/>
          <w:u w:val="single"/>
        </w:rPr>
        <w:t>L'ADT Coda a Priorità (Heap)</w:t>
      </w:r>
      <w:r w:rsidRPr="00BE0D44">
        <w:rPr>
          <w:rFonts w:ascii="Helvetica" w:hAnsi="Helvetica" w:cs="Helvetica"/>
        </w:rPr>
        <w:t xml:space="preserve"> è la scelta ingegneristica ottimale perché il dominio del problema richiede esplicitamente la gestione di richieste basate su "livello di urgenza". Mentre una lista richiederebbe tempo lineare </w:t>
      </w:r>
      <w:r w:rsidRPr="00BE0D44">
        <w:rPr>
          <w:rStyle w:val="math"/>
          <w:rFonts w:ascii="Helvetica" w:hAnsi="Helvetica" w:cs="Helvetica"/>
        </w:rPr>
        <w:t>O(n)</w:t>
      </w:r>
      <w:r w:rsidRPr="00BE0D44">
        <w:rPr>
          <w:rFonts w:ascii="Helvetica" w:hAnsi="Helvetica" w:cs="Helvetica"/>
        </w:rPr>
        <w:t xml:space="preserve"> per inserire ogni nuova richiesta mantenendo l'ordinamento, l'Heap garantisce inserimento ed estrazione dell'intervento più urgente in tempo logaritmico </w:t>
      </w:r>
      <w:proofErr w:type="gramStart"/>
      <w:r w:rsidRPr="00BE0D44">
        <w:rPr>
          <w:rStyle w:val="math"/>
          <w:rFonts w:ascii="Helvetica" w:hAnsi="Helvetica" w:cs="Helvetica"/>
        </w:rPr>
        <w:t>O(</w:t>
      </w:r>
      <w:proofErr w:type="gramEnd"/>
      <w:r w:rsidRPr="00BE0D44">
        <w:rPr>
          <w:rStyle w:val="math"/>
          <w:rFonts w:ascii="Helvetica" w:hAnsi="Helvetica" w:cs="Helvetica"/>
        </w:rPr>
        <w:t>\log n)</w:t>
      </w:r>
      <w:r w:rsidRPr="00BE0D44">
        <w:rPr>
          <w:rFonts w:ascii="Helvetica" w:hAnsi="Helvetica" w:cs="Helvetica"/>
        </w:rPr>
        <w:t>, risultando drasticamente più efficiente al crescere del numero di richieste nel condominio.</w:t>
      </w:r>
    </w:p>
    <w:p w14:paraId="11BEC719" w14:textId="1F743D20" w:rsidR="00CB173B" w:rsidRPr="00CB173B" w:rsidRDefault="00CB173B" w:rsidP="00CB173B">
      <w:pPr>
        <w:pStyle w:val="NormaleWeb"/>
        <w:numPr>
          <w:ilvl w:val="2"/>
          <w:numId w:val="3"/>
        </w:numPr>
        <w:rPr>
          <w:rFonts w:ascii="Helvetica" w:hAnsi="Helvetica" w:cs="Helvetica"/>
          <w:b/>
          <w:bCs/>
        </w:rPr>
      </w:pPr>
      <w:r>
        <w:rPr>
          <w:rFonts w:ascii="Helvetica" w:hAnsi="Helvetica" w:cs="Helvetica"/>
          <w:b/>
          <w:bCs/>
        </w:rPr>
        <w:t>Funzione x</w:t>
      </w:r>
      <w:r w:rsidRPr="00CB173B">
        <w:rPr>
          <w:rFonts w:ascii="Helvetica" w:hAnsi="Helvetica" w:cs="Helvetica"/>
          <w:i/>
          <w:iCs/>
        </w:rPr>
        <w:t xml:space="preserve"> </w:t>
      </w:r>
    </w:p>
    <w:tbl>
      <w:tblPr>
        <w:tblStyle w:val="Grigliatabella"/>
        <w:tblW w:w="0" w:type="auto"/>
        <w:tblInd w:w="2880" w:type="dxa"/>
        <w:tblLook w:val="04A0" w:firstRow="1" w:lastRow="0" w:firstColumn="1" w:lastColumn="0" w:noHBand="0" w:noVBand="1"/>
      </w:tblPr>
      <w:tblGrid>
        <w:gridCol w:w="3349"/>
        <w:gridCol w:w="3399"/>
      </w:tblGrid>
      <w:tr w:rsidR="00CB173B" w14:paraId="32990B64" w14:textId="77777777" w:rsidTr="00CB173B">
        <w:tc>
          <w:tcPr>
            <w:tcW w:w="4814" w:type="dxa"/>
          </w:tcPr>
          <w:p w14:paraId="5A85EEED" w14:textId="05E9803B" w:rsidR="00CB173B" w:rsidRPr="00CB173B" w:rsidRDefault="00CB173B" w:rsidP="00CB173B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sintattica</w:t>
            </w:r>
          </w:p>
        </w:tc>
        <w:tc>
          <w:tcPr>
            <w:tcW w:w="4814" w:type="dxa"/>
          </w:tcPr>
          <w:p w14:paraId="5F2BE911" w14:textId="7D899F64" w:rsidR="00CB173B" w:rsidRPr="00CB173B" w:rsidRDefault="00CB173B" w:rsidP="00CB173B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semantica</w:t>
            </w:r>
          </w:p>
        </w:tc>
      </w:tr>
      <w:tr w:rsidR="00CB173B" w14:paraId="388F23B1" w14:textId="77777777" w:rsidTr="00CB173B">
        <w:tc>
          <w:tcPr>
            <w:tcW w:w="4814" w:type="dxa"/>
          </w:tcPr>
          <w:p w14:paraId="3456C97B" w14:textId="6596E3E3" w:rsidR="00CB173B" w:rsidRPr="00CB173B" w:rsidRDefault="00CB173B" w:rsidP="00CB173B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 w:rsidRPr="00CB173B">
              <w:rPr>
                <w:rFonts w:ascii="Helvetica" w:hAnsi="Helvetica" w:cs="Helvetica"/>
              </w:rPr>
              <w:t>sdfsdf</w:t>
            </w:r>
            <w:proofErr w:type="spellEnd"/>
          </w:p>
        </w:tc>
        <w:tc>
          <w:tcPr>
            <w:tcW w:w="4814" w:type="dxa"/>
          </w:tcPr>
          <w:p w14:paraId="007C3879" w14:textId="3F282ED4" w:rsidR="00CB173B" w:rsidRPr="00CB173B" w:rsidRDefault="00CB173B" w:rsidP="00CB173B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>
              <w:rPr>
                <w:rFonts w:ascii="Helvetica" w:hAnsi="Helvetica" w:cs="Helvetica"/>
              </w:rPr>
              <w:t>sdfsdfs</w:t>
            </w:r>
            <w:proofErr w:type="spellEnd"/>
          </w:p>
        </w:tc>
      </w:tr>
    </w:tbl>
    <w:p w14:paraId="5CDA0D40" w14:textId="0543DC57" w:rsidR="00CB173B" w:rsidRPr="00CB173B" w:rsidRDefault="00CB173B" w:rsidP="00CB173B">
      <w:pPr>
        <w:pStyle w:val="NormaleWeb"/>
        <w:numPr>
          <w:ilvl w:val="2"/>
          <w:numId w:val="3"/>
        </w:numPr>
        <w:rPr>
          <w:rFonts w:ascii="Helvetica" w:hAnsi="Helvetica" w:cs="Helvetica"/>
          <w:b/>
          <w:bCs/>
        </w:rPr>
      </w:pPr>
      <w:r w:rsidRPr="00CB173B">
        <w:rPr>
          <w:rFonts w:ascii="Helvetica" w:hAnsi="Helvetica" w:cs="Helvetica"/>
          <w:b/>
          <w:bCs/>
        </w:rPr>
        <w:t xml:space="preserve">Funzione y </w:t>
      </w:r>
    </w:p>
    <w:tbl>
      <w:tblPr>
        <w:tblStyle w:val="Grigliatabella"/>
        <w:tblW w:w="0" w:type="auto"/>
        <w:tblInd w:w="2880" w:type="dxa"/>
        <w:tblLook w:val="04A0" w:firstRow="1" w:lastRow="0" w:firstColumn="1" w:lastColumn="0" w:noHBand="0" w:noVBand="1"/>
      </w:tblPr>
      <w:tblGrid>
        <w:gridCol w:w="3349"/>
        <w:gridCol w:w="3399"/>
      </w:tblGrid>
      <w:tr w:rsidR="00CB173B" w14:paraId="165D41D9" w14:textId="77777777" w:rsidTr="009371B0">
        <w:tc>
          <w:tcPr>
            <w:tcW w:w="4814" w:type="dxa"/>
          </w:tcPr>
          <w:p w14:paraId="135A99F6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sintattica</w:t>
            </w:r>
          </w:p>
        </w:tc>
        <w:tc>
          <w:tcPr>
            <w:tcW w:w="4814" w:type="dxa"/>
          </w:tcPr>
          <w:p w14:paraId="15D137FA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semantica</w:t>
            </w:r>
          </w:p>
        </w:tc>
      </w:tr>
      <w:tr w:rsidR="00CB173B" w14:paraId="4159B357" w14:textId="77777777" w:rsidTr="009371B0">
        <w:tc>
          <w:tcPr>
            <w:tcW w:w="4814" w:type="dxa"/>
          </w:tcPr>
          <w:p w14:paraId="12B3D503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 w:rsidRPr="00CB173B">
              <w:rPr>
                <w:rFonts w:ascii="Helvetica" w:hAnsi="Helvetica" w:cs="Helvetica"/>
              </w:rPr>
              <w:t>sdfsdf</w:t>
            </w:r>
            <w:proofErr w:type="spellEnd"/>
          </w:p>
        </w:tc>
        <w:tc>
          <w:tcPr>
            <w:tcW w:w="4814" w:type="dxa"/>
          </w:tcPr>
          <w:p w14:paraId="17FF89E4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>
              <w:rPr>
                <w:rFonts w:ascii="Helvetica" w:hAnsi="Helvetica" w:cs="Helvetica"/>
              </w:rPr>
              <w:t>sdfsdfs</w:t>
            </w:r>
            <w:proofErr w:type="spellEnd"/>
          </w:p>
        </w:tc>
      </w:tr>
    </w:tbl>
    <w:p w14:paraId="2C8E0701" w14:textId="77777777" w:rsidR="00CB173B" w:rsidRPr="00CB173B" w:rsidRDefault="00CB173B" w:rsidP="00CB173B">
      <w:pPr>
        <w:pStyle w:val="NormaleWeb"/>
        <w:rPr>
          <w:rFonts w:ascii="Helvetica" w:hAnsi="Helvetica" w:cs="Helvetica"/>
        </w:rPr>
      </w:pPr>
    </w:p>
    <w:p w14:paraId="641B1C0F" w14:textId="77777777" w:rsidR="00BE0D44" w:rsidRPr="00CB173B" w:rsidRDefault="00BE0D44" w:rsidP="00BE0D44">
      <w:pPr>
        <w:pStyle w:val="NormaleWeb"/>
        <w:numPr>
          <w:ilvl w:val="0"/>
          <w:numId w:val="3"/>
        </w:numPr>
        <w:rPr>
          <w:rFonts w:ascii="Helvetica" w:hAnsi="Helvetica" w:cs="Helvetica"/>
          <w:b/>
          <w:bCs/>
          <w:color w:val="C00000"/>
        </w:rPr>
      </w:pPr>
      <w:r w:rsidRPr="00CB173B">
        <w:rPr>
          <w:rFonts w:ascii="Helvetica" w:hAnsi="Helvetica" w:cs="Helvetica"/>
          <w:b/>
          <w:bCs/>
          <w:color w:val="C00000"/>
        </w:rPr>
        <w:t xml:space="preserve">ADT </w:t>
      </w:r>
      <w:r w:rsidRPr="00CB173B">
        <w:rPr>
          <w:rStyle w:val="CodiceHTML"/>
          <w:rFonts w:ascii="Helvetica" w:hAnsi="Helvetica" w:cs="Helvetica"/>
          <w:b/>
          <w:bCs/>
          <w:color w:val="C00000"/>
        </w:rPr>
        <w:t>Schedule</w:t>
      </w:r>
      <w:r w:rsidRPr="00CB173B">
        <w:rPr>
          <w:rFonts w:ascii="Helvetica" w:hAnsi="Helvetica" w:cs="Helvetica"/>
          <w:b/>
          <w:bCs/>
          <w:color w:val="C00000"/>
        </w:rPr>
        <w:t xml:space="preserve"> (Gestione Pianificazione e Conflitti)</w:t>
      </w:r>
    </w:p>
    <w:p w14:paraId="58B6AB2A" w14:textId="77777777" w:rsidR="00BE0D44" w:rsidRDefault="00BE0D44" w:rsidP="00BE0D44">
      <w:pPr>
        <w:pStyle w:val="NormaleWeb"/>
        <w:numPr>
          <w:ilvl w:val="1"/>
          <w:numId w:val="3"/>
        </w:numPr>
        <w:rPr>
          <w:rFonts w:ascii="Helvetica" w:hAnsi="Helvetica" w:cs="Helvetica"/>
        </w:rPr>
      </w:pPr>
      <w:r w:rsidRPr="00CB173B">
        <w:rPr>
          <w:rFonts w:ascii="Helvetica" w:hAnsi="Helvetica" w:cs="Helvetica"/>
          <w:b/>
          <w:bCs/>
          <w:u w:val="single"/>
        </w:rPr>
        <w:t>L'Albero Binario di Ricerca</w:t>
      </w:r>
      <w:r w:rsidRPr="00BE0D44">
        <w:rPr>
          <w:rFonts w:ascii="Helvetica" w:hAnsi="Helvetica" w:cs="Helvetica"/>
        </w:rPr>
        <w:t xml:space="preserve"> è la struttura dati d'elezione per insiemi dinamicamente ordinati. La verifica dei conflitti nella pianificazione temporale si traduce nella ricerca di una sovrapposizione di chiavi (data/ora). Il BST permette di ridurre la complessità computazionale di inserimento e verifica dei conflitti da </w:t>
      </w:r>
      <w:r w:rsidRPr="00BE0D44">
        <w:rPr>
          <w:rStyle w:val="math"/>
          <w:rFonts w:ascii="Helvetica" w:hAnsi="Helvetica" w:cs="Helvetica"/>
        </w:rPr>
        <w:t>O(n)</w:t>
      </w:r>
      <w:r w:rsidRPr="00BE0D44">
        <w:rPr>
          <w:rFonts w:ascii="Helvetica" w:hAnsi="Helvetica" w:cs="Helvetica"/>
        </w:rPr>
        <w:t xml:space="preserve"> (richiesto da una lista) a </w:t>
      </w:r>
      <w:proofErr w:type="gramStart"/>
      <w:r w:rsidRPr="00BE0D44">
        <w:rPr>
          <w:rStyle w:val="math"/>
          <w:rFonts w:ascii="Helvetica" w:hAnsi="Helvetica" w:cs="Helvetica"/>
        </w:rPr>
        <w:t>O(</w:t>
      </w:r>
      <w:proofErr w:type="gramEnd"/>
      <w:r w:rsidRPr="00BE0D44">
        <w:rPr>
          <w:rStyle w:val="math"/>
          <w:rFonts w:ascii="Helvetica" w:hAnsi="Helvetica" w:cs="Helvetica"/>
        </w:rPr>
        <w:t>\log n)</w:t>
      </w:r>
      <w:r w:rsidRPr="00BE0D44">
        <w:rPr>
          <w:rFonts w:ascii="Helvetica" w:hAnsi="Helvetica" w:cs="Helvetica"/>
        </w:rPr>
        <w:t xml:space="preserve">, garantendo altissime prestazioni. Inoltre, applicando un algoritmo di </w:t>
      </w:r>
      <w:r w:rsidRPr="00BE0D44">
        <w:rPr>
          <w:rStyle w:val="Enfasicorsivo"/>
          <w:rFonts w:ascii="Helvetica" w:hAnsi="Helvetica" w:cs="Helvetica"/>
        </w:rPr>
        <w:t>Visita Simmetrica</w:t>
      </w:r>
      <w:r w:rsidRPr="00BE0D44">
        <w:rPr>
          <w:rFonts w:ascii="Helvetica" w:hAnsi="Helvetica" w:cs="Helvetica"/>
        </w:rPr>
        <w:t xml:space="preserve"> (In-Order), l'albero restituisce intrinsecamente lo storico degli interventi ordinato cronologicamente, soddisfacendo perfettamente il requisito di generazione dei report temporali.</w:t>
      </w:r>
    </w:p>
    <w:p w14:paraId="6E330356" w14:textId="77777777" w:rsidR="00CB173B" w:rsidRPr="00CB173B" w:rsidRDefault="00CB173B" w:rsidP="00CB173B">
      <w:pPr>
        <w:pStyle w:val="NormaleWeb"/>
        <w:numPr>
          <w:ilvl w:val="2"/>
          <w:numId w:val="3"/>
        </w:numPr>
        <w:rPr>
          <w:rFonts w:ascii="Helvetica" w:hAnsi="Helvetica" w:cs="Helvetica"/>
          <w:b/>
          <w:bCs/>
        </w:rPr>
      </w:pPr>
      <w:r>
        <w:rPr>
          <w:rFonts w:ascii="Helvetica" w:hAnsi="Helvetica" w:cs="Helvetica"/>
          <w:b/>
          <w:bCs/>
        </w:rPr>
        <w:t>Funzione x</w:t>
      </w:r>
      <w:r w:rsidRPr="00CB173B">
        <w:rPr>
          <w:rFonts w:ascii="Helvetica" w:hAnsi="Helvetica" w:cs="Helvetica"/>
          <w:i/>
          <w:iCs/>
        </w:rPr>
        <w:t xml:space="preserve"> </w:t>
      </w:r>
    </w:p>
    <w:tbl>
      <w:tblPr>
        <w:tblStyle w:val="Grigliatabella"/>
        <w:tblW w:w="0" w:type="auto"/>
        <w:tblInd w:w="2880" w:type="dxa"/>
        <w:tblLook w:val="04A0" w:firstRow="1" w:lastRow="0" w:firstColumn="1" w:lastColumn="0" w:noHBand="0" w:noVBand="1"/>
      </w:tblPr>
      <w:tblGrid>
        <w:gridCol w:w="3349"/>
        <w:gridCol w:w="3399"/>
      </w:tblGrid>
      <w:tr w:rsidR="00CB173B" w14:paraId="5E011B59" w14:textId="77777777" w:rsidTr="009371B0">
        <w:tc>
          <w:tcPr>
            <w:tcW w:w="4814" w:type="dxa"/>
          </w:tcPr>
          <w:p w14:paraId="3613E7CA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sintattica</w:t>
            </w:r>
          </w:p>
        </w:tc>
        <w:tc>
          <w:tcPr>
            <w:tcW w:w="4814" w:type="dxa"/>
          </w:tcPr>
          <w:p w14:paraId="34AFF970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semantica</w:t>
            </w:r>
          </w:p>
        </w:tc>
      </w:tr>
      <w:tr w:rsidR="00CB173B" w14:paraId="670D2393" w14:textId="77777777" w:rsidTr="009371B0">
        <w:tc>
          <w:tcPr>
            <w:tcW w:w="4814" w:type="dxa"/>
          </w:tcPr>
          <w:p w14:paraId="6B83011E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 w:rsidRPr="00CB173B">
              <w:rPr>
                <w:rFonts w:ascii="Helvetica" w:hAnsi="Helvetica" w:cs="Helvetica"/>
              </w:rPr>
              <w:t>sdfsdf</w:t>
            </w:r>
            <w:proofErr w:type="spellEnd"/>
          </w:p>
        </w:tc>
        <w:tc>
          <w:tcPr>
            <w:tcW w:w="4814" w:type="dxa"/>
          </w:tcPr>
          <w:p w14:paraId="1BCEC94C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>
              <w:rPr>
                <w:rFonts w:ascii="Helvetica" w:hAnsi="Helvetica" w:cs="Helvetica"/>
              </w:rPr>
              <w:t>sdfsdfs</w:t>
            </w:r>
            <w:proofErr w:type="spellEnd"/>
          </w:p>
        </w:tc>
      </w:tr>
    </w:tbl>
    <w:p w14:paraId="7E1ABCBA" w14:textId="77777777" w:rsidR="00CB173B" w:rsidRPr="00CB173B" w:rsidRDefault="00CB173B" w:rsidP="00CB173B">
      <w:pPr>
        <w:pStyle w:val="NormaleWeb"/>
        <w:numPr>
          <w:ilvl w:val="2"/>
          <w:numId w:val="3"/>
        </w:numPr>
        <w:rPr>
          <w:rFonts w:ascii="Helvetica" w:hAnsi="Helvetica" w:cs="Helvetica"/>
          <w:b/>
          <w:bCs/>
        </w:rPr>
      </w:pPr>
      <w:r w:rsidRPr="00CB173B">
        <w:rPr>
          <w:rFonts w:ascii="Helvetica" w:hAnsi="Helvetica" w:cs="Helvetica"/>
          <w:b/>
          <w:bCs/>
        </w:rPr>
        <w:t xml:space="preserve">Funzione y </w:t>
      </w:r>
    </w:p>
    <w:tbl>
      <w:tblPr>
        <w:tblStyle w:val="Grigliatabella"/>
        <w:tblW w:w="0" w:type="auto"/>
        <w:tblInd w:w="2880" w:type="dxa"/>
        <w:tblLook w:val="04A0" w:firstRow="1" w:lastRow="0" w:firstColumn="1" w:lastColumn="0" w:noHBand="0" w:noVBand="1"/>
      </w:tblPr>
      <w:tblGrid>
        <w:gridCol w:w="3349"/>
        <w:gridCol w:w="3399"/>
      </w:tblGrid>
      <w:tr w:rsidR="00CB173B" w14:paraId="3CEC176E" w14:textId="77777777" w:rsidTr="009371B0">
        <w:tc>
          <w:tcPr>
            <w:tcW w:w="4814" w:type="dxa"/>
          </w:tcPr>
          <w:p w14:paraId="62C73536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sintattica</w:t>
            </w:r>
          </w:p>
        </w:tc>
        <w:tc>
          <w:tcPr>
            <w:tcW w:w="4814" w:type="dxa"/>
          </w:tcPr>
          <w:p w14:paraId="0F514C62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semantica</w:t>
            </w:r>
          </w:p>
        </w:tc>
      </w:tr>
      <w:tr w:rsidR="00CB173B" w14:paraId="436EA8E4" w14:textId="77777777" w:rsidTr="009371B0">
        <w:tc>
          <w:tcPr>
            <w:tcW w:w="4814" w:type="dxa"/>
          </w:tcPr>
          <w:p w14:paraId="484BA9E8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 w:rsidRPr="00CB173B">
              <w:rPr>
                <w:rFonts w:ascii="Helvetica" w:hAnsi="Helvetica" w:cs="Helvetica"/>
              </w:rPr>
              <w:t>sdfsdf</w:t>
            </w:r>
            <w:proofErr w:type="spellEnd"/>
          </w:p>
        </w:tc>
        <w:tc>
          <w:tcPr>
            <w:tcW w:w="4814" w:type="dxa"/>
          </w:tcPr>
          <w:p w14:paraId="19C2060C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>
              <w:rPr>
                <w:rFonts w:ascii="Helvetica" w:hAnsi="Helvetica" w:cs="Helvetica"/>
              </w:rPr>
              <w:t>sdfsdfs</w:t>
            </w:r>
            <w:proofErr w:type="spellEnd"/>
          </w:p>
        </w:tc>
      </w:tr>
    </w:tbl>
    <w:p w14:paraId="43E974CF" w14:textId="77777777" w:rsidR="00CB173B" w:rsidRPr="00BE0D44" w:rsidRDefault="00CB173B" w:rsidP="00BE0D44">
      <w:pPr>
        <w:pStyle w:val="NormaleWeb"/>
        <w:numPr>
          <w:ilvl w:val="1"/>
          <w:numId w:val="3"/>
        </w:numPr>
        <w:rPr>
          <w:rFonts w:ascii="Helvetica" w:hAnsi="Helvetica" w:cs="Helvetica"/>
        </w:rPr>
      </w:pPr>
    </w:p>
    <w:p w14:paraId="417B5354" w14:textId="77777777" w:rsidR="00BE0D44" w:rsidRPr="00CB173B" w:rsidRDefault="00BE0D44" w:rsidP="00BE0D44">
      <w:pPr>
        <w:pStyle w:val="NormaleWeb"/>
        <w:numPr>
          <w:ilvl w:val="0"/>
          <w:numId w:val="3"/>
        </w:numPr>
        <w:rPr>
          <w:rFonts w:ascii="Helvetica" w:hAnsi="Helvetica" w:cs="Helvetica"/>
          <w:b/>
          <w:bCs/>
          <w:color w:val="C00000"/>
        </w:rPr>
      </w:pPr>
      <w:r w:rsidRPr="00CB173B">
        <w:rPr>
          <w:rFonts w:ascii="Helvetica" w:hAnsi="Helvetica" w:cs="Helvetica"/>
          <w:b/>
          <w:bCs/>
          <w:color w:val="C00000"/>
        </w:rPr>
        <w:t xml:space="preserve">ADT </w:t>
      </w:r>
      <w:proofErr w:type="spellStart"/>
      <w:r w:rsidRPr="00CB173B">
        <w:rPr>
          <w:rStyle w:val="CodiceHTML"/>
          <w:rFonts w:ascii="Helvetica" w:hAnsi="Helvetica" w:cs="Helvetica"/>
          <w:b/>
          <w:bCs/>
          <w:color w:val="C00000"/>
        </w:rPr>
        <w:t>Technician</w:t>
      </w:r>
      <w:proofErr w:type="spellEnd"/>
      <w:r w:rsidRPr="00CB173B">
        <w:rPr>
          <w:rFonts w:ascii="Helvetica" w:hAnsi="Helvetica" w:cs="Helvetica"/>
          <w:b/>
          <w:bCs/>
          <w:color w:val="C00000"/>
        </w:rPr>
        <w:t xml:space="preserve"> (Gestione Tecnici)</w:t>
      </w:r>
    </w:p>
    <w:p w14:paraId="4AC68B6C" w14:textId="1F442E03" w:rsidR="00647C6A" w:rsidRDefault="00BE0D44" w:rsidP="00BE0D44">
      <w:pPr>
        <w:pStyle w:val="NormaleWeb"/>
        <w:numPr>
          <w:ilvl w:val="1"/>
          <w:numId w:val="3"/>
        </w:numPr>
        <w:rPr>
          <w:rFonts w:ascii="Helvetica" w:hAnsi="Helvetica" w:cs="Helvetica"/>
        </w:rPr>
      </w:pPr>
      <w:r w:rsidRPr="00BE0D44">
        <w:rPr>
          <w:rFonts w:ascii="Helvetica" w:hAnsi="Helvetica" w:cs="Helvetica"/>
        </w:rPr>
        <w:t xml:space="preserve">L'utilizzo della </w:t>
      </w:r>
      <w:r w:rsidRPr="00CB173B">
        <w:rPr>
          <w:rStyle w:val="Enfasigrassetto"/>
          <w:rFonts w:ascii="Helvetica" w:hAnsi="Helvetica" w:cs="Helvetica"/>
          <w:u w:val="single"/>
        </w:rPr>
        <w:t>Lista Concatenata Semplice</w:t>
      </w:r>
      <w:r w:rsidRPr="00BE0D44">
        <w:rPr>
          <w:rFonts w:ascii="Helvetica" w:hAnsi="Helvetica" w:cs="Helvetica"/>
        </w:rPr>
        <w:t xml:space="preserve"> è la scelta più indicata qualora il numero di tecnici sia dinamico e soggetto a frequenti aggiornamenti </w:t>
      </w:r>
      <w:r w:rsidRPr="00BE0D44">
        <w:rPr>
          <w:rFonts w:ascii="Helvetica" w:hAnsi="Helvetica" w:cs="Helvetica"/>
        </w:rPr>
        <w:lastRenderedPageBreak/>
        <w:t xml:space="preserve">(assunzioni, licenziamenti). Essendo le operazioni di ricerca per ID lineari </w:t>
      </w:r>
      <w:r w:rsidRPr="00BE0D44">
        <w:rPr>
          <w:rStyle w:val="math"/>
          <w:rFonts w:ascii="Helvetica" w:hAnsi="Helvetica" w:cs="Helvetica"/>
        </w:rPr>
        <w:t>O(n)</w:t>
      </w:r>
      <w:r w:rsidRPr="00BE0D44">
        <w:rPr>
          <w:rFonts w:ascii="Helvetica" w:hAnsi="Helvetica" w:cs="Helvetica"/>
        </w:rPr>
        <w:t xml:space="preserve"> sia per la lista che per l'array non ordinato, la lista evita il costo computazionale </w:t>
      </w:r>
      <w:r w:rsidRPr="00BE0D44">
        <w:rPr>
          <w:rStyle w:val="math"/>
          <w:rFonts w:ascii="Helvetica" w:hAnsi="Helvetica" w:cs="Helvetica"/>
        </w:rPr>
        <w:t>O(n)</w:t>
      </w:r>
      <w:r w:rsidRPr="00BE0D44">
        <w:rPr>
          <w:rFonts w:ascii="Helvetica" w:hAnsi="Helvetica" w:cs="Helvetica"/>
        </w:rPr>
        <w:t xml:space="preserve"> del ridimensionamento strutturale (</w:t>
      </w:r>
      <w:proofErr w:type="spellStart"/>
      <w:r w:rsidRPr="00BE0D44">
        <w:rPr>
          <w:rStyle w:val="CodiceHTML"/>
          <w:rFonts w:ascii="Helvetica" w:hAnsi="Helvetica" w:cs="Helvetica"/>
        </w:rPr>
        <w:t>realloc</w:t>
      </w:r>
      <w:proofErr w:type="spellEnd"/>
      <w:r w:rsidRPr="00BE0D44">
        <w:rPr>
          <w:rFonts w:ascii="Helvetica" w:hAnsi="Helvetica" w:cs="Helvetica"/>
        </w:rPr>
        <w:t xml:space="preserve"> e copia degli elementi) tipico degli array dinamici quando la capacità massima viene raggiunta.</w:t>
      </w:r>
    </w:p>
    <w:p w14:paraId="70886864" w14:textId="77777777" w:rsidR="00CB173B" w:rsidRPr="00CB173B" w:rsidRDefault="00CB173B" w:rsidP="00CB173B">
      <w:pPr>
        <w:pStyle w:val="NormaleWeb"/>
        <w:numPr>
          <w:ilvl w:val="2"/>
          <w:numId w:val="3"/>
        </w:numPr>
        <w:rPr>
          <w:rFonts w:ascii="Helvetica" w:hAnsi="Helvetica" w:cs="Helvetica"/>
          <w:b/>
          <w:bCs/>
        </w:rPr>
      </w:pPr>
      <w:r>
        <w:rPr>
          <w:rFonts w:ascii="Helvetica" w:hAnsi="Helvetica" w:cs="Helvetica"/>
          <w:b/>
          <w:bCs/>
        </w:rPr>
        <w:t>Funzione x</w:t>
      </w:r>
      <w:r w:rsidRPr="00CB173B">
        <w:rPr>
          <w:rFonts w:ascii="Helvetica" w:hAnsi="Helvetica" w:cs="Helvetica"/>
          <w:i/>
          <w:iCs/>
        </w:rPr>
        <w:t xml:space="preserve"> </w:t>
      </w:r>
    </w:p>
    <w:tbl>
      <w:tblPr>
        <w:tblStyle w:val="Grigliatabella"/>
        <w:tblW w:w="0" w:type="auto"/>
        <w:tblInd w:w="2880" w:type="dxa"/>
        <w:tblLook w:val="04A0" w:firstRow="1" w:lastRow="0" w:firstColumn="1" w:lastColumn="0" w:noHBand="0" w:noVBand="1"/>
      </w:tblPr>
      <w:tblGrid>
        <w:gridCol w:w="3349"/>
        <w:gridCol w:w="3399"/>
      </w:tblGrid>
      <w:tr w:rsidR="00CB173B" w14:paraId="30C587AC" w14:textId="77777777" w:rsidTr="009371B0">
        <w:tc>
          <w:tcPr>
            <w:tcW w:w="4814" w:type="dxa"/>
          </w:tcPr>
          <w:p w14:paraId="3C19AE81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sintattica</w:t>
            </w:r>
          </w:p>
        </w:tc>
        <w:tc>
          <w:tcPr>
            <w:tcW w:w="4814" w:type="dxa"/>
          </w:tcPr>
          <w:p w14:paraId="40484D2D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semantica</w:t>
            </w:r>
          </w:p>
        </w:tc>
      </w:tr>
      <w:tr w:rsidR="00CB173B" w14:paraId="6B2AC7C9" w14:textId="77777777" w:rsidTr="009371B0">
        <w:tc>
          <w:tcPr>
            <w:tcW w:w="4814" w:type="dxa"/>
          </w:tcPr>
          <w:p w14:paraId="24F2A089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 w:rsidRPr="00CB173B">
              <w:rPr>
                <w:rFonts w:ascii="Helvetica" w:hAnsi="Helvetica" w:cs="Helvetica"/>
              </w:rPr>
              <w:t>sdfsdf</w:t>
            </w:r>
            <w:proofErr w:type="spellEnd"/>
          </w:p>
        </w:tc>
        <w:tc>
          <w:tcPr>
            <w:tcW w:w="4814" w:type="dxa"/>
          </w:tcPr>
          <w:p w14:paraId="0B057373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>
              <w:rPr>
                <w:rFonts w:ascii="Helvetica" w:hAnsi="Helvetica" w:cs="Helvetica"/>
              </w:rPr>
              <w:t>sdfsdfs</w:t>
            </w:r>
            <w:proofErr w:type="spellEnd"/>
          </w:p>
        </w:tc>
      </w:tr>
    </w:tbl>
    <w:p w14:paraId="633F4F05" w14:textId="77777777" w:rsidR="00CB173B" w:rsidRPr="00CB173B" w:rsidRDefault="00CB173B" w:rsidP="00CB173B">
      <w:pPr>
        <w:pStyle w:val="NormaleWeb"/>
        <w:numPr>
          <w:ilvl w:val="2"/>
          <w:numId w:val="3"/>
        </w:numPr>
        <w:rPr>
          <w:rFonts w:ascii="Helvetica" w:hAnsi="Helvetica" w:cs="Helvetica"/>
          <w:b/>
          <w:bCs/>
        </w:rPr>
      </w:pPr>
      <w:r w:rsidRPr="00CB173B">
        <w:rPr>
          <w:rFonts w:ascii="Helvetica" w:hAnsi="Helvetica" w:cs="Helvetica"/>
          <w:b/>
          <w:bCs/>
        </w:rPr>
        <w:t xml:space="preserve">Funzione y </w:t>
      </w:r>
    </w:p>
    <w:tbl>
      <w:tblPr>
        <w:tblStyle w:val="Grigliatabella"/>
        <w:tblW w:w="0" w:type="auto"/>
        <w:tblInd w:w="2880" w:type="dxa"/>
        <w:tblLook w:val="04A0" w:firstRow="1" w:lastRow="0" w:firstColumn="1" w:lastColumn="0" w:noHBand="0" w:noVBand="1"/>
      </w:tblPr>
      <w:tblGrid>
        <w:gridCol w:w="3349"/>
        <w:gridCol w:w="3399"/>
      </w:tblGrid>
      <w:tr w:rsidR="00CB173B" w14:paraId="5D2C1D1C" w14:textId="77777777" w:rsidTr="009371B0">
        <w:tc>
          <w:tcPr>
            <w:tcW w:w="4814" w:type="dxa"/>
          </w:tcPr>
          <w:p w14:paraId="0EC76D54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sintattica</w:t>
            </w:r>
          </w:p>
        </w:tc>
        <w:tc>
          <w:tcPr>
            <w:tcW w:w="4814" w:type="dxa"/>
          </w:tcPr>
          <w:p w14:paraId="13B9E252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  <w:b/>
                <w:bCs/>
              </w:rPr>
            </w:pPr>
            <w:r w:rsidRPr="00CB173B">
              <w:rPr>
                <w:rFonts w:ascii="Helvetica" w:hAnsi="Helvetica" w:cs="Helvetica"/>
                <w:b/>
                <w:bCs/>
              </w:rPr>
              <w:t>Specifica semantica</w:t>
            </w:r>
          </w:p>
        </w:tc>
      </w:tr>
      <w:tr w:rsidR="00CB173B" w14:paraId="78833FBE" w14:textId="77777777" w:rsidTr="009371B0">
        <w:tc>
          <w:tcPr>
            <w:tcW w:w="4814" w:type="dxa"/>
          </w:tcPr>
          <w:p w14:paraId="0065934B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 w:rsidRPr="00CB173B">
              <w:rPr>
                <w:rFonts w:ascii="Helvetica" w:hAnsi="Helvetica" w:cs="Helvetica"/>
              </w:rPr>
              <w:t>sdfsdf</w:t>
            </w:r>
            <w:proofErr w:type="spellEnd"/>
          </w:p>
        </w:tc>
        <w:tc>
          <w:tcPr>
            <w:tcW w:w="4814" w:type="dxa"/>
          </w:tcPr>
          <w:p w14:paraId="53D048BC" w14:textId="77777777" w:rsidR="00CB173B" w:rsidRPr="00CB173B" w:rsidRDefault="00CB173B" w:rsidP="009371B0">
            <w:pPr>
              <w:pStyle w:val="NormaleWeb"/>
              <w:rPr>
                <w:rFonts w:ascii="Helvetica" w:hAnsi="Helvetica" w:cs="Helvetica"/>
              </w:rPr>
            </w:pPr>
            <w:proofErr w:type="spellStart"/>
            <w:r>
              <w:rPr>
                <w:rFonts w:ascii="Helvetica" w:hAnsi="Helvetica" w:cs="Helvetica"/>
              </w:rPr>
              <w:t>sdfsdfs</w:t>
            </w:r>
            <w:proofErr w:type="spellEnd"/>
          </w:p>
        </w:tc>
      </w:tr>
    </w:tbl>
    <w:p w14:paraId="099C1494" w14:textId="77777777" w:rsidR="00CB173B" w:rsidRPr="00BE0D44" w:rsidRDefault="00CB173B" w:rsidP="00CB173B">
      <w:pPr>
        <w:pStyle w:val="NormaleWeb"/>
        <w:rPr>
          <w:rFonts w:ascii="Helvetica" w:hAnsi="Helvetica" w:cs="Helvetica"/>
        </w:rPr>
      </w:pPr>
    </w:p>
    <w:p w14:paraId="3DDF8E4B" w14:textId="77777777" w:rsidR="00D6170B" w:rsidRDefault="00D6170B" w:rsidP="00D6170B">
      <w:pPr>
        <w:spacing w:line="276" w:lineRule="auto"/>
        <w:jc w:val="both"/>
        <w:rPr>
          <w:rFonts w:ascii="Helvetica Rounded" w:hAnsi="Helvetica Rounded" w:cs="Helvetica"/>
          <w:sz w:val="24"/>
          <w:szCs w:val="24"/>
        </w:rPr>
      </w:pPr>
      <w:r w:rsidRPr="00647C6A">
        <w:rPr>
          <w:rFonts w:ascii="Helvetica Rounded" w:hAnsi="Helvetica Rounded" w:cs="Helvetica"/>
          <w:sz w:val="24"/>
          <w:szCs w:val="24"/>
        </w:rPr>
        <w:t>Progettazione</w:t>
      </w:r>
    </w:p>
    <w:p w14:paraId="4462A7D7" w14:textId="77777777" w:rsidR="00647C6A" w:rsidRPr="00647C6A" w:rsidRDefault="00647C6A" w:rsidP="00D6170B">
      <w:pPr>
        <w:spacing w:line="276" w:lineRule="auto"/>
        <w:jc w:val="both"/>
        <w:rPr>
          <w:rFonts w:ascii="Helvetica Rounded" w:hAnsi="Helvetica Rounded" w:cs="Helvetica"/>
          <w:sz w:val="24"/>
          <w:szCs w:val="24"/>
        </w:rPr>
      </w:pPr>
    </w:p>
    <w:p w14:paraId="12D00EED" w14:textId="2B9B9193" w:rsidR="00D6170B" w:rsidRPr="00D6170B" w:rsidRDefault="00D6170B" w:rsidP="00D6170B">
      <w:pPr>
        <w:spacing w:line="276" w:lineRule="auto"/>
        <w:jc w:val="both"/>
        <w:rPr>
          <w:rFonts w:ascii="Helvetica" w:hAnsi="Helvetica" w:cs="Helvetica"/>
          <w:sz w:val="24"/>
          <w:szCs w:val="24"/>
        </w:rPr>
      </w:pPr>
    </w:p>
    <w:p w14:paraId="52D94495" w14:textId="77777777" w:rsidR="00D6170B" w:rsidRPr="00D6170B" w:rsidRDefault="00D6170B">
      <w:pPr>
        <w:rPr>
          <w:rFonts w:ascii="Helvetica" w:hAnsi="Helvetica" w:cs="Helvetica"/>
          <w:sz w:val="24"/>
          <w:szCs w:val="24"/>
        </w:rPr>
      </w:pPr>
    </w:p>
    <w:sectPr w:rsidR="00D6170B" w:rsidRPr="00D6170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2AFF" w:usb1="5000785B" w:usb2="00000000" w:usb3="00000000" w:csb0="000001FF" w:csb1="00000000"/>
  </w:font>
  <w:font w:name="Helvetica Rounded">
    <w:panose1 w:val="00000000000000000000"/>
    <w:charset w:val="00"/>
    <w:family w:val="modern"/>
    <w:notTrueType/>
    <w:pitch w:val="variable"/>
    <w:sig w:usb0="A000002F" w:usb1="40000048" w:usb2="0000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2CC9"/>
    <w:multiLevelType w:val="hybridMultilevel"/>
    <w:tmpl w:val="8A708E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A90502"/>
    <w:multiLevelType w:val="hybridMultilevel"/>
    <w:tmpl w:val="BBB47D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257C8D"/>
    <w:multiLevelType w:val="hybridMultilevel"/>
    <w:tmpl w:val="FEA233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778143">
    <w:abstractNumId w:val="2"/>
  </w:num>
  <w:num w:numId="2" w16cid:durableId="1701584318">
    <w:abstractNumId w:val="0"/>
  </w:num>
  <w:num w:numId="3" w16cid:durableId="2104255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5ED"/>
    <w:rsid w:val="00647C6A"/>
    <w:rsid w:val="00651A34"/>
    <w:rsid w:val="009537B7"/>
    <w:rsid w:val="00A815ED"/>
    <w:rsid w:val="00BE0D44"/>
    <w:rsid w:val="00CB173B"/>
    <w:rsid w:val="00D13612"/>
    <w:rsid w:val="00D61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70B44D"/>
  <w15:chartTrackingRefBased/>
  <w15:docId w15:val="{D3230606-585B-4508-ADF2-C5F5F29E4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B173B"/>
  </w:style>
  <w:style w:type="paragraph" w:styleId="Titolo1">
    <w:name w:val="heading 1"/>
    <w:basedOn w:val="Normale"/>
    <w:next w:val="Normale"/>
    <w:link w:val="Titolo1Carattere"/>
    <w:uiPriority w:val="9"/>
    <w:qFormat/>
    <w:rsid w:val="00651A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D6170B"/>
    <w:pPr>
      <w:ind w:left="720"/>
      <w:contextualSpacing/>
    </w:pPr>
  </w:style>
  <w:style w:type="character" w:customStyle="1" w:styleId="Titolo1Carattere">
    <w:name w:val="Titolo 1 Carattere"/>
    <w:basedOn w:val="Carpredefinitoparagrafo"/>
    <w:link w:val="Titolo1"/>
    <w:uiPriority w:val="9"/>
    <w:rsid w:val="00651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eWeb">
    <w:name w:val="Normal (Web)"/>
    <w:basedOn w:val="Normale"/>
    <w:uiPriority w:val="99"/>
    <w:unhideWhenUsed/>
    <w:rsid w:val="00651A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651A34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651A34"/>
    <w:rPr>
      <w:b/>
      <w:bCs/>
    </w:rPr>
  </w:style>
  <w:style w:type="character" w:customStyle="1" w:styleId="math">
    <w:name w:val="math"/>
    <w:basedOn w:val="Carpredefinitoparagrafo"/>
    <w:rsid w:val="00651A34"/>
  </w:style>
  <w:style w:type="character" w:styleId="Enfasicorsivo">
    <w:name w:val="Emphasis"/>
    <w:basedOn w:val="Carpredefinitoparagrafo"/>
    <w:uiPriority w:val="20"/>
    <w:qFormat/>
    <w:rsid w:val="00BE0D44"/>
    <w:rPr>
      <w:i/>
      <w:iCs/>
    </w:rPr>
  </w:style>
  <w:style w:type="table" w:styleId="Grigliatabella">
    <w:name w:val="Table Grid"/>
    <w:basedOn w:val="Tabellanormale"/>
    <w:uiPriority w:val="39"/>
    <w:rsid w:val="00CB17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C6C6C6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Fabiana Sasso</dc:creator>
  <cp:keywords/>
  <dc:description/>
  <cp:lastModifiedBy>Lucia Schettino</cp:lastModifiedBy>
  <cp:revision>3</cp:revision>
  <dcterms:created xsi:type="dcterms:W3CDTF">2026-05-05T17:37:00Z</dcterms:created>
  <dcterms:modified xsi:type="dcterms:W3CDTF">2026-05-05T18:24:00Z</dcterms:modified>
</cp:coreProperties>
</file>