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1C1" w:rsidRPr="009111C1" w:rsidRDefault="009111C1" w:rsidP="009111C1">
      <w:pPr>
        <w:jc w:val="center"/>
        <w:rPr>
          <w:rFonts w:cstheme="minorHAnsi"/>
          <w:b/>
          <w:sz w:val="28"/>
          <w:lang w:val="en-US"/>
        </w:rPr>
      </w:pPr>
      <w:r w:rsidRPr="009111C1">
        <w:rPr>
          <w:rFonts w:cstheme="minorHAnsi"/>
          <w:b/>
          <w:sz w:val="28"/>
          <w:lang w:val="en-US"/>
        </w:rPr>
        <w:t xml:space="preserve">SWOT </w:t>
      </w:r>
      <w:r w:rsidRPr="009111C1">
        <w:rPr>
          <w:rFonts w:cstheme="minorHAnsi"/>
          <w:b/>
          <w:sz w:val="28"/>
        </w:rPr>
        <w:t>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388"/>
      </w:tblGrid>
      <w:tr w:rsidR="009111C1" w:rsidTr="00087DEA">
        <w:trPr>
          <w:cantSplit/>
          <w:trHeight w:val="3143"/>
        </w:trPr>
        <w:tc>
          <w:tcPr>
            <w:tcW w:w="562" w:type="dxa"/>
            <w:textDirection w:val="btLr"/>
          </w:tcPr>
          <w:p w:rsidR="009111C1" w:rsidRPr="009111C1" w:rsidRDefault="009111C1" w:rsidP="009111C1">
            <w:pPr>
              <w:ind w:left="113" w:right="113"/>
              <w:jc w:val="center"/>
              <w:rPr>
                <w:rFonts w:cstheme="minorHAnsi"/>
                <w:sz w:val="24"/>
              </w:rPr>
            </w:pPr>
            <w:r w:rsidRPr="009111C1">
              <w:rPr>
                <w:rFonts w:cstheme="minorHAnsi"/>
                <w:sz w:val="24"/>
              </w:rPr>
              <w:t>Внутренние факторы</w:t>
            </w:r>
          </w:p>
        </w:tc>
        <w:tc>
          <w:tcPr>
            <w:tcW w:w="4395" w:type="dxa"/>
            <w:shd w:val="clear" w:color="auto" w:fill="00B0F0"/>
          </w:tcPr>
          <w:p w:rsidR="009111C1" w:rsidRPr="009111C1" w:rsidRDefault="009111C1" w:rsidP="009111C1">
            <w:pPr>
              <w:jc w:val="center"/>
              <w:rPr>
                <w:rFonts w:cstheme="minorHAnsi"/>
                <w:b/>
                <w:sz w:val="24"/>
              </w:rPr>
            </w:pPr>
            <w:r w:rsidRPr="009111C1">
              <w:rPr>
                <w:rFonts w:cstheme="minorHAnsi"/>
                <w:b/>
                <w:sz w:val="24"/>
              </w:rPr>
              <w:t>Сильные стороны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5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а) Отсутствие рекламы и монетизации(</w:t>
            </w:r>
            <w:proofErr w:type="spell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микротранзакций</w:t>
            </w:r>
            <w:proofErr w:type="spell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)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5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б) Наш продукт является достаточно уникальным и в то же время он доступен и понятен большому кругу лиц. Проект уникален своей идеей и доступен большинству, потому что представлен в виде казуальной веб-игры.</w:t>
            </w:r>
          </w:p>
          <w:p w:rsidR="009111C1" w:rsidRPr="009111C1" w:rsidRDefault="009111C1" w:rsidP="009111C1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388" w:type="dxa"/>
            <w:shd w:val="clear" w:color="auto" w:fill="8EAADB" w:themeFill="accent1" w:themeFillTint="99"/>
          </w:tcPr>
          <w:p w:rsidR="009111C1" w:rsidRPr="009111C1" w:rsidRDefault="009111C1" w:rsidP="009111C1">
            <w:pPr>
              <w:jc w:val="center"/>
              <w:rPr>
                <w:rFonts w:cstheme="minorHAnsi"/>
                <w:b/>
                <w:sz w:val="24"/>
              </w:rPr>
            </w:pPr>
            <w:r w:rsidRPr="009111C1">
              <w:rPr>
                <w:rFonts w:cstheme="minorHAnsi"/>
                <w:b/>
                <w:sz w:val="24"/>
              </w:rPr>
              <w:t>Слабые стороны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4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а) Сложность реализации </w:t>
            </w:r>
            <w:proofErr w:type="gram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проекта.(</w:t>
            </w:r>
            <w:proofErr w:type="gram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Недостаток или отсутствие опыта у разработчиков команды в сфере веб-игр)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4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б) Сильная зависимость успешности проекта от вложения средств и </w:t>
            </w:r>
            <w:proofErr w:type="gram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менеджмента.(</w:t>
            </w:r>
            <w:proofErr w:type="gram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У команды нет денег на продвижение проекта)</w:t>
            </w:r>
          </w:p>
          <w:p w:rsidR="009111C1" w:rsidRPr="009111C1" w:rsidRDefault="009111C1" w:rsidP="009111C1">
            <w:pPr>
              <w:jc w:val="center"/>
              <w:rPr>
                <w:rFonts w:cstheme="minorHAnsi"/>
                <w:sz w:val="24"/>
              </w:rPr>
            </w:pPr>
          </w:p>
        </w:tc>
      </w:tr>
      <w:tr w:rsidR="009111C1" w:rsidTr="00087DEA">
        <w:trPr>
          <w:cantSplit/>
          <w:trHeight w:val="2540"/>
        </w:trPr>
        <w:tc>
          <w:tcPr>
            <w:tcW w:w="562" w:type="dxa"/>
            <w:textDirection w:val="btLr"/>
          </w:tcPr>
          <w:p w:rsidR="009111C1" w:rsidRPr="009111C1" w:rsidRDefault="009111C1" w:rsidP="009111C1">
            <w:pPr>
              <w:ind w:left="113" w:right="113"/>
              <w:jc w:val="center"/>
              <w:rPr>
                <w:rFonts w:cstheme="minorHAnsi"/>
                <w:sz w:val="24"/>
              </w:rPr>
            </w:pPr>
            <w:r w:rsidRPr="009111C1">
              <w:rPr>
                <w:rFonts w:cstheme="minorHAnsi"/>
                <w:sz w:val="24"/>
              </w:rPr>
              <w:t>Внешние факторы</w:t>
            </w:r>
          </w:p>
        </w:tc>
        <w:tc>
          <w:tcPr>
            <w:tcW w:w="4395" w:type="dxa"/>
            <w:shd w:val="clear" w:color="auto" w:fill="78E6AA"/>
          </w:tcPr>
          <w:p w:rsidR="009111C1" w:rsidRPr="009111C1" w:rsidRDefault="009111C1" w:rsidP="009111C1">
            <w:pPr>
              <w:jc w:val="center"/>
              <w:rPr>
                <w:rFonts w:cstheme="minorHAnsi"/>
                <w:b/>
                <w:sz w:val="24"/>
              </w:rPr>
            </w:pPr>
            <w:r w:rsidRPr="009111C1">
              <w:rPr>
                <w:rFonts w:cstheme="minorHAnsi"/>
                <w:b/>
                <w:sz w:val="24"/>
              </w:rPr>
              <w:t>Возможности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5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а) Малое количество игр с подобной тематикой.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5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б) Возможность сотрудничества со студенческим медиа-центром </w:t>
            </w:r>
            <w:proofErr w:type="spellStart"/>
            <w:proofErr w:type="gram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Ижгту</w:t>
            </w:r>
            <w:proofErr w:type="spell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.(</w:t>
            </w:r>
            <w:proofErr w:type="gram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У нашей команды получится)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5" w:firstLine="284"/>
              <w:rPr>
                <w:rFonts w:asciiTheme="minorHAnsi" w:hAnsiTheme="minorHAnsi" w:cstheme="minorHAnsi"/>
                <w:sz w:val="28"/>
              </w:rPr>
            </w:pPr>
            <w:proofErr w:type="gram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в)Проблемы</w:t>
            </w:r>
            <w:proofErr w:type="gram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 экологии, которые поднимает наша игра, имеют большое внимание в обществе.(Актуальность)</w:t>
            </w:r>
          </w:p>
          <w:p w:rsidR="009111C1" w:rsidRPr="009111C1" w:rsidRDefault="009111C1" w:rsidP="009111C1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388" w:type="dxa"/>
            <w:shd w:val="clear" w:color="auto" w:fill="A8D08D" w:themeFill="accent6" w:themeFillTint="99"/>
          </w:tcPr>
          <w:p w:rsidR="009111C1" w:rsidRDefault="009111C1" w:rsidP="009111C1">
            <w:pPr>
              <w:jc w:val="center"/>
              <w:rPr>
                <w:rFonts w:cstheme="minorHAnsi"/>
                <w:b/>
                <w:sz w:val="24"/>
              </w:rPr>
            </w:pPr>
            <w:r w:rsidRPr="009111C1">
              <w:rPr>
                <w:rFonts w:cstheme="minorHAnsi"/>
                <w:b/>
                <w:sz w:val="24"/>
              </w:rPr>
              <w:t>Угрозы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4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а) Большое количество </w:t>
            </w:r>
            <w:proofErr w:type="gram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конкурентов(</w:t>
            </w:r>
            <w:proofErr w:type="gram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студии разработки игр), с </w:t>
            </w:r>
            <w:proofErr w:type="spellStart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бОльшими</w:t>
            </w:r>
            <w:proofErr w:type="spellEnd"/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 xml:space="preserve"> возможностями, которые могут позаимствовать идею.</w:t>
            </w:r>
          </w:p>
          <w:p w:rsidR="009111C1" w:rsidRPr="009111C1" w:rsidRDefault="009111C1" w:rsidP="009111C1">
            <w:pPr>
              <w:pStyle w:val="a4"/>
              <w:spacing w:before="0" w:beforeAutospacing="0" w:after="0" w:afterAutospacing="0"/>
              <w:ind w:left="34" w:firstLine="284"/>
              <w:rPr>
                <w:rFonts w:asciiTheme="minorHAnsi" w:hAnsiTheme="minorHAnsi" w:cstheme="minorHAnsi"/>
                <w:sz w:val="28"/>
              </w:rPr>
            </w:pPr>
            <w:r w:rsidRPr="009111C1">
              <w:rPr>
                <w:rFonts w:asciiTheme="minorHAnsi" w:hAnsiTheme="minorHAnsi" w:cstheme="minorHAnsi"/>
                <w:color w:val="000000"/>
                <w:szCs w:val="22"/>
              </w:rPr>
              <w:t>б) Продвижение проекта может потребовать денежных вложений, так как в проекте отсутствует монетизация, то серьёзное продвижение будет зависеть от того, будут ли у проекта спонсоры или партнёры.</w:t>
            </w:r>
          </w:p>
          <w:p w:rsidR="009111C1" w:rsidRPr="009111C1" w:rsidRDefault="009111C1" w:rsidP="009111C1">
            <w:pPr>
              <w:jc w:val="center"/>
              <w:rPr>
                <w:rFonts w:cstheme="minorHAnsi"/>
                <w:b/>
                <w:sz w:val="24"/>
              </w:rPr>
            </w:pPr>
          </w:p>
        </w:tc>
      </w:tr>
    </w:tbl>
    <w:p w:rsidR="007B37E4" w:rsidRDefault="007B37E4" w:rsidP="007B37E4">
      <w:pPr>
        <w:rPr>
          <w:rFonts w:cstheme="minorHAnsi"/>
          <w:b/>
          <w:sz w:val="28"/>
        </w:rPr>
      </w:pPr>
      <w:bookmarkStart w:id="0" w:name="_GoBack"/>
      <w:bookmarkEnd w:id="0"/>
    </w:p>
    <w:p w:rsidR="00087DEA" w:rsidRDefault="00087DEA" w:rsidP="00087DEA">
      <w:pPr>
        <w:jc w:val="center"/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Лендинг</w:t>
      </w:r>
      <w:proofErr w:type="spellEnd"/>
      <w:r>
        <w:rPr>
          <w:rFonts w:cstheme="minorHAnsi"/>
          <w:b/>
          <w:sz w:val="28"/>
        </w:rPr>
        <w:t>-страница</w:t>
      </w:r>
    </w:p>
    <w:p w:rsidR="00FA22D7" w:rsidRPr="00087DEA" w:rsidRDefault="00682B26" w:rsidP="00087DEA">
      <w:pPr>
        <w:jc w:val="center"/>
        <w:rPr>
          <w:rFonts w:cstheme="minorHAnsi"/>
          <w:b/>
          <w:sz w:val="28"/>
        </w:rPr>
      </w:pPr>
      <w:hyperlink r:id="rId5" w:tgtFrame="_blank" w:history="1">
        <w:r>
          <w:rPr>
            <w:rStyle w:val="a5"/>
            <w:rFonts w:ascii="Helvetica" w:hAnsi="Helvetica" w:cs="Helvetica"/>
            <w:b/>
            <w:bCs/>
            <w:color w:val="000000"/>
            <w:sz w:val="35"/>
            <w:szCs w:val="35"/>
            <w:bdr w:val="none" w:sz="0" w:space="0" w:color="auto" w:frame="1"/>
          </w:rPr>
          <w:t>http://garbagecollector.tilda.ws</w:t>
        </w:r>
      </w:hyperlink>
    </w:p>
    <w:sectPr w:rsidR="00FA22D7" w:rsidRPr="0008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C1"/>
    <w:rsid w:val="00087DEA"/>
    <w:rsid w:val="000C6CF9"/>
    <w:rsid w:val="00682B26"/>
    <w:rsid w:val="007B37E4"/>
    <w:rsid w:val="009111C1"/>
    <w:rsid w:val="00A614A6"/>
    <w:rsid w:val="00CA5BEF"/>
    <w:rsid w:val="00FA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745D"/>
  <w15:chartTrackingRefBased/>
  <w15:docId w15:val="{5B584B8A-2092-4882-8B16-9B54F0E9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1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A5B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A5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garbagecollector.tilda.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E6627-AD39-4DF9-BB0F-3F0C1678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Zhnuck</dc:creator>
  <cp:keywords/>
  <dc:description/>
  <cp:lastModifiedBy>Zhnuck</cp:lastModifiedBy>
  <cp:revision>5</cp:revision>
  <dcterms:created xsi:type="dcterms:W3CDTF">2021-11-23T16:14:00Z</dcterms:created>
  <dcterms:modified xsi:type="dcterms:W3CDTF">2021-11-25T17:12:00Z</dcterms:modified>
</cp:coreProperties>
</file>