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82F3" w14:textId="77777777" w:rsidR="00A41246" w:rsidRDefault="00000000">
      <w:pPr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Actividad 6 – Cuestionario</w:t>
      </w:r>
    </w:p>
    <w:p w14:paraId="25846192" w14:textId="77777777" w:rsidR="00A41246" w:rsidRDefault="00000000">
      <w:pP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Datos de identificación</w:t>
      </w:r>
    </w:p>
    <w:tbl>
      <w:tblPr>
        <w:tblStyle w:val="a"/>
        <w:tblW w:w="96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570"/>
        <w:gridCol w:w="4455"/>
      </w:tblGrid>
      <w:tr w:rsidR="00A41246" w14:paraId="559CCF9A" w14:textId="77777777">
        <w:trPr>
          <w:trHeight w:val="495"/>
          <w:jc w:val="center"/>
        </w:trPr>
        <w:tc>
          <w:tcPr>
            <w:tcW w:w="1620" w:type="dxa"/>
            <w:tcBorders>
              <w:top w:val="single" w:sz="5" w:space="0" w:color="8C8273"/>
              <w:left w:val="single" w:sz="5" w:space="0" w:color="8C8273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FE7D7" w14:textId="77777777" w:rsidR="00A41246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Matricula</w:t>
            </w:r>
          </w:p>
        </w:tc>
        <w:tc>
          <w:tcPr>
            <w:tcW w:w="3570" w:type="dxa"/>
            <w:tcBorders>
              <w:top w:val="single" w:sz="5" w:space="0" w:color="8C8273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E2016" w14:textId="77777777" w:rsidR="00A41246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Nombre</w:t>
            </w:r>
          </w:p>
        </w:tc>
        <w:tc>
          <w:tcPr>
            <w:tcW w:w="4455" w:type="dxa"/>
            <w:tcBorders>
              <w:top w:val="single" w:sz="5" w:space="0" w:color="8C8273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1C4F0" w14:textId="77777777" w:rsidR="00A41246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Carrera</w:t>
            </w:r>
          </w:p>
        </w:tc>
      </w:tr>
      <w:tr w:rsidR="00A41246" w14:paraId="08F36453" w14:textId="77777777">
        <w:trPr>
          <w:trHeight w:val="495"/>
          <w:jc w:val="center"/>
        </w:trPr>
        <w:tc>
          <w:tcPr>
            <w:tcW w:w="1620" w:type="dxa"/>
            <w:tcBorders>
              <w:top w:val="nil"/>
              <w:left w:val="single" w:sz="5" w:space="0" w:color="8C8273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52B6C" w14:textId="77777777" w:rsidR="00A41246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110005414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FBE54" w14:textId="77777777" w:rsidR="00A41246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Sada Farres, Juan José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56C29" w14:textId="77777777" w:rsidR="00A41246" w:rsidRDefault="00000000">
            <w:pPr>
              <w:spacing w:before="240"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Ingeniería en Sistemas Computacionales</w:t>
            </w:r>
          </w:p>
        </w:tc>
      </w:tr>
      <w:tr w:rsidR="00A41246" w14:paraId="065A3021" w14:textId="77777777">
        <w:trPr>
          <w:trHeight w:val="495"/>
          <w:jc w:val="center"/>
        </w:trPr>
        <w:tc>
          <w:tcPr>
            <w:tcW w:w="1620" w:type="dxa"/>
            <w:tcBorders>
              <w:top w:val="nil"/>
              <w:left w:val="single" w:sz="5" w:space="0" w:color="8C8273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C6857" w14:textId="77777777" w:rsidR="00A41246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100030942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BC78C" w14:textId="77777777" w:rsidR="00A41246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Sosa Vargas, Eréndira Andrea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2F5BD" w14:textId="77777777" w:rsidR="00A41246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Ingeniería Biomédica</w:t>
            </w:r>
          </w:p>
        </w:tc>
      </w:tr>
      <w:tr w:rsidR="00A41246" w14:paraId="697B8D1E" w14:textId="77777777">
        <w:trPr>
          <w:trHeight w:val="780"/>
          <w:jc w:val="center"/>
        </w:trPr>
        <w:tc>
          <w:tcPr>
            <w:tcW w:w="1620" w:type="dxa"/>
            <w:tcBorders>
              <w:top w:val="nil"/>
              <w:left w:val="single" w:sz="5" w:space="0" w:color="8C8273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50308" w14:textId="77777777" w:rsidR="00A41246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830149411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227B7" w14:textId="77777777" w:rsidR="00A41246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Martinez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Santiago, Fernando Rene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A8135" w14:textId="77777777" w:rsidR="00A41246" w:rsidRDefault="00000000">
            <w:pPr>
              <w:spacing w:before="240"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Licenciatura en Mercadotecnia</w:t>
            </w:r>
          </w:p>
        </w:tc>
      </w:tr>
      <w:tr w:rsidR="00A41246" w14:paraId="7BBB5573" w14:textId="77777777">
        <w:trPr>
          <w:trHeight w:val="495"/>
          <w:jc w:val="center"/>
        </w:trPr>
        <w:tc>
          <w:tcPr>
            <w:tcW w:w="1620" w:type="dxa"/>
            <w:tcBorders>
              <w:top w:val="nil"/>
              <w:left w:val="single" w:sz="5" w:space="0" w:color="8C8273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1A0F3" w14:textId="77777777" w:rsidR="00A41246" w:rsidRDefault="00000000">
            <w:pPr>
              <w:spacing w:before="240"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880091546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85714" w14:textId="77777777" w:rsidR="00A41246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Guzman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Milian, Evelyn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Nailim</w:t>
            </w:r>
            <w:proofErr w:type="spellEnd"/>
          </w:p>
        </w:tc>
        <w:tc>
          <w:tcPr>
            <w:tcW w:w="4455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17B14" w14:textId="77777777" w:rsidR="00A41246" w:rsidRDefault="00000000">
            <w:pPr>
              <w:spacing w:before="240"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Licenciatura en Arquitectura</w:t>
            </w:r>
          </w:p>
        </w:tc>
      </w:tr>
      <w:tr w:rsidR="00A41246" w14:paraId="0CE56816" w14:textId="77777777">
        <w:trPr>
          <w:trHeight w:val="780"/>
          <w:jc w:val="center"/>
        </w:trPr>
        <w:tc>
          <w:tcPr>
            <w:tcW w:w="1620" w:type="dxa"/>
            <w:tcBorders>
              <w:top w:val="nil"/>
              <w:left w:val="single" w:sz="5" w:space="0" w:color="8C8273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A1CE7" w14:textId="77777777" w:rsidR="00A41246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100154190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3BB22" w14:textId="77777777" w:rsidR="00A41246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Amador Quiroz, David 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5" w:space="0" w:color="8C8273"/>
              <w:right w:val="single" w:sz="5" w:space="0" w:color="8C82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EF2CC" w14:textId="77777777" w:rsidR="00A41246" w:rsidRDefault="00000000">
            <w:pPr>
              <w:spacing w:before="240"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Licenciatura en Arquitectura</w:t>
            </w:r>
          </w:p>
        </w:tc>
      </w:tr>
    </w:tbl>
    <w:p w14:paraId="57D6BDBA" w14:textId="77777777" w:rsidR="00A41246" w:rsidRDefault="00A41246">
      <w:pPr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132"/>
      </w:tblGrid>
      <w:tr w:rsidR="00A41246" w14:paraId="345C2696" w14:textId="77777777">
        <w:trPr>
          <w:trHeight w:val="493"/>
        </w:trPr>
        <w:tc>
          <w:tcPr>
            <w:tcW w:w="1696" w:type="dxa"/>
            <w:shd w:val="clear" w:color="auto" w:fill="D9D9D9"/>
          </w:tcPr>
          <w:p w14:paraId="64396913" w14:textId="77777777" w:rsidR="00A41246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132" w:type="dxa"/>
            <w:shd w:val="clear" w:color="auto" w:fill="auto"/>
          </w:tcPr>
          <w:p w14:paraId="0980FC4F" w14:textId="77777777" w:rsidR="00A41246" w:rsidRDefault="00000000">
            <w:pPr>
              <w:rPr>
                <w:b/>
              </w:rPr>
            </w:pPr>
            <w:r>
              <w:rPr>
                <w:b/>
              </w:rPr>
              <w:t>20/03/23</w:t>
            </w:r>
          </w:p>
        </w:tc>
      </w:tr>
      <w:tr w:rsidR="00A41246" w14:paraId="02AC6EE4" w14:textId="77777777">
        <w:tc>
          <w:tcPr>
            <w:tcW w:w="1696" w:type="dxa"/>
            <w:shd w:val="clear" w:color="auto" w:fill="D9D9D9"/>
          </w:tcPr>
          <w:p w14:paraId="4E4111B2" w14:textId="77777777" w:rsidR="00A41246" w:rsidRDefault="00000000">
            <w:pPr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7132" w:type="dxa"/>
            <w:shd w:val="clear" w:color="auto" w:fill="auto"/>
          </w:tcPr>
          <w:p w14:paraId="3150C543" w14:textId="77777777" w:rsidR="00A41246" w:rsidRDefault="00000000">
            <w:pPr>
              <w:rPr>
                <w:b/>
              </w:rPr>
            </w:pPr>
            <w:r>
              <w:rPr>
                <w:b/>
              </w:rPr>
              <w:t>Ética Profesional</w:t>
            </w:r>
          </w:p>
        </w:tc>
      </w:tr>
    </w:tbl>
    <w:p w14:paraId="2C26C23F" w14:textId="77777777" w:rsidR="00A41246" w:rsidRDefault="00A41246">
      <w:pPr>
        <w:rPr>
          <w:b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7"/>
        <w:gridCol w:w="7521"/>
      </w:tblGrid>
      <w:tr w:rsidR="00A41246" w14:paraId="42841B9D" w14:textId="77777777">
        <w:tc>
          <w:tcPr>
            <w:tcW w:w="1307" w:type="dxa"/>
            <w:shd w:val="clear" w:color="auto" w:fill="D9D9D9"/>
          </w:tcPr>
          <w:p w14:paraId="65F6C52D" w14:textId="77777777" w:rsidR="00A41246" w:rsidRDefault="00000000">
            <w:pPr>
              <w:rPr>
                <w:b/>
              </w:rPr>
            </w:pPr>
            <w:r>
              <w:rPr>
                <w:b/>
              </w:rPr>
              <w:t>Profesión</w:t>
            </w:r>
          </w:p>
        </w:tc>
        <w:tc>
          <w:tcPr>
            <w:tcW w:w="7521" w:type="dxa"/>
            <w:shd w:val="clear" w:color="auto" w:fill="auto"/>
          </w:tcPr>
          <w:p w14:paraId="46F73B78" w14:textId="77777777" w:rsidR="00A41246" w:rsidRDefault="00000000">
            <w:pPr>
              <w:numPr>
                <w:ilvl w:val="0"/>
                <w:numId w:val="6"/>
              </w:numPr>
              <w:spacing w:after="0"/>
              <w:rPr>
                <w:b/>
              </w:rPr>
            </w:pPr>
            <w:r>
              <w:rPr>
                <w:b/>
              </w:rPr>
              <w:t>Ingeniería en Sistemas Computacionales</w:t>
            </w:r>
          </w:p>
          <w:p w14:paraId="15B1488F" w14:textId="77777777" w:rsidR="00A41246" w:rsidRDefault="00000000">
            <w:pPr>
              <w:numPr>
                <w:ilvl w:val="0"/>
                <w:numId w:val="6"/>
              </w:numPr>
              <w:spacing w:after="0"/>
              <w:rPr>
                <w:b/>
              </w:rPr>
            </w:pPr>
            <w:r>
              <w:rPr>
                <w:b/>
              </w:rPr>
              <w:t>Ingeniería Biomédica</w:t>
            </w:r>
          </w:p>
          <w:p w14:paraId="4D3940E2" w14:textId="77777777" w:rsidR="00A41246" w:rsidRDefault="00000000">
            <w:pPr>
              <w:numPr>
                <w:ilvl w:val="0"/>
                <w:numId w:val="6"/>
              </w:numPr>
              <w:spacing w:after="0"/>
              <w:rPr>
                <w:b/>
              </w:rPr>
            </w:pPr>
            <w:r>
              <w:rPr>
                <w:b/>
              </w:rPr>
              <w:t>Licenciatura en Mercadotecnia</w:t>
            </w:r>
          </w:p>
          <w:p w14:paraId="287AFB04" w14:textId="77777777" w:rsidR="00A41246" w:rsidRDefault="00000000">
            <w:pPr>
              <w:numPr>
                <w:ilvl w:val="0"/>
                <w:numId w:val="6"/>
              </w:numPr>
              <w:spacing w:after="0"/>
              <w:rPr>
                <w:b/>
              </w:rPr>
            </w:pPr>
            <w:r>
              <w:rPr>
                <w:b/>
              </w:rPr>
              <w:t>Licenciatura en Arquitectura</w:t>
            </w:r>
          </w:p>
          <w:p w14:paraId="10FC84EC" w14:textId="77777777" w:rsidR="00A41246" w:rsidRDefault="00000000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Licenciatura en Arquitectura</w:t>
            </w:r>
          </w:p>
        </w:tc>
      </w:tr>
    </w:tbl>
    <w:p w14:paraId="6124339E" w14:textId="77777777" w:rsidR="00A41246" w:rsidRDefault="00A41246">
      <w:pPr>
        <w:rPr>
          <w:b/>
        </w:rPr>
      </w:pPr>
    </w:p>
    <w:p w14:paraId="5397C53E" w14:textId="77777777" w:rsidR="009139B3" w:rsidRDefault="009139B3">
      <w:pPr>
        <w:rPr>
          <w:b/>
        </w:rPr>
      </w:pPr>
    </w:p>
    <w:p w14:paraId="40AF172F" w14:textId="77777777" w:rsidR="00A41246" w:rsidRDefault="00A41246">
      <w:pPr>
        <w:spacing w:after="0" w:line="240" w:lineRule="auto"/>
        <w:rPr>
          <w:rFonts w:ascii="Garamond" w:eastAsia="Garamond" w:hAnsi="Garamond" w:cs="Garamond"/>
          <w:b/>
          <w:sz w:val="28"/>
          <w:szCs w:val="28"/>
        </w:rPr>
      </w:pPr>
    </w:p>
    <w:p w14:paraId="05A37400" w14:textId="77777777" w:rsidR="009139B3" w:rsidRDefault="009139B3">
      <w:pPr>
        <w:spacing w:after="0" w:line="240" w:lineRule="auto"/>
        <w:rPr>
          <w:rFonts w:ascii="Garamond" w:eastAsia="Garamond" w:hAnsi="Garamond" w:cs="Garamond"/>
          <w:b/>
          <w:sz w:val="28"/>
          <w:szCs w:val="28"/>
        </w:rPr>
      </w:pPr>
    </w:p>
    <w:p w14:paraId="2BD075EE" w14:textId="77777777" w:rsidR="009139B3" w:rsidRPr="009139B3" w:rsidRDefault="009139B3" w:rsidP="009139B3">
      <w:pPr>
        <w:spacing w:after="0" w:line="240" w:lineRule="auto"/>
        <w:rPr>
          <w:rFonts w:ascii="Arial" w:eastAsia="Garamond" w:hAnsi="Arial" w:cs="Arial"/>
          <w:b/>
          <w:sz w:val="24"/>
          <w:szCs w:val="24"/>
        </w:rPr>
      </w:pPr>
      <w:r w:rsidRPr="009139B3">
        <w:rPr>
          <w:rFonts w:ascii="Arial" w:eastAsia="Garamond" w:hAnsi="Arial" w:cs="Arial"/>
          <w:b/>
          <w:sz w:val="24"/>
          <w:szCs w:val="24"/>
        </w:rPr>
        <w:t>Revisen el siguiente material:</w:t>
      </w:r>
    </w:p>
    <w:p w14:paraId="774904C6" w14:textId="77777777" w:rsidR="009139B3" w:rsidRPr="009139B3" w:rsidRDefault="009139B3" w:rsidP="009139B3">
      <w:pPr>
        <w:spacing w:after="0" w:line="240" w:lineRule="auto"/>
        <w:rPr>
          <w:rFonts w:ascii="Arial" w:eastAsia="Garamond" w:hAnsi="Arial" w:cs="Arial"/>
          <w:b/>
          <w:sz w:val="24"/>
          <w:szCs w:val="24"/>
        </w:rPr>
      </w:pPr>
    </w:p>
    <w:p w14:paraId="47490D8D" w14:textId="5CC17863" w:rsidR="009139B3" w:rsidRPr="009139B3" w:rsidRDefault="009139B3" w:rsidP="009139B3">
      <w:pPr>
        <w:spacing w:after="0" w:line="240" w:lineRule="auto"/>
        <w:rPr>
          <w:rFonts w:ascii="Arial" w:eastAsia="Garamond" w:hAnsi="Arial" w:cs="Arial"/>
          <w:bCs/>
          <w:sz w:val="24"/>
          <w:szCs w:val="24"/>
        </w:rPr>
      </w:pPr>
      <w:r w:rsidRPr="009139B3">
        <w:rPr>
          <w:rFonts w:ascii="Arial" w:eastAsia="Garamond" w:hAnsi="Arial" w:cs="Arial"/>
          <w:bCs/>
          <w:sz w:val="24"/>
          <w:szCs w:val="24"/>
        </w:rPr>
        <w:t xml:space="preserve">Fernández, J.M. (enero-marzo 1999). Secreto profesional. Anales Médicos, 44(1). Recuperado de </w:t>
      </w:r>
      <w:hyperlink r:id="rId8" w:history="1">
        <w:r w:rsidRPr="009139B3">
          <w:rPr>
            <w:rStyle w:val="Hipervnculo"/>
            <w:rFonts w:ascii="Arial" w:eastAsia="Garamond" w:hAnsi="Arial" w:cs="Arial"/>
            <w:bCs/>
            <w:sz w:val="24"/>
            <w:szCs w:val="24"/>
          </w:rPr>
          <w:t>http://www.medigraphic.com/pdfs/abc/bc-1999/bc991h.pdf</w:t>
        </w:r>
      </w:hyperlink>
      <w:r w:rsidRPr="009139B3">
        <w:rPr>
          <w:rFonts w:ascii="Arial" w:eastAsia="Garamond" w:hAnsi="Arial" w:cs="Arial"/>
          <w:bCs/>
          <w:sz w:val="24"/>
          <w:szCs w:val="24"/>
        </w:rPr>
        <w:t xml:space="preserve"> </w:t>
      </w:r>
    </w:p>
    <w:p w14:paraId="6B23248B" w14:textId="77777777" w:rsidR="009139B3" w:rsidRPr="009139B3" w:rsidRDefault="009139B3" w:rsidP="009139B3">
      <w:pPr>
        <w:spacing w:after="0" w:line="240" w:lineRule="auto"/>
        <w:rPr>
          <w:rFonts w:ascii="Arial" w:eastAsia="Garamond" w:hAnsi="Arial" w:cs="Arial"/>
          <w:bCs/>
          <w:sz w:val="24"/>
          <w:szCs w:val="24"/>
        </w:rPr>
      </w:pPr>
    </w:p>
    <w:p w14:paraId="0C02E9CA" w14:textId="5899AA2C" w:rsidR="009139B3" w:rsidRPr="009139B3" w:rsidRDefault="009139B3" w:rsidP="009139B3">
      <w:pPr>
        <w:spacing w:after="0" w:line="240" w:lineRule="auto"/>
        <w:rPr>
          <w:rFonts w:ascii="Arial" w:eastAsia="Garamond" w:hAnsi="Arial" w:cs="Arial"/>
          <w:bCs/>
          <w:sz w:val="24"/>
          <w:szCs w:val="24"/>
        </w:rPr>
      </w:pPr>
      <w:r w:rsidRPr="009139B3">
        <w:rPr>
          <w:rFonts w:ascii="Arial" w:eastAsia="Garamond" w:hAnsi="Arial" w:cs="Arial"/>
          <w:bCs/>
          <w:sz w:val="24"/>
          <w:szCs w:val="24"/>
        </w:rPr>
        <w:t>Páginas 45 a 47</w:t>
      </w:r>
    </w:p>
    <w:p w14:paraId="65FB64E2" w14:textId="77777777" w:rsidR="009139B3" w:rsidRPr="009139B3" w:rsidRDefault="009139B3" w:rsidP="009139B3">
      <w:pPr>
        <w:spacing w:after="0" w:line="240" w:lineRule="auto"/>
        <w:rPr>
          <w:rFonts w:ascii="Arial" w:eastAsia="Garamond" w:hAnsi="Arial" w:cs="Arial"/>
          <w:bCs/>
          <w:sz w:val="24"/>
          <w:szCs w:val="24"/>
        </w:rPr>
      </w:pPr>
    </w:p>
    <w:p w14:paraId="31F9092E" w14:textId="77777777" w:rsidR="009139B3" w:rsidRDefault="009139B3" w:rsidP="009139B3">
      <w:pPr>
        <w:spacing w:after="0" w:line="240" w:lineRule="auto"/>
        <w:rPr>
          <w:rFonts w:ascii="Arial" w:eastAsia="Garamond" w:hAnsi="Arial" w:cs="Arial"/>
          <w:bCs/>
          <w:sz w:val="24"/>
          <w:szCs w:val="24"/>
        </w:rPr>
      </w:pPr>
    </w:p>
    <w:p w14:paraId="1BF27FBE" w14:textId="77777777" w:rsidR="009139B3" w:rsidRPr="009139B3" w:rsidRDefault="009139B3" w:rsidP="009139B3">
      <w:pPr>
        <w:spacing w:after="0" w:line="240" w:lineRule="auto"/>
        <w:rPr>
          <w:rFonts w:ascii="Arial" w:eastAsia="Garamond" w:hAnsi="Arial" w:cs="Arial"/>
          <w:bCs/>
          <w:sz w:val="24"/>
          <w:szCs w:val="24"/>
        </w:rPr>
      </w:pPr>
    </w:p>
    <w:p w14:paraId="2D89D716" w14:textId="49FCB251" w:rsidR="009139B3" w:rsidRPr="009139B3" w:rsidRDefault="009139B3" w:rsidP="009139B3">
      <w:pPr>
        <w:spacing w:after="0" w:line="240" w:lineRule="auto"/>
        <w:rPr>
          <w:rFonts w:ascii="Arial" w:eastAsia="Garamond" w:hAnsi="Arial" w:cs="Arial"/>
          <w:b/>
          <w:sz w:val="24"/>
          <w:szCs w:val="24"/>
        </w:rPr>
      </w:pPr>
      <w:r w:rsidRPr="009139B3">
        <w:rPr>
          <w:rFonts w:ascii="Arial" w:eastAsia="Garamond" w:hAnsi="Arial" w:cs="Arial"/>
          <w:b/>
          <w:sz w:val="24"/>
          <w:szCs w:val="24"/>
        </w:rPr>
        <w:t>Posteriormente, redacten su respuesta a las siguientes preguntas:</w:t>
      </w:r>
    </w:p>
    <w:p w14:paraId="46EA86F4" w14:textId="77777777" w:rsidR="009139B3" w:rsidRPr="009139B3" w:rsidRDefault="009139B3" w:rsidP="009139B3">
      <w:pPr>
        <w:spacing w:after="0" w:line="240" w:lineRule="auto"/>
        <w:rPr>
          <w:rFonts w:ascii="Arial" w:eastAsia="Garamond" w:hAnsi="Arial" w:cs="Arial"/>
          <w:b/>
          <w:sz w:val="24"/>
          <w:szCs w:val="24"/>
        </w:rPr>
      </w:pPr>
    </w:p>
    <w:p w14:paraId="0E3E6E2C" w14:textId="66CFA49A" w:rsidR="009139B3" w:rsidRPr="009139B3" w:rsidRDefault="009139B3" w:rsidP="009139B3">
      <w:pPr>
        <w:spacing w:after="0" w:line="240" w:lineRule="auto"/>
        <w:jc w:val="center"/>
        <w:rPr>
          <w:rFonts w:ascii="Arial" w:eastAsia="Garamond" w:hAnsi="Arial" w:cs="Arial"/>
          <w:bCs/>
          <w:sz w:val="24"/>
          <w:szCs w:val="24"/>
        </w:rPr>
      </w:pPr>
      <w:r w:rsidRPr="009139B3">
        <w:rPr>
          <w:rFonts w:ascii="Arial" w:eastAsia="Garamond" w:hAnsi="Arial" w:cs="Arial"/>
          <w:bCs/>
          <w:sz w:val="24"/>
          <w:szCs w:val="24"/>
        </w:rPr>
        <w:t>¿Cuáles son los límites del secreto profesional?</w:t>
      </w:r>
    </w:p>
    <w:p w14:paraId="0C15576B" w14:textId="77777777" w:rsidR="009139B3" w:rsidRPr="009139B3" w:rsidRDefault="009139B3" w:rsidP="009139B3">
      <w:pPr>
        <w:spacing w:after="0" w:line="240" w:lineRule="auto"/>
        <w:jc w:val="center"/>
        <w:rPr>
          <w:rFonts w:ascii="Arial" w:eastAsia="Garamond" w:hAnsi="Arial" w:cs="Arial"/>
          <w:bCs/>
          <w:sz w:val="24"/>
          <w:szCs w:val="24"/>
        </w:rPr>
      </w:pPr>
    </w:p>
    <w:p w14:paraId="29C757A6" w14:textId="77777777" w:rsidR="009139B3" w:rsidRPr="009139B3" w:rsidRDefault="009139B3" w:rsidP="009139B3">
      <w:pPr>
        <w:spacing w:after="0" w:line="240" w:lineRule="auto"/>
        <w:jc w:val="center"/>
        <w:rPr>
          <w:rFonts w:ascii="Arial" w:eastAsia="Garamond" w:hAnsi="Arial" w:cs="Arial"/>
          <w:bCs/>
          <w:sz w:val="24"/>
          <w:szCs w:val="24"/>
        </w:rPr>
      </w:pPr>
      <w:r w:rsidRPr="009139B3">
        <w:rPr>
          <w:rFonts w:ascii="Arial" w:eastAsia="Garamond" w:hAnsi="Arial" w:cs="Arial"/>
          <w:bCs/>
          <w:sz w:val="24"/>
          <w:szCs w:val="24"/>
        </w:rPr>
        <w:t>¿Hasta dónde es adecuado hacer lo que convencionalmente se considera correcto?</w:t>
      </w:r>
    </w:p>
    <w:p w14:paraId="5F7A427C" w14:textId="77777777" w:rsidR="009139B3" w:rsidRPr="009139B3" w:rsidRDefault="009139B3" w:rsidP="009139B3">
      <w:pPr>
        <w:spacing w:after="0" w:line="240" w:lineRule="auto"/>
        <w:jc w:val="center"/>
        <w:rPr>
          <w:rFonts w:ascii="Arial" w:eastAsia="Garamond" w:hAnsi="Arial" w:cs="Arial"/>
          <w:bCs/>
          <w:sz w:val="24"/>
          <w:szCs w:val="24"/>
        </w:rPr>
      </w:pPr>
    </w:p>
    <w:p w14:paraId="79649CAD" w14:textId="70557E50" w:rsidR="009139B3" w:rsidRPr="009139B3" w:rsidRDefault="009139B3" w:rsidP="009139B3">
      <w:pPr>
        <w:spacing w:after="0" w:line="240" w:lineRule="auto"/>
        <w:jc w:val="center"/>
        <w:rPr>
          <w:rFonts w:ascii="Arial" w:eastAsia="Garamond" w:hAnsi="Arial" w:cs="Arial"/>
          <w:bCs/>
          <w:sz w:val="24"/>
          <w:szCs w:val="24"/>
        </w:rPr>
      </w:pPr>
      <w:r w:rsidRPr="009139B3">
        <w:rPr>
          <w:rFonts w:ascii="Arial" w:eastAsia="Garamond" w:hAnsi="Arial" w:cs="Arial"/>
          <w:bCs/>
          <w:sz w:val="24"/>
          <w:szCs w:val="24"/>
        </w:rPr>
        <w:t>¿Ética profesional para qué?</w:t>
      </w:r>
    </w:p>
    <w:sectPr w:rsidR="009139B3" w:rsidRPr="009139B3">
      <w:headerReference w:type="default" r:id="rId9"/>
      <w:footerReference w:type="default" r:id="rId10"/>
      <w:pgSz w:w="12240" w:h="15840"/>
      <w:pgMar w:top="1417" w:right="1701" w:bottom="113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65536" w14:textId="77777777" w:rsidR="00254E89" w:rsidRDefault="00254E89">
      <w:pPr>
        <w:spacing w:after="0" w:line="240" w:lineRule="auto"/>
      </w:pPr>
      <w:r>
        <w:separator/>
      </w:r>
    </w:p>
  </w:endnote>
  <w:endnote w:type="continuationSeparator" w:id="0">
    <w:p w14:paraId="500B0482" w14:textId="77777777" w:rsidR="00254E89" w:rsidRDefault="0025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9DC9" w14:textId="77777777" w:rsidR="00A412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9139B3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7DC0FA4A" w14:textId="77777777" w:rsidR="00A41246" w:rsidRDefault="00A412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38CF" w14:textId="77777777" w:rsidR="00254E89" w:rsidRDefault="00254E89">
      <w:pPr>
        <w:spacing w:after="0" w:line="240" w:lineRule="auto"/>
      </w:pPr>
      <w:r>
        <w:separator/>
      </w:r>
    </w:p>
  </w:footnote>
  <w:footnote w:type="continuationSeparator" w:id="0">
    <w:p w14:paraId="62A179C5" w14:textId="77777777" w:rsidR="00254E89" w:rsidRDefault="00254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A112" w14:textId="77777777" w:rsidR="00A41246" w:rsidRDefault="00000000">
    <w:pPr>
      <w:keepLines/>
      <w:pBdr>
        <w:top w:val="nil"/>
        <w:left w:val="nil"/>
        <w:bottom w:val="single" w:sz="18" w:space="1" w:color="FF0000"/>
        <w:right w:val="nil"/>
        <w:between w:val="nil"/>
      </w:pBdr>
      <w:spacing w:before="480" w:after="0" w:line="240" w:lineRule="auto"/>
      <w:rPr>
        <w:color w:val="808080"/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FA1605E" wp14:editId="0CFAA8CE">
          <wp:simplePos x="0" y="0"/>
          <wp:positionH relativeFrom="column">
            <wp:posOffset>2977515</wp:posOffset>
          </wp:positionH>
          <wp:positionV relativeFrom="paragraph">
            <wp:posOffset>-125728</wp:posOffset>
          </wp:positionV>
          <wp:extent cx="2552700" cy="397510"/>
          <wp:effectExtent l="0" t="0" r="0" b="0"/>
          <wp:wrapNone/>
          <wp:docPr id="3" name="image1.png" descr="laurea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aurea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52700" cy="397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812"/>
    <w:multiLevelType w:val="multilevel"/>
    <w:tmpl w:val="B5AC1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E17A50"/>
    <w:multiLevelType w:val="multilevel"/>
    <w:tmpl w:val="35463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D97745"/>
    <w:multiLevelType w:val="multilevel"/>
    <w:tmpl w:val="AB64B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876670"/>
    <w:multiLevelType w:val="multilevel"/>
    <w:tmpl w:val="3DD43B9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2501E9D"/>
    <w:multiLevelType w:val="multilevel"/>
    <w:tmpl w:val="6DF0E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A1173A"/>
    <w:multiLevelType w:val="multilevel"/>
    <w:tmpl w:val="7EE8EE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4F74540"/>
    <w:multiLevelType w:val="multilevel"/>
    <w:tmpl w:val="CDA60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761292"/>
    <w:multiLevelType w:val="multilevel"/>
    <w:tmpl w:val="2B8AAEF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890753B"/>
    <w:multiLevelType w:val="multilevel"/>
    <w:tmpl w:val="2E6EA50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C5A4EF4"/>
    <w:multiLevelType w:val="multilevel"/>
    <w:tmpl w:val="3A843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D5E7926"/>
    <w:multiLevelType w:val="multilevel"/>
    <w:tmpl w:val="E5BAB3A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2094430361">
    <w:abstractNumId w:val="1"/>
  </w:num>
  <w:num w:numId="2" w16cid:durableId="2125345375">
    <w:abstractNumId w:val="7"/>
  </w:num>
  <w:num w:numId="3" w16cid:durableId="1802267615">
    <w:abstractNumId w:val="5"/>
  </w:num>
  <w:num w:numId="4" w16cid:durableId="1069883156">
    <w:abstractNumId w:val="8"/>
  </w:num>
  <w:num w:numId="5" w16cid:durableId="807210689">
    <w:abstractNumId w:val="3"/>
  </w:num>
  <w:num w:numId="6" w16cid:durableId="2102605254">
    <w:abstractNumId w:val="2"/>
  </w:num>
  <w:num w:numId="7" w16cid:durableId="1292444457">
    <w:abstractNumId w:val="4"/>
  </w:num>
  <w:num w:numId="8" w16cid:durableId="1732463449">
    <w:abstractNumId w:val="10"/>
  </w:num>
  <w:num w:numId="9" w16cid:durableId="1856966158">
    <w:abstractNumId w:val="0"/>
  </w:num>
  <w:num w:numId="10" w16cid:durableId="954796049">
    <w:abstractNumId w:val="9"/>
  </w:num>
  <w:num w:numId="11" w16cid:durableId="266931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46"/>
    <w:rsid w:val="00254E89"/>
    <w:rsid w:val="009139B3"/>
    <w:rsid w:val="00A4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4EB5"/>
  <w15:docId w15:val="{800337CA-335C-4FEE-BFC2-028F250E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8B"/>
  </w:style>
  <w:style w:type="paragraph" w:styleId="Ttulo1">
    <w:name w:val="heading 1"/>
    <w:basedOn w:val="Normal"/>
    <w:next w:val="Normal"/>
    <w:link w:val="Ttulo1Car"/>
    <w:uiPriority w:val="9"/>
    <w:qFormat/>
    <w:rsid w:val="002E7C5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aliases w:val="CUADROS,Listas"/>
    <w:basedOn w:val="Normal"/>
    <w:link w:val="PrrafodelistaCar"/>
    <w:uiPriority w:val="34"/>
    <w:qFormat/>
    <w:rsid w:val="003C03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030A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3C030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C030A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3C030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30A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3C030A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2E7C5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TtulodeTDC1">
    <w:name w:val="Título de TDC1"/>
    <w:next w:val="Normal"/>
    <w:uiPriority w:val="39"/>
    <w:unhideWhenUsed/>
    <w:qFormat/>
    <w:rsid w:val="002E7C50"/>
    <w:pPr>
      <w:keepLines/>
      <w:pBdr>
        <w:bottom w:val="single" w:sz="18" w:space="1" w:color="FF0000"/>
      </w:pBdr>
      <w:spacing w:before="480" w:after="100" w:afterAutospacing="1"/>
      <w:contextualSpacing/>
    </w:pPr>
    <w:rPr>
      <w:rFonts w:eastAsia="Times New Roman"/>
      <w:bCs/>
      <w:color w:val="808080"/>
      <w:szCs w:val="28"/>
      <w:lang w:eastAsia="es-MX"/>
    </w:rPr>
  </w:style>
  <w:style w:type="table" w:styleId="Tablaconcuadrcula">
    <w:name w:val="Table Grid"/>
    <w:basedOn w:val="Tablanormal"/>
    <w:uiPriority w:val="59"/>
    <w:rsid w:val="00BD3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CUADROS Car,Listas Car"/>
    <w:link w:val="Prrafodelista"/>
    <w:uiPriority w:val="34"/>
    <w:locked/>
    <w:rsid w:val="00B93F1D"/>
    <w:rPr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07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4C1153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4C115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4C1153"/>
    <w:rPr>
      <w:lang w:val="x-none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001"/>
    <w:pPr>
      <w:spacing w:line="276" w:lineRule="auto"/>
    </w:pPr>
    <w:rPr>
      <w:b/>
      <w:bCs/>
      <w:lang w:val="es-MX" w:eastAsia="en-US"/>
    </w:rPr>
  </w:style>
  <w:style w:type="character" w:customStyle="1" w:styleId="AsuntodelcomentarioCar">
    <w:name w:val="Asunto del comentario Car"/>
    <w:link w:val="Asuntodelcomentario"/>
    <w:uiPriority w:val="99"/>
    <w:semiHidden/>
    <w:rsid w:val="00374001"/>
    <w:rPr>
      <w:b/>
      <w:bCs/>
      <w:lang w:val="x-none" w:eastAsia="en-US"/>
    </w:rPr>
  </w:style>
  <w:style w:type="paragraph" w:styleId="Revisin">
    <w:name w:val="Revision"/>
    <w:hidden/>
    <w:uiPriority w:val="99"/>
    <w:semiHidden/>
    <w:rsid w:val="0027353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139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graphic.com/pdfs/abc/bc-1999/bc991h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fSG/JvUQLfHhw6tc0ZEQrbTz2A==">AMUW2mUyZEYlVQsA3aWiIBN/vUlTdQsDl9ncFxrtqlMJ94ZV91VchPgm6Q+c6GveNC+S10a3vy85GS2KdK5h/A3QKLal4LjLhnKafwzB3O0u4N0aGWRw8/CBYddJxPgi69BpKq3jvsnp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 Sanchez Soto</dc:creator>
  <cp:lastModifiedBy>Juan Jose Sada Farres</cp:lastModifiedBy>
  <cp:revision>2</cp:revision>
  <dcterms:created xsi:type="dcterms:W3CDTF">2019-12-27T18:26:00Z</dcterms:created>
  <dcterms:modified xsi:type="dcterms:W3CDTF">2023-04-30T16:32:00Z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0x0101000321B9832DB2B748A1C968D602394BB4</vt:lpwstr>
  </property>
</Properties>
</file>