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B1B" w:rsidRDefault="00C91B1B">
      <w:pPr>
        <w:spacing w:after="0" w:line="240" w:lineRule="auto"/>
        <w:ind w:left="5670"/>
        <w:contextualSpacing/>
        <w:rPr>
          <w:rFonts w:ascii="Times New Roman" w:hAnsi="Times New Roman"/>
          <w:sz w:val="20"/>
          <w:szCs w:val="20"/>
        </w:rPr>
      </w:pPr>
    </w:p>
    <w:p w:rsidR="00C91B1B" w:rsidRDefault="00C91B1B">
      <w:pPr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 ДИССЕРТАЦИОННОГО СОВЕТА Д 002.119.01</w:t>
      </w:r>
    </w:p>
    <w:p w:rsidR="00C91B1B" w:rsidRDefault="00C91B1B">
      <w:pPr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БАЗЕ Федерального государственного бюджетного учреждения науки Института ядерных исследований Российской академии наук (ИЯИ РАН)</w:t>
      </w:r>
    </w:p>
    <w:p w:rsidR="00C91B1B" w:rsidRDefault="00C91B1B">
      <w:pPr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 ДИССЕРТАЦИИ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28"/>
          <w:szCs w:val="28"/>
        </w:rPr>
        <w:t>НА СОИСКАНИЕ УЧЕНОЙ СТЕПЕНИ КАНДИДАТА  НАУК</w:t>
      </w:r>
    </w:p>
    <w:p w:rsidR="00C91B1B" w:rsidRDefault="00C91B1B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аттестационное дело № ________________________</w:t>
      </w:r>
    </w:p>
    <w:p w:rsidR="00C91B1B" w:rsidRDefault="00C91B1B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решение диссертационного совета от </w:t>
      </w:r>
      <w:r w:rsidRPr="00B70F26">
        <w:rPr>
          <w:rFonts w:ascii="Times New Roman" w:hAnsi="Times New Roman"/>
          <w:b/>
          <w:sz w:val="28"/>
          <w:szCs w:val="28"/>
        </w:rPr>
        <w:t>30</w:t>
      </w:r>
      <w:r>
        <w:rPr>
          <w:rFonts w:ascii="Times New Roman" w:hAnsi="Times New Roman"/>
          <w:b/>
          <w:sz w:val="28"/>
          <w:szCs w:val="28"/>
        </w:rPr>
        <w:t>.</w:t>
      </w:r>
      <w:r w:rsidRPr="00B70F26">
        <w:rPr>
          <w:rFonts w:ascii="Times New Roman" w:hAnsi="Times New Roman"/>
          <w:b/>
          <w:sz w:val="28"/>
          <w:szCs w:val="28"/>
        </w:rPr>
        <w:t>09</w:t>
      </w:r>
      <w:r>
        <w:rPr>
          <w:rFonts w:ascii="Times New Roman" w:hAnsi="Times New Roman"/>
          <w:b/>
          <w:sz w:val="28"/>
          <w:szCs w:val="28"/>
        </w:rPr>
        <w:t>.202</w:t>
      </w:r>
      <w:r w:rsidRPr="00B70F26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 xml:space="preserve"> г. № </w:t>
      </w:r>
      <w:r w:rsidRPr="00B70F26">
        <w:rPr>
          <w:rFonts w:ascii="Times New Roman" w:hAnsi="Times New Roman"/>
          <w:b/>
          <w:sz w:val="28"/>
          <w:szCs w:val="28"/>
        </w:rPr>
        <w:t>___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C91B1B" w:rsidRDefault="00C91B1B">
      <w:pPr>
        <w:spacing w:after="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</w:p>
    <w:p w:rsidR="00C91B1B" w:rsidRDefault="00C91B1B">
      <w:pPr>
        <w:spacing w:after="0"/>
        <w:contextualSpacing/>
        <w:rPr>
          <w:rFonts w:ascii="Times New Roman" w:hAnsi="Times New Roman"/>
          <w:sz w:val="18"/>
          <w:szCs w:val="18"/>
        </w:rPr>
      </w:pP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присуждении</w:t>
      </w:r>
      <w:r>
        <w:rPr>
          <w:rFonts w:ascii="Times New Roman" w:hAnsi="Times New Roman"/>
          <w:b/>
          <w:bCs/>
          <w:sz w:val="28"/>
          <w:szCs w:val="28"/>
        </w:rPr>
        <w:t xml:space="preserve"> Шленеву Денису Михайловичу</w:t>
      </w:r>
      <w:r>
        <w:rPr>
          <w:rFonts w:ascii="Times New Roman" w:hAnsi="Times New Roman"/>
          <w:sz w:val="28"/>
          <w:szCs w:val="28"/>
        </w:rPr>
        <w:t>, гражданину Российской Федерации, ученой степени кандидата физико-математических наук.</w:t>
      </w: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Диссертация «Комптоноподобные процессы рассеяния в присутствии внешней активной среды» по специальности 01.04.02 –Теоретическая физика, принята к защите 8 июля  2021 года, протокол №____ диссертационным советом Д002.119.01 на базе Федерального государственного бюджетного учреждения науки Института ядерных исследований Российской академии наук (ИЯИ РАН),  </w:t>
      </w:r>
      <w:smartTag w:uri="urn:schemas-microsoft-com:office:smarttags" w:element="metricconverter">
        <w:smartTagPr>
          <w:attr w:name="ProductID" w:val="117312, г"/>
        </w:smartTagPr>
        <w:r>
          <w:rPr>
            <w:rFonts w:ascii="Times New Roman" w:hAnsi="Times New Roman"/>
            <w:sz w:val="28"/>
            <w:szCs w:val="28"/>
          </w:rPr>
          <w:t>117312, г</w:t>
        </w:r>
      </w:smartTag>
      <w:r>
        <w:rPr>
          <w:rFonts w:ascii="Times New Roman" w:hAnsi="Times New Roman"/>
          <w:sz w:val="28"/>
          <w:szCs w:val="28"/>
        </w:rPr>
        <w:t>. Москва, пр-т 60-летия Октября, 7а., приказ Министерства образования и науки России № 75/нк от 15 февраля 2013 года.</w:t>
      </w: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Соискатель Шленев Денис Михайлович 1991 года рождения. В 2012 году соискатель с отличием окончил бакалавриат </w:t>
      </w:r>
      <w:r w:rsidRPr="001479B2">
        <w:rPr>
          <w:rFonts w:ascii="Times New Roman" w:hAnsi="Times New Roman"/>
          <w:sz w:val="28"/>
          <w:szCs w:val="28"/>
        </w:rPr>
        <w:t>Федерально</w:t>
      </w:r>
      <w:r>
        <w:rPr>
          <w:rFonts w:ascii="Times New Roman" w:hAnsi="Times New Roman"/>
          <w:sz w:val="28"/>
          <w:szCs w:val="28"/>
        </w:rPr>
        <w:t>го</w:t>
      </w:r>
      <w:r w:rsidRPr="001479B2">
        <w:rPr>
          <w:rFonts w:ascii="Times New Roman" w:hAnsi="Times New Roman"/>
          <w:sz w:val="28"/>
          <w:szCs w:val="28"/>
        </w:rPr>
        <w:t xml:space="preserve"> государственно</w:t>
      </w:r>
      <w:r>
        <w:rPr>
          <w:rFonts w:ascii="Times New Roman" w:hAnsi="Times New Roman"/>
          <w:sz w:val="28"/>
          <w:szCs w:val="28"/>
        </w:rPr>
        <w:t xml:space="preserve">го </w:t>
      </w:r>
      <w:r w:rsidRPr="001479B2">
        <w:rPr>
          <w:rFonts w:ascii="Times New Roman" w:hAnsi="Times New Roman"/>
          <w:sz w:val="28"/>
          <w:szCs w:val="28"/>
        </w:rPr>
        <w:t>бюджетно</w:t>
      </w:r>
      <w:r>
        <w:rPr>
          <w:rFonts w:ascii="Times New Roman" w:hAnsi="Times New Roman"/>
          <w:sz w:val="28"/>
          <w:szCs w:val="28"/>
        </w:rPr>
        <w:t>го</w:t>
      </w:r>
      <w:r w:rsidRPr="001479B2">
        <w:rPr>
          <w:rFonts w:ascii="Times New Roman" w:hAnsi="Times New Roman"/>
          <w:sz w:val="28"/>
          <w:szCs w:val="28"/>
        </w:rPr>
        <w:t xml:space="preserve"> образовательно</w:t>
      </w:r>
      <w:r>
        <w:rPr>
          <w:rFonts w:ascii="Times New Roman" w:hAnsi="Times New Roman"/>
          <w:sz w:val="28"/>
          <w:szCs w:val="28"/>
        </w:rPr>
        <w:t>го</w:t>
      </w:r>
      <w:r w:rsidRPr="001479B2">
        <w:rPr>
          <w:rFonts w:ascii="Times New Roman" w:hAnsi="Times New Roman"/>
          <w:sz w:val="28"/>
          <w:szCs w:val="28"/>
        </w:rPr>
        <w:t xml:space="preserve"> учреждени</w:t>
      </w:r>
      <w:r>
        <w:rPr>
          <w:rFonts w:ascii="Times New Roman" w:hAnsi="Times New Roman"/>
          <w:sz w:val="28"/>
          <w:szCs w:val="28"/>
        </w:rPr>
        <w:t>я</w:t>
      </w:r>
      <w:r w:rsidRPr="001479B2">
        <w:rPr>
          <w:rFonts w:ascii="Times New Roman" w:hAnsi="Times New Roman"/>
          <w:sz w:val="28"/>
          <w:szCs w:val="28"/>
        </w:rPr>
        <w:t xml:space="preserve"> высшего образования «Ярославский государственный университет им. П.Г. Демидова»</w:t>
      </w:r>
      <w:r>
        <w:rPr>
          <w:rFonts w:ascii="Times New Roman" w:hAnsi="Times New Roman"/>
          <w:sz w:val="28"/>
          <w:szCs w:val="28"/>
        </w:rPr>
        <w:t xml:space="preserve"> (ЯрГУ) по направлению подготовки «Физика» (диплом № </w:t>
      </w:r>
      <w:r w:rsidRPr="00E91300">
        <w:rPr>
          <w:rFonts w:ascii="Times New Roman" w:hAnsi="Times New Roman"/>
          <w:sz w:val="28"/>
          <w:szCs w:val="28"/>
        </w:rPr>
        <w:t xml:space="preserve">30586 29 июня </w:t>
      </w:r>
      <w:smartTag w:uri="urn:schemas-microsoft-com:office:smarttags" w:element="metricconverter">
        <w:smartTagPr>
          <w:attr w:name="ProductID" w:val="2012 г"/>
        </w:smartTagPr>
        <w:r w:rsidRPr="00E91300">
          <w:rPr>
            <w:rFonts w:ascii="Times New Roman" w:hAnsi="Times New Roman"/>
            <w:sz w:val="28"/>
            <w:szCs w:val="28"/>
          </w:rPr>
          <w:t>2012 г</w:t>
        </w:r>
      </w:smartTag>
      <w:r w:rsidRPr="00E9130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). В 2014 году соискатель с отличием окончил магистратуру </w:t>
      </w:r>
      <w:r w:rsidRPr="001479B2">
        <w:rPr>
          <w:rFonts w:ascii="Times New Roman" w:hAnsi="Times New Roman"/>
          <w:sz w:val="28"/>
          <w:szCs w:val="28"/>
        </w:rPr>
        <w:t>Федерально</w:t>
      </w:r>
      <w:r>
        <w:rPr>
          <w:rFonts w:ascii="Times New Roman" w:hAnsi="Times New Roman"/>
          <w:sz w:val="28"/>
          <w:szCs w:val="28"/>
        </w:rPr>
        <w:t>го</w:t>
      </w:r>
      <w:r w:rsidRPr="001479B2">
        <w:rPr>
          <w:rFonts w:ascii="Times New Roman" w:hAnsi="Times New Roman"/>
          <w:sz w:val="28"/>
          <w:szCs w:val="28"/>
        </w:rPr>
        <w:t xml:space="preserve"> государственно</w:t>
      </w:r>
      <w:r>
        <w:rPr>
          <w:rFonts w:ascii="Times New Roman" w:hAnsi="Times New Roman"/>
          <w:sz w:val="28"/>
          <w:szCs w:val="28"/>
        </w:rPr>
        <w:t xml:space="preserve">го </w:t>
      </w:r>
      <w:r w:rsidRPr="001479B2">
        <w:rPr>
          <w:rFonts w:ascii="Times New Roman" w:hAnsi="Times New Roman"/>
          <w:sz w:val="28"/>
          <w:szCs w:val="28"/>
        </w:rPr>
        <w:t>бюджетно</w:t>
      </w:r>
      <w:r>
        <w:rPr>
          <w:rFonts w:ascii="Times New Roman" w:hAnsi="Times New Roman"/>
          <w:sz w:val="28"/>
          <w:szCs w:val="28"/>
        </w:rPr>
        <w:t>го</w:t>
      </w:r>
      <w:r w:rsidRPr="001479B2">
        <w:rPr>
          <w:rFonts w:ascii="Times New Roman" w:hAnsi="Times New Roman"/>
          <w:sz w:val="28"/>
          <w:szCs w:val="28"/>
        </w:rPr>
        <w:t xml:space="preserve"> образовательно</w:t>
      </w:r>
      <w:r>
        <w:rPr>
          <w:rFonts w:ascii="Times New Roman" w:hAnsi="Times New Roman"/>
          <w:sz w:val="28"/>
          <w:szCs w:val="28"/>
        </w:rPr>
        <w:t>го</w:t>
      </w:r>
      <w:r w:rsidRPr="001479B2">
        <w:rPr>
          <w:rFonts w:ascii="Times New Roman" w:hAnsi="Times New Roman"/>
          <w:sz w:val="28"/>
          <w:szCs w:val="28"/>
        </w:rPr>
        <w:t xml:space="preserve"> учреждени</w:t>
      </w:r>
      <w:r>
        <w:rPr>
          <w:rFonts w:ascii="Times New Roman" w:hAnsi="Times New Roman"/>
          <w:sz w:val="28"/>
          <w:szCs w:val="28"/>
        </w:rPr>
        <w:t>я</w:t>
      </w:r>
      <w:r w:rsidRPr="001479B2">
        <w:rPr>
          <w:rFonts w:ascii="Times New Roman" w:hAnsi="Times New Roman"/>
          <w:sz w:val="28"/>
          <w:szCs w:val="28"/>
        </w:rPr>
        <w:t xml:space="preserve"> высшего образования «Ярославский государственный университет им. П.Г. Демидова»</w:t>
      </w:r>
      <w:r>
        <w:rPr>
          <w:rFonts w:ascii="Times New Roman" w:hAnsi="Times New Roman"/>
          <w:sz w:val="28"/>
          <w:szCs w:val="28"/>
        </w:rPr>
        <w:t xml:space="preserve"> (ЯрГУ) по направлению подготовки «Физика» (диплом № 107618 0213289). С 2014 по </w:t>
      </w:r>
      <w:smartTag w:uri="urn:schemas-microsoft-com:office:smarttags" w:element="metricconverter">
        <w:smartTagPr>
          <w:attr w:name="ProductID" w:val="2013 г"/>
        </w:smartTagPr>
        <w:r>
          <w:rPr>
            <w:rFonts w:ascii="Times New Roman" w:hAnsi="Times New Roman"/>
            <w:sz w:val="28"/>
            <w:szCs w:val="28"/>
          </w:rPr>
          <w:t>2018 г</w:t>
        </w:r>
      </w:smartTag>
      <w:r>
        <w:rPr>
          <w:rFonts w:ascii="Times New Roman" w:hAnsi="Times New Roman"/>
          <w:sz w:val="28"/>
          <w:szCs w:val="28"/>
        </w:rPr>
        <w:t>. соискатель обучался в очной аспирантуре ЯрГУ по специальности 01.04.02 «Теоретическая физика» (диплом № 107624 3842017), по итогам которой ему была присвоена квалификация преподавателя-исследователя.</w:t>
      </w: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В настоящее время работает в должности преподавателя кафедры физики </w:t>
      </w:r>
      <w:r w:rsidRPr="00B70F26">
        <w:rPr>
          <w:rFonts w:ascii="Times New Roman" w:hAnsi="Times New Roman"/>
          <w:sz w:val="28"/>
          <w:szCs w:val="28"/>
        </w:rPr>
        <w:t>федерально</w:t>
      </w:r>
      <w:r>
        <w:rPr>
          <w:rFonts w:ascii="Times New Roman" w:hAnsi="Times New Roman"/>
          <w:sz w:val="28"/>
          <w:szCs w:val="28"/>
        </w:rPr>
        <w:t>го государственного казенного военного образовательного учреждения</w:t>
      </w:r>
      <w:r w:rsidRPr="00B70F26">
        <w:rPr>
          <w:rFonts w:ascii="Times New Roman" w:hAnsi="Times New Roman"/>
          <w:sz w:val="28"/>
          <w:szCs w:val="28"/>
        </w:rPr>
        <w:t xml:space="preserve"> высшего образования "Ярославское высшее военное училище противовоздушной обороны"</w:t>
      </w:r>
      <w:r>
        <w:rPr>
          <w:rFonts w:ascii="Times New Roman" w:hAnsi="Times New Roman"/>
          <w:sz w:val="28"/>
          <w:szCs w:val="28"/>
        </w:rPr>
        <w:t xml:space="preserve"> (ЯВВУ ПВО).</w:t>
      </w:r>
    </w:p>
    <w:p w:rsidR="00C91B1B" w:rsidRDefault="00C91B1B">
      <w:pPr>
        <w:spacing w:after="0" w:line="360" w:lineRule="auto"/>
        <w:contextualSpacing/>
        <w:jc w:val="both"/>
      </w:pPr>
      <w:r>
        <w:rPr>
          <w:rFonts w:ascii="Times New Roman" w:hAnsi="Times New Roman"/>
          <w:sz w:val="28"/>
          <w:szCs w:val="28"/>
        </w:rPr>
        <w:t xml:space="preserve">     Диссертация выполнена в </w:t>
      </w:r>
      <w:r w:rsidRPr="001479B2">
        <w:rPr>
          <w:rFonts w:ascii="Times New Roman" w:hAnsi="Times New Roman"/>
          <w:sz w:val="28"/>
          <w:szCs w:val="28"/>
        </w:rPr>
        <w:t>Федерально</w:t>
      </w:r>
      <w:r>
        <w:rPr>
          <w:rFonts w:ascii="Times New Roman" w:hAnsi="Times New Roman"/>
          <w:sz w:val="28"/>
          <w:szCs w:val="28"/>
        </w:rPr>
        <w:t>м</w:t>
      </w:r>
      <w:r w:rsidRPr="001479B2">
        <w:rPr>
          <w:rFonts w:ascii="Times New Roman" w:hAnsi="Times New Roman"/>
          <w:sz w:val="28"/>
          <w:szCs w:val="28"/>
        </w:rPr>
        <w:t xml:space="preserve"> государственно</w:t>
      </w:r>
      <w:r>
        <w:rPr>
          <w:rFonts w:ascii="Times New Roman" w:hAnsi="Times New Roman"/>
          <w:sz w:val="28"/>
          <w:szCs w:val="28"/>
        </w:rPr>
        <w:t xml:space="preserve">м </w:t>
      </w:r>
      <w:r w:rsidRPr="001479B2">
        <w:rPr>
          <w:rFonts w:ascii="Times New Roman" w:hAnsi="Times New Roman"/>
          <w:sz w:val="28"/>
          <w:szCs w:val="28"/>
        </w:rPr>
        <w:t>бюджетно</w:t>
      </w:r>
      <w:r>
        <w:rPr>
          <w:rFonts w:ascii="Times New Roman" w:hAnsi="Times New Roman"/>
          <w:sz w:val="28"/>
          <w:szCs w:val="28"/>
        </w:rPr>
        <w:t>м</w:t>
      </w:r>
      <w:r w:rsidRPr="001479B2">
        <w:rPr>
          <w:rFonts w:ascii="Times New Roman" w:hAnsi="Times New Roman"/>
          <w:sz w:val="28"/>
          <w:szCs w:val="28"/>
        </w:rPr>
        <w:t xml:space="preserve"> образовательно</w:t>
      </w:r>
      <w:r>
        <w:rPr>
          <w:rFonts w:ascii="Times New Roman" w:hAnsi="Times New Roman"/>
          <w:sz w:val="28"/>
          <w:szCs w:val="28"/>
        </w:rPr>
        <w:t>м</w:t>
      </w:r>
      <w:r w:rsidRPr="001479B2">
        <w:rPr>
          <w:rFonts w:ascii="Times New Roman" w:hAnsi="Times New Roman"/>
          <w:sz w:val="28"/>
          <w:szCs w:val="28"/>
        </w:rPr>
        <w:t xml:space="preserve"> учреждени</w:t>
      </w:r>
      <w:r>
        <w:rPr>
          <w:rFonts w:ascii="Times New Roman" w:hAnsi="Times New Roman"/>
          <w:sz w:val="28"/>
          <w:szCs w:val="28"/>
        </w:rPr>
        <w:t>и</w:t>
      </w:r>
      <w:r w:rsidRPr="001479B2">
        <w:rPr>
          <w:rFonts w:ascii="Times New Roman" w:hAnsi="Times New Roman"/>
          <w:sz w:val="28"/>
          <w:szCs w:val="28"/>
        </w:rPr>
        <w:t xml:space="preserve"> высшего образования «Ярославский государственный университет им. П.Г. Демидова»</w:t>
      </w:r>
      <w:r>
        <w:rPr>
          <w:rFonts w:ascii="Times New Roman" w:hAnsi="Times New Roman"/>
          <w:sz w:val="28"/>
          <w:szCs w:val="28"/>
        </w:rPr>
        <w:t xml:space="preserve"> (ЯрГУ), кафедра теоретической физики. </w:t>
      </w: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Научный руководитель – доктор физико-математических наук, Румянцев Дмитрий Александрович, </w:t>
      </w:r>
      <w:r w:rsidRPr="00A94230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«Ярославский государственный университет им. П.Г. Демидова»</w:t>
      </w:r>
      <w:r>
        <w:rPr>
          <w:rFonts w:ascii="Times New Roman" w:hAnsi="Times New Roman"/>
          <w:sz w:val="28"/>
          <w:szCs w:val="28"/>
        </w:rPr>
        <w:t>, кафедра теоретической физики, профессор.</w:t>
      </w: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Официальные оппоненты:</w:t>
      </w: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</w:rPr>
        <w:t>Дворников Максим Сергеевич</w:t>
      </w:r>
      <w:r>
        <w:rPr>
          <w:rFonts w:ascii="Times New Roman" w:hAnsi="Times New Roman"/>
          <w:sz w:val="28"/>
          <w:szCs w:val="28"/>
        </w:rPr>
        <w:t xml:space="preserve">, доктор физико-математических наук, </w:t>
      </w:r>
      <w:r w:rsidRPr="000F4D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учреждение науки Институт земного магнетизма, ионосферы и распространения радиоволн им. Н.В. Пушкова Российской академии наук (ИЗМИРАН), г. Москва, ведущий научный сотрудник, заведующий теоретическим отделом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Шабад Анатолий Ефимович</w:t>
      </w:r>
      <w:r>
        <w:rPr>
          <w:rFonts w:ascii="Times New Roman" w:hAnsi="Times New Roman"/>
          <w:sz w:val="28"/>
          <w:szCs w:val="28"/>
        </w:rPr>
        <w:t xml:space="preserve">, доктор физико-математических наук, </w:t>
      </w:r>
      <w:r w:rsidRPr="00B117B5">
        <w:rPr>
          <w:rFonts w:ascii="Times New Roman" w:hAnsi="Times New Roman"/>
          <w:sz w:val="28"/>
          <w:szCs w:val="28"/>
        </w:rPr>
        <w:t>Федеральное государственное бюджетное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17B5">
        <w:rPr>
          <w:rFonts w:ascii="Times New Roman" w:hAnsi="Times New Roman"/>
          <w:sz w:val="28"/>
          <w:szCs w:val="28"/>
        </w:rPr>
        <w:t>учреждение науки Физический институт им. П.Н.Лебедева Российской академии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17B5">
        <w:rPr>
          <w:rFonts w:ascii="Times New Roman" w:hAnsi="Times New Roman"/>
          <w:sz w:val="28"/>
          <w:szCs w:val="28"/>
        </w:rPr>
        <w:t>наук</w:t>
      </w:r>
      <w:r>
        <w:rPr>
          <w:rFonts w:ascii="Times New Roman" w:hAnsi="Times New Roman"/>
          <w:sz w:val="28"/>
          <w:szCs w:val="28"/>
        </w:rPr>
        <w:t xml:space="preserve"> (ФИАН)</w:t>
      </w:r>
      <w:r w:rsidRPr="002B796F">
        <w:rPr>
          <w:rFonts w:ascii="Times New Roman" w:hAnsi="Times New Roman"/>
          <w:sz w:val="28"/>
          <w:szCs w:val="28"/>
        </w:rPr>
        <w:t>, г. Москва, главный научный сотрудник лаборатории квантовой</w:t>
      </w:r>
      <w:r>
        <w:rPr>
          <w:rFonts w:ascii="Times New Roman" w:hAnsi="Times New Roman"/>
          <w:sz w:val="28"/>
          <w:szCs w:val="28"/>
        </w:rPr>
        <w:t xml:space="preserve"> теории поля,</w:t>
      </w: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дали положительные отзывы на диссертацию.</w:t>
      </w: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Ведущая организация- </w:t>
      </w:r>
      <w:r w:rsidRPr="000F4D1F">
        <w:rPr>
          <w:rFonts w:ascii="Times New Roman" w:hAnsi="Times New Roman"/>
          <w:sz w:val="28"/>
          <w:szCs w:val="28"/>
        </w:rPr>
        <w:t>Международная межправительственная организация «Объединенный институт ядерных исследований»</w:t>
      </w:r>
      <w:r>
        <w:rPr>
          <w:rFonts w:ascii="Times New Roman" w:hAnsi="Times New Roman"/>
          <w:sz w:val="28"/>
          <w:szCs w:val="28"/>
        </w:rPr>
        <w:t xml:space="preserve"> (ОИЯИ)</w:t>
      </w:r>
      <w:r w:rsidRPr="000F4D1F">
        <w:rPr>
          <w:rFonts w:ascii="Times New Roman" w:hAnsi="Times New Roman"/>
          <w:sz w:val="28"/>
          <w:szCs w:val="28"/>
        </w:rPr>
        <w:t>, Лаборатория теоретической физики</w:t>
      </w:r>
      <w:r>
        <w:rPr>
          <w:rFonts w:ascii="Times New Roman" w:hAnsi="Times New Roman"/>
          <w:sz w:val="28"/>
          <w:szCs w:val="28"/>
        </w:rPr>
        <w:t xml:space="preserve">, в своем положительном  </w:t>
      </w:r>
      <w:r>
        <w:rPr>
          <w:rFonts w:ascii="Times New Roman" w:hAnsi="Times New Roman"/>
          <w:color w:val="000000"/>
          <w:sz w:val="28"/>
          <w:szCs w:val="28"/>
        </w:rPr>
        <w:t>отзыве, составленном Ивановым Михаилом Алексеевичем</w:t>
      </w:r>
      <w: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- доктором физико-математических наук (Лаборатория теоретической физики им Н.Н. Боголюбова, профессор)</w:t>
      </w:r>
      <w:r>
        <w:rPr>
          <w:rFonts w:ascii="Times New Roman" w:hAnsi="Times New Roman"/>
          <w:sz w:val="28"/>
          <w:szCs w:val="28"/>
        </w:rPr>
        <w:t xml:space="preserve">,  подписанном Быстрицким Юрием Михайловичем – кандидатом физико-математических наук (ученый секретарь диссертационного совета ЛТФ ОИЯИ), </w:t>
      </w:r>
      <w:r>
        <w:rPr>
          <w:rFonts w:ascii="Times New Roman" w:hAnsi="Times New Roman"/>
          <w:color w:val="000000"/>
          <w:sz w:val="28"/>
          <w:szCs w:val="28"/>
        </w:rPr>
        <w:t>и утвержденном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Трубниковым Григорием Владимировичем -  доктором физико-математических наук (директор ОИЯИ, академик РАН),</w:t>
      </w:r>
      <w:r>
        <w:rPr>
          <w:rFonts w:ascii="Times New Roman" w:hAnsi="Times New Roman"/>
          <w:sz w:val="28"/>
          <w:szCs w:val="28"/>
        </w:rPr>
        <w:t xml:space="preserve"> указала, что работа соответствует требованиям ВАК РФ, предъявляемым к диссертациям на соискание учёной степени кандидата физико-математических наук, а её автор Шленев Денис Михайлович заслуживает присуждения ему учёной степени кандидата физико-математических наук по специальности 01.04.02 – Теоретическая физика.</w:t>
      </w:r>
    </w:p>
    <w:p w:rsidR="00C91B1B" w:rsidRDefault="00C91B1B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Соискатель имеет 8 опубликованных работ по теме диссертации, из них 3 в рецензируемых научных изданиях, рекомендуемых ВАК (ссылки в диссертации [106], </w:t>
      </w:r>
      <w:r w:rsidRPr="00E91300">
        <w:rPr>
          <w:rFonts w:ascii="Times New Roman" w:hAnsi="Times New Roman"/>
          <w:sz w:val="28"/>
          <w:szCs w:val="28"/>
        </w:rPr>
        <w:t>[108], [111]</w:t>
      </w:r>
      <w:r>
        <w:rPr>
          <w:rFonts w:ascii="Times New Roman" w:hAnsi="Times New Roman"/>
          <w:sz w:val="28"/>
          <w:szCs w:val="28"/>
        </w:rPr>
        <w:t xml:space="preserve">), 3 в рецензируемых трудах международных конференций, цитируемых в диссертации </w:t>
      </w:r>
      <w:r w:rsidRPr="00E9130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[</w:t>
      </w:r>
      <w:r w:rsidRPr="00E91300">
        <w:rPr>
          <w:rFonts w:ascii="Times New Roman" w:hAnsi="Times New Roman"/>
          <w:sz w:val="28"/>
          <w:szCs w:val="28"/>
        </w:rPr>
        <w:t>110</w:t>
      </w:r>
      <w:r>
        <w:rPr>
          <w:rFonts w:ascii="Times New Roman" w:hAnsi="Times New Roman"/>
          <w:sz w:val="28"/>
          <w:szCs w:val="28"/>
        </w:rPr>
        <w:t>]</w:t>
      </w:r>
      <w:r w:rsidRPr="00E91300">
        <w:rPr>
          <w:rFonts w:ascii="Times New Roman" w:hAnsi="Times New Roman"/>
          <w:sz w:val="28"/>
          <w:szCs w:val="28"/>
        </w:rPr>
        <w:t xml:space="preserve">, [112], [113]) </w:t>
      </w:r>
      <w:r>
        <w:rPr>
          <w:rFonts w:ascii="Times New Roman" w:hAnsi="Times New Roman"/>
          <w:sz w:val="28"/>
          <w:szCs w:val="28"/>
        </w:rPr>
        <w:t>и 2 не из списка ВАК (</w:t>
      </w:r>
      <w:r w:rsidRPr="00E91300">
        <w:rPr>
          <w:rFonts w:ascii="Times New Roman" w:hAnsi="Times New Roman"/>
          <w:sz w:val="28"/>
          <w:szCs w:val="28"/>
        </w:rPr>
        <w:t>[107], [109])</w:t>
      </w:r>
      <w:r>
        <w:rPr>
          <w:rFonts w:ascii="Times New Roman" w:hAnsi="Times New Roman"/>
          <w:sz w:val="28"/>
          <w:szCs w:val="28"/>
        </w:rPr>
        <w:t>.</w:t>
      </w:r>
    </w:p>
    <w:p w:rsidR="00C91B1B" w:rsidRDefault="00C91B1B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диссертации отсутствуют недостоверные сведения об опубликованных соискателем работах.</w:t>
      </w: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Список опубликованных работ соискателя:</w:t>
      </w:r>
    </w:p>
    <w:p w:rsidR="00C91B1B" w:rsidRDefault="00C91B1B">
      <w:pPr>
        <w:spacing w:after="0" w:line="360" w:lineRule="auto"/>
        <w:contextualSpacing/>
        <w:jc w:val="both"/>
      </w:pPr>
      <w:r>
        <w:rPr>
          <w:rFonts w:ascii="Times New Roman" w:hAnsi="Times New Roman"/>
          <w:sz w:val="28"/>
          <w:szCs w:val="28"/>
        </w:rPr>
        <w:t xml:space="preserve">        В регулярных рецензируемых научных изданиях, рекомендуемых ВАК:</w:t>
      </w:r>
    </w:p>
    <w:p w:rsidR="00C91B1B" w:rsidRPr="00C777D9" w:rsidRDefault="00C91B1B" w:rsidP="00C777D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Pr="00C777D9">
        <w:rPr>
          <w:rFonts w:ascii="Times New Roman" w:hAnsi="Times New Roman"/>
          <w:sz w:val="28"/>
          <w:szCs w:val="28"/>
          <w:lang w:val="en-US"/>
        </w:rPr>
        <w:t xml:space="preserve">. Kuznetsov A. V., Rumyantsev D. A., Shlenev D. M. “Generalized two-point tree-level amplitude  in a magnetized medium” // Int. J. Mod. Phys. 2015. Vol. A30, no. 11. P. 1550049. </w:t>
      </w:r>
    </w:p>
    <w:p w:rsidR="00C91B1B" w:rsidRPr="00C777D9" w:rsidRDefault="00C91B1B" w:rsidP="00C777D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C777D9">
        <w:rPr>
          <w:rFonts w:ascii="Times New Roman" w:hAnsi="Times New Roman"/>
          <w:sz w:val="28"/>
          <w:szCs w:val="28"/>
        </w:rPr>
        <w:t xml:space="preserve">2. Румянцев Д. А., Шленев Д. М., Ярков А. А. “Резонансы в комптоноподобныхпроцессах рассеяния во внешней замагниченной среде” // </w:t>
      </w:r>
      <w:r>
        <w:rPr>
          <w:rFonts w:ascii="Times New Roman" w:hAnsi="Times New Roman"/>
          <w:sz w:val="28"/>
          <w:szCs w:val="28"/>
        </w:rPr>
        <w:t>Ж</w:t>
      </w:r>
      <w:r w:rsidRPr="00C777D9">
        <w:rPr>
          <w:rFonts w:ascii="Times New Roman" w:hAnsi="Times New Roman"/>
          <w:sz w:val="28"/>
          <w:szCs w:val="28"/>
        </w:rPr>
        <w:t>ЭТФ. 2017. Т. 152, № 3. С. 483–494.</w:t>
      </w:r>
    </w:p>
    <w:p w:rsidR="00C91B1B" w:rsidRPr="00C777D9" w:rsidRDefault="00C91B1B" w:rsidP="00C777D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C777D9">
        <w:rPr>
          <w:rFonts w:ascii="Times New Roman" w:hAnsi="Times New Roman"/>
          <w:sz w:val="28"/>
          <w:szCs w:val="28"/>
        </w:rPr>
        <w:t>3. Кузнецов А. В., Румянцев Д. А., Шленев Д. М. “Обобщённая древесная амплитуда рассеяния в замагниченной среде” // ЭЧАЯ. 2017. Т. 48, № 6. С. 980–983.</w:t>
      </w:r>
    </w:p>
    <w:p w:rsidR="00C91B1B" w:rsidRDefault="00C91B1B" w:rsidP="00C777D9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рецензируемых трудах международных конференций:</w:t>
      </w:r>
    </w:p>
    <w:p w:rsidR="00C91B1B" w:rsidRPr="00C777D9" w:rsidRDefault="00C91B1B" w:rsidP="00C777D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C777D9">
        <w:rPr>
          <w:rFonts w:ascii="Times New Roman" w:hAnsi="Times New Roman"/>
          <w:sz w:val="28"/>
          <w:szCs w:val="28"/>
          <w:lang w:val="en-US"/>
        </w:rPr>
        <w:t>1. Chistyakov M. V., Rumyantsev D. A., Shlenev D. M. “Photon splitting in a strongly magnetized, charge-asymmetric plasma” // EPJ Web Conf. 2016. Vol</w:t>
      </w:r>
      <w:r w:rsidRPr="00C777D9">
        <w:rPr>
          <w:rFonts w:ascii="Times New Roman" w:hAnsi="Times New Roman"/>
          <w:sz w:val="28"/>
          <w:szCs w:val="28"/>
        </w:rPr>
        <w:t xml:space="preserve">. 125, </w:t>
      </w:r>
      <w:r w:rsidRPr="00C777D9">
        <w:rPr>
          <w:rFonts w:ascii="Times New Roman" w:hAnsi="Times New Roman"/>
          <w:sz w:val="28"/>
          <w:szCs w:val="28"/>
          <w:lang w:val="en-US"/>
        </w:rPr>
        <w:t>P</w:t>
      </w:r>
      <w:r w:rsidRPr="00C777D9">
        <w:rPr>
          <w:rFonts w:ascii="Times New Roman" w:hAnsi="Times New Roman"/>
          <w:sz w:val="28"/>
          <w:szCs w:val="28"/>
        </w:rPr>
        <w:t>. 04017</w:t>
      </w:r>
    </w:p>
    <w:p w:rsidR="00C91B1B" w:rsidRPr="00C777D9" w:rsidRDefault="00C91B1B" w:rsidP="00C777D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C777D9">
        <w:rPr>
          <w:rFonts w:ascii="Times New Roman" w:hAnsi="Times New Roman"/>
          <w:sz w:val="28"/>
          <w:szCs w:val="28"/>
          <w:lang w:val="en-US"/>
        </w:rPr>
        <w:t>2. Kuznetsov A., Rumyantsev D., Shlenev D. “Neutrino photoproduction on the electron in dense magnetized medium” // EPJ Web Conf. 2017. Vol. 158. P. 05008.</w:t>
      </w:r>
    </w:p>
    <w:p w:rsidR="00C91B1B" w:rsidRPr="0086004C" w:rsidRDefault="00C91B1B" w:rsidP="00C777D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C777D9">
        <w:rPr>
          <w:rFonts w:ascii="Times New Roman" w:hAnsi="Times New Roman"/>
          <w:sz w:val="28"/>
          <w:szCs w:val="28"/>
          <w:lang w:val="en-US"/>
        </w:rPr>
        <w:t>3. Anikin R. A., Chistyakov M. V., Rumyantsev D. A., Shlenev D. M. “Photon splitting in strongly magnetized medium with taking into account positronium influence” // EPJ Web Conf. 2018. Vol. 191. P. 08011.</w:t>
      </w:r>
      <w:r w:rsidRPr="0086004C">
        <w:rPr>
          <w:rFonts w:ascii="Times New Roman" w:hAnsi="Times New Roman"/>
          <w:sz w:val="28"/>
          <w:szCs w:val="28"/>
          <w:lang w:val="en-US"/>
        </w:rPr>
        <w:t xml:space="preserve">      </w:t>
      </w:r>
    </w:p>
    <w:p w:rsidR="00C91B1B" w:rsidRDefault="00C91B1B" w:rsidP="00C777D9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из списка ВАК:</w:t>
      </w:r>
      <w:r>
        <w:rPr>
          <w:rFonts w:ascii="Times New Roman" w:hAnsi="Times New Roman"/>
          <w:sz w:val="28"/>
          <w:szCs w:val="28"/>
          <w:lang w:val="en-US"/>
        </w:rPr>
        <w:tab/>
      </w:r>
    </w:p>
    <w:p w:rsidR="00C91B1B" w:rsidRPr="0086004C" w:rsidRDefault="00C91B1B" w:rsidP="0086004C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6004C">
        <w:rPr>
          <w:rFonts w:ascii="Times New Roman" w:hAnsi="Times New Roman"/>
          <w:sz w:val="28"/>
          <w:szCs w:val="28"/>
          <w:lang w:val="en-US"/>
        </w:rPr>
        <w:t xml:space="preserve">1. Chistyakov M. V., Kuznetsov A. V., Mikheev N. V., Rumyantsev D. A., Shlenev D. M. “Neutrino photoproduction on electron in dense magnetized medium” // EPJ Web Conf. 2014. </w:t>
      </w:r>
      <w:r w:rsidRPr="0086004C">
        <w:rPr>
          <w:rFonts w:ascii="Times New Roman" w:hAnsi="Times New Roman"/>
          <w:sz w:val="28"/>
          <w:szCs w:val="28"/>
        </w:rPr>
        <w:t>Vol. 158, P. 322-329.</w:t>
      </w:r>
    </w:p>
    <w:p w:rsidR="00C91B1B" w:rsidRPr="0086004C" w:rsidRDefault="00C91B1B" w:rsidP="0086004C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6004C">
        <w:rPr>
          <w:rFonts w:ascii="Times New Roman" w:hAnsi="Times New Roman"/>
          <w:sz w:val="28"/>
          <w:szCs w:val="28"/>
        </w:rPr>
        <w:t>2. Кузнецов А. В., Румянцев Д. А., Шленев Д. М. “Обобщённая древесная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004C">
        <w:rPr>
          <w:rFonts w:ascii="Times New Roman" w:hAnsi="Times New Roman"/>
          <w:sz w:val="28"/>
          <w:szCs w:val="28"/>
        </w:rPr>
        <w:t>амплитуда рассеяния в замагниченной среде” // Вестник Ярославского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004C">
        <w:rPr>
          <w:rFonts w:ascii="Times New Roman" w:hAnsi="Times New Roman"/>
          <w:sz w:val="28"/>
          <w:szCs w:val="28"/>
        </w:rPr>
        <w:t xml:space="preserve">государственного университета им. П.Г.Демидова. Серия Естественные и технические науки. </w:t>
      </w:r>
      <w:r w:rsidRPr="0086004C">
        <w:rPr>
          <w:rFonts w:ascii="Times New Roman" w:hAnsi="Times New Roman"/>
          <w:sz w:val="28"/>
          <w:szCs w:val="28"/>
          <w:lang w:val="en-US"/>
        </w:rPr>
        <w:t xml:space="preserve">2015. №. 1. </w:t>
      </w:r>
      <w:r w:rsidRPr="0086004C">
        <w:rPr>
          <w:rFonts w:ascii="Times New Roman" w:hAnsi="Times New Roman"/>
          <w:sz w:val="28"/>
          <w:szCs w:val="28"/>
        </w:rPr>
        <w:t>С</w:t>
      </w:r>
      <w:r w:rsidRPr="0086004C">
        <w:rPr>
          <w:rFonts w:ascii="Times New Roman" w:hAnsi="Times New Roman"/>
          <w:sz w:val="28"/>
          <w:szCs w:val="28"/>
          <w:lang w:val="en-US"/>
        </w:rPr>
        <w:t>. 16–26.</w:t>
      </w: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Все результаты получены лично соискателем или при его непосредственном участии. Соискатель внёс определяющий вклад в подготовку всех цитируемых работ.</w:t>
      </w: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На диссертацию и автореферат поступили отзывы оппонентов и ведущей организации, в которых отмечено, что работа представляет собой законченное исследование, выполненное на высоком научном уровне, которое полностью отвечает всем требованиям к кандидатским диссертациям, предъявляемым Положением о порядке присуждения ученых степеней, утверждённым Постановлением Правительства РФ № 842 от 24 сентября </w:t>
      </w:r>
      <w:smartTag w:uri="urn:schemas-microsoft-com:office:smarttags" w:element="metricconverter">
        <w:smartTagPr>
          <w:attr w:name="ProductID" w:val="2013 г"/>
        </w:smartTagPr>
        <w:r>
          <w:rPr>
            <w:rFonts w:ascii="Times New Roman" w:hAnsi="Times New Roman"/>
            <w:sz w:val="28"/>
            <w:szCs w:val="28"/>
          </w:rPr>
          <w:t>2013 г</w:t>
        </w:r>
      </w:smartTag>
      <w:r>
        <w:rPr>
          <w:rFonts w:ascii="Times New Roman" w:hAnsi="Times New Roman"/>
          <w:sz w:val="28"/>
          <w:szCs w:val="28"/>
        </w:rPr>
        <w:t>.</w:t>
      </w:r>
    </w:p>
    <w:p w:rsidR="00C91B1B" w:rsidRDefault="00C91B1B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Отмечены следующие критические замечания и пожелания: </w:t>
      </w:r>
    </w:p>
    <w:p w:rsidR="00C91B1B" w:rsidRDefault="00C91B1B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1342A1">
        <w:rPr>
          <w:rFonts w:ascii="Times New Roman" w:hAnsi="Times New Roman"/>
          <w:sz w:val="28"/>
          <w:szCs w:val="28"/>
        </w:rPr>
        <w:t>При рассмотрении процессов в плазме и сильном магнитном поле учет ненулевой температуры и химического потенциала производится только для начальных и конечных состояний, но не для виртуальных частиц. Однако такой способ учета влияния вещества нигде в диссертации не обосновывается</w:t>
      </w:r>
      <w:r>
        <w:rPr>
          <w:rFonts w:ascii="Times New Roman" w:hAnsi="Times New Roman"/>
          <w:sz w:val="28"/>
          <w:szCs w:val="28"/>
        </w:rPr>
        <w:t>.</w:t>
      </w:r>
    </w:p>
    <w:p w:rsidR="00C91B1B" w:rsidRDefault="00C91B1B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1342A1">
        <w:rPr>
          <w:rFonts w:ascii="Times New Roman" w:hAnsi="Times New Roman"/>
          <w:sz w:val="28"/>
          <w:szCs w:val="28"/>
        </w:rPr>
        <w:t>В разд. 2.2 изучается рез</w:t>
      </w:r>
      <w:r>
        <w:rPr>
          <w:rFonts w:ascii="Times New Roman" w:hAnsi="Times New Roman"/>
          <w:sz w:val="28"/>
          <w:szCs w:val="28"/>
        </w:rPr>
        <w:t xml:space="preserve">онансный фотонейтринный процесс </w:t>
      </w:r>
      <w:r w:rsidRPr="00A3023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3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F3540&quot;/&gt;&lt;wsp:rsid wsp:val=&quot;000A4E8B&quot;/&gt;&lt;wsp:rsid wsp:val=&quot;00295CDC&quot;/&gt;&lt;wsp:rsid wsp:val=&quot;002C34E4&quot;/&gt;&lt;wsp:rsid wsp:val=&quot;003D7DE3&quot;/&gt;&lt;wsp:rsid wsp:val=&quot;0041219E&quot;/&gt;&lt;wsp:rsid wsp:val=&quot;004238E9&quot;/&gt;&lt;wsp:rsid wsp:val=&quot;0045744D&quot;/&gt;&lt;wsp:rsid wsp:val=&quot;005B0DA5&quot;/&gt;&lt;wsp:rsid wsp:val=&quot;005F2827&quot;/&gt;&lt;wsp:rsid wsp:val=&quot;005F6A0C&quot;/&gt;&lt;wsp:rsid wsp:val=&quot;007B62DE&quot;/&gt;&lt;wsp:rsid wsp:val=&quot;008040B5&quot;/&gt;&lt;wsp:rsid wsp:val=&quot;00865BB7&quot;/&gt;&lt;wsp:rsid wsp:val=&quot;00892233&quot;/&gt;&lt;wsp:rsid wsp:val=&quot;00A120D1&quot;/&gt;&lt;wsp:rsid wsp:val=&quot;00AF3540&quot;/&gt;&lt;wsp:rsid wsp:val=&quot;00BD1FFE&quot;/&gt;&lt;wsp:rsid wsp:val=&quot;00D219AE&quot;/&gt;&lt;/wsp:rsids&gt;&lt;/w:docPr&gt;&lt;w:body&gt;&lt;w:p wsp:rsidR=&quot;00000000&quot; wsp:rsidRDefault=&quot;00D219AE&quot;&gt;&lt;m:oMathPara&gt;&lt;m:oMath&gt;&lt;m:r&gt;&lt;w:rPr&gt;&lt;w:rFonts w:ascii=&quot;Cambria Math&quot; w:h-ansi=&quot;Cambria Math&quot;/&gt;&lt;wx:font wx:val=&quot;Cambria Math&quot;/&gt;&lt;w:i/&gt;&lt;/w:rPr&gt;&lt;m:t&gt;Оіeв†’ОЅ&lt;/m:t&gt;&lt;/m:r&gt;&lt;m:acc&gt;&lt;m:accPr&gt;&lt;m:chr m:val=&quot;М…&quot;/&gt;&lt;m:ctrlPr&gt;&lt;w:rPr&gt;&lt;w:rFonts w:ascii=&quot;Cambria Math&quot; w:h-ansi=&quot;Cambria Math&quot;/&gt;&lt;wx:font wx:val=&quot;Cambria Math&quot;/&gt;&lt;w:i/&gt;&lt;/w:rPr&gt;&lt;/m:ctrlPr&gt;&lt;/m:accPr&gt;&lt;m:e&gt;&lt;m:r&gt;&lt;w:rPr&gt;&lt;w:rFonts w:ascii=&quot;Cambria Math&quot; w:h-ansi=&quot;Cambria Math&quot;/&gt;&lt;wx:font wx:val=&quot;Cambria Math&quot;/&gt;&lt;w:i/&gt;&lt;/w:rPr&gt;&lt;m:t&gt;ОЅ&lt;/m:t&gt;&lt;/m:r&gt;&lt;/m:e&gt;&lt;/m:acc&gt;&lt;m:r&gt;&lt;w:rPr&gt;&lt;w:rFonts w:ascii=&quot;Cambria Math&quot; w:h-ansi=&quot;Cambria Math&quot;/&gt;&lt;wx:font wx:val=&quot;Cambria Math&quot;/&gt;&lt;w:i/&gt;&lt;/w:rPr&gt;&lt;m:t&gt;e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1342A1">
        <w:rPr>
          <w:rFonts w:ascii="Times New Roman" w:hAnsi="Times New Roman"/>
          <w:sz w:val="28"/>
          <w:szCs w:val="28"/>
        </w:rPr>
        <w:t>. В качестве приложения полученных результатов вычислена нейтринная светимость в замагниченной плазме при различной плотности при температуре 10</w:t>
      </w:r>
      <w:r w:rsidRPr="009F5200">
        <w:rPr>
          <w:rFonts w:ascii="Times New Roman" w:hAnsi="Times New Roman"/>
          <w:sz w:val="28"/>
          <w:szCs w:val="28"/>
          <w:vertAlign w:val="superscript"/>
        </w:rPr>
        <w:t>9</w:t>
      </w:r>
      <w:r w:rsidRPr="001342A1">
        <w:rPr>
          <w:rFonts w:ascii="Times New Roman" w:hAnsi="Times New Roman"/>
          <w:sz w:val="28"/>
          <w:szCs w:val="28"/>
        </w:rPr>
        <w:t xml:space="preserve"> К. Хорошо известно (G. Raffelt, Stars as Laboratories for Fundamental Physics, Chicago, 1996), что для подобных сред фотонейтринный процесс, рассмотренный в диссертации, не дает основной вклад в излучение нейтрино, если рассматривать его применительно к проблеме остывания нейтронных звезд. Для данной температуры одним из основных вкладов является распад плазмона, </w:t>
      </w:r>
      <w:r w:rsidRPr="00A3023F">
        <w:pict>
          <v:shape id="_x0000_i1026" type="#_x0000_t75" style="width:34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3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F3540&quot;/&gt;&lt;wsp:rsid wsp:val=&quot;000A4E8B&quot;/&gt;&lt;wsp:rsid wsp:val=&quot;00295CDC&quot;/&gt;&lt;wsp:rsid wsp:val=&quot;002C34E4&quot;/&gt;&lt;wsp:rsid wsp:val=&quot;003D7DE3&quot;/&gt;&lt;wsp:rsid wsp:val=&quot;0041219E&quot;/&gt;&lt;wsp:rsid wsp:val=&quot;004238E9&quot;/&gt;&lt;wsp:rsid wsp:val=&quot;0045744D&quot;/&gt;&lt;wsp:rsid wsp:val=&quot;0058423D&quot;/&gt;&lt;wsp:rsid wsp:val=&quot;005B0DA5&quot;/&gt;&lt;wsp:rsid wsp:val=&quot;005F2827&quot;/&gt;&lt;wsp:rsid wsp:val=&quot;005F6A0C&quot;/&gt;&lt;wsp:rsid wsp:val=&quot;007B62DE&quot;/&gt;&lt;wsp:rsid wsp:val=&quot;008040B5&quot;/&gt;&lt;wsp:rsid wsp:val=&quot;00865BB7&quot;/&gt;&lt;wsp:rsid wsp:val=&quot;00892233&quot;/&gt;&lt;wsp:rsid wsp:val=&quot;00A120D1&quot;/&gt;&lt;wsp:rsid wsp:val=&quot;00A3023F&quot;/&gt;&lt;wsp:rsid wsp:val=&quot;00AF3540&quot;/&gt;&lt;wsp:rsid wsp:val=&quot;00BD1FFE&quot;/&gt;&lt;/wsp:rsids&gt;&lt;/w:docPr&gt;&lt;w:body&gt;&lt;w:p wsp:rsidR=&quot;00000000&quot; wsp:rsidRDefault=&quot;0058423D&quot;&gt;&lt;m:oMathPara&gt;&lt;m:oMath&gt;&lt;m:r&gt;&lt;w:rPr&gt;&lt;w:rFonts w:ascii=&quot;Cambria Math&quot; w:h-ansi=&quot;Cambria Math&quot;/&gt;&lt;wx:font wx:val=&quot;Cambria Math&quot;/&gt;&lt;w:i/&gt;&lt;/w:rPr&gt;&lt;m:t&gt;Оів†’ОЅ&lt;/m:t&gt;&lt;/m:r&gt;&lt;m:acc&gt;&lt;m:accPr&gt;&lt;m:chr m:val=&quot;М…&quot;/&gt;&lt;m:ctrlPr&gt;&lt;w:rPr&gt;&lt;w:rFonts w:ascii=&quot;Cambria Math&quot; w:h-ansi=&quot;Cambria Math&quot;/&gt;&lt;wx:font wx:val=&quot;Cambria Math&quot;/&gt;&lt;w:i/&gt;&lt;/w:rPr&gt;&lt;/m:ctrlPr&gt;&lt;/m:accPr&gt;&lt;m:e&gt;&lt;m:r&gt;&lt;w:rPr&gt;&lt;w:rFonts w:ascii=&quot;Cambria Math&quot; w:h-ansi=&quot;Cambria Math&quot;/&gt;&lt;wx:font wx:val=&quot;Cambria Math&quot;/&gt;&lt;w:i/&gt;&lt;/w:rPr&gt;&lt;m:t&gt;ОЅ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1342A1">
        <w:rPr>
          <w:rFonts w:ascii="Times New Roman" w:hAnsi="Times New Roman"/>
          <w:sz w:val="28"/>
          <w:szCs w:val="28"/>
        </w:rPr>
        <w:t>. Таким образом, этот результат диссертации имеет очень ограниченную область применимости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C91B1B" w:rsidRDefault="00C91B1B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1342A1">
        <w:rPr>
          <w:rFonts w:ascii="Times New Roman" w:hAnsi="Times New Roman"/>
          <w:sz w:val="28"/>
          <w:szCs w:val="28"/>
        </w:rPr>
        <w:t xml:space="preserve">В разд. 3.2, при изучении процесса </w:t>
      </w:r>
      <w:r w:rsidRPr="00A3023F">
        <w:pict>
          <v:shape id="_x0000_i1027" type="#_x0000_t75" style="width:37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3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F3540&quot;/&gt;&lt;wsp:rsid wsp:val=&quot;000A4E8B&quot;/&gt;&lt;wsp:rsid wsp:val=&quot;00295CDC&quot;/&gt;&lt;wsp:rsid wsp:val=&quot;002C34E4&quot;/&gt;&lt;wsp:rsid wsp:val=&quot;003D7DE3&quot;/&gt;&lt;wsp:rsid wsp:val=&quot;0041219E&quot;/&gt;&lt;wsp:rsid wsp:val=&quot;004238E9&quot;/&gt;&lt;wsp:rsid wsp:val=&quot;0045744D&quot;/&gt;&lt;wsp:rsid wsp:val=&quot;00512410&quot;/&gt;&lt;wsp:rsid wsp:val=&quot;005B0DA5&quot;/&gt;&lt;wsp:rsid wsp:val=&quot;005F2827&quot;/&gt;&lt;wsp:rsid wsp:val=&quot;005F6A0C&quot;/&gt;&lt;wsp:rsid wsp:val=&quot;007B62DE&quot;/&gt;&lt;wsp:rsid wsp:val=&quot;008040B5&quot;/&gt;&lt;wsp:rsid wsp:val=&quot;00865BB7&quot;/&gt;&lt;wsp:rsid wsp:val=&quot;00892233&quot;/&gt;&lt;wsp:rsid wsp:val=&quot;00A120D1&quot;/&gt;&lt;wsp:rsid wsp:val=&quot;00A3023F&quot;/&gt;&lt;wsp:rsid wsp:val=&quot;00AF3540&quot;/&gt;&lt;wsp:rsid wsp:val=&quot;00BD1FFE&quot;/&gt;&lt;/wsp:rsids&gt;&lt;/w:docPr&gt;&lt;w:body&gt;&lt;w:p wsp:rsidR=&quot;00000000&quot; wsp:rsidRDefault=&quot;00512410&quot;&gt;&lt;m:oMathPara&gt;&lt;m:oMath&gt;&lt;m:r&gt;&lt;w:rPr&gt;&lt;w:rFonts w:ascii=&quot;Cambria Math&quot; w:h-ansi=&quot;Cambria Math&quot;/&gt;&lt;wx:font wx:val=&quot;Cambria Math&quot;/&gt;&lt;w:i/&gt;&lt;/w:rPr&gt;&lt;m:t&gt;Оів†’ОіОі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1342A1">
        <w:rPr>
          <w:rFonts w:ascii="Times New Roman" w:hAnsi="Times New Roman"/>
          <w:sz w:val="28"/>
          <w:szCs w:val="28"/>
        </w:rPr>
        <w:t xml:space="preserve">, использовалось разложение поляризационного оператора фотона по ортогональному базису. В этом случае поляризационный оператор имеет симметричный вид. Однако, как было найдено в работах A. Boyarsky et al., Phys. </w:t>
      </w:r>
      <w:r w:rsidRPr="001342A1">
        <w:rPr>
          <w:rFonts w:ascii="Times New Roman" w:hAnsi="Times New Roman"/>
          <w:sz w:val="28"/>
          <w:szCs w:val="28"/>
          <w:lang w:val="en-US"/>
        </w:rPr>
        <w:t xml:space="preserve">Rev. Lett. 109, 111602 (2012) </w:t>
      </w:r>
      <w:r w:rsidRPr="001342A1">
        <w:rPr>
          <w:rFonts w:ascii="Times New Roman" w:hAnsi="Times New Roman"/>
          <w:sz w:val="28"/>
          <w:szCs w:val="28"/>
        </w:rPr>
        <w:t>и</w:t>
      </w:r>
      <w:r w:rsidRPr="001342A1">
        <w:rPr>
          <w:rFonts w:ascii="Times New Roman" w:hAnsi="Times New Roman"/>
          <w:sz w:val="28"/>
          <w:szCs w:val="28"/>
          <w:lang w:val="en-US"/>
        </w:rPr>
        <w:t xml:space="preserve"> M. Dvornikov, V. B. Semikoz, J. Cosmol. </w:t>
      </w:r>
      <w:r w:rsidRPr="001342A1">
        <w:rPr>
          <w:rFonts w:ascii="Times New Roman" w:hAnsi="Times New Roman"/>
          <w:sz w:val="28"/>
          <w:szCs w:val="28"/>
        </w:rPr>
        <w:t>Astropart. Phys. 05 (2014) 002, поляризационный оператор может иметь кососимметричный вклад из-за взаимодействий, нарушающих пространственную четность. При этом калибровочная инвариантность не нарушается. Этот факт не был отмечен в диссертации, что является ее недостатком</w:t>
      </w:r>
      <w:r>
        <w:rPr>
          <w:rFonts w:ascii="Times New Roman" w:hAnsi="Times New Roman"/>
          <w:sz w:val="28"/>
          <w:szCs w:val="28"/>
        </w:rPr>
        <w:t>.</w:t>
      </w:r>
    </w:p>
    <w:p w:rsidR="00C91B1B" w:rsidRPr="001342A1" w:rsidRDefault="00C91B1B" w:rsidP="00BC4AD6">
      <w:pPr>
        <w:pStyle w:val="ListParagraph"/>
        <w:numPr>
          <w:ilvl w:val="0"/>
          <w:numId w:val="2"/>
        </w:numPr>
        <w:spacing w:after="120" w:line="360" w:lineRule="auto"/>
        <w:ind w:left="284" w:hanging="284"/>
        <w:jc w:val="both"/>
        <w:rPr>
          <w:sz w:val="28"/>
          <w:szCs w:val="28"/>
        </w:rPr>
      </w:pPr>
      <w:r w:rsidRPr="001342A1">
        <w:rPr>
          <w:rFonts w:ascii="Times New Roman" w:hAnsi="Times New Roman"/>
          <w:sz w:val="28"/>
          <w:szCs w:val="28"/>
        </w:rPr>
        <w:t>В диссертации присутствуют несколько незначительных опечаток. Например, «замегниченной» на стр. 6</w:t>
      </w:r>
      <w:r>
        <w:rPr>
          <w:rFonts w:ascii="Times New Roman" w:hAnsi="Times New Roman"/>
          <w:sz w:val="28"/>
          <w:szCs w:val="28"/>
        </w:rPr>
        <w:t>.</w:t>
      </w:r>
    </w:p>
    <w:p w:rsidR="00C91B1B" w:rsidRPr="001342A1" w:rsidRDefault="00C91B1B" w:rsidP="001342A1">
      <w:pPr>
        <w:pStyle w:val="ListParagraph"/>
        <w:numPr>
          <w:ilvl w:val="0"/>
          <w:numId w:val="2"/>
        </w:numPr>
        <w:spacing w:after="12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1342A1">
        <w:rPr>
          <w:rFonts w:ascii="Times New Roman" w:hAnsi="Times New Roman"/>
          <w:sz w:val="28"/>
          <w:szCs w:val="28"/>
        </w:rPr>
        <w:t>В диссертации обсуждается пропагатор фермиона только при нулевой температуре. Остается неясным, каким образом в работе учитывается влияние плазмы в промежуточных состояниях.</w:t>
      </w:r>
    </w:p>
    <w:p w:rsidR="00C91B1B" w:rsidRPr="001342A1" w:rsidRDefault="00C91B1B" w:rsidP="001342A1">
      <w:pPr>
        <w:pStyle w:val="ListParagraph"/>
        <w:numPr>
          <w:ilvl w:val="0"/>
          <w:numId w:val="2"/>
        </w:numPr>
        <w:spacing w:after="12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1342A1">
        <w:rPr>
          <w:rFonts w:ascii="Times New Roman" w:hAnsi="Times New Roman"/>
          <w:sz w:val="28"/>
          <w:szCs w:val="28"/>
        </w:rPr>
        <w:t>Информация по текущему состоянию проблемы остывания нейтронных звезд берется из обзора [29] 2001 года, возможно, устаревшего. Стоило дать обзор прогресса в этой области за последние годы.</w:t>
      </w:r>
    </w:p>
    <w:p w:rsidR="00C91B1B" w:rsidRDefault="00C91B1B" w:rsidP="001342A1">
      <w:pPr>
        <w:pStyle w:val="ListParagraph"/>
        <w:numPr>
          <w:ilvl w:val="0"/>
          <w:numId w:val="2"/>
        </w:numPr>
        <w:spacing w:after="12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1342A1">
        <w:rPr>
          <w:rFonts w:ascii="Times New Roman" w:hAnsi="Times New Roman"/>
          <w:sz w:val="28"/>
          <w:szCs w:val="28"/>
        </w:rPr>
        <w:t>Поскольку размеры области, в которой существуют указанные в разделе 3 Главы 2 параметры, невелики, имело бы смысл сравнить их с длиной свободного пробега фотона. Однако этого не было сделано</w:t>
      </w:r>
      <w:r>
        <w:rPr>
          <w:rFonts w:ascii="Times New Roman" w:hAnsi="Times New Roman"/>
          <w:sz w:val="28"/>
          <w:szCs w:val="28"/>
        </w:rPr>
        <w:t>.</w:t>
      </w:r>
    </w:p>
    <w:p w:rsidR="00C91B1B" w:rsidRDefault="00C91B1B" w:rsidP="001342A1">
      <w:pPr>
        <w:pStyle w:val="ListParagraph"/>
        <w:numPr>
          <w:ilvl w:val="0"/>
          <w:numId w:val="2"/>
        </w:numPr>
        <w:spacing w:after="12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1342A1">
        <w:rPr>
          <w:rFonts w:ascii="Times New Roman" w:hAnsi="Times New Roman"/>
          <w:sz w:val="28"/>
          <w:szCs w:val="28"/>
        </w:rPr>
        <w:t>Досадным упущением диссертанта является то, что он представил лишь интуитивное объяснение играющего роль в контексте глав 1 и 2 приема, сводящегося к эффективной замене полюса в его окрестности на дельта-функцию при переходе от соотношения (1.77) к (1.79), а также от (2.3) к (2.4). Очевидно, что такой переход возможен лишь при выполнении не указанных автором специальных условий, и не понятно, удовлетворяет ли им весовая функция, с которой происходит интегрирование в упомянутых формулах. Следствием отсутствия формального вывода стало, -  легко, впрочем, устранимое -  несоблюдение правильной размерности при указанном переходе. На вычислении сечения поглощения это упущение не сказывается</w:t>
      </w:r>
      <w:r>
        <w:rPr>
          <w:rFonts w:ascii="Times New Roman" w:hAnsi="Times New Roman"/>
          <w:sz w:val="28"/>
          <w:szCs w:val="28"/>
        </w:rPr>
        <w:t>.</w:t>
      </w:r>
    </w:p>
    <w:p w:rsidR="00C91B1B" w:rsidRDefault="00C91B1B" w:rsidP="00BC4AD6">
      <w:pPr>
        <w:pStyle w:val="msonormalbullet1gif"/>
        <w:spacing w:beforeAutospacing="0" w:after="120" w:afterAutospacing="0" w:line="360" w:lineRule="auto"/>
        <w:contextualSpacing/>
        <w:jc w:val="both"/>
        <w:rPr>
          <w:szCs w:val="28"/>
        </w:rPr>
      </w:pPr>
      <w:r>
        <w:rPr>
          <w:sz w:val="28"/>
          <w:szCs w:val="28"/>
        </w:rPr>
        <w:t xml:space="preserve">        Выбор официальных оппонентов и ведущей организации обосновывается высокой квалификацией ученых по сходной тематике</w:t>
      </w:r>
      <w:r>
        <w:rPr>
          <w:szCs w:val="28"/>
        </w:rPr>
        <w:t>.</w:t>
      </w:r>
    </w:p>
    <w:p w:rsidR="00C91B1B" w:rsidRDefault="00C91B1B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Диссертационный совет отмечает, что на основании выполненных соискателем исследований:</w:t>
      </w:r>
    </w:p>
    <w:p w:rsidR="00C91B1B" w:rsidRDefault="00C91B1B" w:rsidP="0038461E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 w:rsidRPr="0038461E">
        <w:rPr>
          <w:rFonts w:ascii="Times New Roman" w:hAnsi="Times New Roman"/>
          <w:sz w:val="28"/>
          <w:szCs w:val="28"/>
        </w:rPr>
        <w:t>Впервые исследованы возможные резонансные эффекты в древесных двухвершинных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 xml:space="preserve">амплитудах для переходов </w:t>
      </w:r>
      <w:r w:rsidRPr="004C7AEE">
        <w:rPr>
          <w:rFonts w:ascii="Times New Roman" w:hAnsi="Times New Roman"/>
          <w:position w:val="-10"/>
          <w:sz w:val="28"/>
          <w:szCs w:val="28"/>
        </w:rPr>
        <w:object w:dxaOrig="1060" w:dyaOrig="320">
          <v:shape id="_x0000_i1028" type="#_x0000_t75" style="width:63pt;height:18.75pt" o:ole="">
            <v:imagedata r:id="rId10" o:title=""/>
          </v:shape>
          <o:OLEObject Type="Embed" ProgID="Equation.3" ShapeID="_x0000_i1028" DrawAspect="Content" ObjectID="_1693750035" r:id="rId11"/>
        </w:object>
      </w:r>
      <w:r w:rsidRPr="00B77EA3"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>в постоянном однородном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 xml:space="preserve">магнитном поле и в присутствии замагниченной плазмы, где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 w:rsidRPr="0038461E">
        <w:rPr>
          <w:rFonts w:ascii="Times New Roman" w:hAnsi="Times New Roman" w:cs="Calibri"/>
          <w:sz w:val="28"/>
          <w:szCs w:val="28"/>
        </w:rPr>
        <w:t xml:space="preserve"> и </w:t>
      </w:r>
      <w:r w:rsidRPr="00B77EA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B77EA3">
        <w:rPr>
          <w:rFonts w:ascii="Times New Roman" w:hAnsi="Times New Roman"/>
          <w:i/>
          <w:sz w:val="28"/>
          <w:szCs w:val="28"/>
        </w:rPr>
        <w:t>’</w:t>
      </w:r>
      <w:r w:rsidRPr="0038461E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>начальный и конечный фермионы, находящиеся на произвольных уровнях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 xml:space="preserve">Ландау, </w:t>
      </w:r>
      <w:r w:rsidRPr="00B77EA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38461E">
        <w:rPr>
          <w:rFonts w:ascii="Times New Roman" w:hAnsi="Times New Roman" w:cs="Calibri"/>
          <w:sz w:val="28"/>
          <w:szCs w:val="28"/>
        </w:rPr>
        <w:t xml:space="preserve"> и </w:t>
      </w:r>
      <w:r w:rsidRPr="00B77EA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38461E">
        <w:rPr>
          <w:rFonts w:ascii="Times New Roman" w:hAnsi="Times New Roman"/>
          <w:sz w:val="28"/>
          <w:szCs w:val="28"/>
        </w:rPr>
        <w:t>′ – обобщенные токи скалярного, псевдоскалярного, векторного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>или аксиального типов. Показано, что в области резонанса амплитуды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 xml:space="preserve">реакции </w:t>
      </w:r>
      <w:r w:rsidRPr="004C7AEE">
        <w:rPr>
          <w:rFonts w:ascii="Times New Roman" w:hAnsi="Times New Roman"/>
          <w:position w:val="-10"/>
          <w:sz w:val="28"/>
          <w:szCs w:val="28"/>
        </w:rPr>
        <w:object w:dxaOrig="1060" w:dyaOrig="320">
          <v:shape id="_x0000_i1029" type="#_x0000_t75" style="width:63pt;height:18.75pt" o:ole="">
            <v:imagedata r:id="rId12" o:title=""/>
          </v:shape>
          <o:OLEObject Type="Embed" ProgID="Equation.3" ShapeID="_x0000_i1029" DrawAspect="Content" ObjectID="_1693750036" r:id="rId13"/>
        </w:object>
      </w:r>
      <w:r w:rsidRPr="0038461E">
        <w:rPr>
          <w:rFonts w:ascii="Times New Roman" w:hAnsi="Times New Roman"/>
          <w:sz w:val="28"/>
          <w:szCs w:val="28"/>
        </w:rPr>
        <w:t>однозначно выражаютс</w:t>
      </w:r>
      <w:r w:rsidRPr="0038461E">
        <w:rPr>
          <w:rFonts w:ascii="Times New Roman" w:hAnsi="Times New Roman" w:cs="Calibri"/>
          <w:sz w:val="28"/>
          <w:szCs w:val="28"/>
        </w:rPr>
        <w:t>я через амплитуды процессов</w:t>
      </w:r>
      <w:r>
        <w:rPr>
          <w:rFonts w:ascii="Times New Roman" w:hAnsi="Times New Roman" w:cs="Calibri"/>
          <w:sz w:val="28"/>
          <w:szCs w:val="28"/>
        </w:rPr>
        <w:t xml:space="preserve"> </w:t>
      </w:r>
      <w:r w:rsidRPr="004C7AEE">
        <w:rPr>
          <w:rFonts w:ascii="Times New Roman" w:hAnsi="Times New Roman"/>
          <w:position w:val="-10"/>
          <w:sz w:val="28"/>
          <w:szCs w:val="28"/>
        </w:rPr>
        <w:object w:dxaOrig="820" w:dyaOrig="380">
          <v:shape id="_x0000_i1030" type="#_x0000_t75" style="width:48.75pt;height:22.5pt" o:ole="">
            <v:imagedata r:id="rId14" o:title=""/>
          </v:shape>
          <o:OLEObject Type="Embed" ProgID="Equation.3" ShapeID="_x0000_i1030" DrawAspect="Content" ObjectID="_1693750037" r:id="rId15"/>
        </w:object>
      </w:r>
      <w:r w:rsidRPr="0038461E">
        <w:rPr>
          <w:rFonts w:ascii="Times New Roman" w:hAnsi="Times New Roman" w:cs="Calibri"/>
          <w:sz w:val="28"/>
          <w:szCs w:val="28"/>
        </w:rPr>
        <w:t xml:space="preserve"> и </w:t>
      </w:r>
      <w:r w:rsidRPr="004C7AEE">
        <w:rPr>
          <w:rFonts w:ascii="Times New Roman" w:hAnsi="Times New Roman"/>
          <w:position w:val="-10"/>
          <w:sz w:val="28"/>
          <w:szCs w:val="28"/>
        </w:rPr>
        <w:object w:dxaOrig="999" w:dyaOrig="380">
          <v:shape id="_x0000_i1031" type="#_x0000_t75" style="width:59.25pt;height:22.5pt" o:ole="">
            <v:imagedata r:id="rId16" o:title=""/>
          </v:shape>
          <o:OLEObject Type="Embed" ProgID="Equation.3" ShapeID="_x0000_i1031" DrawAspect="Content" ObjectID="_1693750038" r:id="rId17"/>
        </w:object>
      </w:r>
      <w:r w:rsidRPr="0038461E">
        <w:rPr>
          <w:rFonts w:ascii="Times New Roman" w:hAnsi="Times New Roman"/>
          <w:sz w:val="28"/>
          <w:szCs w:val="28"/>
        </w:rPr>
        <w:t xml:space="preserve">, содержащих промежуточное состояние </w:t>
      </w:r>
      <w:r w:rsidRPr="0079029D">
        <w:rPr>
          <w:position w:val="-10"/>
        </w:rPr>
        <w:object w:dxaOrig="240" w:dyaOrig="380">
          <v:shape id="_x0000_i1032" type="#_x0000_t75" style="width:13.5pt;height:21pt" o:ole="">
            <v:imagedata r:id="rId18" o:title=""/>
          </v:shape>
          <o:OLEObject Type="Embed" ProgID="Equation.3" ShapeID="_x0000_i1032" DrawAspect="Content" ObjectID="_1693750039" r:id="rId19"/>
        </w:object>
      </w:r>
      <w:r w:rsidRPr="00B77EA3">
        <w:t>.</w:t>
      </w:r>
    </w:p>
    <w:p w:rsidR="00C91B1B" w:rsidRDefault="00C91B1B" w:rsidP="0038461E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 w:rsidRPr="0038461E">
        <w:rPr>
          <w:rFonts w:ascii="Times New Roman" w:hAnsi="Times New Roman"/>
          <w:sz w:val="28"/>
          <w:szCs w:val="28"/>
        </w:rPr>
        <w:t>Впервые вычислена нейтринная излучательная способность, обусловленная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 xml:space="preserve">процессом </w:t>
      </w:r>
      <w:r w:rsidRPr="00B77EA3">
        <w:rPr>
          <w:rFonts w:ascii="Times New Roman" w:hAnsi="Times New Roman"/>
          <w:position w:val="-10"/>
          <w:sz w:val="28"/>
          <w:szCs w:val="28"/>
        </w:rPr>
        <w:object w:dxaOrig="1040" w:dyaOrig="300">
          <v:shape id="_x0000_i1033" type="#_x0000_t75" style="width:66pt;height:19.5pt" o:ole="">
            <v:imagedata r:id="rId20" o:title=""/>
          </v:shape>
          <o:OLEObject Type="Embed" ProgID="Equation.3" ShapeID="_x0000_i1033" DrawAspect="Content" ObjectID="_1693750040" r:id="rId21"/>
        </w:object>
      </w:r>
      <w:r w:rsidRPr="0038461E">
        <w:rPr>
          <w:rFonts w:ascii="Times New Roman" w:hAnsi="Times New Roman"/>
          <w:sz w:val="28"/>
          <w:szCs w:val="28"/>
        </w:rPr>
        <w:t xml:space="preserve"> в холодной замагниченной плазме с учетом резонанса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>на виртуальном электроне, занимающем произвольный уровень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 xml:space="preserve">Ландау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8461E">
        <w:rPr>
          <w:rFonts w:ascii="Times New Roman" w:hAnsi="Times New Roman" w:cs="Calibri"/>
          <w:sz w:val="28"/>
          <w:szCs w:val="28"/>
        </w:rPr>
        <w:t>. Впервые получен коэффициент поглощения фотона в процессе</w:t>
      </w:r>
      <w:r>
        <w:rPr>
          <w:rFonts w:ascii="Times New Roman" w:hAnsi="Times New Roman" w:cs="Calibri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 xml:space="preserve">резонансного рассеяния </w:t>
      </w:r>
      <w:r w:rsidRPr="00B77EA3">
        <w:rPr>
          <w:rFonts w:ascii="Times New Roman" w:hAnsi="Times New Roman"/>
          <w:position w:val="-10"/>
          <w:sz w:val="28"/>
          <w:szCs w:val="28"/>
        </w:rPr>
        <w:object w:dxaOrig="800" w:dyaOrig="260">
          <v:shape id="_x0000_i1034" type="#_x0000_t75" style="width:51pt;height:16.5pt" o:ole="">
            <v:imagedata r:id="rId22" o:title=""/>
          </v:shape>
          <o:OLEObject Type="Embed" ProgID="Equation.3" ShapeID="_x0000_i1034" DrawAspect="Content" ObjectID="_1693750041" r:id="rId23"/>
        </w:object>
      </w:r>
      <w:r w:rsidRPr="00B77EA3"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>в присутствии замагниченной плазмы,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>результат представлен в простой аналитической форме, удобной для дальнейшего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>использования при решении задачи переноса излучения. Показано,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 xml:space="preserve">что использование </w:t>
      </w:r>
      <w:r>
        <w:rPr>
          <w:rFonts w:ascii="Times New Roman" w:hAnsi="Times New Roman"/>
          <w:sz w:val="28"/>
          <w:szCs w:val="28"/>
        </w:rPr>
        <w:t>δ</w:t>
      </w:r>
      <w:r w:rsidRPr="0038461E">
        <w:rPr>
          <w:rFonts w:ascii="Times New Roman" w:hAnsi="Times New Roman" w:cs="Calibri"/>
          <w:sz w:val="28"/>
          <w:szCs w:val="28"/>
        </w:rPr>
        <w:t>-функциональной аппроксимации резонанс</w:t>
      </w:r>
      <w:r w:rsidRPr="0038461E">
        <w:rPr>
          <w:rFonts w:ascii="Times New Roman" w:hAnsi="Times New Roman"/>
          <w:sz w:val="28"/>
          <w:szCs w:val="28"/>
        </w:rPr>
        <w:t>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>пиков в области резонансов хорошо согласуется с соответствующими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>литературе результатами, полученными громоздкими численными расчетами.</w:t>
      </w:r>
    </w:p>
    <w:p w:rsidR="00C91B1B" w:rsidRDefault="00C91B1B" w:rsidP="0038461E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 w:rsidRPr="0038461E">
        <w:rPr>
          <w:rFonts w:ascii="Times New Roman" w:hAnsi="Times New Roman"/>
          <w:sz w:val="28"/>
          <w:szCs w:val="28"/>
        </w:rPr>
        <w:t>Найдены правила отбора по поляризациям для процесса расщепления фотона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79029D">
        <w:rPr>
          <w:position w:val="-10"/>
        </w:rPr>
        <w:object w:dxaOrig="780" w:dyaOrig="260">
          <v:shape id="_x0000_i1035" type="#_x0000_t75" style="width:48pt;height:15.75pt" o:ole="">
            <v:imagedata r:id="rId24" o:title=""/>
          </v:shape>
          <o:OLEObject Type="Embed" ProgID="Equation.3" ShapeID="_x0000_i1035" DrawAspect="Content" ObjectID="_1693750042" r:id="rId25"/>
        </w:object>
      </w:r>
      <w:r w:rsidRPr="0038461E">
        <w:rPr>
          <w:rFonts w:ascii="Times New Roman" w:hAnsi="Times New Roman" w:cs="Calibri"/>
          <w:sz w:val="28"/>
          <w:szCs w:val="28"/>
        </w:rPr>
        <w:t>в холодной почти вырожденной плазме и в сильном магнитном</w:t>
      </w:r>
      <w:r>
        <w:rPr>
          <w:rFonts w:ascii="Times New Roman" w:hAnsi="Times New Roman" w:cs="Calibri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>поле с учётом вклада позитрония. Для разрешённых каналов расщепления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>фотона вычислены парциальные вероятности процесса с учётом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>влияния замагниченной холодной плазмы и позитрония в дисперсию и перенормировку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>волновых функций фотонов. Полученные результаты показывают,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>что вклады плазмы и позитрония, с одной стороны, существенным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>образом изменяют правила отбора по поляризациям по сравнению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>со случаем чистого магнитного поля. В частности, становится возможным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 xml:space="preserve">новый канал расщепления </w:t>
      </w:r>
      <w:r w:rsidRPr="00B77EA3">
        <w:rPr>
          <w:position w:val="-10"/>
        </w:rPr>
        <w:object w:dxaOrig="999" w:dyaOrig="340">
          <v:shape id="_x0000_i1036" type="#_x0000_t75" style="width:62.25pt;height:20.25pt" o:ole="">
            <v:imagedata r:id="rId26" o:title=""/>
          </v:shape>
          <o:OLEObject Type="Embed" ProgID="Equation.3" ShapeID="_x0000_i1036" DrawAspect="Content" ObjectID="_1693750043" r:id="rId27"/>
        </w:object>
      </w:r>
      <w:r w:rsidRPr="0038461E">
        <w:rPr>
          <w:rFonts w:ascii="Times New Roman" w:hAnsi="Times New Roman"/>
          <w:sz w:val="28"/>
          <w:szCs w:val="28"/>
        </w:rPr>
        <w:t>. С другой стороны, вероятность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 xml:space="preserve">расщепления по каналам </w:t>
      </w:r>
      <w:r w:rsidRPr="00B77EA3">
        <w:rPr>
          <w:position w:val="-10"/>
        </w:rPr>
        <w:object w:dxaOrig="999" w:dyaOrig="340">
          <v:shape id="_x0000_i1037" type="#_x0000_t75" style="width:62.25pt;height:20.25pt" o:ole="">
            <v:imagedata r:id="rId28" o:title=""/>
          </v:shape>
          <o:OLEObject Type="Embed" ProgID="Equation.3" ShapeID="_x0000_i1037" DrawAspect="Content" ObjectID="_1693750044" r:id="rId29"/>
        </w:object>
      </w:r>
      <w:r w:rsidRPr="00B77EA3">
        <w:t xml:space="preserve"> </w:t>
      </w:r>
      <w:r w:rsidRPr="0038461E">
        <w:rPr>
          <w:rFonts w:ascii="Times New Roman" w:hAnsi="Times New Roman"/>
          <w:sz w:val="28"/>
          <w:szCs w:val="28"/>
        </w:rPr>
        <w:t xml:space="preserve">и </w:t>
      </w:r>
      <w:r w:rsidRPr="00B77EA3">
        <w:rPr>
          <w:position w:val="-10"/>
        </w:rPr>
        <w:object w:dxaOrig="1040" w:dyaOrig="340">
          <v:shape id="_x0000_i1038" type="#_x0000_t75" style="width:64.5pt;height:20.25pt" o:ole="">
            <v:imagedata r:id="rId30" o:title=""/>
          </v:shape>
          <o:OLEObject Type="Embed" ProgID="Equation.3" ShapeID="_x0000_i1038" DrawAspect="Content" ObjectID="_1693750045" r:id="rId31"/>
        </w:object>
      </w:r>
      <w:r w:rsidRPr="0038461E">
        <w:rPr>
          <w:rFonts w:ascii="Times New Roman" w:hAnsi="Times New Roman"/>
          <w:sz w:val="28"/>
          <w:szCs w:val="28"/>
        </w:rPr>
        <w:t>оказалась подавлена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61E">
        <w:rPr>
          <w:rFonts w:ascii="Times New Roman" w:hAnsi="Times New Roman"/>
          <w:sz w:val="28"/>
          <w:szCs w:val="28"/>
        </w:rPr>
        <w:t>сравнению со случаем замагниченного вакуума</w:t>
      </w:r>
      <w:r w:rsidRPr="00B77EA3">
        <w:rPr>
          <w:rFonts w:ascii="Times New Roman" w:hAnsi="Times New Roman"/>
          <w:sz w:val="28"/>
          <w:szCs w:val="28"/>
        </w:rPr>
        <w:t>.</w:t>
      </w:r>
    </w:p>
    <w:p w:rsidR="00C91B1B" w:rsidRDefault="00C91B1B" w:rsidP="0038461E">
      <w:pPr>
        <w:spacing w:after="0" w:line="360" w:lineRule="auto"/>
        <w:ind w:firstLine="72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Теоретическая и практическая значимость исследования обоснована тем, что р</w:t>
      </w:r>
      <w:r w:rsidRPr="0038461E">
        <w:rPr>
          <w:rFonts w:ascii="Times New Roman" w:hAnsi="Times New Roman"/>
          <w:color w:val="000000"/>
          <w:sz w:val="28"/>
          <w:szCs w:val="28"/>
        </w:rPr>
        <w:t>езультаты представляют интерес для дальнейших теоретических исследований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8461E">
        <w:rPr>
          <w:rFonts w:ascii="Times New Roman" w:hAnsi="Times New Roman"/>
          <w:color w:val="000000"/>
          <w:sz w:val="28"/>
          <w:szCs w:val="28"/>
        </w:rPr>
        <w:t>в области астрофизики и физики элементарных частиц, когда изучаемые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8461E">
        <w:rPr>
          <w:rFonts w:ascii="Times New Roman" w:hAnsi="Times New Roman"/>
          <w:color w:val="000000"/>
          <w:sz w:val="28"/>
          <w:szCs w:val="28"/>
        </w:rPr>
        <w:t>частицы находятся под воздействием внешних экстремальных условий. Также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8461E">
        <w:rPr>
          <w:rFonts w:ascii="Times New Roman" w:hAnsi="Times New Roman"/>
          <w:color w:val="000000"/>
          <w:sz w:val="28"/>
          <w:szCs w:val="28"/>
        </w:rPr>
        <w:t>результаты исследования могут быть использованы в образовательных целях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8461E">
        <w:rPr>
          <w:rFonts w:ascii="Times New Roman" w:hAnsi="Times New Roman"/>
          <w:color w:val="000000"/>
          <w:sz w:val="28"/>
          <w:szCs w:val="28"/>
        </w:rPr>
        <w:t>как материал для учебной и методической литературы в помощь студентам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8461E">
        <w:rPr>
          <w:rFonts w:ascii="Times New Roman" w:hAnsi="Times New Roman"/>
          <w:color w:val="000000"/>
          <w:sz w:val="28"/>
          <w:szCs w:val="28"/>
        </w:rPr>
        <w:t>соответствующих направлений подготовки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Оценка достоверности результатов выявила, что частные случаи ряда полученных результатов согласуются с ранее представленными в литературе. Достоверность результатов, определённых с использованием δ</w:t>
      </w:r>
      <w:r w:rsidRPr="0038461E">
        <w:rPr>
          <w:rFonts w:ascii="Times New Roman" w:hAnsi="Times New Roman" w:cs="Calibri"/>
          <w:sz w:val="28"/>
          <w:szCs w:val="28"/>
        </w:rPr>
        <w:t xml:space="preserve">-функциональной </w:t>
      </w:r>
      <w:r>
        <w:rPr>
          <w:rFonts w:ascii="Times New Roman" w:hAnsi="Times New Roman"/>
          <w:sz w:val="28"/>
          <w:szCs w:val="28"/>
        </w:rPr>
        <w:t>аппроксимации резонансных пиков подтверждается их согласием с полученными независимо расчётами, имеющимися в научной литературе.</w:t>
      </w: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Личный вклад соискателя состоит в непосредственном решении ряда изучавшихся в исследовании задач по актуальным проблемам физики высоких энергий и элементарных частиц. Вклад соискателя в результаты, представленные в диссертации и опубликованные в ведущих российских и зарубежных рецензируемых журналах, является определяющим. Также, основным является вклад соискателя в подготовку публикаций по теме исследования. Соискатель неоднократно выступал с докладами по результатам работы на российских и международных конференциях и семинарах.</w:t>
      </w: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На заседании, проведенном 30 сентября 2021 года в удаленном интерактивном режиме в соответствии с Приказом Минобрнауки № 734 от 22 июня 2020 года, диссертационный совет принял решение присудить Шленеву Д.М. ученую степень кандидата физико-математических наук.</w:t>
      </w: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При проведении открытого голосования диссертационный совет в количестве </w:t>
      </w:r>
      <w:r>
        <w:rPr>
          <w:rFonts w:ascii="Times New Roman" w:hAnsi="Times New Roman"/>
          <w:b/>
          <w:sz w:val="28"/>
          <w:szCs w:val="28"/>
        </w:rPr>
        <w:t>__</w:t>
      </w:r>
      <w:r w:rsidRPr="007F1A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человека, (в т.ч. участвующих в удаленном интерактивном режиме -</w:t>
      </w:r>
      <w:r>
        <w:rPr>
          <w:rFonts w:ascii="Times New Roman" w:hAnsi="Times New Roman"/>
          <w:b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 xml:space="preserve">)  из них 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докторов наук по специальности 01.04.02 – Теоретическая физика, участвовавших в заседании, из </w:t>
      </w:r>
      <w:r>
        <w:rPr>
          <w:rFonts w:ascii="Times New Roman" w:hAnsi="Times New Roman"/>
          <w:b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 xml:space="preserve"> человек, входящих в состав совета, дополнительно введены на разовую защиту </w:t>
      </w:r>
      <w:r>
        <w:rPr>
          <w:rFonts w:ascii="Times New Roman" w:hAnsi="Times New Roman"/>
          <w:b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человек, проголосовали: за – </w:t>
      </w:r>
      <w:r>
        <w:rPr>
          <w:rFonts w:ascii="Times New Roman" w:hAnsi="Times New Roman"/>
          <w:b/>
          <w:sz w:val="28"/>
          <w:szCs w:val="28"/>
        </w:rPr>
        <w:t>__,</w:t>
      </w:r>
      <w:r>
        <w:rPr>
          <w:rFonts w:ascii="Times New Roman" w:hAnsi="Times New Roman"/>
          <w:sz w:val="28"/>
          <w:szCs w:val="28"/>
        </w:rPr>
        <w:t xml:space="preserve"> против </w:t>
      </w:r>
      <w:r>
        <w:rPr>
          <w:rFonts w:ascii="Times New Roman" w:hAnsi="Times New Roman"/>
          <w:b/>
          <w:bCs/>
          <w:sz w:val="28"/>
          <w:szCs w:val="28"/>
        </w:rPr>
        <w:t>–</w:t>
      </w:r>
      <w:r>
        <w:rPr>
          <w:rFonts w:ascii="Times New Roman" w:hAnsi="Times New Roman"/>
          <w:b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</w:rPr>
        <w:t>.</w:t>
      </w:r>
    </w:p>
    <w:p w:rsidR="00C91B1B" w:rsidRDefault="00C91B1B">
      <w:pPr>
        <w:spacing w:after="0" w:line="360" w:lineRule="auto"/>
        <w:jc w:val="both"/>
      </w:pPr>
    </w:p>
    <w:p w:rsidR="00C91B1B" w:rsidRDefault="00C91B1B">
      <w:pPr>
        <w:spacing w:after="0"/>
        <w:contextualSpacing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Председатель </w:t>
      </w:r>
      <w:r>
        <w:rPr>
          <w:rFonts w:ascii="Times New Roman" w:hAnsi="Times New Roman"/>
          <w:sz w:val="28"/>
          <w:szCs w:val="28"/>
        </w:rPr>
        <w:br/>
        <w:t xml:space="preserve">диссертационного совета Д </w:t>
      </w:r>
      <w:r>
        <w:rPr>
          <w:rFonts w:ascii="Times New Roman" w:hAnsi="Times New Roman"/>
          <w:color w:val="000000"/>
          <w:sz w:val="28"/>
          <w:szCs w:val="28"/>
        </w:rPr>
        <w:t>002.119.01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доктор физ.- мат. наук,  академик РАН  ___________________    Рубаков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В.А.</w:t>
      </w:r>
    </w:p>
    <w:p w:rsidR="00C91B1B" w:rsidRDefault="00C91B1B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C91B1B" w:rsidRDefault="00C91B1B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Ученый секретарь</w:t>
      </w:r>
    </w:p>
    <w:p w:rsidR="00C91B1B" w:rsidRDefault="00C91B1B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диссертационного совета Д 002.119.01</w:t>
      </w:r>
    </w:p>
    <w:p w:rsidR="00C91B1B" w:rsidRDefault="00C91B1B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кандидат физ.- мат. наук                           ________________     Демидов С.В.</w:t>
      </w: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30.09.2021 г.</w:t>
      </w:r>
    </w:p>
    <w:p w:rsidR="00C91B1B" w:rsidRDefault="00C91B1B">
      <w:pPr>
        <w:spacing w:after="0"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</w:p>
    <w:p w:rsidR="00C91B1B" w:rsidRDefault="00C91B1B">
      <w:pPr>
        <w:spacing w:after="0" w:line="360" w:lineRule="auto"/>
        <w:contextualSpacing/>
        <w:jc w:val="both"/>
      </w:pPr>
      <w:r>
        <w:rPr>
          <w:rFonts w:ascii="Times New Roman" w:hAnsi="Times New Roman"/>
          <w:sz w:val="26"/>
          <w:szCs w:val="26"/>
        </w:rPr>
        <w:t>м.п.</w:t>
      </w:r>
    </w:p>
    <w:sectPr w:rsidR="00C91B1B" w:rsidSect="001C6942">
      <w:footerReference w:type="default" r:id="rId32"/>
      <w:pgSz w:w="11906" w:h="16838"/>
      <w:pgMar w:top="709" w:right="707" w:bottom="567" w:left="1418" w:header="0" w:footer="137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B1B" w:rsidRDefault="00C91B1B" w:rsidP="001C6942">
      <w:pPr>
        <w:spacing w:after="0" w:line="240" w:lineRule="auto"/>
      </w:pPr>
      <w:r>
        <w:separator/>
      </w:r>
    </w:p>
  </w:endnote>
  <w:endnote w:type="continuationSeparator" w:id="0">
    <w:p w:rsidR="00C91B1B" w:rsidRDefault="00C91B1B" w:rsidP="001C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B1B" w:rsidRDefault="00C91B1B">
    <w:pPr>
      <w:pStyle w:val="12"/>
      <w:jc w:val="right"/>
    </w:pPr>
    <w:fldSimple w:instr="PAGE">
      <w:r>
        <w:rPr>
          <w:noProof/>
        </w:rPr>
        <w:t>8</w:t>
      </w:r>
    </w:fldSimple>
  </w:p>
  <w:p w:rsidR="00C91B1B" w:rsidRDefault="00C91B1B">
    <w:pPr>
      <w:pStyle w:val="12"/>
      <w:tabs>
        <w:tab w:val="left" w:pos="1428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B1B" w:rsidRDefault="00C91B1B" w:rsidP="001C6942">
      <w:pPr>
        <w:spacing w:after="0" w:line="240" w:lineRule="auto"/>
      </w:pPr>
      <w:r>
        <w:separator/>
      </w:r>
    </w:p>
  </w:footnote>
  <w:footnote w:type="continuationSeparator" w:id="0">
    <w:p w:rsidR="00C91B1B" w:rsidRDefault="00C91B1B" w:rsidP="001C6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2BB7"/>
    <w:multiLevelType w:val="multilevel"/>
    <w:tmpl w:val="9B906EE8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">
    <w:nsid w:val="5AD72591"/>
    <w:multiLevelType w:val="multilevel"/>
    <w:tmpl w:val="BAD4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2">
    <w:nsid w:val="60057611"/>
    <w:multiLevelType w:val="multilevel"/>
    <w:tmpl w:val="71D80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6942"/>
    <w:rsid w:val="000E73E5"/>
    <w:rsid w:val="000F4D1F"/>
    <w:rsid w:val="00102EA8"/>
    <w:rsid w:val="001342A1"/>
    <w:rsid w:val="001479B2"/>
    <w:rsid w:val="001C6942"/>
    <w:rsid w:val="00201A59"/>
    <w:rsid w:val="002142A2"/>
    <w:rsid w:val="0028451F"/>
    <w:rsid w:val="002909E2"/>
    <w:rsid w:val="002B796F"/>
    <w:rsid w:val="0038461E"/>
    <w:rsid w:val="004C7AEE"/>
    <w:rsid w:val="00503CD4"/>
    <w:rsid w:val="005421A0"/>
    <w:rsid w:val="0065043B"/>
    <w:rsid w:val="00675F4A"/>
    <w:rsid w:val="00725D28"/>
    <w:rsid w:val="0079029D"/>
    <w:rsid w:val="007A4335"/>
    <w:rsid w:val="007F1A07"/>
    <w:rsid w:val="0086004C"/>
    <w:rsid w:val="00871193"/>
    <w:rsid w:val="008C2824"/>
    <w:rsid w:val="009D697B"/>
    <w:rsid w:val="009F5200"/>
    <w:rsid w:val="00A3023F"/>
    <w:rsid w:val="00A94230"/>
    <w:rsid w:val="00B117B5"/>
    <w:rsid w:val="00B70F26"/>
    <w:rsid w:val="00B77EA3"/>
    <w:rsid w:val="00BC4AD6"/>
    <w:rsid w:val="00C777D9"/>
    <w:rsid w:val="00C91B1B"/>
    <w:rsid w:val="00DA3699"/>
    <w:rsid w:val="00E91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 w:hAnsi="OpenSymbol"/>
    </w:rPr>
  </w:style>
  <w:style w:type="character" w:customStyle="1" w:styleId="a">
    <w:name w:val="Верхний колонтитул Знак"/>
    <w:basedOn w:val="DefaultParagraphFont"/>
    <w:uiPriority w:val="99"/>
    <w:semiHidden/>
    <w:rPr>
      <w:rFonts w:cs="Times New Roman"/>
      <w:sz w:val="22"/>
    </w:rPr>
  </w:style>
  <w:style w:type="character" w:customStyle="1" w:styleId="a0">
    <w:name w:val="Нижний колонтитул Знак"/>
    <w:basedOn w:val="DefaultParagraphFont"/>
    <w:uiPriority w:val="99"/>
    <w:rPr>
      <w:rFonts w:cs="Times New Roman"/>
      <w:sz w:val="22"/>
    </w:rPr>
  </w:style>
  <w:style w:type="character" w:customStyle="1" w:styleId="a1">
    <w:name w:val="Текст выноски Знак"/>
    <w:basedOn w:val="DefaultParagraphFont"/>
    <w:uiPriority w:val="99"/>
    <w:semiHidden/>
    <w:rPr>
      <w:rFonts w:ascii="Tahoma" w:hAnsi="Tahoma" w:cs="Tahoma"/>
      <w:sz w:val="16"/>
      <w:szCs w:val="16"/>
    </w:rPr>
  </w:style>
  <w:style w:type="character" w:customStyle="1" w:styleId="a2">
    <w:name w:val="Подзаголовок Знак"/>
    <w:basedOn w:val="DefaultParagraphFont"/>
    <w:uiPriority w:val="99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">
    <w:name w:val="Верхний колонтитул Знак1"/>
    <w:basedOn w:val="DefaultParagraphFont"/>
    <w:uiPriority w:val="99"/>
    <w:semiHidden/>
    <w:rPr>
      <w:rFonts w:cs="Times New Roman"/>
      <w:sz w:val="22"/>
    </w:rPr>
  </w:style>
  <w:style w:type="character" w:customStyle="1" w:styleId="10">
    <w:name w:val="Нижний колонтитул Знак1"/>
    <w:basedOn w:val="DefaultParagraphFont"/>
    <w:uiPriority w:val="99"/>
    <w:semiHidden/>
    <w:rPr>
      <w:rFonts w:cs="Times New Roman"/>
      <w:sz w:val="22"/>
    </w:rPr>
  </w:style>
  <w:style w:type="character" w:customStyle="1" w:styleId="ListLabel1">
    <w:name w:val="ListLabel 1"/>
    <w:uiPriority w:val="99"/>
    <w:rsid w:val="001C6942"/>
    <w:rPr>
      <w:sz w:val="28"/>
    </w:rPr>
  </w:style>
  <w:style w:type="character" w:customStyle="1" w:styleId="ListLabel2">
    <w:name w:val="ListLabel 2"/>
    <w:uiPriority w:val="99"/>
    <w:rsid w:val="001C6942"/>
    <w:rPr>
      <w:sz w:val="28"/>
    </w:rPr>
  </w:style>
  <w:style w:type="character" w:customStyle="1" w:styleId="ListLabel3">
    <w:name w:val="ListLabel 3"/>
    <w:uiPriority w:val="99"/>
    <w:rsid w:val="001C6942"/>
  </w:style>
  <w:style w:type="character" w:customStyle="1" w:styleId="ListLabel4">
    <w:name w:val="ListLabel 4"/>
    <w:uiPriority w:val="99"/>
    <w:rsid w:val="001C6942"/>
  </w:style>
  <w:style w:type="character" w:customStyle="1" w:styleId="ListLabel5">
    <w:name w:val="ListLabel 5"/>
    <w:uiPriority w:val="99"/>
    <w:rsid w:val="001C6942"/>
  </w:style>
  <w:style w:type="character" w:customStyle="1" w:styleId="ListLabel6">
    <w:name w:val="ListLabel 6"/>
    <w:uiPriority w:val="99"/>
    <w:rsid w:val="001C6942"/>
  </w:style>
  <w:style w:type="character" w:customStyle="1" w:styleId="ListLabel7">
    <w:name w:val="ListLabel 7"/>
    <w:uiPriority w:val="99"/>
    <w:rsid w:val="001C6942"/>
  </w:style>
  <w:style w:type="character" w:customStyle="1" w:styleId="ListLabel8">
    <w:name w:val="ListLabel 8"/>
    <w:uiPriority w:val="99"/>
    <w:rsid w:val="001C6942"/>
  </w:style>
  <w:style w:type="character" w:customStyle="1" w:styleId="ListLabel9">
    <w:name w:val="ListLabel 9"/>
    <w:uiPriority w:val="99"/>
    <w:rsid w:val="001C6942"/>
  </w:style>
  <w:style w:type="character" w:customStyle="1" w:styleId="ListLabel10">
    <w:name w:val="ListLabel 10"/>
    <w:uiPriority w:val="99"/>
    <w:rsid w:val="001C6942"/>
    <w:rPr>
      <w:rFonts w:ascii="Times New Roman" w:hAnsi="Times New Roman"/>
      <w:sz w:val="28"/>
    </w:rPr>
  </w:style>
  <w:style w:type="character" w:customStyle="1" w:styleId="ListLabel11">
    <w:name w:val="ListLabel 11"/>
    <w:uiPriority w:val="99"/>
    <w:rsid w:val="001C6942"/>
  </w:style>
  <w:style w:type="character" w:customStyle="1" w:styleId="ListLabel12">
    <w:name w:val="ListLabel 12"/>
    <w:uiPriority w:val="99"/>
    <w:rsid w:val="001C6942"/>
  </w:style>
  <w:style w:type="character" w:customStyle="1" w:styleId="ListLabel13">
    <w:name w:val="ListLabel 13"/>
    <w:uiPriority w:val="99"/>
    <w:rsid w:val="001C6942"/>
  </w:style>
  <w:style w:type="character" w:customStyle="1" w:styleId="ListLabel14">
    <w:name w:val="ListLabel 14"/>
    <w:uiPriority w:val="99"/>
    <w:rsid w:val="001C6942"/>
  </w:style>
  <w:style w:type="character" w:customStyle="1" w:styleId="ListLabel15">
    <w:name w:val="ListLabel 15"/>
    <w:uiPriority w:val="99"/>
    <w:rsid w:val="001C6942"/>
  </w:style>
  <w:style w:type="character" w:customStyle="1" w:styleId="ListLabel16">
    <w:name w:val="ListLabel 16"/>
    <w:uiPriority w:val="99"/>
    <w:rsid w:val="001C6942"/>
  </w:style>
  <w:style w:type="character" w:customStyle="1" w:styleId="ListLabel17">
    <w:name w:val="ListLabel 17"/>
    <w:uiPriority w:val="99"/>
    <w:rsid w:val="001C6942"/>
  </w:style>
  <w:style w:type="character" w:customStyle="1" w:styleId="ListLabel18">
    <w:name w:val="ListLabel 18"/>
    <w:uiPriority w:val="99"/>
    <w:rsid w:val="001C6942"/>
  </w:style>
  <w:style w:type="character" w:customStyle="1" w:styleId="ListLabel19">
    <w:name w:val="ListLabel 19"/>
    <w:uiPriority w:val="99"/>
    <w:rsid w:val="001C6942"/>
    <w:rPr>
      <w:sz w:val="28"/>
    </w:rPr>
  </w:style>
  <w:style w:type="character" w:customStyle="1" w:styleId="ListLabel20">
    <w:name w:val="ListLabel 20"/>
    <w:uiPriority w:val="99"/>
    <w:rsid w:val="001C6942"/>
  </w:style>
  <w:style w:type="character" w:customStyle="1" w:styleId="ListLabel21">
    <w:name w:val="ListLabel 21"/>
    <w:uiPriority w:val="99"/>
    <w:rsid w:val="001C6942"/>
  </w:style>
  <w:style w:type="character" w:customStyle="1" w:styleId="ListLabel22">
    <w:name w:val="ListLabel 22"/>
    <w:uiPriority w:val="99"/>
    <w:rsid w:val="001C6942"/>
  </w:style>
  <w:style w:type="character" w:customStyle="1" w:styleId="ListLabel23">
    <w:name w:val="ListLabel 23"/>
    <w:uiPriority w:val="99"/>
    <w:rsid w:val="001C6942"/>
  </w:style>
  <w:style w:type="character" w:customStyle="1" w:styleId="ListLabel24">
    <w:name w:val="ListLabel 24"/>
    <w:uiPriority w:val="99"/>
    <w:rsid w:val="001C6942"/>
  </w:style>
  <w:style w:type="character" w:customStyle="1" w:styleId="ListLabel25">
    <w:name w:val="ListLabel 25"/>
    <w:uiPriority w:val="99"/>
    <w:rsid w:val="001C6942"/>
  </w:style>
  <w:style w:type="character" w:customStyle="1" w:styleId="ListLabel26">
    <w:name w:val="ListLabel 26"/>
    <w:uiPriority w:val="99"/>
    <w:rsid w:val="001C6942"/>
  </w:style>
  <w:style w:type="character" w:customStyle="1" w:styleId="ListLabel27">
    <w:name w:val="ListLabel 27"/>
    <w:uiPriority w:val="99"/>
    <w:rsid w:val="001C6942"/>
  </w:style>
  <w:style w:type="character" w:customStyle="1" w:styleId="ListLabel28">
    <w:name w:val="ListLabel 28"/>
    <w:uiPriority w:val="99"/>
    <w:rsid w:val="001C6942"/>
  </w:style>
  <w:style w:type="character" w:customStyle="1" w:styleId="ListLabel29">
    <w:name w:val="ListLabel 29"/>
    <w:uiPriority w:val="99"/>
    <w:rsid w:val="001C6942"/>
  </w:style>
  <w:style w:type="character" w:customStyle="1" w:styleId="ListLabel30">
    <w:name w:val="ListLabel 30"/>
    <w:uiPriority w:val="99"/>
    <w:rsid w:val="001C6942"/>
  </w:style>
  <w:style w:type="character" w:customStyle="1" w:styleId="ListLabel31">
    <w:name w:val="ListLabel 31"/>
    <w:uiPriority w:val="99"/>
    <w:rsid w:val="001C6942"/>
  </w:style>
  <w:style w:type="character" w:customStyle="1" w:styleId="ListLabel32">
    <w:name w:val="ListLabel 32"/>
    <w:uiPriority w:val="99"/>
    <w:rsid w:val="001C6942"/>
  </w:style>
  <w:style w:type="character" w:customStyle="1" w:styleId="ListLabel33">
    <w:name w:val="ListLabel 33"/>
    <w:uiPriority w:val="99"/>
    <w:rsid w:val="001C6942"/>
  </w:style>
  <w:style w:type="character" w:customStyle="1" w:styleId="ListLabel34">
    <w:name w:val="ListLabel 34"/>
    <w:uiPriority w:val="99"/>
    <w:rsid w:val="001C6942"/>
  </w:style>
  <w:style w:type="character" w:customStyle="1" w:styleId="ListLabel35">
    <w:name w:val="ListLabel 35"/>
    <w:uiPriority w:val="99"/>
    <w:rsid w:val="001C6942"/>
  </w:style>
  <w:style w:type="character" w:customStyle="1" w:styleId="ListLabel36">
    <w:name w:val="ListLabel 36"/>
    <w:uiPriority w:val="99"/>
    <w:rsid w:val="001C6942"/>
  </w:style>
  <w:style w:type="character" w:customStyle="1" w:styleId="ListLabel37">
    <w:name w:val="ListLabel 37"/>
    <w:uiPriority w:val="99"/>
    <w:rsid w:val="001C6942"/>
  </w:style>
  <w:style w:type="character" w:customStyle="1" w:styleId="ListLabel38">
    <w:name w:val="ListLabel 38"/>
    <w:uiPriority w:val="99"/>
    <w:rsid w:val="001C6942"/>
  </w:style>
  <w:style w:type="character" w:customStyle="1" w:styleId="ListLabel39">
    <w:name w:val="ListLabel 39"/>
    <w:uiPriority w:val="99"/>
    <w:rsid w:val="001C6942"/>
  </w:style>
  <w:style w:type="character" w:customStyle="1" w:styleId="ListLabel40">
    <w:name w:val="ListLabel 40"/>
    <w:uiPriority w:val="99"/>
    <w:rsid w:val="001C6942"/>
  </w:style>
  <w:style w:type="character" w:customStyle="1" w:styleId="ListLabel41">
    <w:name w:val="ListLabel 41"/>
    <w:uiPriority w:val="99"/>
    <w:rsid w:val="001C6942"/>
  </w:style>
  <w:style w:type="character" w:customStyle="1" w:styleId="ListLabel42">
    <w:name w:val="ListLabel 42"/>
    <w:uiPriority w:val="99"/>
    <w:rsid w:val="001C6942"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A0E3B"/>
    <w:rPr>
      <w:lang w:eastAsia="en-US"/>
    </w:rPr>
  </w:style>
  <w:style w:type="paragraph" w:styleId="List">
    <w:name w:val="List"/>
    <w:basedOn w:val="BodyText"/>
    <w:uiPriority w:val="99"/>
    <w:rPr>
      <w:rFonts w:cs="Arial"/>
    </w:rPr>
  </w:style>
  <w:style w:type="paragraph" w:customStyle="1" w:styleId="11">
    <w:name w:val="Название объекта1"/>
    <w:basedOn w:val="Normal"/>
    <w:uiPriority w:val="99"/>
    <w:rsid w:val="001C694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uiPriority w:val="99"/>
    <w:pPr>
      <w:suppressLineNumbers/>
    </w:pPr>
    <w:rPr>
      <w:rFonts w:cs="Arial"/>
    </w:rPr>
  </w:style>
  <w:style w:type="paragraph" w:customStyle="1" w:styleId="110">
    <w:name w:val="Название объекта11"/>
    <w:basedOn w:val="Normal"/>
    <w:uiPriority w:val="9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99"/>
    <w:qFormat/>
    <w:pPr>
      <w:spacing w:after="0"/>
      <w:ind w:left="720"/>
      <w:contextualSpacing/>
    </w:pPr>
  </w:style>
  <w:style w:type="paragraph" w:customStyle="1" w:styleId="HeaderandFooter">
    <w:name w:val="Header and Footer"/>
    <w:basedOn w:val="Normal"/>
    <w:uiPriority w:val="99"/>
    <w:pPr>
      <w:suppressLineNumbers/>
      <w:tabs>
        <w:tab w:val="center" w:pos="4960"/>
        <w:tab w:val="right" w:pos="9921"/>
      </w:tabs>
    </w:pPr>
  </w:style>
  <w:style w:type="paragraph" w:customStyle="1" w:styleId="12">
    <w:name w:val="Нижний колонтитул1"/>
    <w:basedOn w:val="Normal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3">
    <w:name w:val="Верхний колонтитул1"/>
    <w:basedOn w:val="Normal"/>
    <w:uiPriority w:val="99"/>
    <w:semiHidden/>
    <w:pPr>
      <w:tabs>
        <w:tab w:val="center" w:pos="4677"/>
        <w:tab w:val="right" w:pos="9355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3B"/>
    <w:rPr>
      <w:rFonts w:ascii="Times New Roman" w:hAnsi="Times New Roman"/>
      <w:sz w:val="0"/>
      <w:szCs w:val="0"/>
      <w:lang w:eastAsia="en-US"/>
    </w:rPr>
  </w:style>
  <w:style w:type="paragraph" w:customStyle="1" w:styleId="msonormalbullet1gif">
    <w:name w:val="msonormalbullet1.gif"/>
    <w:basedOn w:val="Normal"/>
    <w:uiPriority w:val="99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link w:val="SubtitleChar"/>
    <w:uiPriority w:val="99"/>
    <w:qFormat/>
    <w:pPr>
      <w:spacing w:after="0" w:line="240" w:lineRule="auto"/>
      <w:jc w:val="center"/>
    </w:pPr>
    <w:rPr>
      <w:rFonts w:ascii="Times New Roman" w:eastAsia="Times New Roman" w:hAnsi="Times New Roman"/>
      <w:sz w:val="32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4A0E3B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customStyle="1" w:styleId="2">
    <w:name w:val="Верхний колонтитул2"/>
    <w:basedOn w:val="Normal"/>
    <w:uiPriority w:val="99"/>
    <w:semiHidden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20">
    <w:name w:val="Нижний колонтитул2"/>
    <w:basedOn w:val="Normal"/>
    <w:uiPriority w:val="99"/>
    <w:semiHidden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56</TotalTime>
  <Pages>8</Pages>
  <Words>2147</Words>
  <Characters>12238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ЗАКЛЮЧЕНИЕ ДИССЕРТАЦИОННОГО СОВЕТА Д 002</dc:title>
  <dc:subject/>
  <dc:creator>Пользователь Windows</dc:creator>
  <cp:keywords/>
  <dc:description/>
  <cp:lastModifiedBy>Windows User</cp:lastModifiedBy>
  <cp:revision>8</cp:revision>
  <cp:lastPrinted>2014-05-29T09:40:00Z</cp:lastPrinted>
  <dcterms:created xsi:type="dcterms:W3CDTF">2021-09-21T13:25:00Z</dcterms:created>
  <dcterms:modified xsi:type="dcterms:W3CDTF">2021-09-21T14:21:00Z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