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AA3" w:rsidRPr="00CE54F1" w:rsidRDefault="00C26AA3" w:rsidP="00D44A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54F1">
        <w:rPr>
          <w:rFonts w:ascii="Times New Roman" w:hAnsi="Times New Roman" w:cs="Times New Roman"/>
          <w:sz w:val="24"/>
          <w:szCs w:val="24"/>
        </w:rPr>
        <w:t xml:space="preserve">УДК </w:t>
      </w:r>
      <w:r w:rsidR="00A614CB" w:rsidRPr="00CE54F1">
        <w:rPr>
          <w:rFonts w:ascii="Times New Roman" w:hAnsi="Times New Roman" w:cs="Times New Roman"/>
          <w:sz w:val="24"/>
          <w:szCs w:val="24"/>
        </w:rPr>
        <w:t>539.12.01</w:t>
      </w:r>
    </w:p>
    <w:p w:rsidR="00C26AA3" w:rsidRPr="00CE54F1" w:rsidRDefault="00C26AA3" w:rsidP="00C26A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26AA3" w:rsidRPr="00CE54F1" w:rsidRDefault="00C26AA3" w:rsidP="00C26AA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CE54F1">
        <w:rPr>
          <w:rFonts w:ascii="Times New Roman" w:hAnsi="Times New Roman" w:cs="Times New Roman"/>
          <w:b/>
          <w:bCs/>
        </w:rPr>
        <w:t>УЧЁТ КОНЕЧНОЙ ШИРИНЫ ПОГЛОЩЕНИЯ</w:t>
      </w:r>
      <w:r w:rsidR="00470F82">
        <w:rPr>
          <w:rFonts w:ascii="Times New Roman" w:hAnsi="Times New Roman" w:cs="Times New Roman"/>
          <w:b/>
          <w:bCs/>
        </w:rPr>
        <w:t xml:space="preserve"> ЭЛЕКТРОНА</w:t>
      </w:r>
      <w:r w:rsidRPr="00CE54F1">
        <w:rPr>
          <w:rFonts w:ascii="Times New Roman" w:hAnsi="Times New Roman" w:cs="Times New Roman"/>
          <w:b/>
          <w:bCs/>
        </w:rPr>
        <w:t xml:space="preserve"> В КОМПТОНОПОДОБНОМ ПРОЦЕССЕ В ЗАМАГНИЧЕННОЙ СРЕДЕ</w:t>
      </w:r>
    </w:p>
    <w:p w:rsidR="00C26AA3" w:rsidRPr="00CE54F1" w:rsidRDefault="00C26AA3" w:rsidP="00C26AA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C26AA3" w:rsidRPr="00CE54F1" w:rsidRDefault="00C26AA3" w:rsidP="00C26AA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CE54F1">
        <w:rPr>
          <w:rFonts w:ascii="Times New Roman" w:hAnsi="Times New Roman" w:cs="Times New Roman"/>
          <w:b/>
          <w:bCs/>
        </w:rPr>
        <w:t>А.А. Ярков</w:t>
      </w:r>
      <w:proofErr w:type="gramStart"/>
      <w:r w:rsidRPr="00CE54F1">
        <w:rPr>
          <w:rFonts w:ascii="Times New Roman" w:hAnsi="Times New Roman" w:cs="Times New Roman"/>
          <w:b/>
          <w:bCs/>
          <w:vertAlign w:val="superscript"/>
        </w:rPr>
        <w:t>1</w:t>
      </w:r>
      <w:proofErr w:type="gramEnd"/>
      <w:r w:rsidRPr="00CE54F1">
        <w:rPr>
          <w:rFonts w:ascii="Times New Roman" w:hAnsi="Times New Roman" w:cs="Times New Roman"/>
          <w:b/>
          <w:bCs/>
        </w:rPr>
        <w:t xml:space="preserve"> , Д.А. Румянцев</w:t>
      </w:r>
      <w:r w:rsidRPr="00CE54F1">
        <w:rPr>
          <w:rFonts w:ascii="Times New Roman" w:hAnsi="Times New Roman" w:cs="Times New Roman"/>
          <w:b/>
          <w:bCs/>
          <w:vertAlign w:val="superscript"/>
        </w:rPr>
        <w:t>2</w:t>
      </w:r>
      <w:r w:rsidRPr="00CE54F1">
        <w:rPr>
          <w:rFonts w:ascii="Times New Roman" w:hAnsi="Times New Roman" w:cs="Times New Roman"/>
          <w:b/>
          <w:bCs/>
        </w:rPr>
        <w:t>, М.В. Чистяков</w:t>
      </w:r>
      <w:r w:rsidRPr="00CE54F1">
        <w:rPr>
          <w:rFonts w:ascii="Times New Roman" w:hAnsi="Times New Roman" w:cs="Times New Roman"/>
          <w:b/>
          <w:bCs/>
          <w:vertAlign w:val="superscript"/>
        </w:rPr>
        <w:t>2</w:t>
      </w:r>
      <w:r w:rsidRPr="00CE54F1">
        <w:rPr>
          <w:rFonts w:ascii="Times New Roman" w:hAnsi="Times New Roman" w:cs="Times New Roman"/>
          <w:b/>
          <w:bCs/>
        </w:rPr>
        <w:t xml:space="preserve"> </w:t>
      </w:r>
    </w:p>
    <w:p w:rsidR="00C26AA3" w:rsidRPr="00CE54F1" w:rsidRDefault="00C26AA3" w:rsidP="00C26AA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C26AA3" w:rsidRPr="00CE54F1" w:rsidRDefault="00C26AA3" w:rsidP="00C26AA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CE54F1">
        <w:rPr>
          <w:rFonts w:ascii="Times New Roman" w:hAnsi="Times New Roman" w:cs="Times New Roman"/>
        </w:rPr>
        <w:t xml:space="preserve">Научный руководитель – </w:t>
      </w:r>
      <w:r w:rsidR="00A614CB" w:rsidRPr="00CE54F1">
        <w:rPr>
          <w:rFonts w:ascii="Times New Roman" w:hAnsi="Times New Roman" w:cs="Times New Roman"/>
          <w:b/>
          <w:bCs/>
        </w:rPr>
        <w:t>Д.А. Румянцев</w:t>
      </w:r>
      <w:r w:rsidRPr="00CE54F1">
        <w:rPr>
          <w:rFonts w:ascii="Times New Roman" w:hAnsi="Times New Roman" w:cs="Times New Roman"/>
        </w:rPr>
        <w:t xml:space="preserve">, </w:t>
      </w:r>
      <w:r w:rsidR="00A614CB" w:rsidRPr="00CE54F1">
        <w:rPr>
          <w:rFonts w:ascii="Times New Roman" w:hAnsi="Times New Roman" w:cs="Times New Roman"/>
        </w:rPr>
        <w:t>доктор</w:t>
      </w:r>
      <w:r w:rsidRPr="00CE54F1">
        <w:rPr>
          <w:rFonts w:ascii="Times New Roman" w:hAnsi="Times New Roman" w:cs="Times New Roman"/>
        </w:rPr>
        <w:t xml:space="preserve"> физ.-мат. наук, доцент</w:t>
      </w:r>
    </w:p>
    <w:p w:rsidR="00C26AA3" w:rsidRPr="00CE54F1" w:rsidRDefault="00C26AA3" w:rsidP="00C26AA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C26AA3" w:rsidRPr="00CE54F1" w:rsidRDefault="00C26AA3" w:rsidP="00C26AA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E54F1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CE54F1">
        <w:rPr>
          <w:rFonts w:ascii="Times New Roman" w:hAnsi="Times New Roman" w:cs="Times New Roman"/>
          <w:sz w:val="20"/>
          <w:szCs w:val="20"/>
        </w:rPr>
        <w:t>Ярославское военное высшее училище противовоздушной обороны</w:t>
      </w:r>
    </w:p>
    <w:p w:rsidR="00C26AA3" w:rsidRPr="00CE54F1" w:rsidRDefault="00C26AA3" w:rsidP="00C26AA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E54F1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CE54F1">
        <w:rPr>
          <w:rFonts w:ascii="Times New Roman" w:hAnsi="Times New Roman" w:cs="Times New Roman"/>
          <w:sz w:val="20"/>
          <w:szCs w:val="20"/>
        </w:rPr>
        <w:t>Ярославский государственный университет им. П. Г. Демидова</w:t>
      </w:r>
    </w:p>
    <w:p w:rsidR="00C26AA3" w:rsidRPr="00CE54F1" w:rsidRDefault="00C26AA3" w:rsidP="00C26AA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CE54F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A614CB" w:rsidRPr="00CE54F1" w:rsidRDefault="00C26AA3" w:rsidP="00C26AA3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CE54F1">
        <w:rPr>
          <w:rFonts w:ascii="Times New Roman" w:hAnsi="Times New Roman" w:cs="Times New Roman"/>
          <w:i/>
          <w:iCs/>
          <w:sz w:val="18"/>
          <w:szCs w:val="18"/>
        </w:rPr>
        <w:t xml:space="preserve">В работе вычислены коэффициенты поглощения  фотона для </w:t>
      </w:r>
      <w:proofErr w:type="spellStart"/>
      <w:r w:rsidRPr="00CE54F1">
        <w:rPr>
          <w:rFonts w:ascii="Times New Roman" w:hAnsi="Times New Roman" w:cs="Times New Roman"/>
          <w:i/>
          <w:iCs/>
          <w:sz w:val="18"/>
          <w:szCs w:val="18"/>
        </w:rPr>
        <w:t>кинематически</w:t>
      </w:r>
      <w:proofErr w:type="spellEnd"/>
      <w:r w:rsidRPr="00CE54F1">
        <w:rPr>
          <w:rFonts w:ascii="Times New Roman" w:hAnsi="Times New Roman" w:cs="Times New Roman"/>
          <w:i/>
          <w:iCs/>
          <w:sz w:val="18"/>
          <w:szCs w:val="18"/>
        </w:rPr>
        <w:t xml:space="preserve"> разрешённых каналов в процессе комптоновского рассеяния в относительно сильном магнитном поле с учётом возможного резонанса на виртуальном электроне. Проведён сравнительный анализ полученных результатов с нерезонансным случаем. Рассмотрена аппроксимация резонансного пика дельта-функцией</w:t>
      </w:r>
    </w:p>
    <w:p w:rsidR="00C26AA3" w:rsidRPr="00CE54F1" w:rsidRDefault="00C26AA3" w:rsidP="00C26AA3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CE54F1">
        <w:rPr>
          <w:rFonts w:ascii="Times New Roman" w:hAnsi="Times New Roman" w:cs="Times New Roman"/>
          <w:b/>
          <w:bCs/>
          <w:i/>
          <w:iCs/>
          <w:sz w:val="18"/>
          <w:szCs w:val="18"/>
        </w:rPr>
        <w:t>Ключевые слова</w:t>
      </w:r>
      <w:r w:rsidR="00A614CB" w:rsidRPr="00CE54F1">
        <w:rPr>
          <w:rFonts w:ascii="Times New Roman" w:hAnsi="Times New Roman" w:cs="Times New Roman"/>
          <w:sz w:val="18"/>
          <w:szCs w:val="18"/>
        </w:rPr>
        <w:t xml:space="preserve"> </w:t>
      </w:r>
      <w:r w:rsidR="00A614CB" w:rsidRPr="00CE54F1">
        <w:rPr>
          <w:rFonts w:ascii="Times New Roman" w:hAnsi="Times New Roman" w:cs="Times New Roman"/>
          <w:bCs/>
          <w:i/>
          <w:iCs/>
          <w:sz w:val="18"/>
          <w:szCs w:val="18"/>
        </w:rPr>
        <w:t xml:space="preserve">комптоновское рассеяние, сильно </w:t>
      </w:r>
      <w:proofErr w:type="spellStart"/>
      <w:r w:rsidR="00A614CB" w:rsidRPr="00CE54F1">
        <w:rPr>
          <w:rFonts w:ascii="Times New Roman" w:hAnsi="Times New Roman" w:cs="Times New Roman"/>
          <w:bCs/>
          <w:i/>
          <w:iCs/>
          <w:sz w:val="18"/>
          <w:szCs w:val="18"/>
        </w:rPr>
        <w:t>замагниченная</w:t>
      </w:r>
      <w:proofErr w:type="spellEnd"/>
      <w:r w:rsidR="00A614CB" w:rsidRPr="00CE54F1">
        <w:rPr>
          <w:rFonts w:ascii="Times New Roman" w:hAnsi="Times New Roman" w:cs="Times New Roman"/>
          <w:bCs/>
          <w:i/>
          <w:iCs/>
          <w:sz w:val="18"/>
          <w:szCs w:val="18"/>
        </w:rPr>
        <w:t xml:space="preserve"> плазма, резонанс, уровни Ландау</w:t>
      </w:r>
      <w:r w:rsidRPr="00CE54F1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:rsidR="00C26AA3" w:rsidRPr="00CE54F1" w:rsidRDefault="00C26AA3" w:rsidP="00C26AA3">
      <w:pPr>
        <w:widowControl w:val="0"/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C26AA3" w:rsidRPr="00CE54F1" w:rsidRDefault="00A614CB" w:rsidP="00C26AA3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CE54F1">
        <w:rPr>
          <w:rFonts w:ascii="Times New Roman" w:hAnsi="Times New Roman" w:cs="Times New Roman"/>
          <w:b/>
          <w:bCs/>
          <w:lang w:val="en-US"/>
        </w:rPr>
        <w:t>ACCOUNTING FOR THE FINITE WIDTH OF THE ELECTRON ABSORPTION IN COMPTON-LIKE PROCESS IN STRONGLY MAGNETIZED PLASMA</w:t>
      </w:r>
    </w:p>
    <w:p w:rsidR="00A614CB" w:rsidRPr="00CE54F1" w:rsidRDefault="00A614CB" w:rsidP="00C26AA3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:rsidR="00C26AA3" w:rsidRPr="00CE54F1" w:rsidRDefault="00A614CB" w:rsidP="00C26AA3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vertAlign w:val="superscript"/>
          <w:lang w:val="it-IT"/>
        </w:rPr>
      </w:pPr>
      <w:r w:rsidRPr="00CE54F1">
        <w:rPr>
          <w:rFonts w:ascii="Times New Roman" w:hAnsi="Times New Roman" w:cs="Times New Roman"/>
          <w:b/>
          <w:bCs/>
          <w:lang w:val="en-US"/>
        </w:rPr>
        <w:t>A.A. Yarkov</w:t>
      </w:r>
      <w:r w:rsidRPr="00CE54F1">
        <w:rPr>
          <w:rFonts w:ascii="Times New Roman" w:hAnsi="Times New Roman" w:cs="Times New Roman"/>
          <w:b/>
          <w:bCs/>
          <w:vertAlign w:val="superscript"/>
          <w:lang w:val="en-US"/>
        </w:rPr>
        <w:t>1</w:t>
      </w:r>
      <w:r w:rsidR="00C26AA3" w:rsidRPr="00CE54F1">
        <w:rPr>
          <w:rFonts w:ascii="Times New Roman" w:hAnsi="Times New Roman" w:cs="Times New Roman"/>
          <w:b/>
          <w:bCs/>
          <w:lang w:val="it-IT"/>
        </w:rPr>
        <w:t>,</w:t>
      </w:r>
      <w:r w:rsidR="00C26AA3" w:rsidRPr="00CE54F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E54F1">
        <w:rPr>
          <w:rFonts w:ascii="Times New Roman" w:hAnsi="Times New Roman" w:cs="Times New Roman"/>
          <w:b/>
          <w:bCs/>
          <w:lang w:val="en-US"/>
        </w:rPr>
        <w:t>D.A. Rumyantsev</w:t>
      </w:r>
      <w:r w:rsidRPr="00CE54F1">
        <w:rPr>
          <w:rFonts w:ascii="Times New Roman" w:hAnsi="Times New Roman" w:cs="Times New Roman"/>
          <w:b/>
          <w:bCs/>
          <w:vertAlign w:val="superscript"/>
          <w:lang w:val="en-US"/>
        </w:rPr>
        <w:t>2</w:t>
      </w:r>
      <w:r w:rsidR="00C26AA3" w:rsidRPr="00CE54F1">
        <w:rPr>
          <w:rFonts w:ascii="Times New Roman" w:hAnsi="Times New Roman" w:cs="Times New Roman"/>
          <w:b/>
          <w:bCs/>
          <w:lang w:val="en-US"/>
        </w:rPr>
        <w:t>,</w:t>
      </w:r>
      <w:r w:rsidR="00C26AA3" w:rsidRPr="00CE54F1">
        <w:rPr>
          <w:rFonts w:ascii="Times New Roman" w:hAnsi="Times New Roman" w:cs="Times New Roman"/>
          <w:b/>
          <w:bCs/>
          <w:lang w:val="it-IT"/>
        </w:rPr>
        <w:t xml:space="preserve"> </w:t>
      </w:r>
      <w:r w:rsidRPr="00CE54F1">
        <w:rPr>
          <w:rFonts w:ascii="Times New Roman" w:hAnsi="Times New Roman" w:cs="Times New Roman"/>
          <w:b/>
          <w:bCs/>
          <w:lang w:val="it-IT"/>
        </w:rPr>
        <w:t>M.V. Chistyakov</w:t>
      </w:r>
      <w:r w:rsidRPr="00CE54F1">
        <w:rPr>
          <w:rFonts w:ascii="Times New Roman" w:hAnsi="Times New Roman" w:cs="Times New Roman"/>
          <w:b/>
          <w:bCs/>
          <w:vertAlign w:val="superscript"/>
          <w:lang w:val="it-IT"/>
        </w:rPr>
        <w:t>2</w:t>
      </w:r>
    </w:p>
    <w:p w:rsidR="00C26AA3" w:rsidRPr="00CE54F1" w:rsidRDefault="00C26AA3" w:rsidP="00C26AA3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:rsidR="00C26AA3" w:rsidRPr="00CE54F1" w:rsidRDefault="00C26AA3" w:rsidP="00C26AA3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</w:pPr>
      <w:r w:rsidRPr="00CE54F1">
        <w:rPr>
          <w:rFonts w:ascii="Times New Roman" w:hAnsi="Times New Roman" w:cs="Times New Roman"/>
          <w:sz w:val="20"/>
          <w:szCs w:val="20"/>
          <w:lang w:val="en-US"/>
        </w:rPr>
        <w:t xml:space="preserve">Scientific Supervisor – </w:t>
      </w:r>
      <w:r w:rsidR="00A614CB" w:rsidRPr="00CE54F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D.A. </w:t>
      </w:r>
      <w:proofErr w:type="spellStart"/>
      <w:r w:rsidR="00A614CB" w:rsidRPr="00CE54F1">
        <w:rPr>
          <w:rFonts w:ascii="Times New Roman" w:hAnsi="Times New Roman" w:cs="Times New Roman"/>
          <w:b/>
          <w:bCs/>
          <w:sz w:val="20"/>
          <w:szCs w:val="20"/>
          <w:lang w:val="en-US"/>
        </w:rPr>
        <w:t>Rumyantsev</w:t>
      </w:r>
      <w:proofErr w:type="spellEnd"/>
      <w:r w:rsidRPr="00CE54F1">
        <w:rPr>
          <w:rFonts w:ascii="Times New Roman" w:hAnsi="Times New Roman" w:cs="Times New Roman"/>
          <w:b/>
          <w:bCs/>
          <w:sz w:val="20"/>
          <w:szCs w:val="20"/>
          <w:lang w:val="en-US"/>
        </w:rPr>
        <w:t>,</w:t>
      </w:r>
      <w:r w:rsidRPr="00CE54F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614CB" w:rsidRPr="00CE54F1">
        <w:rPr>
          <w:rFonts w:ascii="Times New Roman" w:hAnsi="Times New Roman" w:cs="Times New Roman"/>
          <w:sz w:val="20"/>
          <w:szCs w:val="20"/>
          <w:lang w:val="en-US"/>
        </w:rPr>
        <w:t>Doctor</w:t>
      </w:r>
      <w:r w:rsidRPr="00CE54F1">
        <w:rPr>
          <w:rFonts w:ascii="Times New Roman" w:hAnsi="Times New Roman" w:cs="Times New Roman"/>
          <w:sz w:val="20"/>
          <w:szCs w:val="20"/>
          <w:lang w:val="en-US"/>
        </w:rPr>
        <w:t xml:space="preserve"> of Physics and Mathematics, Associate Professor</w:t>
      </w:r>
    </w:p>
    <w:p w:rsidR="00C26AA3" w:rsidRPr="00CE54F1" w:rsidRDefault="00C26AA3" w:rsidP="00C26AA3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vertAlign w:val="superscript"/>
          <w:lang w:val="en-US"/>
        </w:rPr>
      </w:pPr>
    </w:p>
    <w:p w:rsidR="00D769BA" w:rsidRPr="00F046C1" w:rsidRDefault="00C26AA3" w:rsidP="00C26AA3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CE54F1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1</w:t>
      </w:r>
      <w:r w:rsidR="00D769BA" w:rsidRPr="00D769BA">
        <w:rPr>
          <w:rFonts w:ascii="Times New Roman" w:hAnsi="Times New Roman" w:cs="Times New Roman"/>
          <w:sz w:val="20"/>
          <w:szCs w:val="20"/>
          <w:lang w:val="en-US"/>
        </w:rPr>
        <w:t>Yaroslavl Higher Military School of Air Defense</w:t>
      </w:r>
    </w:p>
    <w:p w:rsidR="00C26AA3" w:rsidRPr="00CE54F1" w:rsidRDefault="00C26AA3" w:rsidP="00C26AA3">
      <w:pPr>
        <w:widowControl w:val="0"/>
        <w:autoSpaceDE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CE54F1"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 w:rsidRPr="00CE54F1">
        <w:rPr>
          <w:rFonts w:ascii="Times New Roman" w:hAnsi="Times New Roman" w:cs="Times New Roman"/>
          <w:sz w:val="20"/>
          <w:szCs w:val="20"/>
          <w:lang w:val="en-US"/>
        </w:rPr>
        <w:t xml:space="preserve">P. G. </w:t>
      </w:r>
      <w:proofErr w:type="spellStart"/>
      <w:r w:rsidRPr="00CE54F1">
        <w:rPr>
          <w:rFonts w:ascii="Times New Roman" w:hAnsi="Times New Roman" w:cs="Times New Roman"/>
          <w:sz w:val="20"/>
          <w:szCs w:val="20"/>
          <w:lang w:val="en-US"/>
        </w:rPr>
        <w:t>Demidov</w:t>
      </w:r>
      <w:proofErr w:type="spellEnd"/>
      <w:r w:rsidRPr="00CE54F1">
        <w:rPr>
          <w:rFonts w:ascii="Times New Roman" w:hAnsi="Times New Roman" w:cs="Times New Roman"/>
          <w:sz w:val="20"/>
          <w:szCs w:val="20"/>
          <w:lang w:val="en-US"/>
        </w:rPr>
        <w:t xml:space="preserve"> Yaroslavl </w:t>
      </w:r>
      <w:proofErr w:type="gramStart"/>
      <w:r w:rsidRPr="00CE54F1">
        <w:rPr>
          <w:rFonts w:ascii="Times New Roman" w:hAnsi="Times New Roman" w:cs="Times New Roman"/>
          <w:sz w:val="20"/>
          <w:szCs w:val="20"/>
          <w:lang w:val="en-US"/>
        </w:rPr>
        <w:t>State  University</w:t>
      </w:r>
      <w:proofErr w:type="gramEnd"/>
    </w:p>
    <w:p w:rsidR="00C26AA3" w:rsidRPr="00CE54F1" w:rsidRDefault="00C26AA3" w:rsidP="00083666">
      <w:pPr>
        <w:widowControl w:val="0"/>
        <w:autoSpaceDE w:val="0"/>
        <w:spacing w:after="0" w:line="240" w:lineRule="auto"/>
        <w:ind w:firstLine="709"/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</w:p>
    <w:p w:rsidR="009053FE" w:rsidRPr="00CE54F1" w:rsidRDefault="009053FE" w:rsidP="00C26AA3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CE54F1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In the paper, the photons absorption rate in a relatively strong magnetic field in the Compton process taking into account the resonance on the virtual electron are calculated. A comparative analysis obtained result with a </w:t>
      </w:r>
      <w:proofErr w:type="spellStart"/>
      <w:r w:rsidRPr="00CE54F1">
        <w:rPr>
          <w:rFonts w:ascii="Times New Roman" w:hAnsi="Times New Roman" w:cs="Times New Roman"/>
          <w:i/>
          <w:iCs/>
          <w:sz w:val="18"/>
          <w:szCs w:val="18"/>
          <w:lang w:val="en-US"/>
        </w:rPr>
        <w:t>nonresonance</w:t>
      </w:r>
      <w:proofErr w:type="spellEnd"/>
      <w:r w:rsidRPr="00CE54F1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case was carried out. The approximate of the resonance peak by the delta function is considered.</w:t>
      </w:r>
    </w:p>
    <w:p w:rsidR="00C26AA3" w:rsidRPr="00CE54F1" w:rsidRDefault="00C26AA3" w:rsidP="00DD2775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CE54F1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 xml:space="preserve">Keywords: </w:t>
      </w:r>
      <w:r w:rsidR="009053FE" w:rsidRPr="00CE54F1">
        <w:rPr>
          <w:rFonts w:ascii="Times New Roman" w:hAnsi="Times New Roman" w:cs="Times New Roman"/>
          <w:i/>
          <w:iCs/>
          <w:sz w:val="18"/>
          <w:szCs w:val="18"/>
          <w:lang w:val="en-US"/>
        </w:rPr>
        <w:t>Compton scattering, strongly magnetized plasma, resonance, Landau levels.</w:t>
      </w:r>
    </w:p>
    <w:p w:rsidR="00083666" w:rsidRPr="00CE54F1" w:rsidRDefault="00083666" w:rsidP="00DD2775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</w:p>
    <w:p w:rsidR="00083666" w:rsidRPr="00CE54F1" w:rsidRDefault="00083666" w:rsidP="00DD2775">
      <w:pPr>
        <w:widowControl w:val="0"/>
        <w:autoSpaceDE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</w:p>
    <w:p w:rsidR="009E0040" w:rsidRPr="00F046C1" w:rsidRDefault="00B149B8" w:rsidP="00F046C1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42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046C1">
        <w:rPr>
          <w:rFonts w:ascii="Times New Roman" w:hAnsi="Times New Roman" w:cs="Times New Roman"/>
          <w:b/>
          <w:bCs/>
          <w:sz w:val="20"/>
          <w:szCs w:val="20"/>
        </w:rPr>
        <w:lastRenderedPageBreak/>
        <w:t>Введение</w:t>
      </w:r>
    </w:p>
    <w:p w:rsidR="009E0040" w:rsidRPr="00CE54F1" w:rsidRDefault="009E0040" w:rsidP="00B149B8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E54F1">
        <w:rPr>
          <w:rFonts w:ascii="Times New Roman" w:hAnsi="Times New Roman" w:cs="Times New Roman"/>
          <w:sz w:val="20"/>
          <w:szCs w:val="20"/>
        </w:rPr>
        <w:t>В настоящее время является установленным фактом, что наличие магнитного поля в широком классе астрофизических объектов представляет типичную ситуаци</w:t>
      </w:r>
      <w:r w:rsidR="00083666" w:rsidRPr="00CE54F1">
        <w:rPr>
          <w:rFonts w:ascii="Times New Roman" w:hAnsi="Times New Roman" w:cs="Times New Roman"/>
          <w:sz w:val="20"/>
          <w:szCs w:val="20"/>
        </w:rPr>
        <w:t xml:space="preserve">ю для наблюдаемой Вселенной. </w:t>
      </w:r>
      <w:r w:rsidRPr="00CE54F1">
        <w:rPr>
          <w:rFonts w:ascii="Times New Roman" w:hAnsi="Times New Roman" w:cs="Times New Roman"/>
          <w:sz w:val="20"/>
          <w:szCs w:val="20"/>
        </w:rPr>
        <w:t xml:space="preserve">При этом масштаб индукции магнитного поля   может варьироваться в </w:t>
      </w:r>
      <w:r w:rsidR="00083666" w:rsidRPr="00CE54F1">
        <w:rPr>
          <w:rFonts w:ascii="Times New Roman" w:hAnsi="Times New Roman" w:cs="Times New Roman"/>
          <w:sz w:val="20"/>
          <w:szCs w:val="20"/>
        </w:rPr>
        <w:t>очень широких пределах:</w:t>
      </w:r>
      <w:r w:rsidRPr="00CE54F1">
        <w:rPr>
          <w:rFonts w:ascii="Times New Roman" w:hAnsi="Times New Roman" w:cs="Times New Roman"/>
          <w:sz w:val="20"/>
          <w:szCs w:val="20"/>
        </w:rPr>
        <w:t xml:space="preserve"> от крупномасштабных (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∼</m:t>
        </m:r>
        <m:r>
          <w:rPr>
            <w:rFonts w:ascii="Cambria Math" w:hAnsi="Cambria Math" w:cs="Times New Roman"/>
            <w:sz w:val="20"/>
            <w:szCs w:val="20"/>
          </w:rPr>
          <m:t>100</m:t>
        </m:r>
      </m:oMath>
      <w:r w:rsidRPr="00CE54F1">
        <w:rPr>
          <w:rFonts w:ascii="Times New Roman" w:hAnsi="Times New Roman" w:cs="Times New Roman"/>
          <w:sz w:val="20"/>
          <w:szCs w:val="20"/>
        </w:rPr>
        <w:t xml:space="preserve"> кпк) межгалактических магнитных полей</w:t>
      </w:r>
      <w:r w:rsidR="00140494" w:rsidRPr="00CE54F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-21</m:t>
            </m:r>
          </m:sup>
        </m:sSup>
      </m:oMath>
      <w:r w:rsidR="00140494" w:rsidRPr="00CE5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2799" w:rsidRPr="00CE54F1">
        <w:rPr>
          <w:rFonts w:ascii="Times New Roman" w:hAnsi="Times New Roman" w:cs="Times New Roman"/>
          <w:sz w:val="20"/>
          <w:szCs w:val="20"/>
        </w:rPr>
        <w:t>Гс</w:t>
      </w:r>
      <w:proofErr w:type="spellEnd"/>
      <w:r w:rsidR="00132799" w:rsidRPr="00CE54F1">
        <w:rPr>
          <w:rFonts w:ascii="Times New Roman" w:hAnsi="Times New Roman" w:cs="Times New Roman"/>
          <w:sz w:val="20"/>
          <w:szCs w:val="20"/>
        </w:rPr>
        <w:t xml:space="preserve"> </w:t>
      </w:r>
      <w:r w:rsidRPr="00CE54F1">
        <w:rPr>
          <w:rFonts w:ascii="Times New Roman" w:hAnsi="Times New Roman" w:cs="Times New Roman"/>
          <w:sz w:val="20"/>
          <w:szCs w:val="20"/>
        </w:rPr>
        <w:t>, до полей, реализующихся в сценарии</w:t>
      </w:r>
      <w:r w:rsidR="00140494" w:rsidRPr="00CE54F1">
        <w:rPr>
          <w:rFonts w:ascii="Times New Roman" w:hAnsi="Times New Roman" w:cs="Times New Roman"/>
          <w:sz w:val="20"/>
          <w:szCs w:val="20"/>
        </w:rPr>
        <w:t xml:space="preserve"> ротационного взрыва сверхновой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17</m:t>
            </m:r>
          </m:sup>
        </m:sSup>
      </m:oMath>
      <w:r w:rsidR="00132799" w:rsidRPr="00CE5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32799" w:rsidRPr="00CE54F1">
        <w:rPr>
          <w:rFonts w:ascii="Times New Roman" w:hAnsi="Times New Roman" w:cs="Times New Roman"/>
          <w:sz w:val="20"/>
          <w:szCs w:val="20"/>
        </w:rPr>
        <w:t>Гс</w:t>
      </w:r>
      <w:proofErr w:type="spellEnd"/>
      <w:r w:rsidRPr="00CE54F1">
        <w:rPr>
          <w:rFonts w:ascii="Times New Roman" w:hAnsi="Times New Roman" w:cs="Times New Roman"/>
          <w:sz w:val="20"/>
          <w:szCs w:val="20"/>
        </w:rPr>
        <w:t>. При этом особый интерес представляют</w:t>
      </w:r>
      <w:r w:rsidR="00140494" w:rsidRPr="00CE54F1">
        <w:rPr>
          <w:rFonts w:ascii="Times New Roman" w:hAnsi="Times New Roman" w:cs="Times New Roman"/>
          <w:sz w:val="20"/>
          <w:szCs w:val="20"/>
        </w:rPr>
        <w:t xml:space="preserve"> объекты с полями масштаба так</w:t>
      </w:r>
      <w:r w:rsidRPr="00CE54F1">
        <w:rPr>
          <w:rFonts w:ascii="Times New Roman" w:hAnsi="Times New Roman" w:cs="Times New Roman"/>
          <w:sz w:val="20"/>
          <w:szCs w:val="20"/>
        </w:rPr>
        <w:t xml:space="preserve"> называемого критического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/e</m:t>
        </m:r>
        <m:r>
          <w:rPr>
            <w:rFonts w:ascii="Cambria Math" w:eastAsiaTheme="minorEastAsia" w:hAnsi="Cambria Math" w:cs="Times New Roman"/>
            <w:sz w:val="20"/>
            <w:szCs w:val="20"/>
          </w:rPr>
          <m:t>≈4.41⋅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13</m:t>
            </m:r>
          </m:sup>
        </m:sSup>
      </m:oMath>
      <w:r w:rsidRPr="00CE5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54F1">
        <w:rPr>
          <w:rFonts w:ascii="Times New Roman" w:hAnsi="Times New Roman" w:cs="Times New Roman"/>
          <w:sz w:val="20"/>
          <w:szCs w:val="20"/>
        </w:rPr>
        <w:t>Гс</w:t>
      </w:r>
      <w:proofErr w:type="spellEnd"/>
      <w:r w:rsidRPr="00CE54F1">
        <w:rPr>
          <w:rFonts w:ascii="Times New Roman" w:hAnsi="Times New Roman" w:cs="Times New Roman"/>
          <w:sz w:val="20"/>
          <w:szCs w:val="20"/>
        </w:rPr>
        <w:t xml:space="preserve"> (В работе используются </w:t>
      </w:r>
      <w:r w:rsidR="00D41E44" w:rsidRPr="00CE54F1">
        <w:rPr>
          <w:rFonts w:ascii="Times New Roman" w:hAnsi="Times New Roman" w:cs="Times New Roman"/>
          <w:sz w:val="20"/>
          <w:szCs w:val="20"/>
        </w:rPr>
        <w:t>естественная</w:t>
      </w:r>
      <w:r w:rsidRPr="00CE54F1">
        <w:rPr>
          <w:rFonts w:ascii="Times New Roman" w:hAnsi="Times New Roman" w:cs="Times New Roman"/>
          <w:sz w:val="20"/>
          <w:szCs w:val="20"/>
        </w:rPr>
        <w:t xml:space="preserve"> система единиц, где </w:t>
      </w:r>
      <m:oMath>
        <m:r>
          <w:rPr>
            <w:rFonts w:ascii="Cambria Math" w:hAnsi="Cambria Math" w:cs="Times New Roman"/>
            <w:sz w:val="20"/>
            <w:szCs w:val="20"/>
          </w:rPr>
          <m:t>c=h=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=1</m:t>
        </m:r>
      </m:oMath>
      <w:r w:rsidRPr="00CE54F1">
        <w:rPr>
          <w:rFonts w:ascii="Times New Roman" w:hAnsi="Times New Roman" w:cs="Times New Roman"/>
          <w:sz w:val="20"/>
          <w:szCs w:val="20"/>
        </w:rPr>
        <w:t>,</w:t>
      </w:r>
      <w:r w:rsidR="00140494" w:rsidRPr="00CE54F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m</m:t>
        </m:r>
      </m:oMath>
      <w:r w:rsidRPr="00CE54F1">
        <w:rPr>
          <w:rFonts w:ascii="Times New Roman" w:hAnsi="Times New Roman" w:cs="Times New Roman"/>
          <w:sz w:val="20"/>
          <w:szCs w:val="20"/>
        </w:rPr>
        <w:t xml:space="preserve"> — масса электрона,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sub>
        </m:sSub>
      </m:oMath>
      <w:r w:rsidRPr="00CE54F1">
        <w:rPr>
          <w:rFonts w:ascii="Times New Roman" w:hAnsi="Times New Roman" w:cs="Times New Roman"/>
          <w:sz w:val="20"/>
          <w:szCs w:val="20"/>
        </w:rPr>
        <w:t xml:space="preserve"> — масса фермиона,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f</m:t>
            </m:r>
          </m:sub>
        </m:sSub>
      </m:oMath>
      <w:r w:rsidRPr="00CE54F1">
        <w:rPr>
          <w:rFonts w:ascii="Times New Roman" w:hAnsi="Times New Roman" w:cs="Times New Roman"/>
          <w:sz w:val="20"/>
          <w:szCs w:val="20"/>
        </w:rPr>
        <w:t xml:space="preserve"> — заряд фермиона,</w:t>
      </w:r>
      <w:r w:rsidR="00140494" w:rsidRPr="00CE54F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e</m:t>
        </m:r>
      </m:oMath>
      <w:r w:rsidR="00140494" w:rsidRPr="00CE54F1">
        <w:rPr>
          <w:rFonts w:ascii="Times New Roman" w:hAnsi="Times New Roman" w:cs="Times New Roman"/>
          <w:sz w:val="20"/>
          <w:szCs w:val="20"/>
        </w:rPr>
        <w:t xml:space="preserve"> </w:t>
      </w:r>
      <w:r w:rsidRPr="00CE54F1">
        <w:rPr>
          <w:rFonts w:ascii="Times New Roman" w:hAnsi="Times New Roman" w:cs="Times New Roman"/>
          <w:sz w:val="20"/>
          <w:szCs w:val="20"/>
        </w:rPr>
        <w:t>— элементарный заряд). К ним, в частности, относятся   изолированные не</w:t>
      </w:r>
      <w:r w:rsidR="001E7142" w:rsidRPr="00CE54F1">
        <w:rPr>
          <w:rFonts w:ascii="Times New Roman" w:hAnsi="Times New Roman" w:cs="Times New Roman"/>
          <w:sz w:val="20"/>
          <w:szCs w:val="20"/>
        </w:rPr>
        <w:t xml:space="preserve">йтронные звезды, включающие в </w:t>
      </w:r>
      <w:r w:rsidRPr="00CE54F1">
        <w:rPr>
          <w:rFonts w:ascii="Times New Roman" w:hAnsi="Times New Roman" w:cs="Times New Roman"/>
          <w:sz w:val="20"/>
          <w:szCs w:val="20"/>
        </w:rPr>
        <w:t xml:space="preserve">себя </w:t>
      </w:r>
      <w:proofErr w:type="spellStart"/>
      <w:r w:rsidRPr="00CE54F1">
        <w:rPr>
          <w:rFonts w:ascii="Times New Roman" w:hAnsi="Times New Roman" w:cs="Times New Roman"/>
          <w:sz w:val="20"/>
          <w:szCs w:val="20"/>
        </w:rPr>
        <w:t>радиопульсары</w:t>
      </w:r>
      <w:proofErr w:type="spellEnd"/>
      <w:r w:rsidRPr="00CE54F1">
        <w:rPr>
          <w:rFonts w:ascii="Times New Roman" w:hAnsi="Times New Roman" w:cs="Times New Roman"/>
          <w:sz w:val="20"/>
          <w:szCs w:val="20"/>
        </w:rPr>
        <w:t xml:space="preserve"> и так называемые </w:t>
      </w:r>
      <w:proofErr w:type="spellStart"/>
      <w:r w:rsidRPr="00CE54F1">
        <w:rPr>
          <w:rFonts w:ascii="Times New Roman" w:hAnsi="Times New Roman" w:cs="Times New Roman"/>
          <w:sz w:val="20"/>
          <w:szCs w:val="20"/>
        </w:rPr>
        <w:t>магнитары</w:t>
      </w:r>
      <w:proofErr w:type="spellEnd"/>
      <w:r w:rsidRPr="00CE54F1">
        <w:rPr>
          <w:rFonts w:ascii="Times New Roman" w:hAnsi="Times New Roman" w:cs="Times New Roman"/>
          <w:sz w:val="20"/>
          <w:szCs w:val="20"/>
        </w:rPr>
        <w:t>,   обладающими магнитными полями с индукцией от</w:t>
      </w:r>
      <w:r w:rsidR="00140494" w:rsidRPr="00CE54F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B∼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12</m:t>
            </m:r>
          </m:sup>
        </m:sSup>
      </m:oMath>
      <w:r w:rsidR="00140494" w:rsidRPr="00CE54F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54F1">
        <w:rPr>
          <w:rFonts w:ascii="Times New Roman" w:hAnsi="Times New Roman" w:cs="Times New Roman"/>
          <w:sz w:val="20"/>
          <w:szCs w:val="20"/>
        </w:rPr>
        <w:t>Гс</w:t>
      </w:r>
      <w:proofErr w:type="spellEnd"/>
      <w:r w:rsidRPr="00CE54F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CE54F1">
        <w:rPr>
          <w:rFonts w:ascii="Times New Roman" w:hAnsi="Times New Roman" w:cs="Times New Roman"/>
          <w:sz w:val="20"/>
          <w:szCs w:val="20"/>
        </w:rPr>
        <w:t>радиопульсары</w:t>
      </w:r>
      <w:proofErr w:type="spellEnd"/>
      <w:r w:rsidRPr="00CE54F1">
        <w:rPr>
          <w:rFonts w:ascii="Times New Roman" w:hAnsi="Times New Roman" w:cs="Times New Roman"/>
          <w:sz w:val="20"/>
          <w:szCs w:val="20"/>
        </w:rPr>
        <w:t xml:space="preserve">) до </w:t>
      </w:r>
      <m:oMath>
        <m:r>
          <w:rPr>
            <w:rFonts w:ascii="Cambria Math" w:hAnsi="Cambria Math" w:cs="Times New Roman"/>
            <w:sz w:val="20"/>
            <w:szCs w:val="20"/>
          </w:rPr>
          <m:t>B∼4⋅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14</m:t>
            </m:r>
          </m:sup>
        </m:sSup>
      </m:oMath>
      <w:r w:rsidR="00083666" w:rsidRPr="00CE54F1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083666" w:rsidRPr="00CE54F1">
        <w:rPr>
          <w:rFonts w:ascii="Times New Roman" w:hAnsi="Times New Roman" w:cs="Times New Roman"/>
          <w:sz w:val="20"/>
          <w:szCs w:val="20"/>
        </w:rPr>
        <w:t>Гс</w:t>
      </w:r>
      <w:proofErr w:type="spellEnd"/>
      <w:r w:rsidR="00083666" w:rsidRPr="00CE54F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083666" w:rsidRPr="00CE54F1">
        <w:rPr>
          <w:rFonts w:ascii="Times New Roman" w:hAnsi="Times New Roman" w:cs="Times New Roman"/>
          <w:sz w:val="20"/>
          <w:szCs w:val="20"/>
        </w:rPr>
        <w:t>магнитары</w:t>
      </w:r>
      <w:proofErr w:type="spellEnd"/>
      <w:r w:rsidR="00083666" w:rsidRPr="00CE54F1">
        <w:rPr>
          <w:rFonts w:ascii="Times New Roman" w:hAnsi="Times New Roman" w:cs="Times New Roman"/>
          <w:sz w:val="20"/>
          <w:szCs w:val="20"/>
        </w:rPr>
        <w:t>).</w:t>
      </w:r>
    </w:p>
    <w:p w:rsidR="009E0040" w:rsidRPr="00043DED" w:rsidRDefault="009E0040" w:rsidP="00B149B8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E54F1">
        <w:rPr>
          <w:rFonts w:ascii="Times New Roman" w:hAnsi="Times New Roman" w:cs="Times New Roman"/>
          <w:sz w:val="20"/>
          <w:szCs w:val="20"/>
        </w:rPr>
        <w:t>Анализ спек</w:t>
      </w:r>
      <w:r w:rsidR="00D41E44" w:rsidRPr="00CE54F1">
        <w:rPr>
          <w:rFonts w:ascii="Times New Roman" w:hAnsi="Times New Roman" w:cs="Times New Roman"/>
          <w:sz w:val="20"/>
          <w:szCs w:val="20"/>
        </w:rPr>
        <w:t xml:space="preserve">тров излучения </w:t>
      </w:r>
      <w:proofErr w:type="spellStart"/>
      <w:r w:rsidR="00D41E44" w:rsidRPr="00CE54F1">
        <w:rPr>
          <w:rFonts w:ascii="Times New Roman" w:hAnsi="Times New Roman" w:cs="Times New Roman"/>
          <w:sz w:val="20"/>
          <w:szCs w:val="20"/>
        </w:rPr>
        <w:t>радиопульсаров</w:t>
      </w:r>
      <w:proofErr w:type="spellEnd"/>
      <w:r w:rsidR="00D41E44" w:rsidRPr="00CE54F1">
        <w:rPr>
          <w:rFonts w:ascii="Times New Roman" w:hAnsi="Times New Roman" w:cs="Times New Roman"/>
          <w:sz w:val="20"/>
          <w:szCs w:val="20"/>
        </w:rPr>
        <w:t xml:space="preserve"> </w:t>
      </w:r>
      <w:r w:rsidRPr="00CE54F1">
        <w:rPr>
          <w:rFonts w:ascii="Times New Roman" w:hAnsi="Times New Roman" w:cs="Times New Roman"/>
          <w:sz w:val="20"/>
          <w:szCs w:val="20"/>
        </w:rPr>
        <w:t xml:space="preserve">и </w:t>
      </w:r>
      <w:proofErr w:type="spellStart"/>
      <w:r w:rsidRPr="00CE54F1">
        <w:rPr>
          <w:rFonts w:ascii="Times New Roman" w:hAnsi="Times New Roman" w:cs="Times New Roman"/>
          <w:sz w:val="20"/>
          <w:szCs w:val="20"/>
        </w:rPr>
        <w:t>магнитаров</w:t>
      </w:r>
      <w:proofErr w:type="spellEnd"/>
      <w:r w:rsidRPr="00CE54F1">
        <w:rPr>
          <w:rFonts w:ascii="Times New Roman" w:hAnsi="Times New Roman" w:cs="Times New Roman"/>
          <w:sz w:val="20"/>
          <w:szCs w:val="20"/>
        </w:rPr>
        <w:t xml:space="preserve"> св</w:t>
      </w:r>
      <w:r w:rsidR="00083666" w:rsidRPr="00CE54F1">
        <w:rPr>
          <w:rFonts w:ascii="Times New Roman" w:hAnsi="Times New Roman" w:cs="Times New Roman"/>
          <w:sz w:val="20"/>
          <w:szCs w:val="20"/>
        </w:rPr>
        <w:t xml:space="preserve">идетельствует также о наличии </w:t>
      </w:r>
      <w:r w:rsidRPr="00CE54F1">
        <w:rPr>
          <w:rFonts w:ascii="Times New Roman" w:hAnsi="Times New Roman" w:cs="Times New Roman"/>
          <w:sz w:val="20"/>
          <w:szCs w:val="20"/>
        </w:rPr>
        <w:t>электрон-позитрон</w:t>
      </w:r>
      <w:r w:rsidR="00D41E44" w:rsidRPr="00CE54F1">
        <w:rPr>
          <w:rFonts w:ascii="Times New Roman" w:hAnsi="Times New Roman" w:cs="Times New Roman"/>
          <w:sz w:val="20"/>
          <w:szCs w:val="20"/>
        </w:rPr>
        <w:t xml:space="preserve">ной плазмы в их магнитосферах </w:t>
      </w:r>
      <w:r w:rsidRPr="00CE54F1">
        <w:rPr>
          <w:rFonts w:ascii="Times New Roman" w:hAnsi="Times New Roman" w:cs="Times New Roman"/>
          <w:sz w:val="20"/>
          <w:szCs w:val="20"/>
        </w:rPr>
        <w:t xml:space="preserve">с концентрацией </w:t>
      </w:r>
      <w:r w:rsidR="00083666" w:rsidRPr="00CE54F1">
        <w:rPr>
          <w:rFonts w:ascii="Times New Roman" w:hAnsi="Times New Roman" w:cs="Times New Roman"/>
          <w:sz w:val="20"/>
          <w:szCs w:val="20"/>
        </w:rPr>
        <w:t xml:space="preserve">порядка значения концентрации </w:t>
      </w:r>
      <w:proofErr w:type="spellStart"/>
      <w:r w:rsidRPr="00CE54F1">
        <w:rPr>
          <w:rFonts w:ascii="Times New Roman" w:hAnsi="Times New Roman" w:cs="Times New Roman"/>
          <w:sz w:val="20"/>
          <w:szCs w:val="20"/>
        </w:rPr>
        <w:t>Голдрайх</w:t>
      </w:r>
      <w:proofErr w:type="spellEnd"/>
      <w:r w:rsidRPr="00CE54F1">
        <w:rPr>
          <w:rFonts w:ascii="Times New Roman" w:hAnsi="Times New Roman" w:cs="Times New Roman"/>
          <w:sz w:val="20"/>
          <w:szCs w:val="20"/>
        </w:rPr>
        <w:t>–Джулиана [</w:t>
      </w:r>
      <w:r w:rsidR="00560500" w:rsidRPr="00560500">
        <w:rPr>
          <w:rFonts w:ascii="Times New Roman" w:hAnsi="Times New Roman" w:cs="Times New Roman"/>
          <w:sz w:val="20"/>
          <w:szCs w:val="20"/>
        </w:rPr>
        <w:t>1</w:t>
      </w:r>
      <w:r w:rsidRPr="00CE54F1">
        <w:rPr>
          <w:rFonts w:ascii="Times New Roman" w:hAnsi="Times New Roman" w:cs="Times New Roman"/>
          <w:sz w:val="20"/>
          <w:szCs w:val="20"/>
        </w:rPr>
        <w:t>]: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503"/>
      </w:tblGrid>
      <w:tr w:rsidR="00EA47B7" w:rsidRPr="00CE54F1" w:rsidTr="00EA47B7">
        <w:tc>
          <w:tcPr>
            <w:tcW w:w="6062" w:type="dxa"/>
          </w:tcPr>
          <w:p w:rsidR="00EA47B7" w:rsidRPr="00CE54F1" w:rsidRDefault="00470F82" w:rsidP="00B149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GJ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≈3⋅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13</m:t>
                    </m:r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с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м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100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10c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 ,  </m:t>
                </m:r>
              </m:oMath>
            </m:oMathPara>
          </w:p>
        </w:tc>
        <w:tc>
          <w:tcPr>
            <w:tcW w:w="503" w:type="dxa"/>
            <w:vAlign w:val="center"/>
          </w:tcPr>
          <w:p w:rsidR="00EA47B7" w:rsidRPr="00CE54F1" w:rsidRDefault="00EA47B7" w:rsidP="00EA47B7">
            <w:pPr>
              <w:pStyle w:val="aa"/>
              <w:jc w:val="center"/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0"/>
                    <w:szCs w:val="20"/>
                    <w:lang w:val="en-US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i/>
                    <w:color w:val="auto"/>
                    <w:sz w:val="20"/>
                    <w:szCs w:val="20"/>
                    <w:lang w:val="en-US"/>
                  </w:rPr>
                  <w:fldChar w:fldCharType="begin"/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color w:val="auto"/>
                    <w:sz w:val="20"/>
                    <w:szCs w:val="20"/>
                    <w:lang w:val="en-US"/>
                  </w:rPr>
                  <m:t xml:space="preserve"> SEQ Формула \* ARABIC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i/>
                    <w:color w:val="auto"/>
                    <w:sz w:val="20"/>
                    <w:szCs w:val="20"/>
                    <w:lang w:val="en-US"/>
                  </w:rPr>
                  <w:fldChar w:fldCharType="separate"/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noProof/>
                    <w:color w:val="auto"/>
                    <w:sz w:val="20"/>
                    <w:szCs w:val="20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i/>
                    <w:color w:val="auto"/>
                    <w:sz w:val="20"/>
                    <w:szCs w:val="20"/>
                    <w:lang w:val="en-US"/>
                  </w:rPr>
                  <w:fldChar w:fldCharType="end"/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auto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</w:tr>
    </w:tbl>
    <w:p w:rsidR="009E0040" w:rsidRPr="00CE54F1" w:rsidRDefault="009E0040" w:rsidP="00D44A2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E54F1">
        <w:rPr>
          <w:rFonts w:ascii="Times New Roman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hAnsi="Cambria Math" w:cs="Times New Roman"/>
            <w:sz w:val="20"/>
            <w:szCs w:val="20"/>
          </w:rPr>
          <m:t>P</m:t>
        </m:r>
      </m:oMath>
      <w:r w:rsidR="00140494" w:rsidRPr="00CE54F1">
        <w:rPr>
          <w:rFonts w:ascii="Times New Roman" w:hAnsi="Times New Roman" w:cs="Times New Roman"/>
          <w:sz w:val="20"/>
          <w:szCs w:val="20"/>
        </w:rPr>
        <w:t xml:space="preserve"> —</w:t>
      </w:r>
      <w:r w:rsidRPr="00CE54F1">
        <w:rPr>
          <w:rFonts w:ascii="Times New Roman" w:hAnsi="Times New Roman" w:cs="Times New Roman"/>
          <w:sz w:val="20"/>
          <w:szCs w:val="20"/>
        </w:rPr>
        <w:t xml:space="preserve"> период вращения нейтронной звезды.</w:t>
      </w:r>
    </w:p>
    <w:p w:rsidR="009E0040" w:rsidRPr="00CE54F1" w:rsidRDefault="00470F82" w:rsidP="00B149B8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Мы будем рассматривать реакцию комптоновского рассеяния возможного в условиях сильно </w:t>
      </w:r>
      <w:proofErr w:type="spellStart"/>
      <w:r>
        <w:rPr>
          <w:rFonts w:ascii="Times New Roman" w:hAnsi="Times New Roman" w:cs="Times New Roman"/>
          <w:sz w:val="20"/>
          <w:szCs w:val="20"/>
        </w:rPr>
        <w:t>замагниченных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нейтронных звезд с учетом возможного резонанса на виртуальном электроне с учетом изменения поляризационных и дисперсионных свойств фотона.</w:t>
      </w:r>
    </w:p>
    <w:p w:rsidR="009E0040" w:rsidRPr="00F046C1" w:rsidRDefault="009E0040" w:rsidP="00F046C1">
      <w:pPr>
        <w:pStyle w:val="a9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42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046C1">
        <w:rPr>
          <w:rFonts w:ascii="Times New Roman" w:hAnsi="Times New Roman" w:cs="Times New Roman"/>
          <w:b/>
          <w:bCs/>
          <w:sz w:val="20"/>
          <w:szCs w:val="20"/>
        </w:rPr>
        <w:t>Коэффициент поглощения фотона в сильном магнитном поле</w:t>
      </w:r>
    </w:p>
    <w:p w:rsidR="00EA47B7" w:rsidRPr="00C66B81" w:rsidRDefault="009E0040" w:rsidP="00EA47B7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E54F1">
        <w:rPr>
          <w:rFonts w:ascii="Times New Roman" w:hAnsi="Times New Roman" w:cs="Times New Roman"/>
          <w:sz w:val="20"/>
          <w:szCs w:val="20"/>
        </w:rPr>
        <w:t xml:space="preserve">В </w:t>
      </w:r>
      <w:proofErr w:type="spellStart"/>
      <w:r w:rsidRPr="00CE54F1">
        <w:rPr>
          <w:rFonts w:ascii="Times New Roman" w:hAnsi="Times New Roman" w:cs="Times New Roman"/>
          <w:sz w:val="20"/>
          <w:szCs w:val="20"/>
        </w:rPr>
        <w:t>замагниченной</w:t>
      </w:r>
      <w:proofErr w:type="spellEnd"/>
      <w:r w:rsidRPr="00CE54F1">
        <w:rPr>
          <w:rFonts w:ascii="Times New Roman" w:hAnsi="Times New Roman" w:cs="Times New Roman"/>
          <w:sz w:val="20"/>
          <w:szCs w:val="20"/>
        </w:rPr>
        <w:t xml:space="preserve"> плазме, в общем случае, фотон будет обладать эллиптической </w:t>
      </w:r>
      <w:proofErr w:type="gramStart"/>
      <w:r w:rsidRPr="00CE54F1">
        <w:rPr>
          <w:rFonts w:ascii="Times New Roman" w:hAnsi="Times New Roman" w:cs="Times New Roman"/>
          <w:sz w:val="20"/>
          <w:szCs w:val="20"/>
        </w:rPr>
        <w:t>поляризацией</w:t>
      </w:r>
      <w:proofErr w:type="gramEnd"/>
      <w:r w:rsidRPr="00CE54F1">
        <w:rPr>
          <w:rFonts w:ascii="Times New Roman" w:hAnsi="Times New Roman" w:cs="Times New Roman"/>
          <w:sz w:val="20"/>
          <w:szCs w:val="20"/>
        </w:rPr>
        <w:t xml:space="preserve"> и иметь 3 поляризационных состояния. В пределе </w:t>
      </w:r>
      <m:oMath>
        <m:r>
          <w:rPr>
            <w:rFonts w:ascii="Cambria Math" w:hAnsi="Cambria Math" w:cs="Times New Roman"/>
            <w:sz w:val="20"/>
            <w:szCs w:val="20"/>
          </w:rPr>
          <m:t>B≳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b>
        </m:sSub>
      </m:oMath>
      <w:r w:rsidRPr="00CE54F1">
        <w:rPr>
          <w:rFonts w:ascii="Times New Roman" w:hAnsi="Times New Roman" w:cs="Times New Roman"/>
          <w:sz w:val="20"/>
          <w:szCs w:val="20"/>
        </w:rPr>
        <w:t xml:space="preserve"> и зарядово симметричной плазмы</w:t>
      </w:r>
      <w:r w:rsidR="00140494" w:rsidRPr="00CE54F1">
        <w:rPr>
          <w:rFonts w:ascii="Times New Roman" w:hAnsi="Times New Roman" w:cs="Times New Roman"/>
          <w:sz w:val="20"/>
          <w:szCs w:val="20"/>
        </w:rPr>
        <w:t xml:space="preserve"> (</w:t>
      </w:r>
      <m:oMath>
        <m:r>
          <w:rPr>
            <w:rFonts w:ascii="Cambria Math" w:hAnsi="Cambria Math" w:cs="Times New Roman"/>
            <w:sz w:val="20"/>
            <w:szCs w:val="20"/>
          </w:rPr>
          <m:t>μ=0</m:t>
        </m:r>
      </m:oMath>
      <w:r w:rsidR="00140494" w:rsidRPr="00CE54F1">
        <w:rPr>
          <w:rFonts w:ascii="Times New Roman" w:hAnsi="Times New Roman" w:cs="Times New Roman"/>
          <w:sz w:val="20"/>
          <w:szCs w:val="20"/>
        </w:rPr>
        <w:t>)</w:t>
      </w:r>
      <w:r w:rsidRPr="00CE54F1">
        <w:rPr>
          <w:rFonts w:ascii="Times New Roman" w:hAnsi="Times New Roman" w:cs="Times New Roman"/>
          <w:sz w:val="20"/>
          <w:szCs w:val="20"/>
        </w:rPr>
        <w:t xml:space="preserve">  векторы поляризации будут такими же, как и в чистом магнитном поле</w:t>
      </w:r>
      <w:r w:rsidR="00D41E44" w:rsidRPr="00CE54F1">
        <w:rPr>
          <w:rStyle w:val="a8"/>
          <w:rFonts w:ascii="Times New Roman" w:hAnsi="Times New Roman" w:cs="Times New Roman"/>
          <w:sz w:val="20"/>
          <w:szCs w:val="20"/>
        </w:rPr>
        <w:footnoteReference w:id="1"/>
      </w:r>
      <w:r w:rsidR="00C66B81">
        <w:rPr>
          <w:rFonts w:ascii="Times New Roman" w:hAnsi="Times New Roman" w:cs="Times New Roman"/>
          <w:sz w:val="20"/>
          <w:szCs w:val="20"/>
        </w:rPr>
        <w:t xml:space="preserve"> </w:t>
      </w:r>
      <w:r w:rsidR="00C66B81" w:rsidRPr="00C66B81">
        <w:rPr>
          <w:rFonts w:ascii="Times New Roman" w:hAnsi="Times New Roman" w:cs="Times New Roman"/>
          <w:sz w:val="20"/>
          <w:szCs w:val="20"/>
        </w:rPr>
        <w:t>[1]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503"/>
      </w:tblGrid>
      <w:tr w:rsidR="00EA47B7" w:rsidRPr="00CE54F1" w:rsidTr="00EA47B7">
        <w:tc>
          <w:tcPr>
            <w:tcW w:w="6062" w:type="dxa"/>
          </w:tcPr>
          <w:p w:rsidR="00EA47B7" w:rsidRPr="00CE54F1" w:rsidRDefault="00470F82" w:rsidP="00B149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(1)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φq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μ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⊥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μ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μ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eg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∥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</w:tc>
        <w:tc>
          <w:tcPr>
            <w:tcW w:w="503" w:type="dxa"/>
            <w:vAlign w:val="center"/>
          </w:tcPr>
          <w:p w:rsidR="00EA47B7" w:rsidRPr="00CE54F1" w:rsidRDefault="00EA47B7" w:rsidP="00EA47B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E54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CE54F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E54F1">
              <w:rPr>
                <w:rFonts w:ascii="Times New Roman" w:hAnsi="Times New Roman" w:cs="Times New Roman"/>
                <w:sz w:val="20"/>
                <w:szCs w:val="20"/>
              </w:rPr>
              <w:instrText xml:space="preserve"> SEQ Формула \* ARABIC </w:instrText>
            </w:r>
            <w:r w:rsidRPr="00CE54F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790CFC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Pr="00CE54F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CE54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:rsidR="00B149B8" w:rsidRDefault="00E27C55" w:rsidP="00E27C55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="009E0040" w:rsidRPr="00CE54F1">
        <w:rPr>
          <w:rFonts w:ascii="Times New Roman" w:hAnsi="Times New Roman" w:cs="Times New Roman"/>
          <w:sz w:val="20"/>
          <w:szCs w:val="20"/>
        </w:rPr>
        <w:t xml:space="preserve">де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sup>
        </m:sSup>
      </m:oMath>
      <w:r w:rsidR="00D41E44" w:rsidRPr="00CE54F1">
        <w:rPr>
          <w:rFonts w:ascii="Times New Roman" w:hAnsi="Times New Roman" w:cs="Times New Roman"/>
          <w:sz w:val="20"/>
          <w:szCs w:val="20"/>
        </w:rPr>
        <w:t xml:space="preserve"> и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'μ</m:t>
            </m:r>
          </m:sup>
        </m:sSup>
      </m:oMath>
      <w:r w:rsidR="009E0040" w:rsidRPr="00CE54F1">
        <w:rPr>
          <w:rFonts w:ascii="Times New Roman" w:hAnsi="Times New Roman" w:cs="Times New Roman"/>
          <w:sz w:val="20"/>
          <w:szCs w:val="20"/>
        </w:rPr>
        <w:t xml:space="preserve"> — импульсы начального и конечного фотонов.</w:t>
      </w:r>
    </w:p>
    <w:p w:rsidR="00E27C55" w:rsidRPr="00CE54F1" w:rsidRDefault="00E27C55" w:rsidP="00E27C55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Здесь и далее используются</w:t>
      </w:r>
      <w:r w:rsidRPr="00CE54F1">
        <w:rPr>
          <w:rFonts w:ascii="Times New Roman" w:hAnsi="Times New Roman" w:cs="Times New Roman"/>
          <w:sz w:val="20"/>
          <w:szCs w:val="20"/>
        </w:rPr>
        <w:t xml:space="preserve"> следующие обозначения: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ab</m:t>
                </m:r>
              </m:e>
            </m:d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⊥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sub>
        </m:sSub>
      </m:oMath>
      <w:r w:rsidRPr="00CE54F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ab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∥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z</m:t>
            </m:r>
          </m:sub>
        </m:sSub>
      </m:oMath>
      <w:r w:rsidRPr="00CE54F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aφb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y</m:t>
            </m:r>
          </m:sub>
        </m:sSub>
      </m:oMath>
      <w:r w:rsidRPr="00CE54F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φ</m:t>
            </m: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α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αβ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/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</m:oMath>
      <w:r w:rsidRPr="00CE54F1">
        <w:rPr>
          <w:rFonts w:ascii="Times New Roman" w:hAnsi="Times New Roman" w:cs="Times New Roman"/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</m:e>
            </m:acc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αβ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αβμν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μν</m:t>
            </m:r>
          </m:sub>
        </m:sSub>
      </m:oMath>
      <w:r w:rsidRPr="00CE54F1">
        <w:rPr>
          <w:rFonts w:ascii="Times New Roman" w:hAnsi="Times New Roman" w:cs="Times New Roman"/>
          <w:sz w:val="20"/>
          <w:szCs w:val="20"/>
        </w:rPr>
        <w:t xml:space="preserve"> — обезразмеренный тензор поля и </w:t>
      </w:r>
      <w:r>
        <w:rPr>
          <w:rFonts w:ascii="Times New Roman" w:hAnsi="Times New Roman" w:cs="Times New Roman"/>
          <w:sz w:val="20"/>
          <w:szCs w:val="20"/>
        </w:rPr>
        <w:t>дуальный тензор соответственно.</w:t>
      </w:r>
    </w:p>
    <w:p w:rsidR="009E0040" w:rsidRPr="00CE54F1" w:rsidRDefault="00E27C55" w:rsidP="00B149B8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Кинематический анализ  с учетом дисперсионных свойств фотона показывает, что в</w:t>
      </w:r>
      <w:r w:rsidR="009E0040" w:rsidRPr="00CE54F1">
        <w:rPr>
          <w:rFonts w:ascii="Times New Roman" w:hAnsi="Times New Roman" w:cs="Times New Roman"/>
          <w:sz w:val="20"/>
          <w:szCs w:val="20"/>
        </w:rPr>
        <w:t>озможны 4 парци</w:t>
      </w:r>
      <w:r w:rsidR="001F1F11" w:rsidRPr="00CE54F1">
        <w:rPr>
          <w:rFonts w:ascii="Times New Roman" w:hAnsi="Times New Roman" w:cs="Times New Roman"/>
          <w:sz w:val="20"/>
          <w:szCs w:val="20"/>
        </w:rPr>
        <w:t>альных канала рассеяния фотона</w:t>
      </w:r>
      <w:r w:rsidR="009E0040" w:rsidRPr="00CE54F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→e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(1)</m:t>
            </m:r>
          </m:sup>
        </m:sSup>
      </m:oMath>
      <w:r w:rsidR="00140494" w:rsidRPr="00CE54F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→e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(2)</m:t>
            </m:r>
          </m:sup>
        </m:sSup>
      </m:oMath>
      <w:r w:rsidR="00140494" w:rsidRPr="00CE54F1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1F1F11" w:rsidRPr="00CE54F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→e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(1)</m:t>
            </m:r>
          </m:sup>
        </m:sSup>
      </m:oMath>
      <w:r w:rsidR="00140494" w:rsidRPr="00CE54F1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→e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(2)</m:t>
            </m:r>
          </m:sup>
        </m:sSup>
      </m:oMath>
      <w:r w:rsidR="00B149B8" w:rsidRPr="00CE54F1">
        <w:rPr>
          <w:rFonts w:ascii="Times New Roman" w:eastAsiaTheme="minorEastAsia" w:hAnsi="Times New Roman" w:cs="Times New Roman"/>
          <w:sz w:val="20"/>
          <w:szCs w:val="20"/>
        </w:rPr>
        <w:t>.</w:t>
      </w:r>
      <w:proofErr w:type="gramEnd"/>
    </w:p>
    <w:p w:rsidR="009E0040" w:rsidRPr="00CE54F1" w:rsidRDefault="00E27C55" w:rsidP="00E27C55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Кроме того, из дисперсионных свойств фотона в магнитном поле следует, что ф</w:t>
      </w:r>
      <w:r w:rsidR="009E0040" w:rsidRPr="00CE54F1">
        <w:rPr>
          <w:rFonts w:ascii="Times New Roman" w:hAnsi="Times New Roman" w:cs="Times New Roman"/>
          <w:sz w:val="20"/>
          <w:szCs w:val="20"/>
        </w:rPr>
        <w:t xml:space="preserve">отон моды 2 в области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∥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Times New Roman"/>
            <w:sz w:val="20"/>
            <w:szCs w:val="20"/>
          </w:rPr>
          <m:t>≥4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>
        <w:rPr>
          <w:rFonts w:ascii="Times New Roman" w:hAnsi="Times New Roman" w:cs="Times New Roman"/>
          <w:sz w:val="20"/>
          <w:szCs w:val="20"/>
        </w:rPr>
        <w:t xml:space="preserve"> нестабилен и может</w:t>
      </w:r>
      <w:r w:rsidR="009E0040" w:rsidRPr="00CE54F1">
        <w:rPr>
          <w:rFonts w:ascii="Times New Roman" w:hAnsi="Times New Roman" w:cs="Times New Roman"/>
          <w:sz w:val="20"/>
          <w:szCs w:val="20"/>
        </w:rPr>
        <w:t xml:space="preserve"> распад</w:t>
      </w:r>
      <w:r>
        <w:rPr>
          <w:rFonts w:ascii="Times New Roman" w:hAnsi="Times New Roman" w:cs="Times New Roman"/>
          <w:sz w:val="20"/>
          <w:szCs w:val="20"/>
        </w:rPr>
        <w:t>аться на</w:t>
      </w:r>
      <w:r w:rsidR="009E0040" w:rsidRPr="00CE54F1">
        <w:rPr>
          <w:rFonts w:ascii="Times New Roman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пару</w:t>
      </w:r>
      <w:r w:rsidR="00B52F86" w:rsidRPr="00CE54F1">
        <w:rPr>
          <w:rFonts w:ascii="Times New Roman" w:eastAsiaTheme="minorEastAsia" w:hAnsi="Times New Roman" w:cs="Times New Roman"/>
          <w:sz w:val="20"/>
          <w:szCs w:val="20"/>
        </w:rPr>
        <w:t>.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С другой стороны фотон моды 1 в области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w:br/>
        </m:r>
        <m:r>
          <w:rPr>
            <w:rFonts w:ascii="Cambria Math" w:eastAsiaTheme="minorEastAsia" w:hAnsi="Cambria Math" w:cs="Times New Roman"/>
            <w:sz w:val="20"/>
            <w:szCs w:val="20"/>
          </w:rPr>
          <m:t>0≤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∥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Times New Roman"/>
            <w:sz w:val="20"/>
            <w:szCs w:val="20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eB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 w:rsidRPr="00E27C5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стабилен, что заведомо попадает в область резонанса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∥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 w:cs="Times New Roman"/>
            <w:sz w:val="20"/>
            <w:szCs w:val="20"/>
          </w:rPr>
          <m:t>≳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+2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eB</m:t>
                    </m:r>
                  </m:e>
                </m:ra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m</m:t>
                </m:r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CE54F1">
        <w:rPr>
          <w:rFonts w:ascii="Times New Roman" w:hAnsi="Times New Roman" w:cs="Times New Roman"/>
          <w:sz w:val="20"/>
          <w:szCs w:val="20"/>
        </w:rPr>
        <w:t>Следовательно,</w:t>
      </w:r>
      <w:r w:rsidR="009E0040" w:rsidRPr="00CE54F1">
        <w:rPr>
          <w:rFonts w:ascii="Times New Roman" w:hAnsi="Times New Roman" w:cs="Times New Roman"/>
          <w:sz w:val="20"/>
          <w:szCs w:val="20"/>
        </w:rPr>
        <w:t xml:space="preserve"> для изучения резонанса</w:t>
      </w:r>
      <w:r w:rsidR="00470F82">
        <w:rPr>
          <w:rFonts w:ascii="Times New Roman" w:hAnsi="Times New Roman" w:cs="Times New Roman"/>
          <w:sz w:val="20"/>
          <w:szCs w:val="20"/>
        </w:rPr>
        <w:t xml:space="preserve"> с учетом стабильности фотона</w:t>
      </w:r>
      <w:r w:rsidR="009E0040" w:rsidRPr="00CE54F1">
        <w:rPr>
          <w:rFonts w:ascii="Times New Roman" w:hAnsi="Times New Roman" w:cs="Times New Roman"/>
          <w:sz w:val="20"/>
          <w:szCs w:val="20"/>
        </w:rPr>
        <w:t xml:space="preserve"> достаточно рассмотреть каналы </w:t>
      </w:r>
      <m:oMath>
        <m:r>
          <w:rPr>
            <w:rFonts w:ascii="Cambria Math" w:hAnsi="Cambria Math" w:cs="Times New Roman"/>
            <w:sz w:val="20"/>
            <w:szCs w:val="20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→e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(2)</m:t>
            </m:r>
          </m:sup>
        </m:sSup>
      </m:oMath>
      <w:r w:rsidR="009E0040" w:rsidRPr="00CE54F1">
        <w:rPr>
          <w:rFonts w:ascii="Times New Roman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e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→e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(2)</m:t>
            </m:r>
          </m:sup>
        </m:sSup>
      </m:oMath>
      <w:r w:rsidR="009E0040" w:rsidRPr="00CE54F1">
        <w:rPr>
          <w:rFonts w:ascii="Times New Roman" w:hAnsi="Times New Roman" w:cs="Times New Roman"/>
          <w:sz w:val="20"/>
          <w:szCs w:val="20"/>
        </w:rPr>
        <w:t>.</w:t>
      </w:r>
    </w:p>
    <w:p w:rsidR="009E0040" w:rsidRPr="00470F82" w:rsidRDefault="009E0040" w:rsidP="00E27C55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CE54F1">
        <w:rPr>
          <w:rFonts w:ascii="Times New Roman" w:hAnsi="Times New Roman" w:cs="Times New Roman"/>
          <w:sz w:val="20"/>
          <w:szCs w:val="20"/>
        </w:rPr>
        <w:t>Амплитуда с учётом конечной ширины поглощения электрона</w:t>
      </w:r>
      <w:r w:rsidR="00470F82">
        <w:rPr>
          <w:rFonts w:ascii="Times New Roman" w:hAnsi="Times New Roman" w:cs="Times New Roman"/>
          <w:sz w:val="20"/>
          <w:szCs w:val="20"/>
        </w:rPr>
        <w:t xml:space="preserve"> может быть получена из результатов работы </w:t>
      </w:r>
      <w:r w:rsidR="00470F82" w:rsidRPr="00470F82">
        <w:rPr>
          <w:rFonts w:ascii="Times New Roman" w:hAnsi="Times New Roman" w:cs="Times New Roman"/>
          <w:sz w:val="20"/>
          <w:szCs w:val="20"/>
        </w:rPr>
        <w:t xml:space="preserve">[2] </w:t>
      </w:r>
      <w:r w:rsidR="00470F82">
        <w:rPr>
          <w:rFonts w:ascii="Times New Roman" w:hAnsi="Times New Roman" w:cs="Times New Roman"/>
          <w:sz w:val="20"/>
          <w:szCs w:val="20"/>
        </w:rPr>
        <w:t>и представлена в следующем виде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503"/>
      </w:tblGrid>
      <w:tr w:rsidR="00800DDF" w:rsidRPr="00CE54F1" w:rsidTr="00CE54F1">
        <w:tc>
          <w:tcPr>
            <w:tcW w:w="6062" w:type="dxa"/>
          </w:tcPr>
          <w:p w:rsidR="00800DDF" w:rsidRPr="00CE54F1" w:rsidRDefault="00470F82" w:rsidP="00800DD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M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λ→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=-4πα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⊥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⊥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-2i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qφ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4eB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×                </m:t>
                    </m:r>
                  </m:e>
                </m:func>
              </m:oMath>
            </m:oMathPara>
          </w:p>
          <w:p w:rsidR="00800DDF" w:rsidRPr="00CE54F1" w:rsidRDefault="00CE54F1" w:rsidP="00CE54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                       ×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α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β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λ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αβ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∥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pq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∥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-2eBn+i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E+ω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Γ</m:t>
                            </m: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q↔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503" w:type="dxa"/>
            <w:vAlign w:val="center"/>
          </w:tcPr>
          <w:p w:rsidR="00CE54F1" w:rsidRPr="00CE54F1" w:rsidRDefault="00CE54F1" w:rsidP="00CE54F1">
            <w:pPr>
              <w:pStyle w:val="aa"/>
              <w:keepNext/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CE54F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(</w:t>
            </w:r>
            <w:r w:rsidRPr="00CE54F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fldChar w:fldCharType="begin"/>
            </w:r>
            <w:r w:rsidRPr="00CE54F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instrText xml:space="preserve"> SEQ Формула \* ARABIC </w:instrText>
            </w:r>
            <w:r w:rsidRPr="00CE54F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fldChar w:fldCharType="separate"/>
            </w:r>
            <w:r w:rsidR="00790CFC">
              <w:rPr>
                <w:rFonts w:ascii="Times New Roman" w:hAnsi="Times New Roman" w:cs="Times New Roman"/>
                <w:b w:val="0"/>
                <w:noProof/>
                <w:color w:val="auto"/>
                <w:sz w:val="20"/>
                <w:szCs w:val="20"/>
              </w:rPr>
              <w:t>3</w:t>
            </w:r>
            <w:r w:rsidRPr="00CE54F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fldChar w:fldCharType="end"/>
            </w:r>
            <w:r w:rsidRPr="00CE54F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)</w:t>
            </w:r>
          </w:p>
          <w:p w:rsidR="00800DDF" w:rsidRPr="00CE54F1" w:rsidRDefault="00800DDF" w:rsidP="00CE54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07257" w:rsidRPr="00CE54F1" w:rsidRDefault="00470F82" w:rsidP="00470F82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Γ</m:t>
            </m:r>
            <m:ctrlPr>
              <w:rPr>
                <w:rFonts w:ascii="Cambria Math" w:hAnsi="Cambria Math" w:cs="Times New Roman"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</m:oMath>
      <w:r w:rsidR="007B5239" w:rsidRPr="00CE54F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B5239" w:rsidRPr="00CE54F1">
        <w:rPr>
          <w:rFonts w:ascii="Times New Roman" w:hAnsi="Times New Roman" w:cs="Times New Roman"/>
          <w:sz w:val="20"/>
          <w:szCs w:val="20"/>
        </w:rPr>
        <w:t>—</w:t>
      </w:r>
      <w:r w:rsidR="009E0040" w:rsidRPr="00CE54F1">
        <w:rPr>
          <w:rFonts w:ascii="Times New Roman" w:hAnsi="Times New Roman" w:cs="Times New Roman"/>
          <w:sz w:val="20"/>
          <w:szCs w:val="20"/>
        </w:rPr>
        <w:t xml:space="preserve"> полная ширина поглощения электрона</w:t>
      </w:r>
      <w:r w:rsidR="007B5239" w:rsidRPr="00CE54F1">
        <w:rPr>
          <w:rFonts w:ascii="Times New Roman" w:hAnsi="Times New Roman" w:cs="Times New Roman"/>
          <w:sz w:val="20"/>
          <w:szCs w:val="20"/>
        </w:rPr>
        <w:t xml:space="preserve"> [</w:t>
      </w:r>
      <w:r w:rsidR="00C66B81" w:rsidRPr="00C66B81">
        <w:rPr>
          <w:rFonts w:ascii="Times New Roman" w:hAnsi="Times New Roman" w:cs="Times New Roman"/>
          <w:sz w:val="20"/>
          <w:szCs w:val="20"/>
        </w:rPr>
        <w:t>3</w:t>
      </w:r>
      <w:r w:rsidR="007B5239" w:rsidRPr="00CE54F1">
        <w:rPr>
          <w:rFonts w:ascii="Times New Roman" w:hAnsi="Times New Roman" w:cs="Times New Roman"/>
          <w:sz w:val="20"/>
          <w:szCs w:val="20"/>
        </w:rPr>
        <w:t xml:space="preserve">],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T</m:t>
            </m: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αβ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n</m:t>
            </m:r>
          </m:sup>
        </m:sSubSup>
      </m:oMath>
      <w:r w:rsidR="007B5239" w:rsidRPr="00CE54F1">
        <w:rPr>
          <w:rFonts w:ascii="Times New Roman" w:hAnsi="Times New Roman" w:cs="Times New Roman"/>
          <w:sz w:val="20"/>
          <w:szCs w:val="20"/>
        </w:rPr>
        <w:t xml:space="preserve"> —</w:t>
      </w:r>
      <w:r w:rsidR="009E0040" w:rsidRPr="00CE54F1">
        <w:rPr>
          <w:rFonts w:ascii="Times New Roman" w:hAnsi="Times New Roman" w:cs="Times New Roman"/>
          <w:sz w:val="20"/>
          <w:szCs w:val="20"/>
        </w:rPr>
        <w:t xml:space="preserve"> </w:t>
      </w:r>
      <w:r w:rsidR="007B5239" w:rsidRPr="00CE54F1">
        <w:rPr>
          <w:rFonts w:ascii="Times New Roman" w:hAnsi="Times New Roman" w:cs="Times New Roman"/>
          <w:sz w:val="20"/>
          <w:szCs w:val="20"/>
        </w:rPr>
        <w:t xml:space="preserve">регулярная величина,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μ</m:t>
            </m:r>
          </m:sup>
        </m:sSup>
      </m:oMath>
      <w:r w:rsidR="009E0040" w:rsidRPr="00CE54F1">
        <w:rPr>
          <w:rFonts w:ascii="Times New Roman" w:hAnsi="Times New Roman" w:cs="Times New Roman"/>
          <w:sz w:val="20"/>
          <w:szCs w:val="20"/>
        </w:rPr>
        <w:t xml:space="preserve"> </w:t>
      </w:r>
      <w:r w:rsidR="007B5239" w:rsidRPr="00CE54F1">
        <w:rPr>
          <w:rFonts w:ascii="Times New Roman" w:hAnsi="Times New Roman" w:cs="Times New Roman"/>
          <w:sz w:val="20"/>
          <w:szCs w:val="20"/>
        </w:rPr>
        <w:t xml:space="preserve">и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'μ</m:t>
            </m:r>
          </m:sup>
        </m:sSup>
      </m:oMath>
      <w:r w:rsidR="007B5239" w:rsidRPr="00CE54F1">
        <w:rPr>
          <w:rFonts w:ascii="Times New Roman" w:hAnsi="Times New Roman" w:cs="Times New Roman"/>
          <w:sz w:val="20"/>
          <w:szCs w:val="20"/>
        </w:rPr>
        <w:t xml:space="preserve"> —</w:t>
      </w:r>
      <w:r w:rsidR="009E0040" w:rsidRPr="00CE54F1">
        <w:rPr>
          <w:rFonts w:ascii="Times New Roman" w:hAnsi="Times New Roman" w:cs="Times New Roman"/>
          <w:sz w:val="20"/>
          <w:szCs w:val="20"/>
        </w:rPr>
        <w:t xml:space="preserve"> импульсы начального и конечного электрона.</w:t>
      </w:r>
    </w:p>
    <w:p w:rsidR="009E0040" w:rsidRPr="00470F82" w:rsidRDefault="00470F82" w:rsidP="00B149B8">
      <w:pPr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Определим коэффициент поглощения фотона согласно</w:t>
      </w:r>
      <w:r w:rsidR="009E0040" w:rsidRPr="00CE54F1">
        <w:rPr>
          <w:rFonts w:ascii="Times New Roman" w:hAnsi="Times New Roman" w:cs="Times New Roman"/>
          <w:sz w:val="20"/>
          <w:szCs w:val="20"/>
        </w:rPr>
        <w:t xml:space="preserve"> </w:t>
      </w:r>
      <w:r w:rsidR="00903926" w:rsidRPr="00CE54F1">
        <w:rPr>
          <w:rFonts w:ascii="Times New Roman" w:hAnsi="Times New Roman" w:cs="Times New Roman"/>
          <w:sz w:val="20"/>
          <w:szCs w:val="20"/>
        </w:rPr>
        <w:t>[</w:t>
      </w:r>
      <w:r w:rsidR="00C66B81" w:rsidRPr="00470F82">
        <w:rPr>
          <w:rFonts w:ascii="Times New Roman" w:hAnsi="Times New Roman" w:cs="Times New Roman"/>
          <w:sz w:val="20"/>
          <w:szCs w:val="20"/>
        </w:rPr>
        <w:t>2</w:t>
      </w:r>
      <w:r w:rsidR="00903926" w:rsidRPr="00CE54F1">
        <w:rPr>
          <w:rFonts w:ascii="Times New Roman" w:hAnsi="Times New Roman" w:cs="Times New Roman"/>
          <w:sz w:val="20"/>
          <w:szCs w:val="20"/>
        </w:rPr>
        <w:t>]: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503"/>
      </w:tblGrid>
      <w:tr w:rsidR="00CE54F1" w:rsidRPr="00CE54F1" w:rsidTr="00CE54F1">
        <w:tc>
          <w:tcPr>
            <w:tcW w:w="6062" w:type="dxa"/>
          </w:tcPr>
          <w:p w:rsidR="00CE54F1" w:rsidRPr="00CE54F1" w:rsidRDefault="00470F82" w:rsidP="00CE54F1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λe→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eB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sub>
                    </m:sSub>
                  </m:den>
                </m:f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λ→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'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f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f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×</m:t>
                </m:r>
              </m:oMath>
            </m:oMathPara>
          </w:p>
          <w:p w:rsidR="00CE54F1" w:rsidRPr="00CE54F1" w:rsidRDefault="00CE54F1" w:rsidP="00CE54F1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w:lastRenderedPageBreak/>
                  <m:t>×δ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+E-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ω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'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z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E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ω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'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,                   </m:t>
                </m:r>
              </m:oMath>
            </m:oMathPara>
          </w:p>
        </w:tc>
        <w:tc>
          <w:tcPr>
            <w:tcW w:w="503" w:type="dxa"/>
            <w:vAlign w:val="center"/>
          </w:tcPr>
          <w:p w:rsidR="00CE54F1" w:rsidRPr="00CE54F1" w:rsidRDefault="00CE54F1" w:rsidP="00CE54F1">
            <w:pPr>
              <w:pStyle w:val="aa"/>
              <w:keepNext/>
              <w:jc w:val="center"/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</w:pPr>
            <w:r w:rsidRPr="00CE54F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lastRenderedPageBreak/>
              <w:t>(</w:t>
            </w:r>
            <w:r w:rsidRPr="00CE54F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fldChar w:fldCharType="begin"/>
            </w:r>
            <w:r w:rsidRPr="00CE54F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instrText xml:space="preserve"> SEQ Формула \* ARABIC </w:instrText>
            </w:r>
            <w:r w:rsidRPr="00CE54F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fldChar w:fldCharType="separate"/>
            </w:r>
            <w:r w:rsidR="00790CFC">
              <w:rPr>
                <w:rFonts w:ascii="Times New Roman" w:hAnsi="Times New Roman" w:cs="Times New Roman"/>
                <w:b w:val="0"/>
                <w:noProof/>
                <w:color w:val="auto"/>
                <w:sz w:val="20"/>
                <w:szCs w:val="20"/>
              </w:rPr>
              <w:t>4</w:t>
            </w:r>
            <w:r w:rsidRPr="00CE54F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</w:rPr>
              <w:fldChar w:fldCharType="end"/>
            </w:r>
            <w:r w:rsidRPr="00CE54F1">
              <w:rPr>
                <w:rFonts w:ascii="Times New Roman" w:hAnsi="Times New Roman" w:cs="Times New Roman"/>
                <w:b w:val="0"/>
                <w:color w:val="auto"/>
                <w:sz w:val="20"/>
                <w:szCs w:val="20"/>
                <w:lang w:val="en-US"/>
              </w:rPr>
              <w:t>)</w:t>
            </w:r>
          </w:p>
          <w:p w:rsidR="00CE54F1" w:rsidRPr="00CE54F1" w:rsidRDefault="00CE54F1" w:rsidP="00CE54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804F03" w:rsidRDefault="00470F82" w:rsidP="00804F03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ω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ω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-1</m:t>
            </m:r>
          </m:sup>
        </m:sSup>
      </m:oMath>
      <w:r w:rsidR="00115680" w:rsidRPr="00043DED">
        <w:rPr>
          <w:rFonts w:ascii="Times New Roman" w:hAnsi="Times New Roman" w:cs="Times New Roman"/>
          <w:sz w:val="20"/>
          <w:szCs w:val="20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E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E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+1</m:t>
                </m:r>
              </m:e>
            </m:d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-1</m:t>
            </m:r>
          </m:sup>
        </m:sSup>
      </m:oMath>
      <w:r w:rsidR="00115680" w:rsidRPr="00043DED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115680" w:rsidRPr="00043DED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E</m:t>
        </m:r>
      </m:oMath>
      <w:r w:rsidR="009E0040" w:rsidRPr="00043DED">
        <w:rPr>
          <w:rFonts w:ascii="Times New Roman" w:hAnsi="Times New Roman" w:cs="Times New Roman"/>
          <w:sz w:val="20"/>
          <w:szCs w:val="20"/>
        </w:rPr>
        <w:t xml:space="preserve"> </w:t>
      </w:r>
      <w:r w:rsidR="009E0040" w:rsidRPr="00CE54F1">
        <w:rPr>
          <w:rFonts w:ascii="Times New Roman" w:hAnsi="Times New Roman" w:cs="Times New Roman"/>
          <w:sz w:val="20"/>
          <w:szCs w:val="20"/>
        </w:rPr>
        <w:t>и</w:t>
      </w:r>
      <w:r w:rsidR="00115680" w:rsidRPr="00CE54F1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E</m:t>
        </m:r>
        <m:r>
          <w:rPr>
            <w:rFonts w:ascii="Cambria Math" w:hAnsi="Cambria Math" w:cs="Times New Roman"/>
            <w:sz w:val="20"/>
            <w:szCs w:val="20"/>
          </w:rPr>
          <m:t>'</m:t>
        </m:r>
      </m:oMath>
      <w:r w:rsidR="00115680" w:rsidRPr="00CE54F1">
        <w:rPr>
          <w:rFonts w:ascii="Times New Roman" w:eastAsiaTheme="minorEastAsia" w:hAnsi="Times New Roman" w:cs="Times New Roman"/>
          <w:sz w:val="20"/>
          <w:szCs w:val="20"/>
        </w:rPr>
        <w:t xml:space="preserve"> —</w:t>
      </w:r>
      <w:r w:rsidR="009E0040" w:rsidRPr="00CE54F1">
        <w:rPr>
          <w:rFonts w:ascii="Times New Roman" w:hAnsi="Times New Roman" w:cs="Times New Roman"/>
          <w:sz w:val="20"/>
          <w:szCs w:val="20"/>
        </w:rPr>
        <w:t xml:space="preserve"> энергия начального и конечного </w:t>
      </w:r>
      <w:r w:rsidR="00115680" w:rsidRPr="00CE54F1">
        <w:rPr>
          <w:rFonts w:ascii="Times New Roman" w:hAnsi="Times New Roman" w:cs="Times New Roman"/>
          <w:sz w:val="20"/>
          <w:szCs w:val="20"/>
        </w:rPr>
        <w:t xml:space="preserve">электронов соответственно. </w:t>
      </w:r>
      <m:oMath>
        <m:r>
          <w:rPr>
            <w:rFonts w:ascii="Cambria Math" w:hAnsi="Cambria Math" w:cs="Times New Roman"/>
            <w:sz w:val="20"/>
            <w:szCs w:val="20"/>
          </w:rPr>
          <m:t>λ,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=1,2</m:t>
        </m:r>
      </m:oMath>
      <w:r w:rsidRPr="00470F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 проведем</w:t>
      </w:r>
      <w:r w:rsidR="00E27C55">
        <w:rPr>
          <w:rFonts w:ascii="Times New Roman" w:hAnsi="Times New Roman" w:cs="Times New Roman"/>
          <w:sz w:val="20"/>
          <w:szCs w:val="20"/>
        </w:rPr>
        <w:t xml:space="preserve"> численный анализ коэффициента поглощения в сравнении с </w:t>
      </w:r>
      <m:oMath>
        <m:r>
          <w:rPr>
            <w:rFonts w:ascii="Cambria Math" w:hAnsi="Cambria Math" w:cs="Times New Roman"/>
            <w:sz w:val="20"/>
            <w:szCs w:val="20"/>
          </w:rPr>
          <m:t/>
        </m:r>
        <w:proofErr w:type="gramStart"/>
        <m:r>
          <w:rPr>
            <w:rFonts w:ascii="Cambria Math" w:hAnsi="Cambria Math" w:cs="Times New Roman"/>
            <w:sz w:val="20"/>
            <w:szCs w:val="20"/>
          </w:rPr>
          <m:t/>
        </m:r>
      </m:oMath>
      <w:r w:rsidR="00BD1014">
        <w:rPr>
          <w:rFonts w:ascii="Times New Roman" w:eastAsiaTheme="minorEastAsia" w:hAnsi="Times New Roman" w:cs="Times New Roman"/>
          <w:sz w:val="20"/>
          <w:szCs w:val="20"/>
        </w:rPr>
        <w:t>-</w:t>
      </w:r>
      <w:proofErr w:type="gramEnd"/>
      <w:r w:rsidR="00BD1014">
        <w:rPr>
          <w:rFonts w:ascii="Times New Roman" w:eastAsiaTheme="minorEastAsia" w:hAnsi="Times New Roman" w:cs="Times New Roman"/>
          <w:sz w:val="20"/>
          <w:szCs w:val="20"/>
        </w:rPr>
        <w:t xml:space="preserve">функциональным приближением, взятым из работы </w:t>
      </w:r>
      <w:r>
        <w:rPr>
          <w:rFonts w:ascii="Times New Roman" w:eastAsiaTheme="minorEastAsia" w:hAnsi="Times New Roman" w:cs="Times New Roman"/>
          <w:sz w:val="20"/>
          <w:szCs w:val="20"/>
        </w:rPr>
        <w:t>[4]</w:t>
      </w:r>
      <w:r w:rsidRPr="00470F82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101D5A" w:rsidRPr="00804F03" w:rsidRDefault="00101D5A" w:rsidP="00804F03">
      <w:pPr>
        <w:autoSpaceDE w:val="0"/>
        <w:autoSpaceDN w:val="0"/>
        <w:adjustRightInd w:val="0"/>
        <w:spacing w:before="240" w:line="240" w:lineRule="auto"/>
        <w:ind w:firstLine="708"/>
        <w:jc w:val="both"/>
        <w:rPr>
          <w:rFonts w:ascii="Times New Roman" w:eastAsiaTheme="minorEastAsia" w:hAnsi="Times New Roman" w:cs="Times New Roman"/>
          <w:sz w:val="20"/>
          <w:szCs w:val="20"/>
        </w:rPr>
      </w:pPr>
      <w:proofErr w:type="gramStart"/>
      <w:r w:rsidRPr="00101D5A">
        <w:rPr>
          <w:rFonts w:ascii="Times New Roman" w:hAnsi="Times New Roman" w:cs="Times New Roman"/>
          <w:sz w:val="20"/>
          <w:szCs w:val="20"/>
        </w:rPr>
        <w:t>На рис.</w:t>
      </w:r>
      <w:r>
        <w:rPr>
          <w:rFonts w:ascii="Times New Roman" w:hAnsi="Times New Roman" w:cs="Times New Roman"/>
          <w:sz w:val="20"/>
          <w:szCs w:val="20"/>
        </w:rPr>
        <w:t xml:space="preserve"> 1 </w:t>
      </w:r>
      <w:r w:rsidRPr="00101D5A">
        <w:rPr>
          <w:rFonts w:ascii="Times New Roman" w:hAnsi="Times New Roman" w:cs="Times New Roman"/>
          <w:sz w:val="20"/>
          <w:szCs w:val="20"/>
        </w:rPr>
        <w:t xml:space="preserve">показана  вероятность рассеяния при температуре </w:t>
      </w:r>
      <m:oMath>
        <m:r>
          <w:rPr>
            <w:rFonts w:ascii="Cambria Math" w:hAnsi="Cambria Math" w:cs="Times New Roman"/>
            <w:sz w:val="20"/>
            <w:szCs w:val="20"/>
          </w:rPr>
          <m:t>T=1</m:t>
        </m:r>
      </m:oMath>
      <w:r w:rsidRPr="00101D5A">
        <w:rPr>
          <w:rFonts w:ascii="Times New Roman" w:hAnsi="Times New Roman" w:cs="Times New Roman"/>
          <w:sz w:val="20"/>
          <w:szCs w:val="20"/>
        </w:rPr>
        <w:t xml:space="preserve"> МэВ и величине магнитного поля </w:t>
      </w:r>
      <m:oMath>
        <m:r>
          <w:rPr>
            <w:rFonts w:ascii="Cambria Math" w:hAnsi="Cambria Math" w:cs="Times New Roman"/>
            <w:sz w:val="20"/>
            <w:szCs w:val="20"/>
          </w:rPr>
          <m:t>B=200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hAnsi="Cambria Math" w:cs="Times New Roman"/>
            <w:sz w:val="20"/>
            <w:szCs w:val="20"/>
          </w:rPr>
          <m:t>B=20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b>
        </m:sSub>
      </m:oMath>
      <w:r w:rsidRPr="00101D5A">
        <w:rPr>
          <w:rFonts w:ascii="Times New Roman" w:hAnsi="Times New Roman" w:cs="Times New Roman"/>
          <w:sz w:val="20"/>
          <w:szCs w:val="20"/>
        </w:rPr>
        <w:t>. Как видно из рис.</w:t>
      </w:r>
      <w:r>
        <w:rPr>
          <w:rFonts w:ascii="Times New Roman" w:hAnsi="Times New Roman" w:cs="Times New Roman"/>
          <w:sz w:val="20"/>
          <w:szCs w:val="20"/>
        </w:rPr>
        <w:t xml:space="preserve"> 1</w:t>
      </w:r>
      <w:r w:rsidRPr="00101D5A">
        <w:rPr>
          <w:rFonts w:ascii="Times New Roman" w:hAnsi="Times New Roman" w:cs="Times New Roman"/>
          <w:sz w:val="20"/>
          <w:szCs w:val="20"/>
        </w:rPr>
        <w:t xml:space="preserve"> ве</w:t>
      </w:r>
      <w:r>
        <w:rPr>
          <w:rFonts w:ascii="Times New Roman" w:hAnsi="Times New Roman" w:cs="Times New Roman"/>
          <w:sz w:val="20"/>
          <w:szCs w:val="20"/>
        </w:rPr>
        <w:t xml:space="preserve">роятность рассеяния для канала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e→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e</m:t>
        </m:r>
      </m:oMath>
      <w:r w:rsidRPr="00101D5A">
        <w:rPr>
          <w:rFonts w:ascii="Times New Roman" w:hAnsi="Times New Roman" w:cs="Times New Roman"/>
          <w:sz w:val="20"/>
          <w:szCs w:val="20"/>
        </w:rPr>
        <w:t xml:space="preserve"> согласуется с соответствующими результатами для предела сильного поля и отсутствия резонанса, полученными в работе [2] вплоть</w:t>
      </w:r>
      <w:r>
        <w:rPr>
          <w:rFonts w:ascii="Times New Roman" w:hAnsi="Times New Roman" w:cs="Times New Roman"/>
          <w:sz w:val="20"/>
          <w:szCs w:val="20"/>
        </w:rPr>
        <w:t xml:space="preserve"> до энергий начального фотона  </w:t>
      </w:r>
      <m:oMath>
        <m:r>
          <w:rPr>
            <w:rFonts w:ascii="Cambria Math" w:hAnsi="Cambria Math" w:cs="Times New Roman"/>
            <w:sz w:val="20"/>
            <w:szCs w:val="20"/>
          </w:rPr>
          <m:t>ω=3</m:t>
        </m:r>
      </m:oMath>
      <w:r>
        <w:rPr>
          <w:rFonts w:ascii="Times New Roman" w:hAnsi="Times New Roman" w:cs="Times New Roman"/>
          <w:sz w:val="20"/>
          <w:szCs w:val="20"/>
        </w:rPr>
        <w:t xml:space="preserve"> МэВ для поля </w:t>
      </w:r>
      <m:oMath>
        <m:r>
          <w:rPr>
            <w:rFonts w:ascii="Cambria Math" w:hAnsi="Cambria Math" w:cs="Times New Roman"/>
            <w:sz w:val="20"/>
            <w:szCs w:val="20"/>
          </w:rPr>
          <m:t>B=200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b>
        </m:sSub>
      </m:oMath>
      <w:r>
        <w:rPr>
          <w:rFonts w:ascii="Times New Roman" w:hAnsi="Times New Roman" w:cs="Times New Roman"/>
          <w:sz w:val="20"/>
          <w:szCs w:val="20"/>
        </w:rPr>
        <w:t xml:space="preserve"> и  </w:t>
      </w:r>
      <m:oMath>
        <m:r>
          <w:rPr>
            <w:rFonts w:ascii="Cambria Math" w:hAnsi="Cambria Math" w:cs="Times New Roman"/>
            <w:sz w:val="20"/>
            <w:szCs w:val="20"/>
          </w:rPr>
          <m:t>ω=0.3</m:t>
        </m:r>
      </m:oMath>
      <w:r>
        <w:rPr>
          <w:rFonts w:ascii="Times New Roman" w:hAnsi="Times New Roman" w:cs="Times New Roman"/>
          <w:sz w:val="20"/>
          <w:szCs w:val="20"/>
        </w:rPr>
        <w:t xml:space="preserve"> МэВ для поля </w:t>
      </w:r>
      <m:oMath>
        <m:r>
          <w:rPr>
            <w:rFonts w:ascii="Cambria Math" w:hAnsi="Cambria Math" w:cs="Times New Roman"/>
            <w:sz w:val="20"/>
            <w:szCs w:val="20"/>
          </w:rPr>
          <m:t>B=20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b>
        </m:sSub>
      </m:oMath>
      <w:r w:rsidRPr="00101D5A">
        <w:rPr>
          <w:rFonts w:ascii="Times New Roman" w:hAnsi="Times New Roman" w:cs="Times New Roman"/>
          <w:sz w:val="20"/>
          <w:szCs w:val="20"/>
        </w:rPr>
        <w:t>. Поэтому</w:t>
      </w:r>
      <w:proofErr w:type="gramEnd"/>
      <w:r w:rsidRPr="00101D5A">
        <w:rPr>
          <w:rFonts w:ascii="Times New Roman" w:hAnsi="Times New Roman" w:cs="Times New Roman"/>
          <w:sz w:val="20"/>
          <w:szCs w:val="20"/>
        </w:rPr>
        <w:t xml:space="preserve"> результаты работы </w:t>
      </w:r>
      <w:r w:rsidR="00790CFC" w:rsidRPr="00790CFC">
        <w:rPr>
          <w:rFonts w:ascii="Times New Roman" w:hAnsi="Times New Roman" w:cs="Times New Roman"/>
          <w:sz w:val="20"/>
          <w:szCs w:val="20"/>
        </w:rPr>
        <w:t>[2]</w:t>
      </w:r>
      <w:r w:rsidRPr="00101D5A">
        <w:rPr>
          <w:rFonts w:ascii="Times New Roman" w:hAnsi="Times New Roman" w:cs="Times New Roman"/>
          <w:sz w:val="20"/>
          <w:szCs w:val="20"/>
        </w:rPr>
        <w:t xml:space="preserve"> нужно ограничить до </w:t>
      </w:r>
      <w:proofErr w:type="gramStart"/>
      <w:r w:rsidRPr="00101D5A">
        <w:rPr>
          <w:rFonts w:ascii="Times New Roman" w:hAnsi="Times New Roman" w:cs="Times New Roman"/>
          <w:sz w:val="20"/>
          <w:szCs w:val="20"/>
        </w:rPr>
        <w:t>соответствующих</w:t>
      </w:r>
      <w:proofErr w:type="gramEnd"/>
      <w:r w:rsidRPr="00101D5A">
        <w:rPr>
          <w:rFonts w:ascii="Times New Roman" w:hAnsi="Times New Roman" w:cs="Times New Roman"/>
          <w:sz w:val="20"/>
          <w:szCs w:val="20"/>
        </w:rPr>
        <w:t xml:space="preserve"> энергии начального фотона. Аналогичная сит</w:t>
      </w:r>
      <w:r w:rsidR="00790CFC">
        <w:rPr>
          <w:rFonts w:ascii="Times New Roman" w:hAnsi="Times New Roman" w:cs="Times New Roman"/>
          <w:sz w:val="20"/>
          <w:szCs w:val="20"/>
        </w:rPr>
        <w:t xml:space="preserve">уация наблюдается и для канала 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(1)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e→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γ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(2)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e</m:t>
        </m:r>
      </m:oMath>
      <w:r w:rsidRPr="00101D5A">
        <w:rPr>
          <w:rFonts w:ascii="Times New Roman" w:hAnsi="Times New Roman" w:cs="Times New Roman"/>
          <w:sz w:val="20"/>
          <w:szCs w:val="20"/>
        </w:rPr>
        <w:t xml:space="preserve"> (см. рис. </w:t>
      </w:r>
      <w:r w:rsidR="00790CFC">
        <w:rPr>
          <w:rFonts w:ascii="Times New Roman" w:hAnsi="Times New Roman" w:cs="Times New Roman"/>
          <w:sz w:val="20"/>
          <w:szCs w:val="20"/>
        </w:rPr>
        <w:t>2</w:t>
      </w:r>
      <w:r w:rsidRPr="00101D5A">
        <w:rPr>
          <w:rFonts w:ascii="Times New Roman" w:hAnsi="Times New Roman" w:cs="Times New Roman"/>
          <w:sz w:val="20"/>
          <w:szCs w:val="20"/>
        </w:rPr>
        <w:t xml:space="preserve">).  Из </w:t>
      </w:r>
      <w:r w:rsidR="00790CFC">
        <w:rPr>
          <w:rFonts w:ascii="Times New Roman" w:hAnsi="Times New Roman" w:cs="Times New Roman"/>
          <w:sz w:val="20"/>
          <w:szCs w:val="20"/>
        </w:rPr>
        <w:t>рис. 2</w:t>
      </w:r>
      <w:r w:rsidRPr="00101D5A">
        <w:rPr>
          <w:rFonts w:ascii="Times New Roman" w:hAnsi="Times New Roman" w:cs="Times New Roman"/>
          <w:sz w:val="20"/>
          <w:szCs w:val="20"/>
        </w:rPr>
        <w:t xml:space="preserve"> наиболее ярко видно завышение коэффициента поглощения при малых энергиях начального фотона. Этот факт связан с тем, что в пределе сильного магнитного поля</w:t>
      </w:r>
      <w:r w:rsidR="00470F82">
        <w:rPr>
          <w:rFonts w:ascii="Times New Roman" w:hAnsi="Times New Roman" w:cs="Times New Roman"/>
          <w:sz w:val="20"/>
          <w:szCs w:val="20"/>
        </w:rPr>
        <w:t xml:space="preserve"> авторы работы </w:t>
      </w:r>
      <w:r w:rsidR="00470F82" w:rsidRPr="00470F82">
        <w:rPr>
          <w:rFonts w:ascii="Times New Roman" w:hAnsi="Times New Roman" w:cs="Times New Roman"/>
          <w:sz w:val="20"/>
          <w:szCs w:val="20"/>
        </w:rPr>
        <w:t>[2]</w:t>
      </w:r>
      <w:r w:rsidRPr="00101D5A">
        <w:rPr>
          <w:rFonts w:ascii="Times New Roman" w:hAnsi="Times New Roman" w:cs="Times New Roman"/>
          <w:sz w:val="20"/>
          <w:szCs w:val="20"/>
        </w:rPr>
        <w:t xml:space="preserve"> пренебрегали знаменателем в </w:t>
      </w:r>
      <w:proofErr w:type="spellStart"/>
      <w:r w:rsidRPr="00101D5A">
        <w:rPr>
          <w:rFonts w:ascii="Times New Roman" w:hAnsi="Times New Roman" w:cs="Times New Roman"/>
          <w:sz w:val="20"/>
          <w:szCs w:val="20"/>
        </w:rPr>
        <w:t>пропагаторе</w:t>
      </w:r>
      <w:proofErr w:type="spellEnd"/>
      <w:r w:rsidR="00790CFC">
        <w:rPr>
          <w:rFonts w:ascii="Times New Roman" w:hAnsi="Times New Roman" w:cs="Times New Roman"/>
          <w:sz w:val="20"/>
          <w:szCs w:val="20"/>
        </w:rPr>
        <w:t xml:space="preserve"> электрона.   Следует отметить</w:t>
      </w:r>
      <w:r w:rsidRPr="00101D5A">
        <w:rPr>
          <w:rFonts w:ascii="Times New Roman" w:hAnsi="Times New Roman" w:cs="Times New Roman"/>
          <w:sz w:val="20"/>
          <w:szCs w:val="20"/>
        </w:rPr>
        <w:t xml:space="preserve"> что при</w:t>
      </w:r>
      <w:r w:rsidR="00790CFC">
        <w:rPr>
          <w:rFonts w:ascii="Times New Roman" w:hAnsi="Times New Roman" w:cs="Times New Roman"/>
          <w:sz w:val="20"/>
          <w:szCs w:val="20"/>
        </w:rPr>
        <w:t xml:space="preserve"> относительно малых температур </w:t>
      </w:r>
      <m:oMath>
        <m:r>
          <w:rPr>
            <w:rFonts w:ascii="Cambria Math" w:hAnsi="Cambria Math" w:cs="Times New Roman"/>
            <w:sz w:val="20"/>
            <w:szCs w:val="20"/>
          </w:rPr>
          <m:t/>
        </m:r>
        <w:proofErr w:type="gramStart"/>
        <m:r>
          <w:rPr>
            <w:rFonts w:ascii="Cambria Math" w:hAnsi="Cambria Math" w:cs="Times New Roman"/>
            <w:sz w:val="20"/>
            <w:szCs w:val="20"/>
          </w:rPr>
          <m:t/>
        </m:r>
      </m:oMath>
      <w:r w:rsidR="00470F82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="00470F82">
        <w:rPr>
          <w:rFonts w:ascii="Times New Roman" w:hAnsi="Times New Roman" w:cs="Times New Roman"/>
          <w:sz w:val="20"/>
          <w:szCs w:val="20"/>
        </w:rPr>
        <w:t xml:space="preserve">функциональная </w:t>
      </w:r>
      <w:r w:rsidRPr="00101D5A">
        <w:rPr>
          <w:rFonts w:ascii="Times New Roman" w:hAnsi="Times New Roman" w:cs="Times New Roman"/>
          <w:sz w:val="20"/>
          <w:szCs w:val="20"/>
        </w:rPr>
        <w:t>аппроксимация</w:t>
      </w:r>
      <w:r w:rsidR="00470F82">
        <w:rPr>
          <w:rFonts w:ascii="Times New Roman" w:hAnsi="Times New Roman" w:cs="Times New Roman"/>
          <w:sz w:val="20"/>
          <w:szCs w:val="20"/>
        </w:rPr>
        <w:t xml:space="preserve"> применима в значительно более узком диапазоне энергий фотона</w:t>
      </w:r>
      <w:r w:rsidRPr="00101D5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716264" w:rsidRPr="00CE54F1" w:rsidRDefault="00C86406" w:rsidP="00804F03">
      <w:pPr>
        <w:keepNext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CE54F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C8F01DF" wp14:editId="1547C419">
            <wp:extent cx="1944000" cy="1345705"/>
            <wp:effectExtent l="0" t="0" r="0" b="6985"/>
            <wp:docPr id="18" name="Рисунок 18" descr="C:\Users\Alex\Desktop\W11B200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lex\Desktop\W11B200T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34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4F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3A9EC3" wp14:editId="4CE99B12">
            <wp:extent cx="1944000" cy="1336767"/>
            <wp:effectExtent l="0" t="0" r="0" b="0"/>
            <wp:docPr id="19" name="Рисунок 19" descr="C:\Users\Alex\Desktop\W11B200T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Desktop\W11B200T3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33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D8" w:rsidRPr="00804F03" w:rsidRDefault="00716264" w:rsidP="00B149B8">
      <w:pPr>
        <w:pStyle w:val="aa"/>
        <w:jc w:val="center"/>
        <w:rPr>
          <w:rFonts w:ascii="Times New Roman" w:hAnsi="Times New Roman" w:cs="Times New Roman"/>
          <w:i/>
          <w:color w:val="auto"/>
        </w:rPr>
      </w:pPr>
      <w:r w:rsidRPr="00CE54F1">
        <w:rPr>
          <w:rFonts w:ascii="Times New Roman" w:hAnsi="Times New Roman" w:cs="Times New Roman"/>
          <w:color w:val="auto"/>
        </w:rPr>
        <w:t xml:space="preserve">Рис. </w:t>
      </w:r>
      <w:r w:rsidRPr="00CE54F1">
        <w:rPr>
          <w:rFonts w:ascii="Times New Roman" w:hAnsi="Times New Roman" w:cs="Times New Roman"/>
          <w:color w:val="auto"/>
        </w:rPr>
        <w:fldChar w:fldCharType="begin"/>
      </w:r>
      <w:r w:rsidRPr="00CE54F1">
        <w:rPr>
          <w:rFonts w:ascii="Times New Roman" w:hAnsi="Times New Roman" w:cs="Times New Roman"/>
          <w:color w:val="auto"/>
        </w:rPr>
        <w:instrText xml:space="preserve"> SEQ Рис. \* ARABIC </w:instrText>
      </w:r>
      <w:r w:rsidRPr="00CE54F1">
        <w:rPr>
          <w:rFonts w:ascii="Times New Roman" w:hAnsi="Times New Roman" w:cs="Times New Roman"/>
          <w:color w:val="auto"/>
        </w:rPr>
        <w:fldChar w:fldCharType="separate"/>
      </w:r>
      <w:r w:rsidR="00790CFC">
        <w:rPr>
          <w:rFonts w:ascii="Times New Roman" w:hAnsi="Times New Roman" w:cs="Times New Roman"/>
          <w:noProof/>
          <w:color w:val="auto"/>
        </w:rPr>
        <w:t>1</w:t>
      </w:r>
      <w:r w:rsidRPr="00CE54F1">
        <w:rPr>
          <w:rFonts w:ascii="Times New Roman" w:hAnsi="Times New Roman" w:cs="Times New Roman"/>
          <w:color w:val="auto"/>
        </w:rPr>
        <w:fldChar w:fldCharType="end"/>
      </w:r>
      <w:r w:rsidRPr="00CE54F1">
        <w:rPr>
          <w:rFonts w:ascii="Times New Roman" w:hAnsi="Times New Roman" w:cs="Times New Roman"/>
          <w:color w:val="auto"/>
        </w:rPr>
        <w:t xml:space="preserve">. </w:t>
      </w:r>
      <w:r w:rsidR="00BA76D0" w:rsidRPr="00CE54F1">
        <w:rPr>
          <w:rFonts w:ascii="Times New Roman" w:hAnsi="Times New Roman" w:cs="Times New Roman"/>
          <w:color w:val="auto"/>
        </w:rPr>
        <w:t>Сравнительный анализ вероятности рассеяния</w:t>
      </w:r>
      <w:r w:rsidR="00BD1014">
        <w:rPr>
          <w:rFonts w:ascii="Times New Roman" w:hAnsi="Times New Roman" w:cs="Times New Roman"/>
          <w:color w:val="auto"/>
        </w:rPr>
        <w:t xml:space="preserve">, вычисленная с помощью формулы (8) (сплошная линия) и </w:t>
      </w:r>
      <w:proofErr w:type="gramStart"/>
      <w:r w:rsidR="00BD1014" w:rsidRPr="00BD1014">
        <w:rPr>
          <w:rFonts w:ascii="Times New Roman" w:eastAsiaTheme="minorEastAsia" w:hAnsi="Times New Roman" w:cs="Times New Roman"/>
          <w:color w:val="auto"/>
        </w:rPr>
        <w:t>-</w:t>
      </w:r>
      <w:r w:rsidR="00BD1014">
        <w:rPr>
          <w:rFonts w:ascii="Times New Roman" w:eastAsiaTheme="minorEastAsia" w:hAnsi="Times New Roman" w:cs="Times New Roman"/>
          <w:color w:val="auto"/>
        </w:rPr>
        <w:t>ф</w:t>
      </w:r>
      <w:proofErr w:type="gramEnd"/>
      <w:r w:rsidR="00BD1014">
        <w:rPr>
          <w:rFonts w:ascii="Times New Roman" w:eastAsiaTheme="minorEastAsia" w:hAnsi="Times New Roman" w:cs="Times New Roman"/>
          <w:color w:val="auto"/>
        </w:rPr>
        <w:t>ункциональное приближение (пунктирная линия)</w:t>
      </w:r>
      <w:r w:rsidRPr="00CE54F1">
        <w:rPr>
          <w:rFonts w:ascii="Times New Roman" w:hAnsi="Times New Roman" w:cs="Times New Roman"/>
          <w:color w:val="auto"/>
        </w:rPr>
        <w:t xml:space="preserve"> при поле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lang w:val="en-US"/>
          </w:rPr>
          <m:t>B</m:t>
        </m:r>
        <m:r>
          <m:rPr>
            <m:sty m:val="bi"/>
          </m:rPr>
          <w:rPr>
            <w:rFonts w:ascii="Cambria Math" w:hAnsi="Cambria Math" w:cs="Times New Roman"/>
            <w:color w:val="auto"/>
          </w:rPr>
          <m:t>=200</m:t>
        </m:r>
        <m:sSub>
          <m:sSubPr>
            <m:ctrlPr>
              <w:rPr>
                <w:rFonts w:ascii="Cambria Math" w:hAnsi="Cambria Math" w:cs="Times New Roman"/>
                <w:i/>
                <w:color w:val="auto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color w:val="auto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lang w:val="en-US"/>
              </w:rPr>
              <m:t>e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auto"/>
          </w:rPr>
          <m:t xml:space="preserve"> </m:t>
        </m:r>
      </m:oMath>
      <w:r w:rsidR="00C86406" w:rsidRPr="00CE54F1">
        <w:rPr>
          <w:rFonts w:ascii="Times New Roman" w:hAnsi="Times New Roman" w:cs="Times New Roman"/>
          <w:color w:val="auto"/>
        </w:rPr>
        <w:t>и температурах</w:t>
      </w:r>
      <w:r w:rsidRPr="00CE54F1">
        <w:rPr>
          <w:rFonts w:ascii="Times New Roman" w:hAnsi="Times New Roman" w:cs="Times New Roman"/>
          <w:color w:val="aut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lang w:val="en-US"/>
          </w:rPr>
          <m:t>T</m:t>
        </m:r>
        <m:r>
          <m:rPr>
            <m:sty m:val="bi"/>
          </m:rPr>
          <w:rPr>
            <w:rFonts w:ascii="Cambria Math" w:hAnsi="Cambria Math" w:cs="Times New Roman"/>
            <w:color w:val="auto"/>
          </w:rPr>
          <m:t>=1 МэВ</m:t>
        </m:r>
      </m:oMath>
      <w:r w:rsidR="00C86406" w:rsidRPr="00CE54F1">
        <w:rPr>
          <w:rFonts w:ascii="Times New Roman" w:hAnsi="Times New Roman" w:cs="Times New Roman"/>
          <w:color w:val="auto"/>
        </w:rPr>
        <w:t xml:space="preserve"> (слева) и </w:t>
      </w:r>
      <m:oMath>
        <m:r>
          <m:rPr>
            <m:sty m:val="bi"/>
          </m:rPr>
          <w:rPr>
            <w:rFonts w:ascii="Cambria Math" w:hAnsi="Cambria Math" w:cs="Times New Roman"/>
            <w:color w:val="auto"/>
            <w:lang w:val="en-US"/>
          </w:rPr>
          <m:t>T</m:t>
        </m:r>
        <m:r>
          <m:rPr>
            <m:sty m:val="bi"/>
          </m:rPr>
          <w:rPr>
            <w:rFonts w:ascii="Cambria Math" w:hAnsi="Cambria Math" w:cs="Times New Roman"/>
            <w:color w:val="auto"/>
          </w:rPr>
          <m:t>=50 кэВ</m:t>
        </m:r>
      </m:oMath>
      <w:r w:rsidR="00C86406" w:rsidRPr="00CE54F1">
        <w:rPr>
          <w:rFonts w:ascii="Times New Roman" w:hAnsi="Times New Roman" w:cs="Times New Roman"/>
          <w:color w:val="auto"/>
        </w:rPr>
        <w:t xml:space="preserve"> (справа)</w:t>
      </w:r>
      <w:r w:rsidR="00BA76D0" w:rsidRPr="00CE54F1">
        <w:rPr>
          <w:rFonts w:ascii="Times New Roman" w:hAnsi="Times New Roman" w:cs="Times New Roman"/>
          <w:color w:val="auto"/>
        </w:rPr>
        <w:t xml:space="preserve"> для канала </w:t>
      </w:r>
      <m:oMath>
        <m:r>
          <m:rPr>
            <m:sty m:val="bi"/>
          </m:rPr>
          <w:rPr>
            <w:rFonts w:ascii="Cambria Math" w:hAnsi="Cambria Math" w:cs="Times New Roman"/>
            <w:color w:val="auto"/>
          </w:rPr>
          <m:t>1→1</m:t>
        </m:r>
      </m:oMath>
      <w:r w:rsidR="00086B9E" w:rsidRPr="00086B9E">
        <w:rPr>
          <w:rFonts w:ascii="Times New Roman" w:eastAsiaTheme="minorEastAsia" w:hAnsi="Times New Roman" w:cs="Times New Roman"/>
          <w:color w:val="auto"/>
        </w:rPr>
        <w:t xml:space="preserve"> </w:t>
      </w:r>
      <w:r w:rsidR="00086B9E">
        <w:rPr>
          <w:rFonts w:ascii="Times New Roman" w:eastAsiaTheme="minorEastAsia" w:hAnsi="Times New Roman" w:cs="Times New Roman"/>
          <w:color w:val="auto"/>
        </w:rPr>
        <w:t>при угле</w:t>
      </w:r>
      <w:r w:rsidR="00804F03">
        <w:rPr>
          <w:rFonts w:ascii="Times New Roman" w:hAnsi="Times New Roman" w:cs="Times New Roman"/>
          <w:color w:val="auto"/>
        </w:rPr>
        <w:t xml:space="preserve"> между импульсом фотона и направлением магнитного поля —</w:t>
      </w:r>
      <w:r w:rsidR="00804F03" w:rsidRPr="00804F03">
        <w:rPr>
          <w:rFonts w:ascii="Times New Roman" w:hAnsi="Times New Roman" w:cs="Times New Roman"/>
          <w:color w:val="auto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auto"/>
          </w:rPr>
          <m:t>π</m:t>
        </m:r>
        <m:r>
          <m:rPr>
            <m:sty m:val="bi"/>
          </m:rPr>
          <w:rPr>
            <w:rFonts w:ascii="Cambria Math" w:hAnsi="Cambria Math" w:cs="Times New Roman"/>
            <w:color w:val="auto"/>
          </w:rPr>
          <m:t>/</m:t>
        </m:r>
        <m:r>
          <m:rPr>
            <m:sty m:val="bi"/>
          </m:rPr>
          <w:rPr>
            <w:rFonts w:ascii="Cambria Math" w:hAnsi="Cambria Math" w:cs="Times New Roman"/>
            <w:color w:val="auto"/>
            <w:lang w:val="en-US"/>
          </w:rPr>
          <m:t>2</m:t>
        </m:r>
      </m:oMath>
      <w:r w:rsidR="00804F03" w:rsidRPr="00804F03">
        <w:rPr>
          <w:rFonts w:ascii="Times New Roman" w:eastAsiaTheme="minorEastAsia" w:hAnsi="Times New Roman" w:cs="Times New Roman"/>
          <w:color w:val="auto"/>
        </w:rPr>
        <w:t xml:space="preserve">. </w:t>
      </w:r>
      <w:r w:rsidR="00804F03">
        <w:rPr>
          <w:rFonts w:ascii="Times New Roman" w:eastAsiaTheme="minorEastAsia" w:hAnsi="Times New Roman" w:cs="Times New Roman"/>
          <w:color w:val="auto"/>
        </w:rPr>
        <w:t>Здесь</w:t>
      </w:r>
      <w:r w:rsidR="00804F03" w:rsidRPr="00804F03">
        <w:rPr>
          <w:rFonts w:ascii="Times New Roman" w:eastAsiaTheme="minorEastAsia" w:hAnsi="Times New Roman" w:cs="Times New Roman"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auto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color w:val="auto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auto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auto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auto"/>
                    <w:lang w:val="en-US"/>
                  </w:rPr>
                  <m:t>α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auto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auto"/>
                    <w:lang w:val="en-US"/>
                  </w:rPr>
                  <m:t>π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auto"/>
            <w:lang w:val="en-US"/>
          </w:rPr>
          <m:t>m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</w:rPr>
          <m:t>≃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  <w:lang w:val="en-US"/>
          </w:rPr>
          <m:t>3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</w:rPr>
          <m:t>.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  <w:lang w:val="en-US"/>
          </w:rPr>
          <m:t>25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</w:rPr>
          <m:t>⋅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  <w:lang w:val="en-US"/>
          </w:rPr>
          <m:t>1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auto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lang w:val="en-US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auto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color w:val="auto"/>
          </w:rPr>
          <m:t>с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auto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color w:val="auto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auto"/>
              </w:rPr>
              <m:t>-1</m:t>
            </m:r>
          </m:sup>
        </m:sSup>
      </m:oMath>
      <w:r w:rsidR="00804F03">
        <w:rPr>
          <w:rFonts w:ascii="Times New Roman" w:eastAsiaTheme="minorEastAsia" w:hAnsi="Times New Roman" w:cs="Times New Roman"/>
          <w:color w:val="auto"/>
        </w:rPr>
        <w:t>.</w:t>
      </w:r>
    </w:p>
    <w:p w:rsidR="00BA76D0" w:rsidRPr="00CE54F1" w:rsidRDefault="00E264F1" w:rsidP="00B149B8">
      <w:pPr>
        <w:keepNext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</w:rPr>
      </w:pPr>
      <w:r w:rsidRPr="00CE54F1">
        <w:rPr>
          <w:rFonts w:ascii="Times New Roman" w:hAnsi="Times New Roman" w:cs="Times New Roman"/>
        </w:rPr>
        <w:lastRenderedPageBreak/>
        <w:t xml:space="preserve"> </w:t>
      </w:r>
      <w:r w:rsidR="00AC55F6" w:rsidRPr="00CE54F1">
        <w:rPr>
          <w:rFonts w:ascii="Times New Roman" w:hAnsi="Times New Roman" w:cs="Times New Roman"/>
        </w:rPr>
        <w:t xml:space="preserve"> </w:t>
      </w:r>
      <w:r w:rsidR="00C86406" w:rsidRPr="00CE54F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D8EE6E" wp14:editId="083FED4C">
            <wp:extent cx="1944000" cy="1362420"/>
            <wp:effectExtent l="0" t="0" r="0" b="9525"/>
            <wp:docPr id="16" name="Рисунок 16" descr="C:\Users\Alex\Desktop\W12B200T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Desktop\W12B200T1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36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6406" w:rsidRPr="00CE54F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77F2F57" wp14:editId="0547CEF6">
            <wp:extent cx="1944000" cy="1349686"/>
            <wp:effectExtent l="0" t="0" r="0" b="3175"/>
            <wp:docPr id="17" name="Рисунок 17" descr="C:\Users\Alex\Desktop\w12B200T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\Desktop\w12B200T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34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781" w:rsidRPr="00CE54F1" w:rsidRDefault="00BA76D0" w:rsidP="00C86406">
      <w:pPr>
        <w:pStyle w:val="aa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CE54F1">
        <w:rPr>
          <w:rFonts w:ascii="Times New Roman" w:hAnsi="Times New Roman" w:cs="Times New Roman"/>
          <w:color w:val="auto"/>
        </w:rPr>
        <w:t xml:space="preserve">Рис. </w:t>
      </w:r>
      <w:r w:rsidR="00C86406" w:rsidRPr="00CE54F1">
        <w:rPr>
          <w:rFonts w:ascii="Times New Roman" w:hAnsi="Times New Roman" w:cs="Times New Roman"/>
          <w:color w:val="auto"/>
        </w:rPr>
        <w:t>2</w:t>
      </w:r>
      <w:r w:rsidRPr="00CE54F1">
        <w:rPr>
          <w:rFonts w:ascii="Times New Roman" w:hAnsi="Times New Roman" w:cs="Times New Roman"/>
          <w:color w:val="auto"/>
        </w:rPr>
        <w:t xml:space="preserve">. </w:t>
      </w:r>
      <w:r w:rsidR="00804F03">
        <w:rPr>
          <w:rFonts w:ascii="Times New Roman" w:hAnsi="Times New Roman" w:cs="Times New Roman"/>
          <w:color w:val="auto"/>
        </w:rPr>
        <w:t>То же, что и на рис. 1</w:t>
      </w:r>
      <w:r w:rsidR="00BD1014" w:rsidRPr="00CE54F1">
        <w:rPr>
          <w:rFonts w:ascii="Times New Roman" w:hAnsi="Times New Roman" w:cs="Times New Roman"/>
          <w:color w:val="auto"/>
        </w:rPr>
        <w:t xml:space="preserve"> для канала </w:t>
      </w:r>
      <m:oMath>
        <m:r>
          <m:rPr>
            <m:sty m:val="bi"/>
          </m:rPr>
          <w:rPr>
            <w:rFonts w:ascii="Cambria Math" w:hAnsi="Cambria Math" w:cs="Times New Roman"/>
            <w:color w:val="auto"/>
          </w:rPr>
          <m:t>1→2</m:t>
        </m:r>
      </m:oMath>
      <w:r w:rsidR="00BD1014" w:rsidRPr="00CE54F1">
        <w:rPr>
          <w:rFonts w:ascii="Times New Roman" w:hAnsi="Times New Roman" w:cs="Times New Roman"/>
          <w:color w:val="auto"/>
        </w:rPr>
        <w:t xml:space="preserve">.  </w:t>
      </w:r>
    </w:p>
    <w:p w:rsidR="009E0040" w:rsidRPr="00F046C1" w:rsidRDefault="00F31260" w:rsidP="00F046C1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046C1">
        <w:rPr>
          <w:rFonts w:ascii="Times New Roman" w:hAnsi="Times New Roman" w:cs="Times New Roman"/>
          <w:b/>
          <w:sz w:val="20"/>
          <w:szCs w:val="20"/>
        </w:rPr>
        <w:t>Заключение</w:t>
      </w:r>
      <w:r w:rsidRPr="00F046C1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</w:p>
    <w:p w:rsidR="009E0040" w:rsidRPr="00804F03" w:rsidRDefault="009E0040" w:rsidP="00804F03">
      <w:pPr>
        <w:autoSpaceDE w:val="0"/>
        <w:autoSpaceDN w:val="0"/>
        <w:adjustRightInd w:val="0"/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804F03">
        <w:rPr>
          <w:rFonts w:ascii="Times New Roman" w:hAnsi="Times New Roman" w:cs="Times New Roman"/>
          <w:sz w:val="20"/>
          <w:szCs w:val="20"/>
        </w:rPr>
        <w:t>Вычислено сечение и проведено сравнение с имеющимися литературе результатами. Показано, ч</w:t>
      </w:r>
      <w:r w:rsidR="00044750" w:rsidRPr="00804F03">
        <w:rPr>
          <w:rFonts w:ascii="Times New Roman" w:hAnsi="Times New Roman" w:cs="Times New Roman"/>
          <w:sz w:val="20"/>
          <w:szCs w:val="20"/>
        </w:rPr>
        <w:t xml:space="preserve">то в случае высоких температур </w:t>
      </w:r>
      <m:oMath>
        <m:r>
          <w:rPr>
            <w:rFonts w:ascii="Cambria Math" w:hAnsi="Cambria Math" w:cs="Times New Roman"/>
            <w:sz w:val="20"/>
            <w:szCs w:val="20"/>
          </w:rPr>
          <m:t>T&gt;m</m:t>
        </m:r>
      </m:oMath>
      <w:r w:rsidRPr="00804F03">
        <w:rPr>
          <w:rFonts w:ascii="Times New Roman" w:hAnsi="Times New Roman" w:cs="Times New Roman"/>
          <w:sz w:val="20"/>
          <w:szCs w:val="20"/>
        </w:rPr>
        <w:t>, когда резонанс оказывает э</w:t>
      </w:r>
      <w:proofErr w:type="spellStart"/>
      <w:r w:rsidRPr="00804F03">
        <w:rPr>
          <w:rFonts w:ascii="Times New Roman" w:hAnsi="Times New Roman" w:cs="Times New Roman"/>
          <w:sz w:val="20"/>
          <w:szCs w:val="20"/>
        </w:rPr>
        <w:t>ффект</w:t>
      </w:r>
      <w:proofErr w:type="spellEnd"/>
      <w:r w:rsidRPr="00804F03">
        <w:rPr>
          <w:rFonts w:ascii="Times New Roman" w:hAnsi="Times New Roman" w:cs="Times New Roman"/>
          <w:sz w:val="20"/>
          <w:szCs w:val="20"/>
        </w:rPr>
        <w:t xml:space="preserve"> на коэффициент поглощения фотона раньше, чем предполагалось в работе </w:t>
      </w:r>
      <w:r w:rsidR="00044750" w:rsidRPr="00804F03">
        <w:rPr>
          <w:rFonts w:ascii="Times New Roman" w:hAnsi="Times New Roman" w:cs="Times New Roman"/>
          <w:sz w:val="20"/>
          <w:szCs w:val="20"/>
        </w:rPr>
        <w:t>[</w:t>
      </w:r>
      <w:r w:rsidR="00804F03" w:rsidRPr="00804F03">
        <w:rPr>
          <w:rFonts w:ascii="Times New Roman" w:hAnsi="Times New Roman" w:cs="Times New Roman"/>
          <w:sz w:val="20"/>
          <w:szCs w:val="20"/>
        </w:rPr>
        <w:t>2</w:t>
      </w:r>
      <w:r w:rsidR="00044750" w:rsidRPr="00804F03">
        <w:rPr>
          <w:rFonts w:ascii="Times New Roman" w:hAnsi="Times New Roman" w:cs="Times New Roman"/>
          <w:sz w:val="20"/>
          <w:szCs w:val="20"/>
        </w:rPr>
        <w:t>]</w:t>
      </w:r>
      <w:r w:rsidRPr="00804F03">
        <w:rPr>
          <w:rFonts w:ascii="Times New Roman" w:hAnsi="Times New Roman" w:cs="Times New Roman"/>
          <w:sz w:val="20"/>
          <w:szCs w:val="20"/>
        </w:rPr>
        <w:t xml:space="preserve"> В частности</w:t>
      </w:r>
      <w:r w:rsidR="00044750" w:rsidRPr="00804F03">
        <w:rPr>
          <w:rFonts w:ascii="Times New Roman" w:hAnsi="Times New Roman" w:cs="Times New Roman"/>
          <w:sz w:val="20"/>
          <w:szCs w:val="20"/>
        </w:rPr>
        <w:t xml:space="preserve"> для магнитного поля 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B=200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b>
        </m:sSub>
      </m:oMath>
      <w:r w:rsidR="00044750" w:rsidRPr="00804F03">
        <w:rPr>
          <w:rFonts w:ascii="Times New Roman" w:hAnsi="Times New Roman" w:cs="Times New Roman"/>
          <w:sz w:val="20"/>
          <w:szCs w:val="20"/>
        </w:rPr>
        <w:t xml:space="preserve"> и температуры </w:t>
      </w:r>
      <m:oMath>
        <m:r>
          <w:rPr>
            <w:rFonts w:ascii="Cambria Math" w:hAnsi="Cambria Math" w:cs="Times New Roman"/>
            <w:sz w:val="20"/>
            <w:szCs w:val="20"/>
          </w:rPr>
          <m:t>T=1</m:t>
        </m:r>
      </m:oMath>
      <w:r w:rsidR="00044750" w:rsidRPr="00804F03">
        <w:rPr>
          <w:rFonts w:ascii="Times New Roman" w:hAnsi="Times New Roman" w:cs="Times New Roman"/>
          <w:sz w:val="20"/>
          <w:szCs w:val="20"/>
        </w:rPr>
        <w:t xml:space="preserve"> </w:t>
      </w:r>
      <w:r w:rsidRPr="00804F03">
        <w:rPr>
          <w:rFonts w:ascii="Times New Roman" w:hAnsi="Times New Roman" w:cs="Times New Roman"/>
          <w:sz w:val="20"/>
          <w:szCs w:val="20"/>
        </w:rPr>
        <w:t xml:space="preserve">МэВ результаты работы </w:t>
      </w:r>
      <w:r w:rsidR="00044750" w:rsidRPr="00804F03">
        <w:rPr>
          <w:rFonts w:ascii="Times New Roman" w:hAnsi="Times New Roman" w:cs="Times New Roman"/>
          <w:sz w:val="20"/>
          <w:szCs w:val="20"/>
        </w:rPr>
        <w:t>[</w:t>
      </w:r>
      <w:r w:rsidR="00C66B81" w:rsidRPr="00804F03">
        <w:rPr>
          <w:rFonts w:ascii="Times New Roman" w:hAnsi="Times New Roman" w:cs="Times New Roman"/>
          <w:sz w:val="20"/>
          <w:szCs w:val="20"/>
        </w:rPr>
        <w:t>2</w:t>
      </w:r>
      <w:r w:rsidR="00044750" w:rsidRPr="00804F03">
        <w:rPr>
          <w:rFonts w:ascii="Times New Roman" w:hAnsi="Times New Roman" w:cs="Times New Roman"/>
          <w:sz w:val="20"/>
          <w:szCs w:val="20"/>
        </w:rPr>
        <w:t>]</w:t>
      </w:r>
      <w:r w:rsidRPr="00804F03">
        <w:rPr>
          <w:rFonts w:ascii="Times New Roman" w:hAnsi="Times New Roman" w:cs="Times New Roman"/>
          <w:sz w:val="20"/>
          <w:szCs w:val="20"/>
        </w:rPr>
        <w:t xml:space="preserve"> следует ограничить </w:t>
      </w:r>
      <w:r w:rsidR="00044750" w:rsidRPr="00804F03">
        <w:rPr>
          <w:rFonts w:ascii="Times New Roman" w:hAnsi="Times New Roman" w:cs="Times New Roman"/>
          <w:sz w:val="20"/>
          <w:szCs w:val="20"/>
        </w:rPr>
        <w:t xml:space="preserve">до энергий фотона </w:t>
      </w:r>
      <m:oMath>
        <m:r>
          <w:rPr>
            <w:rFonts w:ascii="Cambria Math" w:hAnsi="Cambria Math" w:cs="Times New Roman"/>
            <w:sz w:val="20"/>
            <w:szCs w:val="20"/>
          </w:rPr>
          <m:t>ω∼ 4</m:t>
        </m:r>
      </m:oMath>
      <w:r w:rsidR="00044750" w:rsidRPr="00804F03">
        <w:rPr>
          <w:rFonts w:ascii="Times New Roman" w:hAnsi="Times New Roman" w:cs="Times New Roman"/>
          <w:sz w:val="20"/>
          <w:szCs w:val="20"/>
        </w:rPr>
        <w:t xml:space="preserve"> </w:t>
      </w:r>
      <w:r w:rsidRPr="00804F03">
        <w:rPr>
          <w:rFonts w:ascii="Times New Roman" w:hAnsi="Times New Roman" w:cs="Times New Roman"/>
          <w:sz w:val="20"/>
          <w:szCs w:val="20"/>
        </w:rPr>
        <w:t>МэВ.</w:t>
      </w:r>
    </w:p>
    <w:p w:rsidR="00115680" w:rsidRPr="00804F03" w:rsidRDefault="00044750" w:rsidP="00804F03">
      <w:pPr>
        <w:autoSpaceDE w:val="0"/>
        <w:autoSpaceDN w:val="0"/>
        <w:adjustRightInd w:val="0"/>
        <w:spacing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804F03">
        <w:rPr>
          <w:rFonts w:ascii="Times New Roman" w:hAnsi="Times New Roman" w:cs="Times New Roman"/>
          <w:sz w:val="20"/>
          <w:szCs w:val="20"/>
        </w:rPr>
        <w:t xml:space="preserve">Показано, что использование </w:t>
      </w:r>
      <m:oMath>
        <m:r>
          <w:rPr>
            <w:rFonts w:ascii="Cambria Math" w:hAnsi="Cambria Math" w:cs="Times New Roman"/>
            <w:sz w:val="20"/>
            <w:szCs w:val="20"/>
          </w:rPr>
          <m:t/>
        </m:r>
        <w:proofErr w:type="gramStart"/>
        <m:r>
          <w:rPr>
            <w:rFonts w:ascii="Cambria Math" w:hAnsi="Cambria Math" w:cs="Times New Roman"/>
            <w:sz w:val="20"/>
            <w:szCs w:val="20"/>
          </w:rPr>
          <m:t/>
        </m:r>
      </m:oMath>
      <w:r w:rsidR="009E0040" w:rsidRPr="00804F03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="009E0040" w:rsidRPr="00804F03">
        <w:rPr>
          <w:rFonts w:ascii="Times New Roman" w:hAnsi="Times New Roman" w:cs="Times New Roman"/>
          <w:sz w:val="20"/>
          <w:szCs w:val="20"/>
        </w:rPr>
        <w:t>функцион</w:t>
      </w:r>
      <w:proofErr w:type="spellStart"/>
      <w:r w:rsidR="009E0040" w:rsidRPr="00804F03">
        <w:rPr>
          <w:rFonts w:ascii="Times New Roman" w:hAnsi="Times New Roman" w:cs="Times New Roman"/>
          <w:sz w:val="20"/>
          <w:szCs w:val="20"/>
        </w:rPr>
        <w:t>альной</w:t>
      </w:r>
      <w:proofErr w:type="spellEnd"/>
      <w:r w:rsidR="009E0040" w:rsidRPr="00804F03">
        <w:rPr>
          <w:rFonts w:ascii="Times New Roman" w:hAnsi="Times New Roman" w:cs="Times New Roman"/>
          <w:sz w:val="20"/>
          <w:szCs w:val="20"/>
        </w:rPr>
        <w:t xml:space="preserve"> аппроксимации</w:t>
      </w:r>
      <w:r w:rsidRPr="00804F03">
        <w:rPr>
          <w:rFonts w:ascii="Times New Roman" w:hAnsi="Times New Roman" w:cs="Times New Roman"/>
          <w:sz w:val="20"/>
          <w:szCs w:val="20"/>
        </w:rPr>
        <w:t xml:space="preserve"> </w:t>
      </w:r>
      <w:r w:rsidR="009E0040" w:rsidRPr="00804F03">
        <w:rPr>
          <w:rFonts w:ascii="Times New Roman" w:hAnsi="Times New Roman" w:cs="Times New Roman"/>
          <w:sz w:val="20"/>
          <w:szCs w:val="20"/>
        </w:rPr>
        <w:t>резонансных пиков в области резонансов хорошо</w:t>
      </w:r>
      <w:r w:rsidRPr="00804F03">
        <w:rPr>
          <w:rFonts w:ascii="Times New Roman" w:hAnsi="Times New Roman" w:cs="Times New Roman"/>
          <w:sz w:val="20"/>
          <w:szCs w:val="20"/>
        </w:rPr>
        <w:t xml:space="preserve"> </w:t>
      </w:r>
      <w:r w:rsidR="009E0040" w:rsidRPr="00804F03">
        <w:rPr>
          <w:rFonts w:ascii="Times New Roman" w:hAnsi="Times New Roman" w:cs="Times New Roman"/>
          <w:sz w:val="20"/>
          <w:szCs w:val="20"/>
        </w:rPr>
        <w:t>согла</w:t>
      </w:r>
      <w:r w:rsidRPr="00804F03">
        <w:rPr>
          <w:rFonts w:ascii="Times New Roman" w:hAnsi="Times New Roman" w:cs="Times New Roman"/>
          <w:sz w:val="20"/>
          <w:szCs w:val="20"/>
        </w:rPr>
        <w:t xml:space="preserve">суется при температуре </w:t>
      </w:r>
      <m:oMath>
        <m:r>
          <w:rPr>
            <w:rFonts w:ascii="Cambria Math" w:hAnsi="Cambria Math" w:cs="Times New Roman"/>
            <w:sz w:val="20"/>
            <w:szCs w:val="20"/>
          </w:rPr>
          <m:t>T∼ 1</m:t>
        </m:r>
      </m:oMath>
      <w:r w:rsidR="009E0040" w:rsidRPr="00804F03">
        <w:rPr>
          <w:rFonts w:ascii="Times New Roman" w:hAnsi="Times New Roman" w:cs="Times New Roman"/>
          <w:sz w:val="20"/>
          <w:szCs w:val="20"/>
        </w:rPr>
        <w:t xml:space="preserve"> МэВ</w:t>
      </w:r>
      <w:r w:rsidR="00804F03" w:rsidRPr="00804F03">
        <w:rPr>
          <w:rFonts w:ascii="Times New Roman" w:hAnsi="Times New Roman" w:cs="Times New Roman"/>
          <w:sz w:val="20"/>
          <w:szCs w:val="20"/>
        </w:rPr>
        <w:t xml:space="preserve"> </w:t>
      </w:r>
      <w:r w:rsidR="00804F03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9E0040" w:rsidRPr="00804F03">
        <w:rPr>
          <w:rFonts w:ascii="Times New Roman" w:hAnsi="Times New Roman" w:cs="Times New Roman"/>
          <w:sz w:val="20"/>
          <w:szCs w:val="20"/>
        </w:rPr>
        <w:t xml:space="preserve"> полученными громоздкими численными</w:t>
      </w:r>
      <w:r w:rsidRPr="00804F03">
        <w:rPr>
          <w:rFonts w:ascii="Times New Roman" w:hAnsi="Times New Roman" w:cs="Times New Roman"/>
          <w:sz w:val="20"/>
          <w:szCs w:val="20"/>
        </w:rPr>
        <w:t xml:space="preserve"> </w:t>
      </w:r>
      <w:r w:rsidR="009E0040" w:rsidRPr="00804F03">
        <w:rPr>
          <w:rFonts w:ascii="Times New Roman" w:hAnsi="Times New Roman" w:cs="Times New Roman"/>
          <w:sz w:val="20"/>
          <w:szCs w:val="20"/>
        </w:rPr>
        <w:t xml:space="preserve">расчетами. При температуре </w:t>
      </w:r>
      <m:oMath>
        <m:r>
          <w:rPr>
            <w:rFonts w:ascii="Cambria Math" w:hAnsi="Cambria Math" w:cs="Times New Roman"/>
            <w:sz w:val="20"/>
            <w:szCs w:val="20"/>
          </w:rPr>
          <m:t>T∼ 50</m:t>
        </m:r>
      </m:oMath>
      <w:r w:rsidRPr="00804F03">
        <w:rPr>
          <w:rFonts w:ascii="Times New Roman" w:hAnsi="Times New Roman" w:cs="Times New Roman"/>
          <w:sz w:val="20"/>
          <w:szCs w:val="20"/>
        </w:rPr>
        <w:t xml:space="preserve"> кэВ </w:t>
      </w:r>
      <w:proofErr w:type="gramStart"/>
      <w:r w:rsidR="009E0040" w:rsidRPr="00804F03">
        <w:rPr>
          <w:rFonts w:ascii="Times New Roman" w:hAnsi="Times New Roman" w:cs="Times New Roman"/>
          <w:sz w:val="20"/>
          <w:szCs w:val="20"/>
        </w:rPr>
        <w:t>-ф</w:t>
      </w:r>
      <w:proofErr w:type="gramEnd"/>
      <w:r w:rsidR="009E0040" w:rsidRPr="00804F03">
        <w:rPr>
          <w:rFonts w:ascii="Times New Roman" w:hAnsi="Times New Roman" w:cs="Times New Roman"/>
          <w:sz w:val="20"/>
          <w:szCs w:val="20"/>
        </w:rPr>
        <w:t>ункциональная аппроксимация работает хуже, так как пик становится уже и эффект резонанса наступает позже.</w:t>
      </w:r>
      <w:bookmarkStart w:id="0" w:name="_GoBack"/>
      <w:bookmarkEnd w:id="0"/>
    </w:p>
    <w:p w:rsidR="00D769BA" w:rsidRPr="00D769BA" w:rsidRDefault="00D769BA" w:rsidP="00D769BA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СПИСОК</w:t>
      </w:r>
      <w:r w:rsidRPr="00D769B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ЛИТЕРАТУРЫ</w:t>
      </w:r>
    </w:p>
    <w:p w:rsidR="00560500" w:rsidRPr="00560500" w:rsidRDefault="00D769BA" w:rsidP="005605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71203F">
        <w:rPr>
          <w:rFonts w:ascii="Times New Roman" w:hAnsi="Times New Roman" w:cs="Times New Roman"/>
          <w:sz w:val="18"/>
          <w:szCs w:val="18"/>
          <w:lang w:val="en-US"/>
        </w:rPr>
        <w:t xml:space="preserve">1. </w:t>
      </w:r>
      <w:proofErr w:type="spellStart"/>
      <w:r w:rsidR="00560500" w:rsidRPr="00560500">
        <w:rPr>
          <w:rFonts w:ascii="Times New Roman" w:hAnsi="Times New Roman" w:cs="Times New Roman"/>
          <w:sz w:val="18"/>
          <w:szCs w:val="18"/>
          <w:lang w:val="en-US"/>
        </w:rPr>
        <w:t>Goldreich</w:t>
      </w:r>
      <w:proofErr w:type="spellEnd"/>
      <w:r w:rsidR="00560500" w:rsidRPr="00560500">
        <w:rPr>
          <w:rFonts w:ascii="Times New Roman" w:hAnsi="Times New Roman" w:cs="Times New Roman"/>
          <w:sz w:val="18"/>
          <w:szCs w:val="18"/>
          <w:lang w:val="en-US"/>
        </w:rPr>
        <w:t xml:space="preserve"> P., Julian W. H. Pulsar electrodynamics // </w:t>
      </w:r>
      <w:proofErr w:type="spellStart"/>
      <w:r w:rsidR="00560500" w:rsidRPr="00560500">
        <w:rPr>
          <w:rFonts w:ascii="Times New Roman" w:hAnsi="Times New Roman" w:cs="Times New Roman"/>
          <w:sz w:val="18"/>
          <w:szCs w:val="18"/>
          <w:lang w:val="en-US"/>
        </w:rPr>
        <w:t>Astrophys</w:t>
      </w:r>
      <w:proofErr w:type="spellEnd"/>
      <w:r w:rsidR="00560500" w:rsidRPr="00560500">
        <w:rPr>
          <w:rFonts w:ascii="Times New Roman" w:hAnsi="Times New Roman" w:cs="Times New Roman"/>
          <w:sz w:val="18"/>
          <w:szCs w:val="18"/>
          <w:lang w:val="en-US"/>
        </w:rPr>
        <w:t xml:space="preserve">. J. 1969. </w:t>
      </w:r>
      <w:proofErr w:type="gramStart"/>
      <w:r w:rsidR="00560500" w:rsidRPr="00560500">
        <w:rPr>
          <w:rFonts w:ascii="Times New Roman" w:hAnsi="Times New Roman" w:cs="Times New Roman"/>
          <w:sz w:val="18"/>
          <w:szCs w:val="18"/>
          <w:lang w:val="en-US"/>
        </w:rPr>
        <w:t>Vol.</w:t>
      </w:r>
      <w:proofErr w:type="gramEnd"/>
    </w:p>
    <w:p w:rsidR="00D769BA" w:rsidRDefault="00560500" w:rsidP="005605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560500">
        <w:rPr>
          <w:rFonts w:ascii="Times New Roman" w:hAnsi="Times New Roman" w:cs="Times New Roman"/>
          <w:sz w:val="18"/>
          <w:szCs w:val="18"/>
          <w:lang w:val="en-US"/>
        </w:rPr>
        <w:t>157. P. 869–880.</w:t>
      </w:r>
    </w:p>
    <w:p w:rsidR="00C66B81" w:rsidRPr="00560500" w:rsidRDefault="00C66B81" w:rsidP="00C66B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2</w:t>
      </w:r>
      <w:r w:rsidRPr="0071203F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560500">
        <w:rPr>
          <w:rFonts w:ascii="Times New Roman" w:hAnsi="Times New Roman" w:cs="Times New Roman"/>
          <w:sz w:val="18"/>
          <w:szCs w:val="18"/>
          <w:lang w:val="en-US"/>
        </w:rPr>
        <w:t>Chistyakov</w:t>
      </w:r>
      <w:proofErr w:type="spellEnd"/>
      <w:r w:rsidRPr="00560500">
        <w:rPr>
          <w:rFonts w:ascii="Times New Roman" w:hAnsi="Times New Roman" w:cs="Times New Roman"/>
          <w:sz w:val="18"/>
          <w:szCs w:val="18"/>
          <w:lang w:val="en-US"/>
        </w:rPr>
        <w:t xml:space="preserve"> M. V., </w:t>
      </w:r>
      <w:proofErr w:type="spellStart"/>
      <w:r w:rsidRPr="00560500">
        <w:rPr>
          <w:rFonts w:ascii="Times New Roman" w:hAnsi="Times New Roman" w:cs="Times New Roman"/>
          <w:sz w:val="18"/>
          <w:szCs w:val="18"/>
          <w:lang w:val="en-US"/>
        </w:rPr>
        <w:t>Rumyantsev</w:t>
      </w:r>
      <w:proofErr w:type="spellEnd"/>
      <w:r w:rsidRPr="00560500">
        <w:rPr>
          <w:rFonts w:ascii="Times New Roman" w:hAnsi="Times New Roman" w:cs="Times New Roman"/>
          <w:sz w:val="18"/>
          <w:szCs w:val="18"/>
          <w:lang w:val="en-US"/>
        </w:rPr>
        <w:t xml:space="preserve"> D. A. Compton effect in strongly magnetized</w:t>
      </w:r>
    </w:p>
    <w:p w:rsidR="00C66B81" w:rsidRPr="0071203F" w:rsidRDefault="00C66B81" w:rsidP="005605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560500">
        <w:rPr>
          <w:rFonts w:ascii="Times New Roman" w:hAnsi="Times New Roman" w:cs="Times New Roman"/>
          <w:sz w:val="18"/>
          <w:szCs w:val="18"/>
          <w:lang w:val="en-US"/>
        </w:rPr>
        <w:t>plasma</w:t>
      </w:r>
      <w:proofErr w:type="gramEnd"/>
      <w:r w:rsidRPr="00560500">
        <w:rPr>
          <w:rFonts w:ascii="Times New Roman" w:hAnsi="Times New Roman" w:cs="Times New Roman"/>
          <w:sz w:val="18"/>
          <w:szCs w:val="18"/>
          <w:lang w:val="en-US"/>
        </w:rPr>
        <w:t xml:space="preserve"> // Int. J. Mod. </w:t>
      </w:r>
      <w:proofErr w:type="gramStart"/>
      <w:r w:rsidRPr="00560500">
        <w:rPr>
          <w:rFonts w:ascii="Times New Roman" w:hAnsi="Times New Roman" w:cs="Times New Roman"/>
          <w:sz w:val="18"/>
          <w:szCs w:val="18"/>
          <w:lang w:val="en-US"/>
        </w:rPr>
        <w:t>Phys. 2009.</w:t>
      </w:r>
      <w:proofErr w:type="gramEnd"/>
      <w:r w:rsidRPr="0056050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560500">
        <w:rPr>
          <w:rFonts w:ascii="Times New Roman" w:hAnsi="Times New Roman" w:cs="Times New Roman"/>
          <w:sz w:val="18"/>
          <w:szCs w:val="18"/>
          <w:lang w:val="en-US"/>
        </w:rPr>
        <w:t>Vol. A24.</w:t>
      </w:r>
      <w:proofErr w:type="gramEnd"/>
      <w:r w:rsidRPr="00560500">
        <w:rPr>
          <w:rFonts w:ascii="Times New Roman" w:hAnsi="Times New Roman" w:cs="Times New Roman"/>
          <w:sz w:val="18"/>
          <w:szCs w:val="18"/>
          <w:lang w:val="en-US"/>
        </w:rPr>
        <w:t xml:space="preserve"> P. 3995–4008.</w:t>
      </w:r>
    </w:p>
    <w:p w:rsidR="00560500" w:rsidRPr="00560500" w:rsidRDefault="00C66B81" w:rsidP="005605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3</w:t>
      </w:r>
      <w:r w:rsidR="00D769BA" w:rsidRPr="0071203F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="00560500" w:rsidRPr="00560500">
        <w:rPr>
          <w:rFonts w:ascii="Times New Roman" w:hAnsi="Times New Roman" w:cs="Times New Roman"/>
          <w:sz w:val="18"/>
          <w:szCs w:val="18"/>
          <w:lang w:val="en-US"/>
        </w:rPr>
        <w:t>Kuznetsov</w:t>
      </w:r>
      <w:proofErr w:type="spellEnd"/>
      <w:r w:rsidR="00560500" w:rsidRPr="00560500">
        <w:rPr>
          <w:rFonts w:ascii="Times New Roman" w:hAnsi="Times New Roman" w:cs="Times New Roman"/>
          <w:sz w:val="18"/>
          <w:szCs w:val="18"/>
          <w:lang w:val="en-US"/>
        </w:rPr>
        <w:t xml:space="preserve"> A. V., </w:t>
      </w:r>
      <w:proofErr w:type="spellStart"/>
      <w:r w:rsidR="00560500" w:rsidRPr="00560500">
        <w:rPr>
          <w:rFonts w:ascii="Times New Roman" w:hAnsi="Times New Roman" w:cs="Times New Roman"/>
          <w:sz w:val="18"/>
          <w:szCs w:val="18"/>
          <w:lang w:val="en-US"/>
        </w:rPr>
        <w:t>Mikheev</w:t>
      </w:r>
      <w:proofErr w:type="spellEnd"/>
      <w:r w:rsidR="00560500" w:rsidRPr="00560500">
        <w:rPr>
          <w:rFonts w:ascii="Times New Roman" w:hAnsi="Times New Roman" w:cs="Times New Roman"/>
          <w:sz w:val="18"/>
          <w:szCs w:val="18"/>
          <w:lang w:val="en-US"/>
        </w:rPr>
        <w:t xml:space="preserve"> N. V. Electroweak processes in external </w:t>
      </w:r>
      <w:proofErr w:type="spellStart"/>
      <w:r w:rsidR="00560500" w:rsidRPr="00560500">
        <w:rPr>
          <w:rFonts w:ascii="Times New Roman" w:hAnsi="Times New Roman" w:cs="Times New Roman"/>
          <w:sz w:val="18"/>
          <w:szCs w:val="18"/>
          <w:lang w:val="en-US"/>
        </w:rPr>
        <w:t>electromag</w:t>
      </w:r>
      <w:proofErr w:type="spellEnd"/>
      <w:r w:rsidR="00560500" w:rsidRPr="00560500">
        <w:rPr>
          <w:rFonts w:ascii="Times New Roman" w:hAnsi="Times New Roman" w:cs="Times New Roman"/>
          <w:sz w:val="18"/>
          <w:szCs w:val="18"/>
          <w:lang w:val="en-US"/>
        </w:rPr>
        <w:t></w:t>
      </w:r>
    </w:p>
    <w:p w:rsidR="00D769BA" w:rsidRPr="00F046C1" w:rsidRDefault="00560500" w:rsidP="005605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sz w:val="18"/>
          <w:szCs w:val="18"/>
          <w:lang w:val="en-US"/>
        </w:rPr>
        <w:t>netic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  <w:lang w:val="en-US"/>
        </w:rPr>
        <w:t xml:space="preserve"> fields //</w:t>
      </w:r>
      <w:r w:rsidRPr="00560500">
        <w:rPr>
          <w:rFonts w:ascii="Times New Roman" w:hAnsi="Times New Roman" w:cs="Times New Roman"/>
          <w:sz w:val="18"/>
          <w:szCs w:val="18"/>
          <w:lang w:val="en-US"/>
        </w:rPr>
        <w:t xml:space="preserve"> New York: Springer-</w:t>
      </w:r>
      <w:proofErr w:type="spellStart"/>
      <w:r w:rsidRPr="00560500">
        <w:rPr>
          <w:rFonts w:ascii="Times New Roman" w:hAnsi="Times New Roman" w:cs="Times New Roman"/>
          <w:sz w:val="18"/>
          <w:szCs w:val="18"/>
          <w:lang w:val="en-US"/>
        </w:rPr>
        <w:t>Verlag</w:t>
      </w:r>
      <w:proofErr w:type="spellEnd"/>
      <w:r w:rsidRPr="00560500">
        <w:rPr>
          <w:rFonts w:ascii="Times New Roman" w:hAnsi="Times New Roman" w:cs="Times New Roman"/>
          <w:sz w:val="18"/>
          <w:szCs w:val="18"/>
          <w:lang w:val="en-US"/>
        </w:rPr>
        <w:t xml:space="preserve">, 2003. </w:t>
      </w:r>
      <w:r w:rsidRPr="00F046C1">
        <w:rPr>
          <w:rFonts w:ascii="Times New Roman" w:hAnsi="Times New Roman" w:cs="Times New Roman"/>
          <w:sz w:val="18"/>
          <w:szCs w:val="18"/>
        </w:rPr>
        <w:t xml:space="preserve">120 </w:t>
      </w:r>
      <w:r w:rsidRPr="00560500">
        <w:rPr>
          <w:rFonts w:ascii="Times New Roman" w:hAnsi="Times New Roman" w:cs="Times New Roman"/>
          <w:sz w:val="18"/>
          <w:szCs w:val="18"/>
          <w:lang w:val="en-US"/>
        </w:rPr>
        <w:t>p</w:t>
      </w:r>
      <w:r w:rsidRPr="00F046C1">
        <w:rPr>
          <w:rFonts w:ascii="Times New Roman" w:hAnsi="Times New Roman" w:cs="Times New Roman"/>
          <w:sz w:val="18"/>
          <w:szCs w:val="18"/>
        </w:rPr>
        <w:t>.</w:t>
      </w:r>
    </w:p>
    <w:p w:rsidR="00D769BA" w:rsidRPr="00560500" w:rsidRDefault="00C66B81" w:rsidP="007120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66B81">
        <w:rPr>
          <w:rFonts w:ascii="Times New Roman" w:hAnsi="Times New Roman" w:cs="Times New Roman"/>
          <w:sz w:val="18"/>
          <w:szCs w:val="18"/>
        </w:rPr>
        <w:t>4</w:t>
      </w:r>
      <w:r w:rsidR="00D769BA" w:rsidRPr="00560500">
        <w:rPr>
          <w:rFonts w:ascii="Times New Roman" w:hAnsi="Times New Roman" w:cs="Times New Roman"/>
          <w:sz w:val="18"/>
          <w:szCs w:val="18"/>
        </w:rPr>
        <w:t xml:space="preserve">. </w:t>
      </w:r>
      <w:r w:rsidR="00D769BA" w:rsidRPr="0071203F">
        <w:rPr>
          <w:rFonts w:ascii="Times New Roman" w:hAnsi="Times New Roman" w:cs="Times New Roman"/>
          <w:sz w:val="18"/>
          <w:szCs w:val="18"/>
        </w:rPr>
        <w:t>Д</w:t>
      </w:r>
      <w:r w:rsidR="00D769BA" w:rsidRPr="00560500">
        <w:rPr>
          <w:rFonts w:ascii="Times New Roman" w:hAnsi="Times New Roman" w:cs="Times New Roman"/>
          <w:sz w:val="18"/>
          <w:szCs w:val="18"/>
        </w:rPr>
        <w:t>.</w:t>
      </w:r>
      <w:r w:rsidR="00D769BA" w:rsidRPr="0071203F">
        <w:rPr>
          <w:rFonts w:ascii="Times New Roman" w:hAnsi="Times New Roman" w:cs="Times New Roman"/>
          <w:sz w:val="18"/>
          <w:szCs w:val="18"/>
        </w:rPr>
        <w:t>А</w:t>
      </w:r>
      <w:r w:rsidR="00D769BA" w:rsidRPr="00560500">
        <w:rPr>
          <w:rFonts w:ascii="Times New Roman" w:hAnsi="Times New Roman" w:cs="Times New Roman"/>
          <w:sz w:val="18"/>
          <w:szCs w:val="18"/>
        </w:rPr>
        <w:t xml:space="preserve">. </w:t>
      </w:r>
      <w:r w:rsidR="00D769BA" w:rsidRPr="0071203F">
        <w:rPr>
          <w:rFonts w:ascii="Times New Roman" w:hAnsi="Times New Roman" w:cs="Times New Roman"/>
          <w:sz w:val="18"/>
          <w:szCs w:val="18"/>
        </w:rPr>
        <w:t>Румянцев</w:t>
      </w:r>
      <w:r w:rsidR="00D769BA" w:rsidRPr="00560500">
        <w:rPr>
          <w:rFonts w:ascii="Times New Roman" w:hAnsi="Times New Roman" w:cs="Times New Roman"/>
          <w:sz w:val="18"/>
          <w:szCs w:val="18"/>
        </w:rPr>
        <w:t xml:space="preserve">, </w:t>
      </w:r>
      <w:r w:rsidR="00D769BA" w:rsidRPr="0071203F">
        <w:rPr>
          <w:rFonts w:ascii="Times New Roman" w:hAnsi="Times New Roman" w:cs="Times New Roman"/>
          <w:sz w:val="18"/>
          <w:szCs w:val="18"/>
        </w:rPr>
        <w:t>Д</w:t>
      </w:r>
      <w:r w:rsidR="00D769BA" w:rsidRPr="00560500">
        <w:rPr>
          <w:rFonts w:ascii="Times New Roman" w:hAnsi="Times New Roman" w:cs="Times New Roman"/>
          <w:sz w:val="18"/>
          <w:szCs w:val="18"/>
        </w:rPr>
        <w:t>.</w:t>
      </w:r>
      <w:r w:rsidR="00D769BA" w:rsidRPr="0071203F">
        <w:rPr>
          <w:rFonts w:ascii="Times New Roman" w:hAnsi="Times New Roman" w:cs="Times New Roman"/>
          <w:sz w:val="18"/>
          <w:szCs w:val="18"/>
        </w:rPr>
        <w:t>М</w:t>
      </w:r>
      <w:r w:rsidR="00D769BA" w:rsidRPr="00560500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="00D769BA" w:rsidRPr="0071203F">
        <w:rPr>
          <w:rFonts w:ascii="Times New Roman" w:hAnsi="Times New Roman" w:cs="Times New Roman"/>
          <w:sz w:val="18"/>
          <w:szCs w:val="18"/>
        </w:rPr>
        <w:t>Шленев</w:t>
      </w:r>
      <w:proofErr w:type="spellEnd"/>
      <w:r w:rsidR="00D769BA" w:rsidRPr="00560500">
        <w:rPr>
          <w:rFonts w:ascii="Times New Roman" w:hAnsi="Times New Roman" w:cs="Times New Roman"/>
          <w:sz w:val="18"/>
          <w:szCs w:val="18"/>
        </w:rPr>
        <w:t xml:space="preserve">, </w:t>
      </w:r>
      <w:r w:rsidR="00D769BA" w:rsidRPr="0071203F">
        <w:rPr>
          <w:rFonts w:ascii="Times New Roman" w:hAnsi="Times New Roman" w:cs="Times New Roman"/>
          <w:sz w:val="18"/>
          <w:szCs w:val="18"/>
        </w:rPr>
        <w:t>А</w:t>
      </w:r>
      <w:r w:rsidR="00D769BA" w:rsidRPr="00560500">
        <w:rPr>
          <w:rFonts w:ascii="Times New Roman" w:hAnsi="Times New Roman" w:cs="Times New Roman"/>
          <w:sz w:val="18"/>
          <w:szCs w:val="18"/>
        </w:rPr>
        <w:t>.</w:t>
      </w:r>
      <w:r w:rsidR="00D769BA" w:rsidRPr="0071203F">
        <w:rPr>
          <w:rFonts w:ascii="Times New Roman" w:hAnsi="Times New Roman" w:cs="Times New Roman"/>
          <w:sz w:val="18"/>
          <w:szCs w:val="18"/>
        </w:rPr>
        <w:t>А</w:t>
      </w:r>
      <w:r w:rsidR="00D769BA" w:rsidRPr="00560500">
        <w:rPr>
          <w:rFonts w:ascii="Times New Roman" w:hAnsi="Times New Roman" w:cs="Times New Roman"/>
          <w:sz w:val="18"/>
          <w:szCs w:val="18"/>
        </w:rPr>
        <w:t xml:space="preserve">. </w:t>
      </w:r>
      <w:r w:rsidR="00D769BA" w:rsidRPr="0071203F">
        <w:rPr>
          <w:rFonts w:ascii="Times New Roman" w:hAnsi="Times New Roman" w:cs="Times New Roman"/>
          <w:sz w:val="18"/>
          <w:szCs w:val="18"/>
        </w:rPr>
        <w:t>Ярков</w:t>
      </w:r>
      <w:r w:rsidR="00D769BA" w:rsidRPr="005605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769BA" w:rsidRPr="0071203F">
        <w:rPr>
          <w:rFonts w:ascii="Times New Roman" w:hAnsi="Times New Roman" w:cs="Times New Roman"/>
          <w:sz w:val="18"/>
          <w:szCs w:val="18"/>
        </w:rPr>
        <w:t>Резонаны</w:t>
      </w:r>
      <w:proofErr w:type="spellEnd"/>
      <w:r w:rsidR="00D769BA" w:rsidRPr="00560500">
        <w:rPr>
          <w:rFonts w:ascii="Times New Roman" w:hAnsi="Times New Roman" w:cs="Times New Roman"/>
          <w:sz w:val="18"/>
          <w:szCs w:val="18"/>
        </w:rPr>
        <w:t xml:space="preserve"> </w:t>
      </w:r>
      <w:r w:rsidR="00D769BA" w:rsidRPr="0071203F">
        <w:rPr>
          <w:rFonts w:ascii="Times New Roman" w:hAnsi="Times New Roman" w:cs="Times New Roman"/>
          <w:sz w:val="18"/>
          <w:szCs w:val="18"/>
        </w:rPr>
        <w:t>в</w:t>
      </w:r>
      <w:r w:rsidR="00D769BA" w:rsidRPr="005605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769BA" w:rsidRPr="0071203F">
        <w:rPr>
          <w:rFonts w:ascii="Times New Roman" w:hAnsi="Times New Roman" w:cs="Times New Roman"/>
          <w:sz w:val="18"/>
          <w:szCs w:val="18"/>
        </w:rPr>
        <w:t>комптоноподобных</w:t>
      </w:r>
      <w:proofErr w:type="spellEnd"/>
      <w:r w:rsidR="00D769BA" w:rsidRPr="00560500">
        <w:rPr>
          <w:rFonts w:ascii="Times New Roman" w:hAnsi="Times New Roman" w:cs="Times New Roman"/>
          <w:sz w:val="18"/>
          <w:szCs w:val="18"/>
        </w:rPr>
        <w:t xml:space="preserve"> </w:t>
      </w:r>
      <w:r w:rsidR="00D769BA" w:rsidRPr="0071203F">
        <w:rPr>
          <w:rFonts w:ascii="Times New Roman" w:hAnsi="Times New Roman" w:cs="Times New Roman"/>
          <w:sz w:val="18"/>
          <w:szCs w:val="18"/>
        </w:rPr>
        <w:t>процессах</w:t>
      </w:r>
      <w:r w:rsidR="00D769BA" w:rsidRPr="00560500">
        <w:rPr>
          <w:rFonts w:ascii="Times New Roman" w:hAnsi="Times New Roman" w:cs="Times New Roman"/>
          <w:sz w:val="18"/>
          <w:szCs w:val="18"/>
        </w:rPr>
        <w:t xml:space="preserve"> </w:t>
      </w:r>
      <w:r w:rsidR="00D769BA" w:rsidRPr="0071203F">
        <w:rPr>
          <w:rFonts w:ascii="Times New Roman" w:hAnsi="Times New Roman" w:cs="Times New Roman"/>
          <w:sz w:val="18"/>
          <w:szCs w:val="18"/>
        </w:rPr>
        <w:t>рассеяния</w:t>
      </w:r>
      <w:r w:rsidR="00D769BA" w:rsidRPr="00560500">
        <w:rPr>
          <w:rFonts w:ascii="Times New Roman" w:hAnsi="Times New Roman" w:cs="Times New Roman"/>
          <w:sz w:val="18"/>
          <w:szCs w:val="18"/>
        </w:rPr>
        <w:t xml:space="preserve"> </w:t>
      </w:r>
      <w:r w:rsidR="00D769BA" w:rsidRPr="0071203F">
        <w:rPr>
          <w:rFonts w:ascii="Times New Roman" w:hAnsi="Times New Roman" w:cs="Times New Roman"/>
          <w:sz w:val="18"/>
          <w:szCs w:val="18"/>
        </w:rPr>
        <w:t>во</w:t>
      </w:r>
      <w:r w:rsidR="00D769BA" w:rsidRPr="00560500">
        <w:rPr>
          <w:rFonts w:ascii="Times New Roman" w:hAnsi="Times New Roman" w:cs="Times New Roman"/>
          <w:sz w:val="18"/>
          <w:szCs w:val="18"/>
        </w:rPr>
        <w:t xml:space="preserve"> </w:t>
      </w:r>
      <w:r w:rsidR="00D769BA" w:rsidRPr="0071203F">
        <w:rPr>
          <w:rFonts w:ascii="Times New Roman" w:hAnsi="Times New Roman" w:cs="Times New Roman"/>
          <w:sz w:val="18"/>
          <w:szCs w:val="18"/>
        </w:rPr>
        <w:t>внешней</w:t>
      </w:r>
      <w:r w:rsidR="00D769BA" w:rsidRPr="0056050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769BA" w:rsidRPr="0071203F">
        <w:rPr>
          <w:rFonts w:ascii="Times New Roman" w:hAnsi="Times New Roman" w:cs="Times New Roman"/>
          <w:sz w:val="18"/>
          <w:szCs w:val="18"/>
        </w:rPr>
        <w:t>замагниченной</w:t>
      </w:r>
      <w:proofErr w:type="spellEnd"/>
      <w:r w:rsidR="00D769BA" w:rsidRPr="00560500">
        <w:rPr>
          <w:rFonts w:ascii="Times New Roman" w:hAnsi="Times New Roman" w:cs="Times New Roman"/>
          <w:sz w:val="18"/>
          <w:szCs w:val="18"/>
        </w:rPr>
        <w:t xml:space="preserve"> </w:t>
      </w:r>
      <w:r w:rsidR="00D769BA" w:rsidRPr="0071203F">
        <w:rPr>
          <w:rFonts w:ascii="Times New Roman" w:hAnsi="Times New Roman" w:cs="Times New Roman"/>
          <w:sz w:val="18"/>
          <w:szCs w:val="18"/>
        </w:rPr>
        <w:t>среде</w:t>
      </w:r>
      <w:r w:rsidR="00560500" w:rsidRPr="00560500">
        <w:rPr>
          <w:rFonts w:ascii="Times New Roman" w:hAnsi="Times New Roman" w:cs="Times New Roman"/>
          <w:sz w:val="18"/>
          <w:szCs w:val="18"/>
        </w:rPr>
        <w:t xml:space="preserve"> //</w:t>
      </w:r>
      <w:r w:rsidR="00D769BA" w:rsidRPr="00560500">
        <w:rPr>
          <w:rFonts w:ascii="Times New Roman" w:hAnsi="Times New Roman" w:cs="Times New Roman"/>
          <w:sz w:val="18"/>
          <w:szCs w:val="18"/>
        </w:rPr>
        <w:t xml:space="preserve"> </w:t>
      </w:r>
      <w:r w:rsidR="00D769BA" w:rsidRPr="0071203F">
        <w:rPr>
          <w:rFonts w:ascii="Times New Roman" w:hAnsi="Times New Roman" w:cs="Times New Roman"/>
          <w:sz w:val="18"/>
          <w:szCs w:val="18"/>
        </w:rPr>
        <w:t>ЖЭТФ</w:t>
      </w:r>
      <w:r w:rsidR="00D769BA" w:rsidRPr="00560500">
        <w:rPr>
          <w:rFonts w:ascii="Times New Roman" w:hAnsi="Times New Roman" w:cs="Times New Roman"/>
          <w:sz w:val="18"/>
          <w:szCs w:val="18"/>
        </w:rPr>
        <w:t>., 152(3):483–494, 2017.</w:t>
      </w:r>
    </w:p>
    <w:sectPr w:rsidR="00D769BA" w:rsidRPr="00560500" w:rsidSect="00DD2775">
      <w:pgSz w:w="8391" w:h="11907" w:code="11"/>
      <w:pgMar w:top="1021" w:right="1021" w:bottom="1021" w:left="1021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9FC" w:rsidRDefault="006C69FC" w:rsidP="00D41E44">
      <w:pPr>
        <w:spacing w:after="0" w:line="240" w:lineRule="auto"/>
      </w:pPr>
      <w:r>
        <w:separator/>
      </w:r>
    </w:p>
  </w:endnote>
  <w:endnote w:type="continuationSeparator" w:id="0">
    <w:p w:rsidR="006C69FC" w:rsidRDefault="006C69FC" w:rsidP="00D41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9FC" w:rsidRDefault="006C69FC" w:rsidP="00D41E44">
      <w:pPr>
        <w:spacing w:after="0" w:line="240" w:lineRule="auto"/>
      </w:pPr>
      <w:r>
        <w:separator/>
      </w:r>
    </w:p>
  </w:footnote>
  <w:footnote w:type="continuationSeparator" w:id="0">
    <w:p w:rsidR="006C69FC" w:rsidRDefault="006C69FC" w:rsidP="00D41E44">
      <w:pPr>
        <w:spacing w:after="0" w:line="240" w:lineRule="auto"/>
      </w:pPr>
      <w:r>
        <w:continuationSeparator/>
      </w:r>
    </w:p>
  </w:footnote>
  <w:footnote w:id="1">
    <w:p w:rsidR="00470F82" w:rsidRPr="00D41E44" w:rsidRDefault="00470F82">
      <w:pPr>
        <w:pStyle w:val="a6"/>
        <w:rPr>
          <w:rFonts w:ascii="Times New Roman" w:hAnsi="Times New Roman" w:cs="Times New Roman"/>
          <w:i/>
        </w:rPr>
      </w:pPr>
      <w:r>
        <w:rPr>
          <w:rStyle w:val="a8"/>
        </w:rPr>
        <w:footnoteRef/>
      </w:r>
      <w:r>
        <w:t xml:space="preserve"> Символы 1 и 2 соответствуют </w:t>
      </w:r>
      <m:oMath>
        <m:r>
          <w:rPr>
            <w:rFonts w:ascii="Cambria Math" w:hAnsi="Cambria Math"/>
          </w:rPr>
          <m:t>∥</m:t>
        </m:r>
      </m:oMath>
      <w:r w:rsidRPr="00D41E4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⊥</m:t>
        </m:r>
      </m:oMath>
      <w:r w:rsidRPr="00D41E44">
        <w:rPr>
          <w:rFonts w:eastAsiaTheme="minorEastAsia"/>
        </w:rPr>
        <w:t xml:space="preserve"> </w:t>
      </w:r>
      <w:r>
        <w:rPr>
          <w:rFonts w:eastAsiaTheme="minorEastAsia"/>
        </w:rPr>
        <w:t>поляриза</w:t>
      </w:r>
      <w:r>
        <w:rPr>
          <w:rFonts w:ascii="Times New Roman" w:eastAsiaTheme="minorEastAsia" w:hAnsi="Times New Roman" w:cs="Times New Roman"/>
        </w:rPr>
        <w:t>циям в работе (</w:t>
      </w:r>
      <w:r>
        <w:rPr>
          <w:rFonts w:ascii="Times New Roman" w:eastAsiaTheme="minorEastAsia" w:hAnsi="Times New Roman" w:cs="Times New Roman"/>
          <w:lang w:val="en-US"/>
        </w:rPr>
        <w:t>Adler</w:t>
      </w:r>
      <w:r w:rsidRPr="00D41E44">
        <w:rPr>
          <w:rFonts w:ascii="Times New Roman" w:eastAsiaTheme="minorEastAsia" w:hAnsi="Times New Roman" w:cs="Times New Roman"/>
        </w:rPr>
        <w:t xml:space="preserve"> 1971</w:t>
      </w:r>
      <w:r>
        <w:rPr>
          <w:rFonts w:ascii="Times New Roman" w:eastAsiaTheme="minorEastAsia" w:hAnsi="Times New Roman" w:cs="Times New Roman"/>
        </w:rPr>
        <w:t>)</w:t>
      </w:r>
      <w:r w:rsidRPr="00D41E44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Pr="00D41E4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  <w:lang w:val="en-US"/>
          </w:rPr>
          <m:t>O</m:t>
        </m:r>
      </m:oMath>
      <w:r w:rsidRPr="00D41E4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— модам в работе (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Mushtukov</w:t>
      </w:r>
      <w:proofErr w:type="spellEnd"/>
      <w:r w:rsidRPr="00D41E4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et</w:t>
      </w:r>
      <w:r w:rsidRPr="00D41E4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al</w:t>
      </w:r>
      <w:r w:rsidRPr="00D41E44">
        <w:rPr>
          <w:rFonts w:ascii="Times New Roman" w:eastAsiaTheme="minorEastAsia" w:hAnsi="Times New Roman" w:cs="Times New Roman"/>
        </w:rPr>
        <w:t>. 2016</w:t>
      </w:r>
      <w:r>
        <w:rPr>
          <w:rFonts w:ascii="Times New Roman" w:eastAsiaTheme="minorEastAsia" w:hAnsi="Times New Roman" w:cs="Times New Roman"/>
        </w:rPr>
        <w:t>)</w:t>
      </w:r>
      <w:r w:rsidRPr="00D41E44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E</m:t>
        </m:r>
      </m:oMath>
      <w:r w:rsidRPr="00D41E4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  <w:lang w:val="en-US"/>
          </w:rPr>
          <m:t>O</m:t>
        </m:r>
      </m:oMath>
      <w:r w:rsidRPr="00D41E44">
        <w:rPr>
          <w:rFonts w:ascii="Times New Roman" w:eastAsiaTheme="minorEastAsia" w:hAnsi="Times New Roman" w:cs="Times New Roman"/>
        </w:rPr>
        <w:t xml:space="preserve"> — </w:t>
      </w:r>
      <w:r>
        <w:rPr>
          <w:rFonts w:ascii="Times New Roman" w:eastAsiaTheme="minorEastAsia" w:hAnsi="Times New Roman" w:cs="Times New Roman"/>
        </w:rPr>
        <w:t>модам в работе (</w:t>
      </w:r>
      <w:r>
        <w:rPr>
          <w:rFonts w:ascii="Times New Roman" w:eastAsiaTheme="minorEastAsia" w:hAnsi="Times New Roman" w:cs="Times New Roman"/>
          <w:lang w:val="en-US"/>
        </w:rPr>
        <w:t>Thompson</w:t>
      </w:r>
      <w:r w:rsidRPr="00D41E4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et</w:t>
      </w:r>
      <w:r w:rsidRPr="00D41E4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lang w:val="en-US"/>
        </w:rPr>
        <w:t>al</w:t>
      </w:r>
      <w:r w:rsidRPr="00D41E44">
        <w:rPr>
          <w:rFonts w:ascii="Times New Roman" w:eastAsiaTheme="minorEastAsia" w:hAnsi="Times New Roman" w:cs="Times New Roman"/>
        </w:rPr>
        <w:t>. 1995</w:t>
      </w:r>
      <w:r>
        <w:rPr>
          <w:rFonts w:ascii="Times New Roman" w:eastAsiaTheme="minorEastAsia" w:hAnsi="Times New Roman" w:cs="Times New Roman"/>
        </w:rPr>
        <w:t>)</w:t>
      </w:r>
      <w:r w:rsidRPr="00D41E44">
        <w:rPr>
          <w:rFonts w:ascii="Times New Roman" w:eastAsiaTheme="minorEastAsia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30622BE"/>
    <w:lvl w:ilvl="0">
      <w:numFmt w:val="bullet"/>
      <w:lvlText w:val="*"/>
      <w:lvlJc w:val="left"/>
    </w:lvl>
  </w:abstractNum>
  <w:abstractNum w:abstractNumId="1">
    <w:nsid w:val="1E402504"/>
    <w:multiLevelType w:val="hybridMultilevel"/>
    <w:tmpl w:val="67A0C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8799B"/>
    <w:multiLevelType w:val="hybridMultilevel"/>
    <w:tmpl w:val="60F63090"/>
    <w:lvl w:ilvl="0" w:tplc="83F0F0B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EA554D5"/>
    <w:multiLevelType w:val="hybridMultilevel"/>
    <w:tmpl w:val="845AD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B13"/>
    <w:rsid w:val="00043DED"/>
    <w:rsid w:val="00044750"/>
    <w:rsid w:val="0004571C"/>
    <w:rsid w:val="000601C2"/>
    <w:rsid w:val="00083666"/>
    <w:rsid w:val="00086B9E"/>
    <w:rsid w:val="00101D5A"/>
    <w:rsid w:val="00115680"/>
    <w:rsid w:val="00132799"/>
    <w:rsid w:val="00140494"/>
    <w:rsid w:val="001E7142"/>
    <w:rsid w:val="001F1F11"/>
    <w:rsid w:val="002272D4"/>
    <w:rsid w:val="0024330B"/>
    <w:rsid w:val="0025590A"/>
    <w:rsid w:val="00263267"/>
    <w:rsid w:val="002B7513"/>
    <w:rsid w:val="00372ED8"/>
    <w:rsid w:val="003D3E7C"/>
    <w:rsid w:val="00434B13"/>
    <w:rsid w:val="00462402"/>
    <w:rsid w:val="00470F82"/>
    <w:rsid w:val="004B5266"/>
    <w:rsid w:val="004B5781"/>
    <w:rsid w:val="0053598B"/>
    <w:rsid w:val="00560500"/>
    <w:rsid w:val="005D3DAC"/>
    <w:rsid w:val="00610EE0"/>
    <w:rsid w:val="006171EE"/>
    <w:rsid w:val="006827D2"/>
    <w:rsid w:val="006B6001"/>
    <w:rsid w:val="006C69FC"/>
    <w:rsid w:val="006D3622"/>
    <w:rsid w:val="0071203F"/>
    <w:rsid w:val="00716264"/>
    <w:rsid w:val="00744810"/>
    <w:rsid w:val="00790CFC"/>
    <w:rsid w:val="007B5239"/>
    <w:rsid w:val="007C7DCF"/>
    <w:rsid w:val="00800DDF"/>
    <w:rsid w:val="00804F03"/>
    <w:rsid w:val="00807257"/>
    <w:rsid w:val="0082281C"/>
    <w:rsid w:val="008616CC"/>
    <w:rsid w:val="008D7508"/>
    <w:rsid w:val="00903926"/>
    <w:rsid w:val="009053FE"/>
    <w:rsid w:val="009A30CB"/>
    <w:rsid w:val="009E0040"/>
    <w:rsid w:val="00A25C13"/>
    <w:rsid w:val="00A33DDD"/>
    <w:rsid w:val="00A54A9C"/>
    <w:rsid w:val="00A614CB"/>
    <w:rsid w:val="00AC55F6"/>
    <w:rsid w:val="00B149B8"/>
    <w:rsid w:val="00B52F86"/>
    <w:rsid w:val="00B9421F"/>
    <w:rsid w:val="00BA76D0"/>
    <w:rsid w:val="00BD1014"/>
    <w:rsid w:val="00C26AA3"/>
    <w:rsid w:val="00C66B81"/>
    <w:rsid w:val="00C86406"/>
    <w:rsid w:val="00CE54F1"/>
    <w:rsid w:val="00D00707"/>
    <w:rsid w:val="00D00F8E"/>
    <w:rsid w:val="00D41E44"/>
    <w:rsid w:val="00D44A2B"/>
    <w:rsid w:val="00D769BA"/>
    <w:rsid w:val="00DD2775"/>
    <w:rsid w:val="00DF0D3E"/>
    <w:rsid w:val="00E264F1"/>
    <w:rsid w:val="00E27C55"/>
    <w:rsid w:val="00EA47B7"/>
    <w:rsid w:val="00F046C1"/>
    <w:rsid w:val="00F31260"/>
    <w:rsid w:val="00F505D3"/>
    <w:rsid w:val="00F61735"/>
    <w:rsid w:val="00FE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049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40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0494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D41E4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41E4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41E44"/>
    <w:rPr>
      <w:vertAlign w:val="superscript"/>
    </w:rPr>
  </w:style>
  <w:style w:type="paragraph" w:styleId="a9">
    <w:name w:val="List Paragraph"/>
    <w:basedOn w:val="a"/>
    <w:uiPriority w:val="34"/>
    <w:qFormat/>
    <w:rsid w:val="00807257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71626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b">
    <w:name w:val="Table Grid"/>
    <w:basedOn w:val="a1"/>
    <w:uiPriority w:val="59"/>
    <w:rsid w:val="00EA47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0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049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40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0494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D41E4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41E4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41E44"/>
    <w:rPr>
      <w:vertAlign w:val="superscript"/>
    </w:rPr>
  </w:style>
  <w:style w:type="paragraph" w:styleId="a9">
    <w:name w:val="List Paragraph"/>
    <w:basedOn w:val="a"/>
    <w:uiPriority w:val="34"/>
    <w:qFormat/>
    <w:rsid w:val="00807257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71626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b">
    <w:name w:val="Table Grid"/>
    <w:basedOn w:val="a1"/>
    <w:uiPriority w:val="59"/>
    <w:rsid w:val="00EA47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5C82F-E01D-4708-BD74-ECBC44AD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35</cp:revision>
  <cp:lastPrinted>2020-03-03T19:23:00Z</cp:lastPrinted>
  <dcterms:created xsi:type="dcterms:W3CDTF">2020-02-16T12:04:00Z</dcterms:created>
  <dcterms:modified xsi:type="dcterms:W3CDTF">2020-03-04T18:01:00Z</dcterms:modified>
</cp:coreProperties>
</file>