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E4F66" w14:textId="08677A1D" w:rsidR="00A945A3" w:rsidRPr="00DF6193" w:rsidRDefault="0094619D" w:rsidP="0058160F">
      <w:pPr>
        <w:spacing w:after="0" w:line="240" w:lineRule="auto"/>
        <w:rPr>
          <w:rFonts w:ascii="Times New Roman" w:eastAsia="SFRM1000" w:hAnsi="Times New Roman" w:cs="Times New Roman"/>
          <w:sz w:val="24"/>
          <w:szCs w:val="24"/>
          <w:lang w:val="en-IE"/>
        </w:rPr>
      </w:pPr>
      <w:r w:rsidRPr="00DF6193">
        <w:rPr>
          <w:rFonts w:ascii="Times New Roman" w:eastAsia="SFRM1000" w:hAnsi="Times New Roman" w:cs="Times New Roman"/>
          <w:b/>
          <w:bCs/>
          <w:sz w:val="24"/>
          <w:szCs w:val="24"/>
        </w:rPr>
        <w:t>Corresponding</w:t>
      </w:r>
      <w:r w:rsidRPr="00DF6193">
        <w:rPr>
          <w:rFonts w:ascii="Times New Roman" w:eastAsia="SFRM1000" w:hAnsi="Times New Roman" w:cs="Times New Roman"/>
          <w:b/>
          <w:bCs/>
          <w:sz w:val="24"/>
          <w:szCs w:val="24"/>
          <w:lang w:val="en-IE"/>
        </w:rPr>
        <w:t xml:space="preserve"> </w:t>
      </w:r>
      <w:r w:rsidRPr="00DF6193">
        <w:rPr>
          <w:rFonts w:ascii="Times New Roman" w:eastAsia="SFRM1000" w:hAnsi="Times New Roman" w:cs="Times New Roman"/>
          <w:b/>
          <w:bCs/>
          <w:sz w:val="24"/>
          <w:szCs w:val="24"/>
        </w:rPr>
        <w:t>author</w:t>
      </w:r>
      <w:r w:rsidRPr="00DF6193">
        <w:rPr>
          <w:rFonts w:ascii="Times New Roman" w:eastAsia="SFRM1000" w:hAnsi="Times New Roman" w:cs="Times New Roman"/>
          <w:sz w:val="24"/>
          <w:szCs w:val="24"/>
          <w:lang w:val="en-IE"/>
        </w:rPr>
        <w:t xml:space="preserve">: </w:t>
      </w:r>
      <w:r w:rsidR="00345099">
        <w:rPr>
          <w:rFonts w:ascii="Times New Roman" w:eastAsia="SFRM1000" w:hAnsi="Times New Roman" w:cs="Times New Roman"/>
          <w:sz w:val="24"/>
          <w:szCs w:val="24"/>
          <w:lang w:val="en-IE"/>
        </w:rPr>
        <w:t xml:space="preserve">Denis </w:t>
      </w:r>
      <w:proofErr w:type="spellStart"/>
      <w:r w:rsidR="00345099">
        <w:rPr>
          <w:rFonts w:ascii="Times New Roman" w:eastAsia="SFRM1000" w:hAnsi="Times New Roman" w:cs="Times New Roman"/>
          <w:sz w:val="24"/>
          <w:szCs w:val="24"/>
          <w:lang w:val="en-IE"/>
        </w:rPr>
        <w:t>Shlenev</w:t>
      </w:r>
      <w:proofErr w:type="spellEnd"/>
      <w:r w:rsidR="000B4932" w:rsidRPr="00DF6193">
        <w:rPr>
          <w:rFonts w:ascii="Times New Roman" w:eastAsia="SFRM1000" w:hAnsi="Times New Roman" w:cs="Times New Roman"/>
          <w:sz w:val="24"/>
          <w:szCs w:val="24"/>
          <w:lang w:val="en-IE"/>
        </w:rPr>
        <w:t xml:space="preserve"> </w:t>
      </w:r>
    </w:p>
    <w:p w14:paraId="1EED1F65" w14:textId="1A7BA818" w:rsidR="00A945A3" w:rsidRPr="00DF6193" w:rsidRDefault="000B4932" w:rsidP="0058160F">
      <w:pPr>
        <w:spacing w:after="0" w:line="240" w:lineRule="auto"/>
        <w:rPr>
          <w:rFonts w:ascii="Times New Roman" w:eastAsia="SFRM1000" w:hAnsi="Times New Roman" w:cs="Times New Roman"/>
          <w:sz w:val="24"/>
          <w:szCs w:val="24"/>
          <w:lang w:val="en-IE"/>
        </w:rPr>
      </w:pPr>
      <w:r w:rsidRPr="00DF6193">
        <w:rPr>
          <w:rFonts w:ascii="Times New Roman" w:eastAsia="SFRM1000" w:hAnsi="Times New Roman" w:cs="Times New Roman"/>
          <w:sz w:val="24"/>
          <w:szCs w:val="24"/>
          <w:lang w:val="en-IE"/>
        </w:rPr>
        <w:t>+7 (9</w:t>
      </w:r>
      <w:r w:rsidR="00345099">
        <w:rPr>
          <w:rFonts w:ascii="Times New Roman" w:eastAsia="SFRM1000" w:hAnsi="Times New Roman" w:cs="Times New Roman"/>
          <w:sz w:val="24"/>
          <w:szCs w:val="24"/>
          <w:lang w:val="en-IE"/>
        </w:rPr>
        <w:t>10</w:t>
      </w:r>
      <w:r w:rsidRPr="00DF6193">
        <w:rPr>
          <w:rFonts w:ascii="Times New Roman" w:eastAsia="SFRM1000" w:hAnsi="Times New Roman" w:cs="Times New Roman"/>
          <w:sz w:val="24"/>
          <w:szCs w:val="24"/>
          <w:lang w:val="en-IE"/>
        </w:rPr>
        <w:t xml:space="preserve">) </w:t>
      </w:r>
      <w:r w:rsidR="00345099">
        <w:rPr>
          <w:rFonts w:ascii="Times New Roman" w:eastAsia="SFRM1000" w:hAnsi="Times New Roman" w:cs="Times New Roman"/>
          <w:sz w:val="24"/>
          <w:szCs w:val="24"/>
          <w:lang w:val="en-IE"/>
        </w:rPr>
        <w:t>971</w:t>
      </w:r>
      <w:r w:rsidRPr="00DF6193">
        <w:rPr>
          <w:rFonts w:ascii="Times New Roman" w:eastAsia="SFRM1000" w:hAnsi="Times New Roman" w:cs="Times New Roman"/>
          <w:sz w:val="24"/>
          <w:szCs w:val="24"/>
          <w:lang w:val="en-IE"/>
        </w:rPr>
        <w:t xml:space="preserve">- </w:t>
      </w:r>
      <w:r w:rsidR="00345099">
        <w:rPr>
          <w:rFonts w:ascii="Times New Roman" w:eastAsia="SFRM1000" w:hAnsi="Times New Roman" w:cs="Times New Roman"/>
          <w:sz w:val="24"/>
          <w:szCs w:val="24"/>
          <w:lang w:val="en-IE"/>
        </w:rPr>
        <w:t>66</w:t>
      </w:r>
      <w:r w:rsidRPr="00DF6193">
        <w:rPr>
          <w:rFonts w:ascii="Times New Roman" w:eastAsia="SFRM1000" w:hAnsi="Times New Roman" w:cs="Times New Roman"/>
          <w:sz w:val="24"/>
          <w:szCs w:val="24"/>
          <w:lang w:val="en-IE"/>
        </w:rPr>
        <w:t>-</w:t>
      </w:r>
      <w:r w:rsidR="00345099">
        <w:rPr>
          <w:rFonts w:ascii="Times New Roman" w:eastAsia="SFRM1000" w:hAnsi="Times New Roman" w:cs="Times New Roman"/>
          <w:sz w:val="24"/>
          <w:szCs w:val="24"/>
          <w:lang w:val="en-IE"/>
        </w:rPr>
        <w:t>14</w:t>
      </w:r>
    </w:p>
    <w:p w14:paraId="13011B75" w14:textId="30EC82DF" w:rsidR="000B4932" w:rsidRPr="00DF6193" w:rsidRDefault="008E30DE" w:rsidP="0058160F">
      <w:pPr>
        <w:spacing w:after="0" w:line="240" w:lineRule="auto"/>
        <w:rPr>
          <w:rFonts w:ascii="Times New Roman" w:eastAsia="SFRM1000" w:hAnsi="Times New Roman" w:cs="Times New Roman"/>
          <w:sz w:val="24"/>
          <w:szCs w:val="24"/>
          <w:lang w:val="en-IE"/>
        </w:rPr>
      </w:pPr>
      <w:hyperlink r:id="rId6" w:history="1">
        <w:r w:rsidR="00345099">
          <w:rPr>
            <w:rStyle w:val="a4"/>
            <w:rFonts w:ascii="Times New Roman" w:eastAsia="SFRM1000" w:hAnsi="Times New Roman" w:cs="Times New Roman"/>
            <w:sz w:val="24"/>
            <w:szCs w:val="24"/>
          </w:rPr>
          <w:t>allen_caleb@rambler.ru</w:t>
        </w:r>
      </w:hyperlink>
    </w:p>
    <w:p w14:paraId="14990FDD" w14:textId="77777777" w:rsidR="0058160F" w:rsidRPr="00DF6193" w:rsidRDefault="0058160F" w:rsidP="0058160F">
      <w:pPr>
        <w:spacing w:after="0" w:line="240" w:lineRule="auto"/>
        <w:rPr>
          <w:rFonts w:ascii="Times New Roman" w:eastAsia="SFRM1000" w:hAnsi="Times New Roman" w:cs="Times New Roman"/>
          <w:sz w:val="24"/>
          <w:szCs w:val="24"/>
          <w:lang w:val="en-IE"/>
        </w:rPr>
      </w:pPr>
    </w:p>
    <w:p w14:paraId="7EE76255" w14:textId="2C39E13D" w:rsidR="00EB66A3" w:rsidRPr="00DF6193" w:rsidRDefault="002F50FA" w:rsidP="00574F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Resonant Compton scattering</w:t>
      </w:r>
    </w:p>
    <w:p w14:paraId="05FBFDBB" w14:textId="05014875" w:rsidR="002455A5" w:rsidRPr="00DF6193" w:rsidRDefault="00337A63" w:rsidP="0081259C">
      <w:pPr>
        <w:pStyle w:val="a3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D.A. </w:t>
      </w:r>
      <w:proofErr w:type="spellStart"/>
      <w:r>
        <w:rPr>
          <w:rFonts w:ascii="Times New Roman" w:hAnsi="Times New Roman" w:cs="Times New Roman"/>
          <w:sz w:val="24"/>
          <w:szCs w:val="24"/>
        </w:rPr>
        <w:t>Rumyantsev</w:t>
      </w:r>
      <w:r w:rsidRPr="00337A63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F50FA">
        <w:rPr>
          <w:rFonts w:ascii="Times New Roman" w:hAnsi="Times New Roman" w:cs="Times New Roman"/>
          <w:sz w:val="24"/>
          <w:szCs w:val="24"/>
        </w:rPr>
        <w:t xml:space="preserve">A.A. </w:t>
      </w:r>
      <w:proofErr w:type="spellStart"/>
      <w:r w:rsidR="002F50FA">
        <w:rPr>
          <w:rFonts w:ascii="Times New Roman" w:hAnsi="Times New Roman" w:cs="Times New Roman"/>
          <w:sz w:val="24"/>
          <w:szCs w:val="24"/>
        </w:rPr>
        <w:t>Yarkov</w:t>
      </w:r>
      <w:r w:rsidR="002F50FA" w:rsidRPr="00337A63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="002F50FA">
        <w:rPr>
          <w:rFonts w:ascii="Times New Roman" w:hAnsi="Times New Roman" w:cs="Times New Roman"/>
          <w:sz w:val="24"/>
          <w:szCs w:val="24"/>
          <w:vertAlign w:val="superscript"/>
        </w:rPr>
        <w:t>,b</w:t>
      </w:r>
      <w:proofErr w:type="spellEnd"/>
      <w:r w:rsidR="002F50F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D.M. </w:t>
      </w:r>
      <w:proofErr w:type="spellStart"/>
      <w:r>
        <w:rPr>
          <w:rFonts w:ascii="Times New Roman" w:hAnsi="Times New Roman" w:cs="Times New Roman"/>
          <w:sz w:val="24"/>
          <w:szCs w:val="24"/>
        </w:rPr>
        <w:t>Shlenev</w:t>
      </w:r>
      <w:r w:rsidRPr="00337A63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proofErr w:type="spellEnd"/>
    </w:p>
    <w:p w14:paraId="6D368804" w14:textId="03A2B50F" w:rsidR="00D007DD" w:rsidRPr="00DF6193" w:rsidRDefault="00D007DD" w:rsidP="00D007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6193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DF6193">
        <w:rPr>
          <w:rFonts w:ascii="Times New Roman" w:hAnsi="Times New Roman" w:cs="Times New Roman"/>
          <w:sz w:val="24"/>
          <w:szCs w:val="24"/>
        </w:rPr>
        <w:t xml:space="preserve"> </w:t>
      </w:r>
      <w:r w:rsidR="00337A63">
        <w:rPr>
          <w:rFonts w:ascii="Times New Roman" w:hAnsi="Times New Roman" w:cs="Times New Roman"/>
          <w:sz w:val="24"/>
          <w:szCs w:val="24"/>
        </w:rPr>
        <w:t>Yaroslavl State University</w:t>
      </w:r>
    </w:p>
    <w:p w14:paraId="600CFD62" w14:textId="2C527FD9" w:rsidR="00D007DD" w:rsidRPr="00A5432B" w:rsidRDefault="00337A63" w:rsidP="00D007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150003</w:t>
      </w:r>
      <w:r w:rsidR="00D007DD" w:rsidRPr="00DF619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Yaroslavl</w:t>
      </w:r>
      <w:r w:rsidR="00587C7F" w:rsidRPr="00DF6193">
        <w:rPr>
          <w:rFonts w:ascii="Times New Roman" w:hAnsi="Times New Roman" w:cs="Times New Roman"/>
          <w:sz w:val="24"/>
          <w:szCs w:val="24"/>
        </w:rPr>
        <w:t>,</w:t>
      </w:r>
      <w:r w:rsidR="00D007DD" w:rsidRPr="00DF61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Yaroslavl Region, </w:t>
      </w:r>
      <w:r w:rsidR="00587C7F" w:rsidRPr="00DF6193">
        <w:rPr>
          <w:rFonts w:ascii="Times New Roman" w:hAnsi="Times New Roman" w:cs="Times New Roman"/>
          <w:sz w:val="24"/>
          <w:szCs w:val="24"/>
        </w:rPr>
        <w:t>Russia</w:t>
      </w:r>
    </w:p>
    <w:p w14:paraId="6D618339" w14:textId="65F6A908" w:rsidR="00D007DD" w:rsidRPr="00DF6193" w:rsidRDefault="00D007DD" w:rsidP="00D007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6193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Pr="00DF6193">
        <w:rPr>
          <w:rFonts w:ascii="Times New Roman" w:hAnsi="Times New Roman" w:cs="Times New Roman"/>
          <w:sz w:val="24"/>
          <w:szCs w:val="24"/>
        </w:rPr>
        <w:t xml:space="preserve"> </w:t>
      </w:r>
      <w:r w:rsidR="00337A63" w:rsidRPr="00337A6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Yaroslavl Higher Military School of Anti-Aircraft Warfare</w:t>
      </w:r>
    </w:p>
    <w:p w14:paraId="50F40DC1" w14:textId="5D49ACEE" w:rsidR="00D007DD" w:rsidRPr="00DF6193" w:rsidRDefault="00587C7F" w:rsidP="00D007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6193">
        <w:rPr>
          <w:rFonts w:ascii="Times New Roman" w:hAnsi="Times New Roman" w:cs="Times New Roman"/>
          <w:sz w:val="24"/>
          <w:szCs w:val="24"/>
        </w:rPr>
        <w:t xml:space="preserve"> </w:t>
      </w:r>
      <w:r w:rsidR="00337A63">
        <w:rPr>
          <w:rFonts w:ascii="Times New Roman" w:hAnsi="Times New Roman" w:cs="Times New Roman"/>
          <w:sz w:val="24"/>
          <w:szCs w:val="24"/>
        </w:rPr>
        <w:t>150001</w:t>
      </w:r>
      <w:r w:rsidRPr="00DF6193">
        <w:rPr>
          <w:rFonts w:ascii="Times New Roman" w:hAnsi="Times New Roman" w:cs="Times New Roman"/>
          <w:sz w:val="24"/>
          <w:szCs w:val="24"/>
        </w:rPr>
        <w:t xml:space="preserve">, </w:t>
      </w:r>
      <w:r w:rsidR="00337A63">
        <w:rPr>
          <w:rFonts w:ascii="Times New Roman" w:hAnsi="Times New Roman" w:cs="Times New Roman"/>
          <w:sz w:val="24"/>
          <w:szCs w:val="24"/>
        </w:rPr>
        <w:t>Yaroslavl</w:t>
      </w:r>
      <w:r w:rsidR="00337A63" w:rsidRPr="00DF6193">
        <w:rPr>
          <w:rFonts w:ascii="Times New Roman" w:hAnsi="Times New Roman" w:cs="Times New Roman"/>
          <w:sz w:val="24"/>
          <w:szCs w:val="24"/>
        </w:rPr>
        <w:t xml:space="preserve">, </w:t>
      </w:r>
      <w:r w:rsidR="00337A63">
        <w:rPr>
          <w:rFonts w:ascii="Times New Roman" w:hAnsi="Times New Roman" w:cs="Times New Roman"/>
          <w:sz w:val="24"/>
          <w:szCs w:val="24"/>
        </w:rPr>
        <w:t xml:space="preserve">Yaroslavl Region, </w:t>
      </w:r>
      <w:r w:rsidR="00337A63" w:rsidRPr="00DF6193">
        <w:rPr>
          <w:rFonts w:ascii="Times New Roman" w:hAnsi="Times New Roman" w:cs="Times New Roman"/>
          <w:sz w:val="24"/>
          <w:szCs w:val="24"/>
        </w:rPr>
        <w:t>Russia</w:t>
      </w:r>
    </w:p>
    <w:p w14:paraId="58EB247B" w14:textId="77777777" w:rsidR="00EB66A3" w:rsidRPr="00DF6193" w:rsidRDefault="00EB66A3" w:rsidP="00B03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49D63" w14:textId="55D24D93" w:rsidR="00EB66A3" w:rsidRDefault="00EB66A3" w:rsidP="00B03AB5">
      <w:pPr>
        <w:jc w:val="both"/>
        <w:rPr>
          <w:rFonts w:ascii="Times New Roman" w:hAnsi="Times New Roman" w:cs="Times New Roman"/>
          <w:sz w:val="24"/>
          <w:szCs w:val="24"/>
        </w:rPr>
      </w:pPr>
      <w:r w:rsidRPr="00DF6193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 w:rsidRPr="00DF6193">
        <w:rPr>
          <w:rFonts w:ascii="Times New Roman" w:hAnsi="Times New Roman" w:cs="Times New Roman"/>
          <w:sz w:val="24"/>
          <w:szCs w:val="24"/>
        </w:rPr>
        <w:t>.</w:t>
      </w:r>
    </w:p>
    <w:p w14:paraId="2D1C7740" w14:textId="453A535A" w:rsidR="00DA1199" w:rsidRDefault="00DA1199" w:rsidP="00B03AB5">
      <w:pPr>
        <w:jc w:val="both"/>
        <w:rPr>
          <w:rFonts w:ascii="Times New Roman" w:hAnsi="Times New Roman" w:cs="Times New Roman"/>
          <w:sz w:val="24"/>
          <w:szCs w:val="24"/>
        </w:rPr>
      </w:pPr>
      <w:r w:rsidRPr="00DA1199">
        <w:rPr>
          <w:rFonts w:ascii="Times New Roman" w:hAnsi="Times New Roman" w:cs="Times New Roman"/>
          <w:sz w:val="24"/>
          <w:szCs w:val="24"/>
        </w:rPr>
        <w:t>The Compton scattering process in a magnetized plasma is considered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Pr="00DA1199">
        <w:rPr>
          <w:rFonts w:ascii="Times New Roman" w:hAnsi="Times New Roman" w:cs="Times New Roman"/>
          <w:sz w:val="24"/>
          <w:szCs w:val="24"/>
        </w:rPr>
        <w:t xml:space="preserve"> taking into account resonance on a virtual electron. The photon absorption coefficient is calculated for both </w:t>
      </w:r>
      <w:r>
        <w:rPr>
          <w:rFonts w:ascii="Times New Roman" w:hAnsi="Times New Roman" w:cs="Times New Roman"/>
          <w:sz w:val="24"/>
          <w:szCs w:val="24"/>
        </w:rPr>
        <w:t xml:space="preserve">cases of </w:t>
      </w:r>
      <w:r w:rsidRPr="00DA1199">
        <w:rPr>
          <w:rFonts w:ascii="Times New Roman" w:hAnsi="Times New Roman" w:cs="Times New Roman"/>
          <w:sz w:val="24"/>
          <w:szCs w:val="24"/>
        </w:rPr>
        <w:t>relatively weakly and strongly magnetized plasma in the limit of a narrow resonance peak. It is shown that in the cases under consideration, the photon absorption coefficient is in good agreement with similar results obtained for a peak of finite width.</w:t>
      </w:r>
    </w:p>
    <w:p w14:paraId="4E89080D" w14:textId="4F9F4B66" w:rsidR="00AB1276" w:rsidRPr="00DF6193" w:rsidRDefault="005232F0" w:rsidP="00B03AB5">
      <w:pPr>
        <w:jc w:val="both"/>
        <w:rPr>
          <w:rFonts w:ascii="Times New Roman" w:eastAsia="CMMI9" w:hAnsi="Times New Roman" w:cs="Times New Roman"/>
          <w:sz w:val="24"/>
          <w:szCs w:val="24"/>
        </w:rPr>
      </w:pPr>
      <w:r w:rsidRPr="00DF6193">
        <w:rPr>
          <w:rFonts w:ascii="Times New Roman" w:eastAsia="CMMI9" w:hAnsi="Times New Roman" w:cs="Times New Roman"/>
          <w:b/>
          <w:bCs/>
          <w:sz w:val="24"/>
          <w:szCs w:val="24"/>
        </w:rPr>
        <w:t>Key words</w:t>
      </w:r>
      <w:r w:rsidRPr="00DF6193">
        <w:rPr>
          <w:rFonts w:ascii="Times New Roman" w:eastAsia="CMMI9" w:hAnsi="Times New Roman" w:cs="Times New Roman"/>
          <w:sz w:val="24"/>
          <w:szCs w:val="24"/>
        </w:rPr>
        <w:t>:</w:t>
      </w:r>
      <w:r w:rsidR="009B622C">
        <w:rPr>
          <w:rFonts w:ascii="Times New Roman" w:eastAsia="CMMI9" w:hAnsi="Times New Roman" w:cs="Times New Roman"/>
          <w:sz w:val="24"/>
          <w:szCs w:val="24"/>
        </w:rPr>
        <w:t xml:space="preserve"> strong magnetic field</w:t>
      </w:r>
      <w:r w:rsidR="00AB1276" w:rsidRPr="00DF6193">
        <w:rPr>
          <w:rFonts w:ascii="Times New Roman" w:eastAsia="CMMI9" w:hAnsi="Times New Roman" w:cs="Times New Roman"/>
          <w:sz w:val="24"/>
          <w:szCs w:val="24"/>
        </w:rPr>
        <w:t xml:space="preserve">, </w:t>
      </w:r>
      <w:r w:rsidR="00EC6D14">
        <w:rPr>
          <w:rFonts w:ascii="Times New Roman" w:eastAsia="CMMI9" w:hAnsi="Times New Roman" w:cs="Times New Roman"/>
          <w:sz w:val="24"/>
          <w:szCs w:val="24"/>
        </w:rPr>
        <w:t>Compton process, resonance</w:t>
      </w:r>
    </w:p>
    <w:p w14:paraId="6D450984" w14:textId="317E2E14" w:rsidR="005E48E3" w:rsidRDefault="005E48E3" w:rsidP="005232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193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73B6F516" w14:textId="6855B1A8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>1. Trumper J., Pietsch W.,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Reppin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C.,Voges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W.,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Staubert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R.,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Kendziorra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E.,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219, L105 (1978).</w:t>
      </w:r>
    </w:p>
    <w:p w14:paraId="10E3EA8A" w14:textId="5FF628B6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2. Makishima K.,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Mihara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T., Ishida M. et al.,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Lett. 365, L59 (1990).</w:t>
      </w:r>
    </w:p>
    <w:p w14:paraId="07F1C2C0" w14:textId="5931F36A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>3. Grove J. E., Strickman M. S., Johnson W. N. et al.,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Lett. 438, L25 (1995).</w:t>
      </w:r>
    </w:p>
    <w:p w14:paraId="3EAA2FBE" w14:textId="77777777" w:rsid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Mihara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T., Makishima K., Ohashi T.,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Sakao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T.,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 xml:space="preserve">Tashiro M., Nagase F., Tanaka Y., </w:t>
      </w:r>
    </w:p>
    <w:p w14:paraId="45BB10A8" w14:textId="2078358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C6D14">
        <w:rPr>
          <w:rFonts w:ascii="Times New Roman" w:hAnsi="Times New Roman" w:cs="Times New Roman"/>
          <w:sz w:val="24"/>
          <w:szCs w:val="24"/>
        </w:rPr>
        <w:t>Kitamoto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S.,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 xml:space="preserve">Miyamoto S.,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Deeter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J. E., Boynton P. E., Nature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346, 250 (1990).</w:t>
      </w:r>
    </w:p>
    <w:p w14:paraId="65B1F047" w14:textId="06974AFA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Canuto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V.,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Lodenquai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J., Ruderman M., Phys. Rev.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D 3, 2303 (1971).</w:t>
      </w:r>
    </w:p>
    <w:p w14:paraId="3B765418" w14:textId="4A52001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Gnedin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Yu.N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Sunyaev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R.A., JETP</w:t>
      </w:r>
      <w:r w:rsidRPr="00EC6D14">
        <w:rPr>
          <w:rFonts w:ascii="Times New Roman" w:hAnsi="Times New Roman" w:cs="Times New Roman"/>
          <w:sz w:val="24"/>
          <w:szCs w:val="24"/>
        </w:rPr>
        <w:t xml:space="preserve"> 65, 102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(1973).</w:t>
      </w:r>
    </w:p>
    <w:p w14:paraId="18BFDFF4" w14:textId="150457FA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Borner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G. and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Meszaros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P., Plasma Phys. 21, 357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(1979).</w:t>
      </w:r>
    </w:p>
    <w:p w14:paraId="13FF441F" w14:textId="7777777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>8. Ventura J., Phys. Rev. D 19, 1684 (1979).</w:t>
      </w:r>
    </w:p>
    <w:p w14:paraId="42E520BE" w14:textId="7777777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>9. Herold H., Phys. Rev. D 19, 2868 (1979).</w:t>
      </w:r>
    </w:p>
    <w:p w14:paraId="2B868714" w14:textId="0F7260C8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>10. Melrose D. B., Parle A. J., Aust. J. Phys. 36, 799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(1983).</w:t>
      </w:r>
    </w:p>
    <w:p w14:paraId="7D545F84" w14:textId="7FD650E2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11. Daugherty J. K., Harding A. K.,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309,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362 (1986).</w:t>
      </w:r>
    </w:p>
    <w:p w14:paraId="67604004" w14:textId="3879374F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12. Bussard R. W., Alexander S. B.,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Meszaros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P., Phys.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Rev. D 34, 440 (1986).</w:t>
      </w:r>
    </w:p>
    <w:p w14:paraId="7284C63F" w14:textId="78461E3A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Ozel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F.,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563, 276 (2001).</w:t>
      </w:r>
    </w:p>
    <w:p w14:paraId="6FEF582C" w14:textId="3FF9442C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14.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Zavlin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V. E., Pavlov G. G.,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Shibanov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Yu. A., A&amp;A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315, 141 (1996).</w:t>
      </w:r>
    </w:p>
    <w:p w14:paraId="14E91E54" w14:textId="53AA6D4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15. Alexander S. G.,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Meszaros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P.,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372, 565</w:t>
      </w:r>
      <w:r w:rsidR="00571422" w:rsidRPr="00A5432B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(1991).</w:t>
      </w:r>
    </w:p>
    <w:p w14:paraId="1D1C0CCD" w14:textId="47756026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16. Araya R. A., Harding A. K.,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517, 334</w:t>
      </w:r>
      <w:r w:rsidR="00571422" w:rsidRPr="00A5432B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(1999).</w:t>
      </w:r>
    </w:p>
    <w:p w14:paraId="5823D06A" w14:textId="7777777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>17. Ho W. C. G., Lai D., MNRAS, 327, 1081 (2001).</w:t>
      </w:r>
    </w:p>
    <w:p w14:paraId="70FF5855" w14:textId="7777777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18.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Lyutikov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M., Gavriil F. P., MNRAS, 368, 690 (2006).</w:t>
      </w:r>
    </w:p>
    <w:p w14:paraId="290E6269" w14:textId="16DF6FD8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19.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Potekhin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A. Y., Lai D.,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Chabrier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G., Ho W. C. G.,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621, 1034 (2004).</w:t>
      </w:r>
    </w:p>
    <w:p w14:paraId="292CE12E" w14:textId="6ACCF7AA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20.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Schonherr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G., Wilms J., Kretschmar P.,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Kreykenbohm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I., Santangelo A., Rothschild R. E.,</w:t>
      </w:r>
    </w:p>
    <w:p w14:paraId="39C770D6" w14:textId="7777777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Coburn W.,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Staubert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R., A&amp;A 472, 353 (2007).</w:t>
      </w:r>
    </w:p>
    <w:p w14:paraId="33409464" w14:textId="77777777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lastRenderedPageBreak/>
        <w:t xml:space="preserve">21. Nishimura O.,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672, 1127 (2008).</w:t>
      </w:r>
    </w:p>
    <w:p w14:paraId="692F005B" w14:textId="544622AD" w:rsidR="00EC6D14" w:rsidRP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22.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Suleimanov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V.,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Potekhin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 xml:space="preserve"> A. Y., Werner K., A&amp;A500, 891 (2009).</w:t>
      </w:r>
    </w:p>
    <w:p w14:paraId="50BA745B" w14:textId="4D386CD2" w:rsidR="00EC6D14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D14">
        <w:rPr>
          <w:rFonts w:ascii="Times New Roman" w:hAnsi="Times New Roman" w:cs="Times New Roman"/>
          <w:sz w:val="24"/>
          <w:szCs w:val="24"/>
        </w:rPr>
        <w:t xml:space="preserve">23. Fernandez R., Thompson C., </w:t>
      </w:r>
      <w:proofErr w:type="spellStart"/>
      <w:r w:rsidRPr="00EC6D14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EC6D14">
        <w:rPr>
          <w:rFonts w:ascii="Times New Roman" w:hAnsi="Times New Roman" w:cs="Times New Roman"/>
          <w:sz w:val="24"/>
          <w:szCs w:val="24"/>
        </w:rPr>
        <w:t>. J. 660, 615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EC6D14">
        <w:rPr>
          <w:rFonts w:ascii="Times New Roman" w:hAnsi="Times New Roman" w:cs="Times New Roman"/>
          <w:sz w:val="24"/>
          <w:szCs w:val="24"/>
        </w:rPr>
        <w:t>(2007).</w:t>
      </w:r>
    </w:p>
    <w:p w14:paraId="397ED148" w14:textId="6B9CB6F1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24. Nobili L.,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Turolla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R., Zane S., MNRAS, 389, 989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(2008).</w:t>
      </w:r>
    </w:p>
    <w:p w14:paraId="27D1E435" w14:textId="3F2E5EA7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25.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Wadiasingh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Z., Baring M. G.,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Gonthier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P. L.,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 xml:space="preserve">Harding A. K.,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854, 98 (2018).</w:t>
      </w:r>
    </w:p>
    <w:p w14:paraId="3A2C9A26" w14:textId="77777777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26.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Beloborodov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A. M.,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762, 13 (2013).</w:t>
      </w:r>
    </w:p>
    <w:p w14:paraId="3112E1EF" w14:textId="1057F63F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27. Daugherty J. K., Harding A. K.,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336,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861 (1989).</w:t>
      </w:r>
    </w:p>
    <w:p w14:paraId="0D739E67" w14:textId="4D897C65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28.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Gonthier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P. L., Harding A. K., Baring M. G.,</w:t>
      </w:r>
      <w:r w:rsidR="00571422" w:rsidRP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 xml:space="preserve">Costello R. M., Mercer C. L.,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540, 1719</w:t>
      </w:r>
      <w:r w:rsidR="00571422" w:rsidRPr="00A5432B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(2010).</w:t>
      </w:r>
    </w:p>
    <w:p w14:paraId="6EA70D72" w14:textId="46425301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29.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Fomin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P.I.,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Holodov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R.I., JETP,</w:t>
      </w:r>
      <w:r w:rsidRPr="00571422">
        <w:rPr>
          <w:rFonts w:ascii="Times New Roman" w:hAnsi="Times New Roman" w:cs="Times New Roman"/>
          <w:sz w:val="24"/>
          <w:szCs w:val="24"/>
        </w:rPr>
        <w:t xml:space="preserve"> 117, 319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(2000).</w:t>
      </w:r>
    </w:p>
    <w:p w14:paraId="55BB8C17" w14:textId="7D1953BB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30.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Gonthier</w:t>
      </w:r>
      <w:proofErr w:type="spellEnd"/>
      <w:r w:rsidR="008E30DE">
        <w:rPr>
          <w:rFonts w:ascii="Times New Roman" w:hAnsi="Times New Roman" w:cs="Times New Roman"/>
          <w:sz w:val="24"/>
          <w:szCs w:val="24"/>
        </w:rPr>
        <w:t xml:space="preserve"> P.L.</w:t>
      </w:r>
      <w:r w:rsidRPr="00571422">
        <w:rPr>
          <w:rFonts w:ascii="Times New Roman" w:hAnsi="Times New Roman" w:cs="Times New Roman"/>
          <w:sz w:val="24"/>
          <w:szCs w:val="24"/>
        </w:rPr>
        <w:t xml:space="preserve">, Baring </w:t>
      </w:r>
      <w:r w:rsidR="008E30DE">
        <w:rPr>
          <w:rFonts w:ascii="Times New Roman" w:hAnsi="Times New Roman" w:cs="Times New Roman"/>
          <w:sz w:val="24"/>
          <w:szCs w:val="24"/>
        </w:rPr>
        <w:t xml:space="preserve">M.G. </w:t>
      </w:r>
      <w:r w:rsidRPr="00571422">
        <w:rPr>
          <w:rFonts w:ascii="Times New Roman" w:hAnsi="Times New Roman" w:cs="Times New Roman"/>
          <w:sz w:val="24"/>
          <w:szCs w:val="24"/>
        </w:rPr>
        <w:t>et al., Phys. Rev. D 90,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043014 (2014).</w:t>
      </w:r>
    </w:p>
    <w:p w14:paraId="19A20CC6" w14:textId="695BDC41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31.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Mushtukov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A. A.,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Nagirner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D. I.,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Poutanen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J., Phys.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Rev. D 93, 105003 (2016).</w:t>
      </w:r>
    </w:p>
    <w:p w14:paraId="7BF16818" w14:textId="7C513EE9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32. Harding A. K., Daugherty J. K.,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374,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687 (1991).</w:t>
      </w:r>
    </w:p>
    <w:p w14:paraId="097BCB16" w14:textId="4455E767" w:rsidR="00EC6D14" w:rsidRPr="00571422" w:rsidRDefault="00EC6D14" w:rsidP="00571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33.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Rumyantsev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D.A., 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Shlenev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D.M.,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Yarkov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A.A.</w:t>
      </w:r>
      <w:r w:rsidRPr="00571422">
        <w:rPr>
          <w:rFonts w:ascii="Times New Roman" w:hAnsi="Times New Roman" w:cs="Times New Roman"/>
          <w:sz w:val="24"/>
          <w:szCs w:val="24"/>
        </w:rPr>
        <w:t>,</w:t>
      </w:r>
      <w:r w:rsidR="00571422">
        <w:rPr>
          <w:rFonts w:ascii="Times New Roman" w:hAnsi="Times New Roman" w:cs="Times New Roman"/>
          <w:sz w:val="24"/>
          <w:szCs w:val="24"/>
        </w:rPr>
        <w:t xml:space="preserve"> JETP, </w:t>
      </w:r>
      <w:r w:rsidRPr="00571422">
        <w:rPr>
          <w:rFonts w:ascii="Times New Roman" w:hAnsi="Times New Roman" w:cs="Times New Roman"/>
          <w:sz w:val="24"/>
          <w:szCs w:val="24"/>
        </w:rPr>
        <w:t xml:space="preserve"> 483 (2017).</w:t>
      </w:r>
    </w:p>
    <w:p w14:paraId="1ED670DE" w14:textId="7F09836E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34. Sokolov </w:t>
      </w:r>
      <w:r w:rsidR="00A5432B">
        <w:rPr>
          <w:rFonts w:ascii="Times New Roman" w:hAnsi="Times New Roman" w:cs="Times New Roman"/>
          <w:sz w:val="24"/>
          <w:szCs w:val="24"/>
        </w:rPr>
        <w:t xml:space="preserve">A.A.,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Ternov</w:t>
      </w:r>
      <w:proofErr w:type="spellEnd"/>
      <w:r w:rsidR="00A5432B">
        <w:rPr>
          <w:rFonts w:ascii="Times New Roman" w:hAnsi="Times New Roman" w:cs="Times New Roman"/>
          <w:sz w:val="24"/>
          <w:szCs w:val="24"/>
        </w:rPr>
        <w:t xml:space="preserve"> I.M.</w:t>
      </w:r>
      <w:r w:rsidRPr="00571422">
        <w:rPr>
          <w:rFonts w:ascii="Times New Roman" w:hAnsi="Times New Roman" w:cs="Times New Roman"/>
          <w:sz w:val="24"/>
          <w:szCs w:val="24"/>
        </w:rPr>
        <w:t>, Synchrotron</w:t>
      </w:r>
      <w:r w:rsidR="00571422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Radiation, Pergamon: Oxford (1968).</w:t>
      </w:r>
    </w:p>
    <w:p w14:paraId="20FBDED2" w14:textId="6C59FFCB" w:rsidR="00EC6D14" w:rsidRPr="00571422" w:rsidRDefault="00EC6D14" w:rsidP="00571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35.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Gradsteyn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I.S., </w:t>
      </w:r>
      <w:proofErr w:type="spellStart"/>
      <w:r w:rsidR="00571422">
        <w:rPr>
          <w:rFonts w:ascii="Times New Roman" w:hAnsi="Times New Roman" w:cs="Times New Roman"/>
          <w:sz w:val="24"/>
          <w:szCs w:val="24"/>
        </w:rPr>
        <w:t>Ryzhik</w:t>
      </w:r>
      <w:proofErr w:type="spellEnd"/>
      <w:r w:rsidR="00571422">
        <w:rPr>
          <w:rFonts w:ascii="Times New Roman" w:hAnsi="Times New Roman" w:cs="Times New Roman"/>
          <w:sz w:val="24"/>
          <w:szCs w:val="24"/>
        </w:rPr>
        <w:t xml:space="preserve"> I.M., Table of integrals, series, and products</w:t>
      </w:r>
      <w:r w:rsidR="00884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4ABC">
        <w:rPr>
          <w:rFonts w:ascii="Times New Roman" w:hAnsi="Times New Roman" w:cs="Times New Roman"/>
          <w:sz w:val="24"/>
          <w:szCs w:val="24"/>
        </w:rPr>
        <w:t>Fizmatlit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>: Moscow</w:t>
      </w:r>
      <w:r w:rsidRPr="00571422">
        <w:rPr>
          <w:rFonts w:ascii="Times New Roman" w:hAnsi="Times New Roman" w:cs="Times New Roman"/>
          <w:sz w:val="24"/>
          <w:szCs w:val="24"/>
        </w:rPr>
        <w:t xml:space="preserve"> (1963).</w:t>
      </w:r>
    </w:p>
    <w:p w14:paraId="07A8CB0E" w14:textId="2D897745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36.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Chistyakov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M. V.,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Rumyantsev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D. A.,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Int. J. Mod. Phys. A 24, 3995 (2009).</w:t>
      </w:r>
    </w:p>
    <w:p w14:paraId="718282DE" w14:textId="77777777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>37. Weldon H. A., Phys. Rev. D 26, 1394 (1982).</w:t>
      </w:r>
    </w:p>
    <w:p w14:paraId="4EE575C5" w14:textId="289F0978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38. </w:t>
      </w:r>
      <w:proofErr w:type="spellStart"/>
      <w:r w:rsidR="00884ABC">
        <w:rPr>
          <w:rFonts w:ascii="Times New Roman" w:hAnsi="Times New Roman" w:cs="Times New Roman"/>
          <w:sz w:val="24"/>
          <w:szCs w:val="24"/>
        </w:rPr>
        <w:t>Zhukovskii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V.Ch., </w:t>
      </w:r>
      <w:proofErr w:type="spellStart"/>
      <w:r w:rsidR="00884ABC">
        <w:rPr>
          <w:rFonts w:ascii="Times New Roman" w:hAnsi="Times New Roman" w:cs="Times New Roman"/>
          <w:sz w:val="24"/>
          <w:szCs w:val="24"/>
        </w:rPr>
        <w:t>Midodashvili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P.G., </w:t>
      </w:r>
      <w:proofErr w:type="spellStart"/>
      <w:r w:rsidR="00884ABC">
        <w:rPr>
          <w:rFonts w:ascii="Times New Roman" w:hAnsi="Times New Roman" w:cs="Times New Roman"/>
          <w:sz w:val="24"/>
          <w:szCs w:val="24"/>
        </w:rPr>
        <w:t>Eminov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P.A., JETP, </w:t>
      </w:r>
      <w:r w:rsidRPr="00571422">
        <w:rPr>
          <w:rFonts w:ascii="Times New Roman" w:hAnsi="Times New Roman" w:cs="Times New Roman"/>
          <w:sz w:val="24"/>
          <w:szCs w:val="24"/>
        </w:rPr>
        <w:t>106, 929 (1994).</w:t>
      </w:r>
    </w:p>
    <w:p w14:paraId="53E3DDA2" w14:textId="77777777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>39. Weldon H. A., Phys. Rev. D 28, 2007 (1983).</w:t>
      </w:r>
    </w:p>
    <w:p w14:paraId="75D73893" w14:textId="0B754866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40. Daugherty J. K., Harding A. K.,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309,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362 (1986).</w:t>
      </w:r>
    </w:p>
    <w:p w14:paraId="580A499E" w14:textId="23D48F7F" w:rsidR="00EC6D14" w:rsidRPr="00571422" w:rsidRDefault="00EC6D14" w:rsidP="00884A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41. </w:t>
      </w:r>
      <w:proofErr w:type="spellStart"/>
      <w:r w:rsidR="00884ABC" w:rsidRPr="00884ABC">
        <w:rPr>
          <w:rFonts w:ascii="Times New Roman" w:hAnsi="Times New Roman" w:cs="Times New Roman"/>
          <w:sz w:val="24"/>
          <w:szCs w:val="24"/>
        </w:rPr>
        <w:t>Berestetskii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V.B.</w:t>
      </w:r>
      <w:r w:rsidR="00884ABC" w:rsidRPr="00884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4ABC" w:rsidRPr="00884ABC">
        <w:rPr>
          <w:rFonts w:ascii="Times New Roman" w:hAnsi="Times New Roman" w:cs="Times New Roman"/>
          <w:sz w:val="24"/>
          <w:szCs w:val="24"/>
        </w:rPr>
        <w:t>Lifshitz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E.M.</w:t>
      </w:r>
      <w:r w:rsidR="00884ABC" w:rsidRPr="00884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4ABC" w:rsidRPr="00884ABC">
        <w:rPr>
          <w:rFonts w:ascii="Times New Roman" w:hAnsi="Times New Roman" w:cs="Times New Roman"/>
          <w:sz w:val="24"/>
          <w:szCs w:val="24"/>
        </w:rPr>
        <w:t>Pitaevskii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L.P., </w:t>
      </w:r>
      <w:r w:rsidR="00884ABC" w:rsidRPr="00884ABC">
        <w:rPr>
          <w:rFonts w:ascii="Times New Roman" w:hAnsi="Times New Roman" w:cs="Times New Roman"/>
          <w:sz w:val="24"/>
          <w:szCs w:val="24"/>
        </w:rPr>
        <w:t>Quantum Electrodynamics</w:t>
      </w:r>
      <w:r w:rsidR="00884A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4ABC">
        <w:rPr>
          <w:rFonts w:ascii="Times New Roman" w:hAnsi="Times New Roman" w:cs="Times New Roman"/>
          <w:sz w:val="24"/>
          <w:szCs w:val="24"/>
        </w:rPr>
        <w:t>Fizmatlit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>: Moscow</w:t>
      </w:r>
      <w:r w:rsidR="00884ABC" w:rsidRP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(2002).</w:t>
      </w:r>
    </w:p>
    <w:p w14:paraId="13E9FFFD" w14:textId="3FBA011F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42.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Schwarm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F.-W.,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Schonherr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G., Falkner S.,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Pottschmidt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K.,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Wol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_ M. T., Becker P. A.,</w:t>
      </w:r>
    </w:p>
    <w:p w14:paraId="7985F06B" w14:textId="39798E5A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71422">
        <w:rPr>
          <w:rFonts w:ascii="Times New Roman" w:hAnsi="Times New Roman" w:cs="Times New Roman"/>
          <w:sz w:val="24"/>
          <w:szCs w:val="24"/>
        </w:rPr>
        <w:t>Sokolova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-Lapa E.,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Klochkov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D., Ferrigno C.,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Furst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F., Hemphill P. B.,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Marcu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-Cheatham D. M.,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Dauser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T., Wilms J., A&amp;A 597, A3 (2017).</w:t>
      </w:r>
    </w:p>
    <w:p w14:paraId="1D855F85" w14:textId="0756F3F5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43.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Mushtukov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A. A.,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Suleimanov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V. F.,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Tsygankov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.S S.,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Poutanen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J., MNRAS, 447, 1847 (2015).</w:t>
      </w:r>
    </w:p>
    <w:p w14:paraId="56C5CEE3" w14:textId="12275C9E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44. Pavlov G. G.,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Bezchastnov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V. G.,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Meszaros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P.,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 xml:space="preserve">Alexander S. G.,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J. 380, 541 (1991).</w:t>
      </w:r>
    </w:p>
    <w:p w14:paraId="7D9EC010" w14:textId="032B2D9F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45. </w:t>
      </w:r>
      <w:proofErr w:type="spellStart"/>
      <w:r w:rsidR="00884ABC">
        <w:rPr>
          <w:rFonts w:ascii="Times New Roman" w:hAnsi="Times New Roman" w:cs="Times New Roman"/>
          <w:sz w:val="24"/>
          <w:szCs w:val="24"/>
        </w:rPr>
        <w:t>Klepikov</w:t>
      </w:r>
      <w:proofErr w:type="spellEnd"/>
      <w:r w:rsidR="00884ABC">
        <w:rPr>
          <w:rFonts w:ascii="Times New Roman" w:hAnsi="Times New Roman" w:cs="Times New Roman"/>
          <w:sz w:val="24"/>
          <w:szCs w:val="24"/>
        </w:rPr>
        <w:t xml:space="preserve"> N.P., JETP,</w:t>
      </w:r>
      <w:r w:rsidRPr="00571422">
        <w:rPr>
          <w:rFonts w:ascii="Times New Roman" w:hAnsi="Times New Roman" w:cs="Times New Roman"/>
          <w:sz w:val="24"/>
          <w:szCs w:val="24"/>
        </w:rPr>
        <w:t xml:space="preserve"> 26, 19 (1954).</w:t>
      </w:r>
    </w:p>
    <w:p w14:paraId="4FEEA506" w14:textId="5549D313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46. Baier V. N.,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Katkov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V. M., Phys. Rev. D 75, 073009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(2007).</w:t>
      </w:r>
    </w:p>
    <w:p w14:paraId="091B6334" w14:textId="2BB2C0EB" w:rsidR="00EC6D14" w:rsidRPr="00571422" w:rsidRDefault="00EC6D14" w:rsidP="00EC6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47.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Kaspi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V. M.,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Beloborodov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A. M.,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Annu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. Rev. Astron.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 xml:space="preserve">&amp;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Astrophys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>, 55, 261 (2017).</w:t>
      </w:r>
    </w:p>
    <w:p w14:paraId="142C3AF9" w14:textId="497D08AC" w:rsidR="00884ABC" w:rsidRPr="00A55BCC" w:rsidRDefault="00EC6D14" w:rsidP="00884ABC">
      <w:pPr>
        <w:autoSpaceDE w:val="0"/>
        <w:autoSpaceDN w:val="0"/>
        <w:adjustRightInd w:val="0"/>
        <w:spacing w:after="0" w:line="240" w:lineRule="auto"/>
        <w:rPr>
          <w:rFonts w:ascii="Times New Roman" w:eastAsia="SFRM0900" w:hAnsi="Times New Roman" w:cs="Times New Roman"/>
          <w:sz w:val="24"/>
          <w:szCs w:val="24"/>
        </w:rPr>
      </w:pPr>
      <w:r w:rsidRPr="00571422">
        <w:rPr>
          <w:rFonts w:ascii="Times New Roman" w:hAnsi="Times New Roman" w:cs="Times New Roman"/>
          <w:sz w:val="24"/>
          <w:szCs w:val="24"/>
        </w:rPr>
        <w:t xml:space="preserve">48.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Kuznetsov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A. V., </w:t>
      </w:r>
      <w:proofErr w:type="spellStart"/>
      <w:r w:rsidRPr="00571422">
        <w:rPr>
          <w:rFonts w:ascii="Times New Roman" w:hAnsi="Times New Roman" w:cs="Times New Roman"/>
          <w:sz w:val="24"/>
          <w:szCs w:val="24"/>
        </w:rPr>
        <w:t>Mikheev</w:t>
      </w:r>
      <w:proofErr w:type="spellEnd"/>
      <w:r w:rsidRPr="00571422">
        <w:rPr>
          <w:rFonts w:ascii="Times New Roman" w:hAnsi="Times New Roman" w:cs="Times New Roman"/>
          <w:sz w:val="24"/>
          <w:szCs w:val="24"/>
        </w:rPr>
        <w:t xml:space="preserve"> N. V., Electroweak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571422">
        <w:rPr>
          <w:rFonts w:ascii="Times New Roman" w:hAnsi="Times New Roman" w:cs="Times New Roman"/>
          <w:sz w:val="24"/>
          <w:szCs w:val="24"/>
        </w:rPr>
        <w:t>Processes in External Active Media, Springer-Verlag:</w:t>
      </w:r>
      <w:r w:rsidR="00884ABC">
        <w:rPr>
          <w:rFonts w:ascii="Times New Roman" w:hAnsi="Times New Roman" w:cs="Times New Roman"/>
          <w:sz w:val="24"/>
          <w:szCs w:val="24"/>
        </w:rPr>
        <w:t xml:space="preserve"> </w:t>
      </w:r>
      <w:r w:rsidRPr="00884ABC">
        <w:rPr>
          <w:rFonts w:ascii="Times New Roman" w:hAnsi="Times New Roman" w:cs="Times New Roman"/>
          <w:sz w:val="24"/>
          <w:szCs w:val="24"/>
        </w:rPr>
        <w:t>Berlin, Heidelberg (2013).</w:t>
      </w:r>
    </w:p>
    <w:p w14:paraId="0645B0CC" w14:textId="0AC1D091" w:rsidR="00A55BCC" w:rsidRPr="00A55BCC" w:rsidRDefault="00A55BCC" w:rsidP="00A55BCC">
      <w:pPr>
        <w:autoSpaceDE w:val="0"/>
        <w:autoSpaceDN w:val="0"/>
        <w:adjustRightInd w:val="0"/>
        <w:spacing w:after="0" w:line="240" w:lineRule="auto"/>
        <w:rPr>
          <w:rFonts w:ascii="Times New Roman" w:eastAsia="SFRM0900" w:hAnsi="Times New Roman" w:cs="Times New Roman"/>
          <w:sz w:val="24"/>
          <w:szCs w:val="24"/>
        </w:rPr>
      </w:pPr>
    </w:p>
    <w:sectPr w:rsidR="00A55BCC" w:rsidRPr="00A55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RM100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9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FRM090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51FA3"/>
    <w:multiLevelType w:val="hybridMultilevel"/>
    <w:tmpl w:val="59AEC3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EA"/>
    <w:rsid w:val="00046BB6"/>
    <w:rsid w:val="00096AFF"/>
    <w:rsid w:val="000B4932"/>
    <w:rsid w:val="000C5DF2"/>
    <w:rsid w:val="000F713D"/>
    <w:rsid w:val="00144B64"/>
    <w:rsid w:val="001A7D70"/>
    <w:rsid w:val="001F66E3"/>
    <w:rsid w:val="002455A5"/>
    <w:rsid w:val="0025112B"/>
    <w:rsid w:val="00274129"/>
    <w:rsid w:val="002F50FA"/>
    <w:rsid w:val="003154AF"/>
    <w:rsid w:val="00337A63"/>
    <w:rsid w:val="00345099"/>
    <w:rsid w:val="00370CCE"/>
    <w:rsid w:val="003B6AA8"/>
    <w:rsid w:val="003F1784"/>
    <w:rsid w:val="00481988"/>
    <w:rsid w:val="0048422D"/>
    <w:rsid w:val="004C56C0"/>
    <w:rsid w:val="005232F0"/>
    <w:rsid w:val="00571422"/>
    <w:rsid w:val="00574FB7"/>
    <w:rsid w:val="0058160F"/>
    <w:rsid w:val="00587C7F"/>
    <w:rsid w:val="005E48E3"/>
    <w:rsid w:val="006401B0"/>
    <w:rsid w:val="006462D2"/>
    <w:rsid w:val="00697002"/>
    <w:rsid w:val="006D034D"/>
    <w:rsid w:val="00700DCC"/>
    <w:rsid w:val="00776481"/>
    <w:rsid w:val="00786CB0"/>
    <w:rsid w:val="007B721F"/>
    <w:rsid w:val="007D0583"/>
    <w:rsid w:val="0081259C"/>
    <w:rsid w:val="00884ABC"/>
    <w:rsid w:val="008A4756"/>
    <w:rsid w:val="008C0E4A"/>
    <w:rsid w:val="008C7229"/>
    <w:rsid w:val="008D50FD"/>
    <w:rsid w:val="008E2F0E"/>
    <w:rsid w:val="008E30DE"/>
    <w:rsid w:val="0090541A"/>
    <w:rsid w:val="0094619D"/>
    <w:rsid w:val="00961666"/>
    <w:rsid w:val="009B622C"/>
    <w:rsid w:val="00A5432B"/>
    <w:rsid w:val="00A55BCC"/>
    <w:rsid w:val="00A611C9"/>
    <w:rsid w:val="00A84AD4"/>
    <w:rsid w:val="00A945A3"/>
    <w:rsid w:val="00AB1276"/>
    <w:rsid w:val="00B03AB5"/>
    <w:rsid w:val="00CC579A"/>
    <w:rsid w:val="00CD456D"/>
    <w:rsid w:val="00D007DD"/>
    <w:rsid w:val="00D06E9A"/>
    <w:rsid w:val="00D64C81"/>
    <w:rsid w:val="00DA1199"/>
    <w:rsid w:val="00DF6193"/>
    <w:rsid w:val="00E029E7"/>
    <w:rsid w:val="00EB66A3"/>
    <w:rsid w:val="00EC389B"/>
    <w:rsid w:val="00EC6D14"/>
    <w:rsid w:val="00EE1ACB"/>
    <w:rsid w:val="00F9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5600A"/>
  <w15:chartTrackingRefBased/>
  <w15:docId w15:val="{1C2E3DCD-AD90-409E-903F-DDD84FC9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4FB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816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81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vanov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52C62-44CE-4842-BBFE-E8FA6D609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690</Words>
  <Characters>3939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</dc:creator>
  <cp:keywords/>
  <dc:description/>
  <cp:lastModifiedBy>Денис Шленев</cp:lastModifiedBy>
  <cp:revision>6</cp:revision>
  <dcterms:created xsi:type="dcterms:W3CDTF">2025-10-24T18:03:00Z</dcterms:created>
  <dcterms:modified xsi:type="dcterms:W3CDTF">2025-11-21T17:07:00Z</dcterms:modified>
</cp:coreProperties>
</file>