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1853" w14:textId="77777777" w:rsidR="00E0554A" w:rsidRPr="00E0554A" w:rsidRDefault="00E0554A" w:rsidP="00E0554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  <w:lang w:eastAsia="en-GB"/>
        </w:rPr>
      </w:pPr>
      <w:r w:rsidRPr="00E0554A">
        <w:rPr>
          <w:rFonts w:ascii="Arial" w:eastAsia="Times New Roman" w:hAnsi="Arial" w:cs="Arial"/>
          <w:color w:val="000000"/>
          <w:kern w:val="36"/>
          <w:sz w:val="57"/>
          <w:szCs w:val="57"/>
          <w:lang w:eastAsia="en-GB"/>
        </w:rPr>
        <w:t>Access a Classic Schema from SAP Web IDE Full-Stack</w:t>
      </w:r>
    </w:p>
    <w:p w14:paraId="2A994D42" w14:textId="77777777" w:rsidR="00E0554A" w:rsidRDefault="00E0554A" w:rsidP="00E0554A">
      <w:r>
        <w:br/>
      </w:r>
      <w:r>
        <w:t>Access data in a plain or replicated schema from an HDI container.</w:t>
      </w:r>
    </w:p>
    <w:p w14:paraId="5635AC06" w14:textId="77777777" w:rsidR="00E0554A" w:rsidRDefault="00E0554A" w:rsidP="00E0554A">
      <w:r>
        <w:t>You will learn</w:t>
      </w:r>
    </w:p>
    <w:p w14:paraId="64155438" w14:textId="77777777" w:rsidR="00E0554A" w:rsidRDefault="00E0554A" w:rsidP="00E0554A">
      <w:r>
        <w:t>How to create a plain schema, with a table and user to simulate a replicated schema</w:t>
      </w:r>
    </w:p>
    <w:p w14:paraId="214CD3B8" w14:textId="77777777" w:rsidR="00E0554A" w:rsidRDefault="00E0554A" w:rsidP="00E0554A">
      <w:r>
        <w:t>How to create a user-provided service to access a database in SAP HANA service for SAP BTP</w:t>
      </w:r>
    </w:p>
    <w:p w14:paraId="1B62F87D" w14:textId="77777777" w:rsidR="00E0554A" w:rsidRDefault="00E0554A" w:rsidP="00E0554A">
      <w:r>
        <w:t>How to grant permissions to the technical users in your HDI container to access the database</w:t>
      </w:r>
    </w:p>
    <w:p w14:paraId="3EE38131" w14:textId="77777777" w:rsidR="00E0554A" w:rsidRDefault="00E0554A" w:rsidP="00E0554A">
      <w:r>
        <w:t>Prerequisites</w:t>
      </w:r>
    </w:p>
    <w:p w14:paraId="38E00DF7" w14:textId="77777777" w:rsidR="00E0554A" w:rsidRDefault="00E0554A" w:rsidP="00E0554A">
      <w:r>
        <w:t>This tutorial is designed for SAP HANA service for SAP Business Technology Platform. Consider newer tutorials designed for SAP HANA Cloud.</w:t>
      </w:r>
    </w:p>
    <w:p w14:paraId="06849C6B" w14:textId="77777777" w:rsidR="00E0554A" w:rsidRDefault="00E0554A" w:rsidP="00E0554A">
      <w:r>
        <w:t>You have access to the database and SAP BTP cockpit.</w:t>
      </w:r>
    </w:p>
    <w:p w14:paraId="287166A0" w14:textId="77777777" w:rsidR="00E0554A" w:rsidRDefault="00E0554A" w:rsidP="00E0554A">
      <w:r>
        <w:t>You have created a multi-target application with a database module as explained in this tutorial.</w:t>
      </w:r>
    </w:p>
    <w:p w14:paraId="217AD2FB" w14:textId="77777777" w:rsidR="00E0554A" w:rsidRDefault="00E0554A" w:rsidP="00E0554A">
      <w:r>
        <w:t>Optionally, you have created a remote source as explained in this tutorial.</w:t>
      </w:r>
    </w:p>
    <w:p w14:paraId="7FFCAC44" w14:textId="77777777" w:rsidR="00E0554A" w:rsidRDefault="00E0554A" w:rsidP="00E0554A">
      <w:r>
        <w:t>This tutorial cannot be completed with a trial account.</w:t>
      </w:r>
    </w:p>
    <w:p w14:paraId="1B6998AD" w14:textId="77777777" w:rsidR="00E0554A" w:rsidRDefault="00E0554A" w:rsidP="00E0554A"/>
    <w:p w14:paraId="3D12F4F2" w14:textId="77777777" w:rsidR="00E0554A" w:rsidRDefault="00E0554A" w:rsidP="00E0554A">
      <w:r>
        <w:t>This tutorial is meant to be an example of cross-container access. Simple data models and loading mechanisms were chosen to simulate a schema replicated using tools such as SAP Landscape Transformation or an ABAP schema.</w:t>
      </w:r>
    </w:p>
    <w:p w14:paraId="1B4BC86D" w14:textId="77777777" w:rsidR="00E0554A" w:rsidRDefault="00E0554A" w:rsidP="00E0554A"/>
    <w:p w14:paraId="4554AF46" w14:textId="77777777" w:rsidR="00E0554A" w:rsidRDefault="00E0554A" w:rsidP="00E0554A">
      <w:r>
        <w:t>For more information on this process and additional syntax options, refer to the official documentation on SAP Help.</w:t>
      </w:r>
    </w:p>
    <w:p w14:paraId="5CD4FAAD" w14:textId="77777777" w:rsidR="00E0554A" w:rsidRDefault="00E0554A" w:rsidP="00E0554A"/>
    <w:p w14:paraId="053397AA" w14:textId="71A1AE6A" w:rsidR="00AA01A2" w:rsidRDefault="00E0554A" w:rsidP="00E0554A">
      <w:r>
        <w:t>If you are looking for the steps for an on-premise SAP HANA instance with XS Advanced, such as SAP HANA, express edition, refer to this tutorial.</w:t>
      </w:r>
    </w:p>
    <w:sectPr w:rsidR="00AA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F0"/>
    <w:rsid w:val="003300FD"/>
    <w:rsid w:val="004D79F0"/>
    <w:rsid w:val="00AA01A2"/>
    <w:rsid w:val="00CB6B2B"/>
    <w:rsid w:val="00E0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D076"/>
  <w15:chartTrackingRefBased/>
  <w15:docId w15:val="{3EE0792A-5B9B-455A-B193-A5ED0EB4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Kovtunenko</dc:creator>
  <cp:keywords/>
  <dc:description/>
  <cp:lastModifiedBy>Oleksandra Kovtunenko</cp:lastModifiedBy>
  <cp:revision>2</cp:revision>
  <dcterms:created xsi:type="dcterms:W3CDTF">2021-12-28T10:29:00Z</dcterms:created>
  <dcterms:modified xsi:type="dcterms:W3CDTF">2021-12-28T10:29:00Z</dcterms:modified>
</cp:coreProperties>
</file>