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F1B4" w14:textId="77777777" w:rsidR="00BD10B1" w:rsidRDefault="00000000">
      <w:pPr>
        <w:spacing w:before="400" w:after="200"/>
        <w:jc w:val="center"/>
      </w:pPr>
      <w:r>
        <w:rPr>
          <w:noProof/>
        </w:rPr>
        <w:drawing>
          <wp:inline distT="0" distB="0" distL="0" distR="0" wp14:anchorId="1AA8AE3E" wp14:editId="54314E5F">
            <wp:extent cx="1143000" cy="1143000"/>
            <wp:effectExtent l="0" t="0" r="0" b="0"/>
            <wp:docPr id="1" name="College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egeLog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82ED" w14:textId="77777777" w:rsidR="00BD10B1" w:rsidRDefault="00000000">
      <w:pPr>
        <w:spacing w:before="80" w:after="80"/>
        <w:jc w:val="center"/>
      </w:pPr>
      <w:proofErr w:type="spellStart"/>
      <w:r>
        <w:rPr>
          <w:b/>
          <w:bCs/>
          <w:color w:val="1F4E79"/>
          <w:sz w:val="32"/>
          <w:szCs w:val="32"/>
        </w:rPr>
        <w:t>Ramdeobaba</w:t>
      </w:r>
      <w:proofErr w:type="spellEnd"/>
      <w:r>
        <w:rPr>
          <w:b/>
          <w:bCs/>
          <w:color w:val="1F4E79"/>
          <w:sz w:val="32"/>
          <w:szCs w:val="32"/>
        </w:rPr>
        <w:t xml:space="preserve"> University</w:t>
      </w:r>
    </w:p>
    <w:p w14:paraId="3ADB6D3A" w14:textId="77777777" w:rsidR="00BD10B1" w:rsidRDefault="00000000">
      <w:pPr>
        <w:spacing w:before="80" w:after="400"/>
        <w:jc w:val="center"/>
      </w:pPr>
      <w:r>
        <w:rPr>
          <w:color w:val="595959"/>
        </w:rPr>
        <w:t>Session: 2025-26</w:t>
      </w:r>
    </w:p>
    <w:p w14:paraId="0EFA2D94" w14:textId="77777777" w:rsidR="00BD10B1" w:rsidRDefault="00BD10B1">
      <w:pPr>
        <w:pBdr>
          <w:bottom w:val="single" w:sz="6" w:space="1" w:color="2E75B6"/>
        </w:pBdr>
        <w:spacing w:after="240"/>
        <w:jc w:val="center"/>
      </w:pPr>
    </w:p>
    <w:p w14:paraId="2EB342A2" w14:textId="77777777" w:rsidR="00BD10B1" w:rsidRDefault="00000000">
      <w:pPr>
        <w:spacing w:before="160" w:after="160"/>
        <w:jc w:val="center"/>
      </w:pPr>
      <w:r>
        <w:rPr>
          <w:b/>
          <w:bCs/>
          <w:color w:val="1F4E79"/>
          <w:sz w:val="40"/>
          <w:szCs w:val="40"/>
        </w:rPr>
        <w:t>Software Requirements Specification Document</w:t>
      </w:r>
    </w:p>
    <w:p w14:paraId="2E101FB6" w14:textId="77777777" w:rsidR="00BD10B1" w:rsidRDefault="00000000">
      <w:pPr>
        <w:spacing w:after="160"/>
        <w:jc w:val="center"/>
      </w:pPr>
      <w:r>
        <w:rPr>
          <w:color w:val="595959"/>
          <w:sz w:val="28"/>
          <w:szCs w:val="28"/>
        </w:rPr>
        <w:t>for</w:t>
      </w:r>
    </w:p>
    <w:p w14:paraId="3B9D614F" w14:textId="77777777" w:rsidR="00BD10B1" w:rsidRDefault="00000000">
      <w:pPr>
        <w:spacing w:after="160"/>
        <w:jc w:val="center"/>
      </w:pPr>
      <w:proofErr w:type="spellStart"/>
      <w:r>
        <w:rPr>
          <w:b/>
          <w:bCs/>
          <w:color w:val="2E75B6"/>
          <w:sz w:val="52"/>
          <w:szCs w:val="52"/>
        </w:rPr>
        <w:t>TrustRent</w:t>
      </w:r>
      <w:proofErr w:type="spellEnd"/>
    </w:p>
    <w:p w14:paraId="1FAAE586" w14:textId="77777777" w:rsidR="00BD10B1" w:rsidRDefault="00000000">
      <w:pPr>
        <w:spacing w:after="120"/>
        <w:jc w:val="center"/>
      </w:pPr>
      <w:r>
        <w:rPr>
          <w:color w:val="1A1A1A"/>
          <w:sz w:val="28"/>
          <w:szCs w:val="28"/>
        </w:rPr>
        <w:t>A Decentralized Rental Marketplace Platform</w:t>
      </w:r>
    </w:p>
    <w:p w14:paraId="38EFADED" w14:textId="77777777" w:rsidR="00BD10B1" w:rsidRDefault="00BD10B1">
      <w:pPr>
        <w:pBdr>
          <w:bottom w:val="single" w:sz="6" w:space="1" w:color="2E75B6"/>
        </w:pBdr>
        <w:spacing w:after="300"/>
        <w:jc w:val="center"/>
      </w:pPr>
    </w:p>
    <w:p w14:paraId="5DF029BF" w14:textId="77777777" w:rsidR="00BD10B1" w:rsidRDefault="00000000">
      <w:pPr>
        <w:spacing w:before="80" w:after="80"/>
        <w:jc w:val="center"/>
      </w:pPr>
      <w:r>
        <w:rPr>
          <w:b/>
          <w:bCs/>
          <w:color w:val="1F4E79"/>
          <w:sz w:val="24"/>
          <w:szCs w:val="24"/>
        </w:rPr>
        <w:t>Prepared by</w:t>
      </w:r>
    </w:p>
    <w:p w14:paraId="617E7D9E" w14:textId="77777777" w:rsidR="00BD10B1" w:rsidRDefault="00000000">
      <w:pPr>
        <w:spacing w:after="60"/>
        <w:jc w:val="center"/>
      </w:pPr>
      <w:r>
        <w:rPr>
          <w:color w:val="1A1A1A"/>
        </w:rPr>
        <w:t>Shlok Dwivedi</w:t>
      </w:r>
    </w:p>
    <w:p w14:paraId="4CA6128E" w14:textId="77777777" w:rsidR="00BD10B1" w:rsidRDefault="00000000">
      <w:pPr>
        <w:spacing w:after="60"/>
        <w:jc w:val="center"/>
      </w:pPr>
      <w:r>
        <w:rPr>
          <w:color w:val="1A1A1A"/>
        </w:rPr>
        <w:t>Pranav Shende</w:t>
      </w:r>
    </w:p>
    <w:p w14:paraId="1A22AA9A" w14:textId="77777777" w:rsidR="00BD10B1" w:rsidRDefault="00000000">
      <w:pPr>
        <w:spacing w:after="60"/>
        <w:jc w:val="center"/>
      </w:pPr>
      <w:r>
        <w:rPr>
          <w:color w:val="1A1A1A"/>
        </w:rPr>
        <w:t xml:space="preserve">Madhura </w:t>
      </w:r>
      <w:proofErr w:type="spellStart"/>
      <w:r>
        <w:rPr>
          <w:color w:val="1A1A1A"/>
        </w:rPr>
        <w:t>Mahatme</w:t>
      </w:r>
      <w:proofErr w:type="spellEnd"/>
    </w:p>
    <w:p w14:paraId="3EF7A7B1" w14:textId="77777777" w:rsidR="00BD10B1" w:rsidRDefault="00000000">
      <w:pPr>
        <w:spacing w:after="240"/>
        <w:jc w:val="center"/>
      </w:pPr>
      <w:r>
        <w:rPr>
          <w:color w:val="1A1A1A"/>
        </w:rPr>
        <w:t>Pranay Shivraj</w:t>
      </w:r>
    </w:p>
    <w:p w14:paraId="3DE911A9" w14:textId="77777777" w:rsidR="00BD10B1" w:rsidRDefault="00000000">
      <w:pPr>
        <w:spacing w:after="80"/>
        <w:jc w:val="center"/>
      </w:pPr>
      <w:r>
        <w:rPr>
          <w:b/>
          <w:bCs/>
          <w:color w:val="1F4E79"/>
          <w:sz w:val="24"/>
          <w:szCs w:val="24"/>
        </w:rPr>
        <w:t>Guided By</w:t>
      </w:r>
    </w:p>
    <w:p w14:paraId="31574A80" w14:textId="77777777" w:rsidR="00BD10B1" w:rsidRDefault="00000000">
      <w:pPr>
        <w:spacing w:after="600"/>
        <w:jc w:val="center"/>
      </w:pPr>
      <w:r>
        <w:rPr>
          <w:color w:val="1A1A1A"/>
        </w:rPr>
        <w:t xml:space="preserve">Vaishali </w:t>
      </w:r>
      <w:proofErr w:type="spellStart"/>
      <w:r>
        <w:rPr>
          <w:color w:val="1A1A1A"/>
        </w:rPr>
        <w:t>Sahare</w:t>
      </w:r>
      <w:proofErr w:type="spellEnd"/>
    </w:p>
    <w:p w14:paraId="7CD1DCA0" w14:textId="77777777" w:rsidR="00BD10B1" w:rsidRDefault="00000000">
      <w:r>
        <w:br w:type="page"/>
      </w:r>
    </w:p>
    <w:p w14:paraId="1A09D4F2" w14:textId="77777777" w:rsidR="00BD10B1" w:rsidRDefault="00BD10B1">
      <w:pPr>
        <w:sectPr w:rsidR="00BD10B1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63B1445" w14:textId="77777777" w:rsidR="00BD10B1" w:rsidRDefault="00000000">
      <w:pPr>
        <w:pStyle w:val="Heading1"/>
        <w:spacing w:before="0" w:after="240"/>
      </w:pPr>
      <w:r>
        <w:lastRenderedPageBreak/>
        <w:t>Table of Contents</w:t>
      </w:r>
    </w:p>
    <w:p w14:paraId="4E23FDA2" w14:textId="15298EB8" w:rsidR="00636AA1" w:rsidRDefault="00000000" w:rsidP="00636AA1">
      <w:pPr>
        <w:jc w:val="both"/>
      </w:pPr>
      <w:sdt>
        <w:sdtPr>
          <w:alias w:val="Table of Contents"/>
          <w:id w:val="1938176036"/>
        </w:sdtPr>
        <w:sdtEndPr/>
        <w:sdtContent>
          <w:r w:rsidR="00636AA1">
            <w:t>Table of Contents</w:t>
          </w:r>
        </w:sdtContent>
      </w:sdt>
    </w:p>
    <w:p w14:paraId="55C6124E" w14:textId="77777777" w:rsidR="00636AA1" w:rsidRDefault="00636AA1" w:rsidP="00636AA1">
      <w:pPr>
        <w:jc w:val="both"/>
      </w:pPr>
      <w:r>
        <w:t>Revision History</w:t>
      </w:r>
    </w:p>
    <w:p w14:paraId="2AB92E1A" w14:textId="77777777" w:rsidR="00636AA1" w:rsidRDefault="00636AA1" w:rsidP="00636AA1">
      <w:pPr>
        <w:jc w:val="both"/>
      </w:pPr>
    </w:p>
    <w:p w14:paraId="1D2A6746" w14:textId="77777777" w:rsidR="00636AA1" w:rsidRPr="00636AA1" w:rsidRDefault="00636AA1" w:rsidP="00636AA1">
      <w:pPr>
        <w:jc w:val="both"/>
        <w:rPr>
          <w:b/>
          <w:bCs/>
        </w:rPr>
      </w:pPr>
      <w:r w:rsidRPr="00636AA1">
        <w:rPr>
          <w:b/>
          <w:bCs/>
        </w:rPr>
        <w:t>1. Introduction</w:t>
      </w:r>
    </w:p>
    <w:p w14:paraId="7EC8BB5F" w14:textId="77777777" w:rsidR="00636AA1" w:rsidRDefault="00636AA1" w:rsidP="00636AA1">
      <w:pPr>
        <w:jc w:val="both"/>
      </w:pPr>
      <w:r>
        <w:t xml:space="preserve">   1.1 Purpose</w:t>
      </w:r>
    </w:p>
    <w:p w14:paraId="75C92EA2" w14:textId="77777777" w:rsidR="00636AA1" w:rsidRDefault="00636AA1" w:rsidP="00636AA1">
      <w:pPr>
        <w:jc w:val="both"/>
      </w:pPr>
      <w:r>
        <w:t xml:space="preserve">   1.2 Document Conventions</w:t>
      </w:r>
    </w:p>
    <w:p w14:paraId="420EF842" w14:textId="77777777" w:rsidR="00636AA1" w:rsidRDefault="00636AA1" w:rsidP="00636AA1">
      <w:pPr>
        <w:jc w:val="both"/>
      </w:pPr>
      <w:r>
        <w:t xml:space="preserve">   1.3 Intended Audience and Reading Suggestions</w:t>
      </w:r>
    </w:p>
    <w:p w14:paraId="5356DC1C" w14:textId="77777777" w:rsidR="00636AA1" w:rsidRDefault="00636AA1" w:rsidP="00636AA1">
      <w:pPr>
        <w:jc w:val="both"/>
      </w:pPr>
      <w:r>
        <w:t xml:space="preserve">   1.4 Project Scope</w:t>
      </w:r>
    </w:p>
    <w:p w14:paraId="4646F9BC" w14:textId="77777777" w:rsidR="00636AA1" w:rsidRDefault="00636AA1" w:rsidP="00636AA1">
      <w:pPr>
        <w:jc w:val="both"/>
      </w:pPr>
      <w:r>
        <w:t xml:space="preserve">   1.5 References</w:t>
      </w:r>
    </w:p>
    <w:p w14:paraId="2BE779CA" w14:textId="77777777" w:rsidR="00636AA1" w:rsidRDefault="00636AA1" w:rsidP="00636AA1">
      <w:pPr>
        <w:jc w:val="both"/>
      </w:pPr>
    </w:p>
    <w:p w14:paraId="6A3801B6" w14:textId="77777777" w:rsidR="00636AA1" w:rsidRPr="00636AA1" w:rsidRDefault="00636AA1" w:rsidP="00636AA1">
      <w:pPr>
        <w:jc w:val="both"/>
        <w:rPr>
          <w:b/>
          <w:bCs/>
        </w:rPr>
      </w:pPr>
      <w:r w:rsidRPr="00636AA1">
        <w:rPr>
          <w:b/>
          <w:bCs/>
        </w:rPr>
        <w:t>2. Overall Description</w:t>
      </w:r>
    </w:p>
    <w:p w14:paraId="01A6A054" w14:textId="77777777" w:rsidR="00636AA1" w:rsidRDefault="00636AA1" w:rsidP="00636AA1">
      <w:pPr>
        <w:jc w:val="both"/>
      </w:pPr>
      <w:r>
        <w:t xml:space="preserve">   2.1 Product Perspective</w:t>
      </w:r>
    </w:p>
    <w:p w14:paraId="706157A2" w14:textId="77777777" w:rsidR="00636AA1" w:rsidRDefault="00636AA1" w:rsidP="00636AA1">
      <w:pPr>
        <w:jc w:val="both"/>
      </w:pPr>
      <w:r>
        <w:t xml:space="preserve">   2.2 Product Features</w:t>
      </w:r>
    </w:p>
    <w:p w14:paraId="616BC6A1" w14:textId="77777777" w:rsidR="00636AA1" w:rsidRDefault="00636AA1" w:rsidP="00636AA1">
      <w:pPr>
        <w:jc w:val="both"/>
      </w:pPr>
      <w:r>
        <w:t xml:space="preserve">   2.3 User Classes and Characteristics</w:t>
      </w:r>
    </w:p>
    <w:p w14:paraId="7EAFFFB4" w14:textId="77777777" w:rsidR="00636AA1" w:rsidRDefault="00636AA1" w:rsidP="00636AA1">
      <w:pPr>
        <w:jc w:val="both"/>
      </w:pPr>
      <w:r>
        <w:t xml:space="preserve">   2.4 Operating Environment</w:t>
      </w:r>
    </w:p>
    <w:p w14:paraId="40F187D7" w14:textId="77777777" w:rsidR="00636AA1" w:rsidRDefault="00636AA1" w:rsidP="00636AA1">
      <w:pPr>
        <w:jc w:val="both"/>
      </w:pPr>
      <w:r>
        <w:t xml:space="preserve">   2.5 Design and Implementation Constraints</w:t>
      </w:r>
    </w:p>
    <w:p w14:paraId="0CF508DE" w14:textId="77777777" w:rsidR="00636AA1" w:rsidRDefault="00636AA1" w:rsidP="00636AA1">
      <w:pPr>
        <w:jc w:val="both"/>
      </w:pPr>
      <w:r>
        <w:t xml:space="preserve">   2.6 Architecture of Software or System</w:t>
      </w:r>
    </w:p>
    <w:p w14:paraId="2F61E43F" w14:textId="77777777" w:rsidR="00636AA1" w:rsidRDefault="00636AA1" w:rsidP="00636AA1">
      <w:pPr>
        <w:jc w:val="both"/>
      </w:pPr>
      <w:r>
        <w:t xml:space="preserve">   2.7 Assumptions and Dependencies</w:t>
      </w:r>
    </w:p>
    <w:p w14:paraId="597E162F" w14:textId="77777777" w:rsidR="00636AA1" w:rsidRDefault="00636AA1" w:rsidP="00636AA1">
      <w:pPr>
        <w:jc w:val="both"/>
      </w:pPr>
    </w:p>
    <w:p w14:paraId="5525E5FC" w14:textId="77777777" w:rsidR="00636AA1" w:rsidRPr="00636AA1" w:rsidRDefault="00636AA1" w:rsidP="00636AA1">
      <w:pPr>
        <w:jc w:val="both"/>
        <w:rPr>
          <w:b/>
          <w:bCs/>
        </w:rPr>
      </w:pPr>
      <w:r w:rsidRPr="00636AA1">
        <w:rPr>
          <w:b/>
          <w:bCs/>
        </w:rPr>
        <w:t>3. System Features</w:t>
      </w:r>
    </w:p>
    <w:p w14:paraId="29F4D761" w14:textId="77777777" w:rsidR="00636AA1" w:rsidRDefault="00636AA1" w:rsidP="00636AA1">
      <w:pPr>
        <w:jc w:val="both"/>
      </w:pPr>
      <w:r>
        <w:t xml:space="preserve">   3.1 OTP-Based Authentication</w:t>
      </w:r>
    </w:p>
    <w:p w14:paraId="30F76E1E" w14:textId="77777777" w:rsidR="00636AA1" w:rsidRDefault="00636AA1" w:rsidP="00636AA1">
      <w:pPr>
        <w:jc w:val="both"/>
      </w:pPr>
      <w:r>
        <w:t xml:space="preserve">   3.2 Property Listing Management</w:t>
      </w:r>
    </w:p>
    <w:p w14:paraId="1F48527C" w14:textId="77777777" w:rsidR="00636AA1" w:rsidRDefault="00636AA1" w:rsidP="00636AA1">
      <w:pPr>
        <w:jc w:val="both"/>
      </w:pPr>
      <w:r>
        <w:t xml:space="preserve">   3.3 Geospatial Property Search</w:t>
      </w:r>
    </w:p>
    <w:p w14:paraId="349133DE" w14:textId="77777777" w:rsidR="00636AA1" w:rsidRDefault="00636AA1" w:rsidP="00636AA1">
      <w:pPr>
        <w:jc w:val="both"/>
      </w:pPr>
      <w:r>
        <w:t xml:space="preserve">   3.4 Visit Booking System</w:t>
      </w:r>
    </w:p>
    <w:p w14:paraId="417F96CD" w14:textId="77777777" w:rsidR="00636AA1" w:rsidRDefault="00636AA1" w:rsidP="00636AA1">
      <w:pPr>
        <w:jc w:val="both"/>
      </w:pPr>
      <w:r>
        <w:t xml:space="preserve">   3.5 Trust Score Engine</w:t>
      </w:r>
    </w:p>
    <w:p w14:paraId="56C9176E" w14:textId="77777777" w:rsidR="00636AA1" w:rsidRDefault="00636AA1" w:rsidP="00636AA1">
      <w:pPr>
        <w:jc w:val="both"/>
      </w:pPr>
      <w:r>
        <w:t xml:space="preserve">   3.6 Aadhaar Verification &amp; Shadow Records</w:t>
      </w:r>
    </w:p>
    <w:p w14:paraId="7B94B272" w14:textId="77777777" w:rsidR="00636AA1" w:rsidRDefault="00636AA1" w:rsidP="00636AA1">
      <w:pPr>
        <w:jc w:val="both"/>
      </w:pPr>
      <w:r>
        <w:t xml:space="preserve">   3.7 Review System</w:t>
      </w:r>
    </w:p>
    <w:p w14:paraId="128EB74D" w14:textId="77777777" w:rsidR="00636AA1" w:rsidRDefault="00636AA1" w:rsidP="00636AA1">
      <w:pPr>
        <w:jc w:val="both"/>
      </w:pPr>
      <w:r>
        <w:t xml:space="preserve">   3.8 In-App Messaging</w:t>
      </w:r>
    </w:p>
    <w:p w14:paraId="081AD06E" w14:textId="77777777" w:rsidR="00636AA1" w:rsidRDefault="00636AA1" w:rsidP="00636AA1">
      <w:pPr>
        <w:jc w:val="both"/>
      </w:pPr>
      <w:r>
        <w:t xml:space="preserve">   3.9 Admin Panel</w:t>
      </w:r>
    </w:p>
    <w:p w14:paraId="07BABC12" w14:textId="77777777" w:rsidR="00636AA1" w:rsidRDefault="00636AA1" w:rsidP="00636AA1">
      <w:pPr>
        <w:jc w:val="both"/>
      </w:pPr>
    </w:p>
    <w:p w14:paraId="21CDA32E" w14:textId="77777777" w:rsidR="00636AA1" w:rsidRPr="00636AA1" w:rsidRDefault="00636AA1" w:rsidP="00636AA1">
      <w:pPr>
        <w:jc w:val="both"/>
        <w:rPr>
          <w:b/>
          <w:bCs/>
        </w:rPr>
      </w:pPr>
      <w:r w:rsidRPr="00636AA1">
        <w:rPr>
          <w:b/>
          <w:bCs/>
        </w:rPr>
        <w:t>4. External Interface Requirements</w:t>
      </w:r>
    </w:p>
    <w:p w14:paraId="68F9EEBB" w14:textId="77777777" w:rsidR="00636AA1" w:rsidRDefault="00636AA1" w:rsidP="00636AA1">
      <w:pPr>
        <w:jc w:val="both"/>
      </w:pPr>
      <w:r>
        <w:t xml:space="preserve">   4.1 User Interfaces</w:t>
      </w:r>
    </w:p>
    <w:p w14:paraId="57485FA9" w14:textId="77777777" w:rsidR="00636AA1" w:rsidRDefault="00636AA1" w:rsidP="00636AA1">
      <w:pPr>
        <w:jc w:val="both"/>
      </w:pPr>
      <w:r>
        <w:t xml:space="preserve">   4.2 Hardware Interfaces</w:t>
      </w:r>
    </w:p>
    <w:p w14:paraId="0E8ACD89" w14:textId="77777777" w:rsidR="00636AA1" w:rsidRDefault="00636AA1" w:rsidP="00636AA1">
      <w:pPr>
        <w:jc w:val="both"/>
      </w:pPr>
      <w:r>
        <w:t xml:space="preserve">   4.3 Software Interfaces</w:t>
      </w:r>
    </w:p>
    <w:p w14:paraId="7DFBACE6" w14:textId="77777777" w:rsidR="00636AA1" w:rsidRDefault="00636AA1" w:rsidP="00636AA1">
      <w:pPr>
        <w:jc w:val="both"/>
      </w:pPr>
      <w:r>
        <w:t xml:space="preserve">   4.4 Communications Interfaces</w:t>
      </w:r>
    </w:p>
    <w:p w14:paraId="3B24F33C" w14:textId="77777777" w:rsidR="00636AA1" w:rsidRDefault="00636AA1" w:rsidP="00636AA1">
      <w:pPr>
        <w:jc w:val="both"/>
      </w:pPr>
    </w:p>
    <w:p w14:paraId="13940C0F" w14:textId="77777777" w:rsidR="00636AA1" w:rsidRPr="00636AA1" w:rsidRDefault="00636AA1" w:rsidP="00636AA1">
      <w:pPr>
        <w:jc w:val="both"/>
        <w:rPr>
          <w:b/>
          <w:bCs/>
        </w:rPr>
      </w:pPr>
      <w:r w:rsidRPr="00636AA1">
        <w:rPr>
          <w:b/>
          <w:bCs/>
        </w:rPr>
        <w:t>5. Other Nonfunctional Requirements</w:t>
      </w:r>
    </w:p>
    <w:p w14:paraId="319F44F6" w14:textId="77777777" w:rsidR="00636AA1" w:rsidRDefault="00636AA1" w:rsidP="00636AA1">
      <w:pPr>
        <w:jc w:val="both"/>
      </w:pPr>
      <w:r>
        <w:t xml:space="preserve">   5.1 Performance Requirements</w:t>
      </w:r>
    </w:p>
    <w:p w14:paraId="46255CF8" w14:textId="77777777" w:rsidR="00636AA1" w:rsidRDefault="00636AA1" w:rsidP="00636AA1">
      <w:pPr>
        <w:jc w:val="both"/>
      </w:pPr>
      <w:r>
        <w:t xml:space="preserve">   5.2 Safety Requirements</w:t>
      </w:r>
    </w:p>
    <w:p w14:paraId="226C7A80" w14:textId="77777777" w:rsidR="00636AA1" w:rsidRDefault="00636AA1" w:rsidP="00636AA1">
      <w:pPr>
        <w:jc w:val="both"/>
      </w:pPr>
      <w:r>
        <w:t xml:space="preserve">   5.3 Security Requirements</w:t>
      </w:r>
    </w:p>
    <w:p w14:paraId="36A44343" w14:textId="77777777" w:rsidR="00636AA1" w:rsidRDefault="00636AA1" w:rsidP="00636AA1">
      <w:pPr>
        <w:jc w:val="both"/>
      </w:pPr>
      <w:r>
        <w:t xml:space="preserve">   5.4 Software Quality Attributes</w:t>
      </w:r>
    </w:p>
    <w:p w14:paraId="56B5351C" w14:textId="77777777" w:rsidR="00636AA1" w:rsidRDefault="00636AA1" w:rsidP="00636AA1">
      <w:pPr>
        <w:jc w:val="both"/>
      </w:pPr>
      <w:r>
        <w:t xml:space="preserve">   5.5 Other Requirements</w:t>
      </w:r>
    </w:p>
    <w:p w14:paraId="00C34FDD" w14:textId="77777777" w:rsidR="00636AA1" w:rsidRDefault="00636AA1" w:rsidP="00636AA1">
      <w:pPr>
        <w:jc w:val="both"/>
      </w:pPr>
    </w:p>
    <w:p w14:paraId="01B7F314" w14:textId="328C10D4" w:rsidR="00636AA1" w:rsidRPr="00636AA1" w:rsidRDefault="00636AA1" w:rsidP="00636AA1">
      <w:pPr>
        <w:jc w:val="both"/>
        <w:rPr>
          <w:b/>
          <w:bCs/>
        </w:rPr>
      </w:pPr>
      <w:r w:rsidRPr="00636AA1">
        <w:rPr>
          <w:b/>
          <w:bCs/>
        </w:rPr>
        <w:t>6. Other Requirements</w:t>
      </w:r>
    </w:p>
    <w:p w14:paraId="08F507D5" w14:textId="77777777" w:rsidR="00636AA1" w:rsidRDefault="00636AA1" w:rsidP="00636AA1">
      <w:pPr>
        <w:jc w:val="both"/>
      </w:pPr>
      <w:r>
        <w:t>Appendix A: Glossary</w:t>
      </w:r>
    </w:p>
    <w:p w14:paraId="3B3A2763" w14:textId="77777777" w:rsidR="00636AA1" w:rsidRDefault="00636AA1" w:rsidP="00636AA1">
      <w:pPr>
        <w:jc w:val="both"/>
      </w:pPr>
      <w:r>
        <w:t>Appendix B: Analysis Models</w:t>
      </w:r>
    </w:p>
    <w:p w14:paraId="08B815D9" w14:textId="7654E96E" w:rsidR="00BD10B1" w:rsidRDefault="00636AA1" w:rsidP="00636AA1">
      <w:pPr>
        <w:jc w:val="both"/>
        <w:rPr>
          <w:b/>
          <w:bCs/>
          <w:color w:val="1F4E79"/>
          <w:sz w:val="32"/>
          <w:szCs w:val="32"/>
        </w:rPr>
      </w:pPr>
      <w:r>
        <w:t>Appendix C: Issues List</w:t>
      </w:r>
      <w:r w:rsidR="00000000">
        <w:br w:type="page"/>
      </w:r>
      <w:r w:rsidR="00000000">
        <w:rPr>
          <w:b/>
          <w:bCs/>
          <w:color w:val="1F4E79"/>
          <w:sz w:val="32"/>
          <w:szCs w:val="32"/>
        </w:rPr>
        <w:lastRenderedPageBreak/>
        <w:t>Revision History</w:t>
      </w:r>
    </w:p>
    <w:p w14:paraId="57D907BE" w14:textId="77777777" w:rsidR="00F43EDC" w:rsidRDefault="00F43EDC" w:rsidP="00F43E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3900"/>
        <w:gridCol w:w="1560"/>
      </w:tblGrid>
      <w:tr w:rsidR="00BD10B1" w14:paraId="5B87A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E586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084B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EB15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For Changes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4332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BD10B1" w14:paraId="26A989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C0E3" w14:textId="77777777" w:rsidR="00BD10B1" w:rsidRDefault="00000000">
            <w:proofErr w:type="spellStart"/>
            <w:r>
              <w:rPr>
                <w:color w:val="1A1A1A"/>
                <w:sz w:val="20"/>
                <w:szCs w:val="20"/>
              </w:rPr>
              <w:t>TrustRent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CA23" w14:textId="77777777" w:rsidR="00BD10B1" w:rsidRDefault="00000000">
            <w:r>
              <w:rPr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7C5A" w14:textId="77777777" w:rsidR="00BD10B1" w:rsidRDefault="00000000">
            <w:r>
              <w:rPr>
                <w:color w:val="1A1A1A"/>
                <w:sz w:val="20"/>
                <w:szCs w:val="20"/>
              </w:rPr>
              <w:t>Initial SRS Draft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6828" w14:textId="77777777" w:rsidR="00BD10B1" w:rsidRDefault="00000000">
            <w:r>
              <w:rPr>
                <w:color w:val="1A1A1A"/>
                <w:sz w:val="20"/>
                <w:szCs w:val="20"/>
              </w:rPr>
              <w:t>1.0.0</w:t>
            </w:r>
          </w:p>
        </w:tc>
      </w:tr>
      <w:tr w:rsidR="00BD10B1" w14:paraId="711A43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153D" w14:textId="77777777" w:rsidR="00BD10B1" w:rsidRDefault="00BD10B1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AF7B" w14:textId="77777777" w:rsidR="00BD10B1" w:rsidRDefault="00BD10B1"/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F838" w14:textId="77777777" w:rsidR="00BD10B1" w:rsidRDefault="00BD10B1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63D2" w14:textId="77777777" w:rsidR="00BD10B1" w:rsidRDefault="00BD10B1"/>
        </w:tc>
      </w:tr>
    </w:tbl>
    <w:p w14:paraId="213C54B9" w14:textId="77777777" w:rsidR="00F43EDC" w:rsidRDefault="00F43EDC"/>
    <w:p w14:paraId="179132E1" w14:textId="3D7088C9" w:rsidR="00BD10B1" w:rsidRDefault="00000000">
      <w:r>
        <w:br w:type="page"/>
      </w:r>
    </w:p>
    <w:p w14:paraId="3859A77F" w14:textId="77777777" w:rsidR="00BD10B1" w:rsidRDefault="00000000">
      <w:pPr>
        <w:pStyle w:val="Heading1"/>
      </w:pPr>
      <w:r>
        <w:lastRenderedPageBreak/>
        <w:t>1. Introduction</w:t>
      </w:r>
    </w:p>
    <w:p w14:paraId="627B9118" w14:textId="77777777" w:rsidR="00BD10B1" w:rsidRDefault="00000000">
      <w:pPr>
        <w:pStyle w:val="Heading2"/>
      </w:pPr>
      <w:r>
        <w:t>1.1 Purpose</w:t>
      </w:r>
    </w:p>
    <w:p w14:paraId="397A3D61" w14:textId="77777777" w:rsidR="00BD10B1" w:rsidRDefault="00000000">
      <w:pPr>
        <w:spacing w:after="120"/>
      </w:pPr>
      <w:r>
        <w:rPr>
          <w:color w:val="1A1A1A"/>
        </w:rPr>
        <w:t xml:space="preserve">This Software Requirements Specification (SRS) document describes the functional and non-functional requirements for </w:t>
      </w: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, Version 1.0.0. </w:t>
      </w: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is a next-generation decentralized rental marketplace designed to bridge the trust gap between tenants and landlords in high-density urban markets across India.</w:t>
      </w:r>
    </w:p>
    <w:p w14:paraId="21918F27" w14:textId="77777777" w:rsidR="00BD10B1" w:rsidRDefault="00000000">
      <w:pPr>
        <w:spacing w:after="120"/>
      </w:pPr>
      <w:r>
        <w:rPr>
          <w:color w:val="1A1A1A"/>
        </w:rPr>
        <w:t xml:space="preserve">This document is intended to serve as the definitive reference for the </w:t>
      </w: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system's design, development, and testing activities. It captures all requirements gathered during the analysis phase and establishes a baseline for project scope.</w:t>
      </w:r>
    </w:p>
    <w:p w14:paraId="682D87A2" w14:textId="77777777" w:rsidR="00BD10B1" w:rsidRDefault="00000000">
      <w:pPr>
        <w:pStyle w:val="Heading2"/>
      </w:pPr>
      <w:r>
        <w:t>1.2 Document Conventions</w:t>
      </w:r>
    </w:p>
    <w:p w14:paraId="35B94218" w14:textId="77777777" w:rsidR="00BD10B1" w:rsidRDefault="00000000">
      <w:pPr>
        <w:spacing w:after="120"/>
      </w:pPr>
      <w:r>
        <w:rPr>
          <w:color w:val="1A1A1A"/>
        </w:rPr>
        <w:t>This document adheres to the following typographic conventions:</w:t>
      </w:r>
    </w:p>
    <w:p w14:paraId="1F29704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Bold text is used for key terms, headings, and emphasis.</w:t>
      </w:r>
    </w:p>
    <w:p w14:paraId="13C6352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Italics are used for technical terms, file names, and URLs.</w:t>
      </w:r>
    </w:p>
    <w:p w14:paraId="35F20AA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Section numbering follows a hierarchical pattern: X, X.X, X.X.X.</w:t>
      </w:r>
    </w:p>
    <w:p w14:paraId="2190BC89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All requirements are stated in the positive and use 'shall' for mandatory requirements and 'should' for optional/desirable requirements.</w:t>
      </w:r>
    </w:p>
    <w:p w14:paraId="489D88E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Priority labels: [HIGH], [MEDIUM], [LOW] indicate requirement criticality.</w:t>
      </w:r>
    </w:p>
    <w:p w14:paraId="5E998AB6" w14:textId="77777777" w:rsidR="00BD10B1" w:rsidRDefault="00000000">
      <w:pPr>
        <w:pStyle w:val="Heading2"/>
      </w:pPr>
      <w:r>
        <w:t>1.3 Intended Audience and Reading Suggestions</w:t>
      </w:r>
    </w:p>
    <w:p w14:paraId="436B59EF" w14:textId="77777777" w:rsidR="00BD10B1" w:rsidRDefault="00000000">
      <w:pPr>
        <w:spacing w:after="120"/>
      </w:pPr>
      <w:r>
        <w:rPr>
          <w:color w:val="1A1A1A"/>
        </w:rPr>
        <w:t>This SRS is intended for the following stakeholders:</w:t>
      </w:r>
    </w:p>
    <w:p w14:paraId="0865FC4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Developers &amp; Engineers: Sections 2–4 provide implementation-level detail on features, APIs, and data structures.</w:t>
      </w:r>
    </w:p>
    <w:p w14:paraId="4B8C944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Project Manager: Section 1 (scope) and Section 5 (non-functional requirements) are most relevant.</w:t>
      </w:r>
    </w:p>
    <w:p w14:paraId="6B202E4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Testers / QA: Sections 3 and 4 specify system features and interface requirements for test case development.</w:t>
      </w:r>
    </w:p>
    <w:p w14:paraId="4C9BF0C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Faculty / Evaluators: The full document provides a comprehensive overview of the system.</w:t>
      </w:r>
    </w:p>
    <w:p w14:paraId="157192F6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End Users (Tenants &amp; Landlords): Section 2 (Overall Description) provides a non-technical summary of the product.</w:t>
      </w:r>
    </w:p>
    <w:p w14:paraId="411F9A78" w14:textId="77777777" w:rsidR="00BD10B1" w:rsidRDefault="00000000">
      <w:pPr>
        <w:spacing w:after="120"/>
      </w:pPr>
      <w:r>
        <w:rPr>
          <w:color w:val="1A1A1A"/>
        </w:rPr>
        <w:t>Readers seeking an architectural overview should begin with Section 2.1 (Product Perspective) before proceeding to detailed feature descriptions in Section 3.</w:t>
      </w:r>
    </w:p>
    <w:p w14:paraId="7475C2C9" w14:textId="77777777" w:rsidR="00BD10B1" w:rsidRDefault="00000000">
      <w:pPr>
        <w:pStyle w:val="Heading2"/>
      </w:pPr>
      <w:r>
        <w:t>1.4 Project Scope</w:t>
      </w:r>
    </w:p>
    <w:p w14:paraId="64BE8703" w14:textId="77777777" w:rsidR="00BD10B1" w:rsidRDefault="00000000">
      <w:pPr>
        <w:spacing w:after="120"/>
      </w:pP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is a web-based, full-stack rental marketplace platform with the following high-level objectives:</w:t>
      </w:r>
    </w:p>
    <w:p w14:paraId="7C4E70C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Provide a verified, trusted property listing and discovery platform for urban India.</w:t>
      </w:r>
    </w:p>
    <w:p w14:paraId="684A6C3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Implement a proprietary Trust Score system derived from Aadhaar-based identity verification and community reviews.</w:t>
      </w:r>
    </w:p>
    <w:p w14:paraId="0A25A09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Enable end-to-end rental workflows — from property discovery and visit booking to tenancy management and reviews.</w:t>
      </w:r>
    </w:p>
    <w:p w14:paraId="608EA64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Offer role-based dashboards for Tenants, Landlords, and Administrators.</w:t>
      </w:r>
    </w:p>
    <w:p w14:paraId="5B8EFC4A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Support bilingual operation in English and Hindi.</w:t>
      </w:r>
    </w:p>
    <w:p w14:paraId="177189B0" w14:textId="77777777" w:rsidR="00BD10B1" w:rsidRDefault="00000000">
      <w:pPr>
        <w:spacing w:after="120"/>
      </w:pPr>
      <w:r>
        <w:rPr>
          <w:color w:val="1A1A1A"/>
        </w:rPr>
        <w:t>The platform is NOT intended to handle financial transactions (rent payments) or provide legal services in version 1.0.0.</w:t>
      </w:r>
    </w:p>
    <w:p w14:paraId="79BBE081" w14:textId="77777777" w:rsidR="00BD10B1" w:rsidRDefault="00000000">
      <w:pPr>
        <w:pStyle w:val="Heading2"/>
      </w:pPr>
      <w:r>
        <w:t>1.5 References</w:t>
      </w:r>
    </w:p>
    <w:p w14:paraId="37A09E3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Documentation — https://supabase.com/docs</w:t>
      </w:r>
    </w:p>
    <w:p w14:paraId="27E2667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Flask Official Documentation — https://flask.palletsprojects.com/</w:t>
      </w:r>
    </w:p>
    <w:p w14:paraId="3380DB5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React Documentation — https://react.dev/</w:t>
      </w:r>
    </w:p>
    <w:p w14:paraId="716A52D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React Leaflet — https://react-leaflet.js.org/</w:t>
      </w:r>
    </w:p>
    <w:p w14:paraId="16FA017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Fast2SMS API — https://www.fast2sms.com/</w:t>
      </w:r>
    </w:p>
    <w:p w14:paraId="10160A0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IEEE Std 830-1998: Recommended Practice for Software Requirements Specifications</w:t>
      </w:r>
    </w:p>
    <w:p w14:paraId="388B1D9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Vite Build Tool — https://vitejs.dev/</w:t>
      </w:r>
    </w:p>
    <w:p w14:paraId="4BFBC190" w14:textId="77777777" w:rsidR="00BD10B1" w:rsidRDefault="00000000">
      <w:r>
        <w:br w:type="page"/>
      </w:r>
    </w:p>
    <w:p w14:paraId="143D8DA1" w14:textId="77777777" w:rsidR="00BD10B1" w:rsidRDefault="00000000">
      <w:pPr>
        <w:pStyle w:val="Heading1"/>
      </w:pPr>
      <w:r>
        <w:lastRenderedPageBreak/>
        <w:t>2. Overall Description</w:t>
      </w:r>
    </w:p>
    <w:p w14:paraId="186F0493" w14:textId="77777777" w:rsidR="00BD10B1" w:rsidRDefault="00000000">
      <w:pPr>
        <w:pStyle w:val="Heading2"/>
      </w:pPr>
      <w:r>
        <w:t>2.1 Product Perspective</w:t>
      </w:r>
    </w:p>
    <w:p w14:paraId="760F3FE2" w14:textId="77777777" w:rsidR="00BD10B1" w:rsidRDefault="00000000">
      <w:pPr>
        <w:spacing w:after="120"/>
      </w:pP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is a new, self-contained rental platform that positions itself in the gap between traditional property listing portals (e.g., 99acres, </w:t>
      </w:r>
      <w:proofErr w:type="spellStart"/>
      <w:r>
        <w:rPr>
          <w:color w:val="1A1A1A"/>
        </w:rPr>
        <w:t>MagicBricks</w:t>
      </w:r>
      <w:proofErr w:type="spellEnd"/>
      <w:r>
        <w:rPr>
          <w:color w:val="1A1A1A"/>
        </w:rPr>
        <w:t xml:space="preserve">) and trust-verification services. While existing platforms focus primarily on property discovery, </w:t>
      </w:r>
      <w:proofErr w:type="spellStart"/>
      <w:r>
        <w:rPr>
          <w:color w:val="1A1A1A"/>
        </w:rPr>
        <w:t>TrustRent's</w:t>
      </w:r>
      <w:proofErr w:type="spellEnd"/>
      <w:r>
        <w:rPr>
          <w:color w:val="1A1A1A"/>
        </w:rPr>
        <w:t xml:space="preserve"> core innovation is 'Reputation Portability' and 'Verification as a Service'.</w:t>
      </w:r>
    </w:p>
    <w:p w14:paraId="4212C20E" w14:textId="77777777" w:rsidR="00BD10B1" w:rsidRDefault="00000000">
      <w:pPr>
        <w:spacing w:after="120"/>
      </w:pPr>
      <w:r>
        <w:rPr>
          <w:color w:val="1A1A1A"/>
        </w:rPr>
        <w:t>The system is composed of two primary subsystems:</w:t>
      </w:r>
    </w:p>
    <w:p w14:paraId="64AB5DCA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Backend API Service: A Python Flask RESTful API interfacing with a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(PostgreSQL) cloud database.</w:t>
      </w:r>
    </w:p>
    <w:p w14:paraId="1D39EBE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Frontend Web Application: A React + Vite single-page application providing the user interface.</w:t>
      </w:r>
    </w:p>
    <w:p w14:paraId="521B7E0B" w14:textId="77777777" w:rsidR="00BD10B1" w:rsidRDefault="00000000">
      <w:pPr>
        <w:spacing w:after="120"/>
      </w:pPr>
      <w:r>
        <w:rPr>
          <w:color w:val="1A1A1A"/>
        </w:rPr>
        <w:t xml:space="preserve">The platform communicates via a REST API. The frontend is hosted on </w:t>
      </w:r>
      <w:proofErr w:type="spellStart"/>
      <w:r>
        <w:rPr>
          <w:color w:val="1A1A1A"/>
        </w:rPr>
        <w:t>Vercel</w:t>
      </w:r>
      <w:proofErr w:type="spellEnd"/>
      <w:r>
        <w:rPr>
          <w:color w:val="1A1A1A"/>
        </w:rPr>
        <w:t xml:space="preserve"> and the backend on Render.com. The database and storage are managed by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>.</w:t>
      </w:r>
    </w:p>
    <w:p w14:paraId="03BF3B46" w14:textId="77777777" w:rsidR="00BD10B1" w:rsidRDefault="00000000">
      <w:pPr>
        <w:pStyle w:val="Heading2"/>
      </w:pPr>
      <w:r>
        <w:t>2.2 Product Features</w:t>
      </w:r>
    </w:p>
    <w:p w14:paraId="5A51A6A6" w14:textId="77777777" w:rsidR="00BD10B1" w:rsidRDefault="00000000">
      <w:pPr>
        <w:spacing w:after="120"/>
      </w:pPr>
      <w:r>
        <w:rPr>
          <w:color w:val="1A1A1A"/>
        </w:rPr>
        <w:t xml:space="preserve">The major features of </w:t>
      </w: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are as follows:</w:t>
      </w:r>
    </w:p>
    <w:p w14:paraId="09730D5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OTP-Based Authentication: Phone number based sign-in using a 6-digit OTP, powered by Fast2SMS. No password required.</w:t>
      </w:r>
    </w:p>
    <w:p w14:paraId="1DD29C3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Aadhaar Identity Verification: Privacy-preserving Aadhaar hashing (SHA-256 with salt). The raw Aadhaar number is never stored, ensuring regulatory compliance.</w:t>
      </w:r>
    </w:p>
    <w:p w14:paraId="33BECD6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Trust Score Engine: A proprietary weighted scoring algorithm (0.0–5.0) that factors in identity verification and dual-weighted reviews (visit reviews vs. living reviews).</w:t>
      </w:r>
    </w:p>
    <w:p w14:paraId="39D9EA5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Property Listings Management: Landlords can create, edit, archive, and restore property listings with up to multiple photos stored in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Storage.</w:t>
      </w:r>
    </w:p>
    <w:p w14:paraId="77FEE45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Geospatial Property Search: Bounding-box search with Leaflet map integration, radius filters, rent range filters, and BHK filters.</w:t>
      </w:r>
    </w:p>
    <w:p w14:paraId="088BB3C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Visit Booking System: Tenants can request property visits; landlords can accept or decline. Full slot management with date and time selection.</w:t>
      </w:r>
    </w:p>
    <w:p w14:paraId="727DAE9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Tenancy Lifecycle Management: Three-stage lifecycle: Visit → Occupation → Checkout, preventing fake reviews.</w:t>
      </w:r>
    </w:p>
    <w:p w14:paraId="5A9FBF0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Review System: Post-visit and post-tenancy review submission with star ratings. Feeds directly into the Trust Score.</w:t>
      </w:r>
    </w:p>
    <w:p w14:paraId="3D6F75C9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In-App Messaging: Full conversation system with 5-second polling for near-real-time communication between tenants and landlords.</w:t>
      </w:r>
    </w:p>
    <w:p w14:paraId="7806737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Notification System: In-app notification bell with 30-second polling for new activity alerts.</w:t>
      </w:r>
    </w:p>
    <w:p w14:paraId="2A89699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Admin Panel: Secure passphrase-protected admin dashboard for platform-wide user and listing management.</w:t>
      </w:r>
    </w:p>
    <w:p w14:paraId="74A47DF9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Saved Properties: Tenants can save and retrieve favourite listings.</w:t>
      </w:r>
    </w:p>
    <w:p w14:paraId="6581BB8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Bilingual Support: Full English and Hindi language support via i18next.</w:t>
      </w:r>
    </w:p>
    <w:p w14:paraId="3D0436D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Shadow Records: Prevents reputation fraud by preserving Aadhaar hashes of deleted accounts.</w:t>
      </w:r>
    </w:p>
    <w:p w14:paraId="65B86ED4" w14:textId="77777777" w:rsidR="00BD10B1" w:rsidRDefault="00000000">
      <w:pPr>
        <w:pStyle w:val="Heading2"/>
      </w:pPr>
      <w:r>
        <w:lastRenderedPageBreak/>
        <w:t>2.3 User Classes and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BD10B1" w14:paraId="6FE77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B8F8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E8E5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7B1F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Technical Expertise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3D9D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BD10B1" w14:paraId="48C908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90A8" w14:textId="77777777" w:rsidR="00BD10B1" w:rsidRDefault="00000000">
            <w:r>
              <w:rPr>
                <w:color w:val="1A1A1A"/>
                <w:sz w:val="20"/>
                <w:szCs w:val="20"/>
              </w:rPr>
              <w:t>Tenant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4C15" w14:textId="77777777" w:rsidR="00BD10B1" w:rsidRDefault="00000000">
            <w:r>
              <w:rPr>
                <w:color w:val="1A1A1A"/>
                <w:sz w:val="20"/>
                <w:szCs w:val="20"/>
              </w:rPr>
              <w:t>Individuals seeking rental properties. May be students, working professionals, or families.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8D50" w14:textId="77777777" w:rsidR="00BD10B1" w:rsidRDefault="00000000">
            <w:r>
              <w:rPr>
                <w:color w:val="1A1A1A"/>
                <w:sz w:val="20"/>
                <w:szCs w:val="20"/>
              </w:rPr>
              <w:t>Low to Medium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D4B6" w14:textId="77777777" w:rsidR="00BD10B1" w:rsidRDefault="00000000">
            <w:r>
              <w:rPr>
                <w:color w:val="1A1A1A"/>
                <w:sz w:val="20"/>
                <w:szCs w:val="20"/>
              </w:rPr>
              <w:t>Search, view, book visits, message, review, save properties</w:t>
            </w:r>
          </w:p>
        </w:tc>
      </w:tr>
      <w:tr w:rsidR="00BD10B1" w14:paraId="2D9697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DA1F" w14:textId="77777777" w:rsidR="00BD10B1" w:rsidRDefault="00000000">
            <w:r>
              <w:rPr>
                <w:color w:val="1A1A1A"/>
                <w:sz w:val="20"/>
                <w:szCs w:val="20"/>
              </w:rPr>
              <w:t>Landlord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BF1D" w14:textId="77777777" w:rsidR="00BD10B1" w:rsidRDefault="00000000">
            <w:r>
              <w:rPr>
                <w:color w:val="1A1A1A"/>
                <w:sz w:val="20"/>
                <w:szCs w:val="20"/>
              </w:rPr>
              <w:t>Property owners or their agents listing properties for rent.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8BEE" w14:textId="77777777" w:rsidR="00BD10B1" w:rsidRDefault="00000000">
            <w:r>
              <w:rPr>
                <w:color w:val="1A1A1A"/>
                <w:sz w:val="20"/>
                <w:szCs w:val="20"/>
              </w:rPr>
              <w:t>Low to Medium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25D7" w14:textId="77777777" w:rsidR="00BD10B1" w:rsidRDefault="00000000">
            <w:r>
              <w:rPr>
                <w:color w:val="1A1A1A"/>
                <w:sz w:val="20"/>
                <w:szCs w:val="20"/>
              </w:rPr>
              <w:t>Create/manage listings, manage visit requests, accept/decline bookings, rate tenants</w:t>
            </w:r>
          </w:p>
        </w:tc>
      </w:tr>
      <w:tr w:rsidR="00BD10B1" w14:paraId="5E07C9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AD01" w14:textId="77777777" w:rsidR="00BD10B1" w:rsidRDefault="00000000">
            <w:r>
              <w:rPr>
                <w:color w:val="1A1A1A"/>
                <w:sz w:val="20"/>
                <w:szCs w:val="20"/>
              </w:rPr>
              <w:t>Administrator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C174" w14:textId="77777777" w:rsidR="00BD10B1" w:rsidRDefault="00000000">
            <w:r>
              <w:rPr>
                <w:color w:val="1A1A1A"/>
                <w:sz w:val="20"/>
                <w:szCs w:val="20"/>
              </w:rPr>
              <w:t>Platform administrators monitoring and moderating the system.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3A8E" w14:textId="77777777" w:rsidR="00BD10B1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5B5C" w14:textId="77777777" w:rsidR="00BD10B1" w:rsidRDefault="00000000">
            <w:r>
              <w:rPr>
                <w:color w:val="1A1A1A"/>
                <w:sz w:val="20"/>
                <w:szCs w:val="20"/>
              </w:rPr>
              <w:t>View platform stats, manage users, archive/restore listings</w:t>
            </w:r>
          </w:p>
        </w:tc>
      </w:tr>
    </w:tbl>
    <w:p w14:paraId="6BC3DE2D" w14:textId="77777777" w:rsidR="00BD10B1" w:rsidRDefault="00000000">
      <w:pPr>
        <w:pStyle w:val="Heading2"/>
      </w:pPr>
      <w:r>
        <w:t>2.4 Operating Environment</w:t>
      </w:r>
    </w:p>
    <w:p w14:paraId="542F60CD" w14:textId="77777777" w:rsidR="00BD10B1" w:rsidRDefault="00000000">
      <w:pPr>
        <w:spacing w:after="120"/>
      </w:pP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shall operate in the following environment:</w:t>
      </w:r>
    </w:p>
    <w:p w14:paraId="38A18D7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Client: Any modern web browser (Chrome, Firefox, Safari, Edge — latest two versions). Responsive design supports desktop and mobile viewports.</w:t>
      </w:r>
    </w:p>
    <w:p w14:paraId="28BBC9E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Frontend Server: </w:t>
      </w:r>
      <w:proofErr w:type="spellStart"/>
      <w:r>
        <w:rPr>
          <w:color w:val="1A1A1A"/>
        </w:rPr>
        <w:t>Vercel</w:t>
      </w:r>
      <w:proofErr w:type="spellEnd"/>
      <w:r>
        <w:rPr>
          <w:color w:val="1A1A1A"/>
        </w:rPr>
        <w:t xml:space="preserve"> CDN (Node.js 18+, Vite 8).</w:t>
      </w:r>
    </w:p>
    <w:p w14:paraId="473E1A1B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Backend Server: Render.com (Python 3.11+, </w:t>
      </w:r>
      <w:proofErr w:type="spellStart"/>
      <w:r>
        <w:rPr>
          <w:color w:val="1A1A1A"/>
        </w:rPr>
        <w:t>Gunicorn</w:t>
      </w:r>
      <w:proofErr w:type="spellEnd"/>
      <w:r>
        <w:rPr>
          <w:color w:val="1A1A1A"/>
        </w:rPr>
        <w:t xml:space="preserve"> WSGI, Flask 3.0.3).</w:t>
      </w:r>
    </w:p>
    <w:p w14:paraId="347C609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Database: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(PostgreSQL 15+ with </w:t>
      </w:r>
      <w:proofErr w:type="spellStart"/>
      <w:r>
        <w:rPr>
          <w:color w:val="1A1A1A"/>
        </w:rPr>
        <w:t>PostgREST</w:t>
      </w:r>
      <w:proofErr w:type="spellEnd"/>
      <w:r>
        <w:rPr>
          <w:color w:val="1A1A1A"/>
        </w:rPr>
        <w:t>, Row Level Security).</w:t>
      </w:r>
    </w:p>
    <w:p w14:paraId="22915D9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File Storage: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Storage (S3-compatible) for property photos.</w:t>
      </w:r>
    </w:p>
    <w:p w14:paraId="3DC0253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SMS Gateway: Fast2SMS for OTP delivery. Fallback to console simulation mode when API key is absent.</w:t>
      </w:r>
    </w:p>
    <w:p w14:paraId="0F5FE9FA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Caching (Optional): Redis for OTP storage in production (in-memory fallback for development).</w:t>
      </w:r>
    </w:p>
    <w:p w14:paraId="6D9FC42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Maps: OpenStreetMap tiles via </w:t>
      </w:r>
      <w:proofErr w:type="spellStart"/>
      <w:r>
        <w:rPr>
          <w:color w:val="1A1A1A"/>
        </w:rPr>
        <w:t>CartoDB</w:t>
      </w:r>
      <w:proofErr w:type="spellEnd"/>
      <w:r>
        <w:rPr>
          <w:color w:val="1A1A1A"/>
        </w:rPr>
        <w:t>, rendered using Leaflet.js and React Leaflet.</w:t>
      </w:r>
    </w:p>
    <w:p w14:paraId="25341B8E" w14:textId="77777777" w:rsidR="00BD10B1" w:rsidRDefault="00000000">
      <w:pPr>
        <w:pStyle w:val="Heading2"/>
      </w:pPr>
      <w:r>
        <w:t>2.5 Design and Implementation Constraints</w:t>
      </w:r>
    </w:p>
    <w:p w14:paraId="5B11C9E9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Technology Stack: The backend must use Python (Flask). The frontend must use React with Vite. The database must be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(PostgreSQL).</w:t>
      </w:r>
    </w:p>
    <w:p w14:paraId="547BD9B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Privacy (Aadhaar): Raw Aadhaar numbers must NEVER be stored in any database table or log file. Only SHA-256 salted hashes are permitted.</w:t>
      </w:r>
    </w:p>
    <w:p w14:paraId="2E5D2FA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Authentication: Must use JWT (JSON Web Tokens) for session management. Tokens must encode user role (tenant/landlord/admin).</w:t>
      </w:r>
    </w:p>
    <w:p w14:paraId="47FA0D8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API: All backend endpoints must be prefixed with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/. The health check endpoint /health must always return HTTP 200.</w:t>
      </w:r>
    </w:p>
    <w:p w14:paraId="5EE5070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Photo Storage: Property photos must be stored in the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'listing-photos' bucket configured as a public bucket.</w:t>
      </w:r>
    </w:p>
    <w:p w14:paraId="134B400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Database Schema: All schema changes must be versioned as SQL migration files in the backend/migrations/ directory.</w:t>
      </w:r>
    </w:p>
    <w:p w14:paraId="48E3438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CORS: Backend must enable CORS for frontend origin in development. Production origins must be explicitly whitelisted.</w:t>
      </w:r>
    </w:p>
    <w:p w14:paraId="51A156D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No Payment Processing: Version 1.0.0 does not include any financial transaction functionality.</w:t>
      </w:r>
    </w:p>
    <w:p w14:paraId="358E8CE4" w14:textId="77777777" w:rsidR="00BD10B1" w:rsidRDefault="00000000">
      <w:pPr>
        <w:pStyle w:val="Heading2"/>
      </w:pPr>
      <w:r>
        <w:t>2.6 Architecture of Software or System</w:t>
      </w:r>
    </w:p>
    <w:p w14:paraId="38BFE58A" w14:textId="77777777" w:rsidR="00BD10B1" w:rsidRDefault="00000000">
      <w:pPr>
        <w:spacing w:after="120"/>
      </w:pP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follows a three-tier client-server architecture:</w:t>
      </w:r>
    </w:p>
    <w:p w14:paraId="34D5A96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Presentation Tier (Frontend): React 19 SPA with Vite bundler. Uses </w:t>
      </w:r>
      <w:proofErr w:type="spellStart"/>
      <w:r>
        <w:rPr>
          <w:color w:val="1A1A1A"/>
        </w:rPr>
        <w:t>Zustand</w:t>
      </w:r>
      <w:proofErr w:type="spellEnd"/>
      <w:r>
        <w:rPr>
          <w:color w:val="1A1A1A"/>
        </w:rPr>
        <w:t xml:space="preserve"> for global auth state, React Router for client-side routing, and Tailwind CSS v4 for styling. Deployed to </w:t>
      </w:r>
      <w:proofErr w:type="spellStart"/>
      <w:r>
        <w:rPr>
          <w:color w:val="1A1A1A"/>
        </w:rPr>
        <w:t>Vercel</w:t>
      </w:r>
      <w:proofErr w:type="spellEnd"/>
      <w:r>
        <w:rPr>
          <w:color w:val="1A1A1A"/>
        </w:rPr>
        <w:t xml:space="preserve"> with server-side proxying of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/* requests.</w:t>
      </w:r>
    </w:p>
    <w:p w14:paraId="03D0150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Application Tier (Backend API): Blueprint-modular Flask application. Each business domain (auth, listings, bookings, reviews, messages, notifications, admin) is implemented as a separate Blueprint in app/routes/. JWT middleware handles role-based access control.</w:t>
      </w:r>
    </w:p>
    <w:p w14:paraId="60C3941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Data Tier (Database):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PostgreSQL database. Tables: users, listings, </w:t>
      </w:r>
      <w:proofErr w:type="spellStart"/>
      <w:r>
        <w:rPr>
          <w:color w:val="1A1A1A"/>
        </w:rPr>
        <w:t>listing_photos</w:t>
      </w:r>
      <w:proofErr w:type="spellEnd"/>
      <w:r>
        <w:rPr>
          <w:color w:val="1A1A1A"/>
        </w:rPr>
        <w:t xml:space="preserve">, bookings, tenancies, reviews, messages, notifications, </w:t>
      </w:r>
      <w:proofErr w:type="spellStart"/>
      <w:r>
        <w:rPr>
          <w:color w:val="1A1A1A"/>
        </w:rPr>
        <w:t>shadow_records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saved_properties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Storage handles binary photo assets.</w:t>
      </w:r>
    </w:p>
    <w:p w14:paraId="4A16364A" w14:textId="77777777" w:rsidR="00BD10B1" w:rsidRDefault="00000000">
      <w:pPr>
        <w:spacing w:after="120"/>
      </w:pPr>
      <w:r>
        <w:rPr>
          <w:color w:val="1A1A1A"/>
        </w:rPr>
        <w:t>Frontend-Backend communication is exclusively via REST API (JSON over HTTPS). The frontend Vite dev server proxies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/* to backend:5001 in development.</w:t>
      </w:r>
    </w:p>
    <w:p w14:paraId="512D843B" w14:textId="77777777" w:rsidR="00BD10B1" w:rsidRDefault="00000000">
      <w:pPr>
        <w:pStyle w:val="Heading2"/>
      </w:pPr>
      <w:r>
        <w:t>2.7 Assumptions and Dependencies</w:t>
      </w:r>
    </w:p>
    <w:p w14:paraId="5A36B2F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It is assumed that users have a valid Indian mobile phone number for OTP-based authentication.</w:t>
      </w:r>
    </w:p>
    <w:p w14:paraId="7F7D486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It is assumed that the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project is correctly provisioned and the SQL schema (</w:t>
      </w:r>
      <w:proofErr w:type="spellStart"/>
      <w:r>
        <w:rPr>
          <w:color w:val="1A1A1A"/>
        </w:rPr>
        <w:t>schema.sql</w:t>
      </w:r>
      <w:proofErr w:type="spellEnd"/>
      <w:r>
        <w:rPr>
          <w:color w:val="1A1A1A"/>
        </w:rPr>
        <w:t>, 002_missing_tables.sql, 003_visit_availability.sql, 004_analytics.sql) has been applied.</w:t>
      </w:r>
    </w:p>
    <w:p w14:paraId="0450B0D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The platform depends on Fast2SMS for OTP delivery. If the FAST2SMS_API_KEY is not set, the system operates in simulation mode (OTPs logged to console).</w:t>
      </w:r>
    </w:p>
    <w:p w14:paraId="269C7B1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The platform depends on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Storage for photo hosting. If the 'listing-photos' bucket is not created, photo upload features will fail.</w:t>
      </w:r>
    </w:p>
    <w:p w14:paraId="5C2A5B5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Redis is an optional dependency for OTP storage. Without it, OTPs are stored in-process memory (not suitable for multi-instance production deployments).</w:t>
      </w:r>
    </w:p>
    <w:p w14:paraId="600032B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Geocoding for the Add Property page uses the </w:t>
      </w:r>
      <w:proofErr w:type="spellStart"/>
      <w:r>
        <w:rPr>
          <w:color w:val="1A1A1A"/>
        </w:rPr>
        <w:t>Nominatim</w:t>
      </w:r>
      <w:proofErr w:type="spellEnd"/>
      <w:r>
        <w:rPr>
          <w:color w:val="1A1A1A"/>
        </w:rPr>
        <w:t xml:space="preserve"> API (OpenStreetMap). Users are assumed to have internet access to use this feature.</w:t>
      </w:r>
    </w:p>
    <w:p w14:paraId="02A5685A" w14:textId="77777777" w:rsidR="00BD10B1" w:rsidRDefault="00000000">
      <w:r>
        <w:br w:type="page"/>
      </w:r>
    </w:p>
    <w:p w14:paraId="1EA0F314" w14:textId="77777777" w:rsidR="00BD10B1" w:rsidRDefault="00000000">
      <w:pPr>
        <w:pStyle w:val="Heading1"/>
      </w:pPr>
      <w:r>
        <w:lastRenderedPageBreak/>
        <w:t>3. System Features</w:t>
      </w:r>
    </w:p>
    <w:p w14:paraId="1F9A0A74" w14:textId="77777777" w:rsidR="00BD10B1" w:rsidRDefault="00000000">
      <w:pPr>
        <w:pStyle w:val="Heading2"/>
      </w:pPr>
      <w:r>
        <w:t>3.1 OTP-Based Authentication</w:t>
      </w:r>
    </w:p>
    <w:p w14:paraId="738FD9DB" w14:textId="77777777" w:rsidR="00BD10B1" w:rsidRDefault="00000000">
      <w:pPr>
        <w:pStyle w:val="Heading3"/>
      </w:pPr>
      <w:r>
        <w:t>3.1.1 Description</w:t>
      </w:r>
    </w:p>
    <w:p w14:paraId="70A59EF7" w14:textId="77777777" w:rsidR="00BD10B1" w:rsidRDefault="00000000">
      <w:pPr>
        <w:spacing w:after="120"/>
      </w:pP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uses a </w:t>
      </w:r>
      <w:proofErr w:type="spellStart"/>
      <w:r>
        <w:rPr>
          <w:color w:val="1A1A1A"/>
        </w:rPr>
        <w:t>passwordless</w:t>
      </w:r>
      <w:proofErr w:type="spellEnd"/>
      <w:r>
        <w:rPr>
          <w:color w:val="1A1A1A"/>
        </w:rPr>
        <w:t xml:space="preserve"> authentication system. Users authenticate via their mobile phone number and a 6-digit One-Time Password (OTP). The system supports two distinct user roles: Tenant and Landlord, each with a separate onboarding flow.</w:t>
      </w:r>
    </w:p>
    <w:p w14:paraId="1CD0660A" w14:textId="77777777" w:rsidR="00BD10B1" w:rsidRDefault="00000000">
      <w:pPr>
        <w:pStyle w:val="Heading3"/>
      </w:pPr>
      <w:r>
        <w:t>3.1.2 Functional Requirements</w:t>
      </w:r>
    </w:p>
    <w:p w14:paraId="01E74E4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allow a user to initiate authentication by entering a valid 10-digit Indian mobile number.</w:t>
      </w:r>
    </w:p>
    <w:p w14:paraId="21B38A16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generate a 6-digit OTP and deliver it via SMS using Fast2SMS or log it to console in simulation mode.</w:t>
      </w:r>
    </w:p>
    <w:p w14:paraId="7FC5249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verify the OTP within a configurable expiry window (default: 10 minutes).</w:t>
      </w:r>
    </w:p>
    <w:p w14:paraId="491A9BD6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Upon successful OTP verification, the system shall issue a signed JWT token encoding the user's ID, role, and expiry.</w:t>
      </w:r>
    </w:p>
    <w:p w14:paraId="1CD943E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New users shall be redirected to a profile setup screen to enter their name, email, and select their role.</w:t>
      </w:r>
    </w:p>
    <w:p w14:paraId="560DA7C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[MEDIUM] If a user attempts to register with an Aadhaar that matches a </w:t>
      </w:r>
      <w:proofErr w:type="spellStart"/>
      <w:r>
        <w:rPr>
          <w:color w:val="1A1A1A"/>
        </w:rPr>
        <w:t>shadow_records</w:t>
      </w:r>
      <w:proofErr w:type="spellEnd"/>
      <w:r>
        <w:rPr>
          <w:color w:val="1A1A1A"/>
        </w:rPr>
        <w:t xml:space="preserve"> entry, their previous trust score shall be restored.</w:t>
      </w:r>
    </w:p>
    <w:p w14:paraId="64E9D74D" w14:textId="77777777" w:rsidR="00BD10B1" w:rsidRDefault="00000000">
      <w:pPr>
        <w:pStyle w:val="Heading2"/>
      </w:pPr>
      <w:r>
        <w:t>3.2 Property Listing Management</w:t>
      </w:r>
    </w:p>
    <w:p w14:paraId="79F5A1A6" w14:textId="77777777" w:rsidR="00BD10B1" w:rsidRDefault="00000000">
      <w:pPr>
        <w:pStyle w:val="Heading3"/>
      </w:pPr>
      <w:r>
        <w:t>3.2.1 Description</w:t>
      </w:r>
    </w:p>
    <w:p w14:paraId="5F476719" w14:textId="77777777" w:rsidR="00BD10B1" w:rsidRDefault="00000000">
      <w:pPr>
        <w:spacing w:after="120"/>
      </w:pPr>
      <w:r>
        <w:rPr>
          <w:color w:val="1A1A1A"/>
        </w:rPr>
        <w:t>Landlords can create, view, edit, archive, and restore property listings. Each listing includes text details, location coordinates, and associated photos.</w:t>
      </w:r>
    </w:p>
    <w:p w14:paraId="514B056B" w14:textId="77777777" w:rsidR="00BD10B1" w:rsidRDefault="00000000">
      <w:pPr>
        <w:pStyle w:val="Heading3"/>
      </w:pPr>
      <w:r>
        <w:t>3.2.2 Functional Requirements</w:t>
      </w:r>
    </w:p>
    <w:p w14:paraId="461BC3D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allow an authenticated landlord to create a listing with: title, description, monthly rent (INR), BHK count, address, furnishing status, amenities list, and GPS coordinates.</w:t>
      </w:r>
    </w:p>
    <w:p w14:paraId="323422F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[HIGH] The system shall support uploading multiple photos per listing to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Storage. Photos shall be stored with an order field for carousel display.</w:t>
      </w:r>
    </w:p>
    <w:p w14:paraId="152EF34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allow a landlord to view, edit, archive (soft delete), and restore their listings via the Landlord Dashboard.</w:t>
      </w:r>
    </w:p>
    <w:p w14:paraId="453749C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[MEDIUM] The system shall track a </w:t>
      </w:r>
      <w:proofErr w:type="spellStart"/>
      <w:r>
        <w:rPr>
          <w:color w:val="1A1A1A"/>
        </w:rPr>
        <w:t>view_count</w:t>
      </w:r>
      <w:proofErr w:type="spellEnd"/>
      <w:r>
        <w:rPr>
          <w:color w:val="1A1A1A"/>
        </w:rPr>
        <w:t xml:space="preserve"> for each listing, incrementing it on each </w:t>
      </w:r>
      <w:proofErr w:type="spellStart"/>
      <w:r>
        <w:rPr>
          <w:color w:val="1A1A1A"/>
        </w:rPr>
        <w:t>PropertyDetail</w:t>
      </w:r>
      <w:proofErr w:type="spellEnd"/>
      <w:r>
        <w:rPr>
          <w:color w:val="1A1A1A"/>
        </w:rPr>
        <w:t xml:space="preserve"> page load.</w:t>
      </w:r>
    </w:p>
    <w:p w14:paraId="7515209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[MEDIUM] Archived listings shall not appear in search results but shall remain in the database.</w:t>
      </w:r>
    </w:p>
    <w:p w14:paraId="46912D6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[LOW] The Add Property page shall support three steps: Basic Info → Amenities &amp; Photos → Location with a draggable map pin.</w:t>
      </w:r>
    </w:p>
    <w:p w14:paraId="4A86D64D" w14:textId="77777777" w:rsidR="00BD10B1" w:rsidRDefault="00000000">
      <w:pPr>
        <w:pStyle w:val="Heading2"/>
      </w:pPr>
      <w:r>
        <w:t>3.3 Geospatial Property Search</w:t>
      </w:r>
    </w:p>
    <w:p w14:paraId="31D82FAD" w14:textId="77777777" w:rsidR="00BD10B1" w:rsidRDefault="00000000">
      <w:pPr>
        <w:pStyle w:val="Heading3"/>
      </w:pPr>
      <w:r>
        <w:lastRenderedPageBreak/>
        <w:t>3.3.1 Description</w:t>
      </w:r>
    </w:p>
    <w:p w14:paraId="4DA9C24F" w14:textId="77777777" w:rsidR="00BD10B1" w:rsidRDefault="00000000">
      <w:pPr>
        <w:spacing w:after="120"/>
      </w:pPr>
      <w:r>
        <w:rPr>
          <w:color w:val="1A1A1A"/>
        </w:rPr>
        <w:t>Tenants can search for properties using a map-based interface with location-aware bounding box queries and multiple filters.</w:t>
      </w:r>
    </w:p>
    <w:p w14:paraId="04902EF7" w14:textId="77777777" w:rsidR="00BD10B1" w:rsidRDefault="00000000">
      <w:pPr>
        <w:pStyle w:val="Heading3"/>
      </w:pPr>
      <w:r>
        <w:t>3.3.2 Functional Requirements</w:t>
      </w:r>
    </w:p>
    <w:p w14:paraId="2A665A2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accept a latitude, longitude, and radius parameter and return all active, non-archived listings within the bounding box.</w:t>
      </w:r>
    </w:p>
    <w:p w14:paraId="339E3CC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search API shall support filtering by: minimum rent, maximum rent, number of BHK, and furnishing status.</w:t>
      </w:r>
    </w:p>
    <w:p w14:paraId="588E5C4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If a bounding-box search returns zero results, the system shall automatically expand the search radius in increments until a minimum result threshold is reached.</w:t>
      </w:r>
    </w:p>
    <w:p w14:paraId="6876322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[MEDIUM] The frontend shall display search results on a Leaflet map with draggable markers and as responsive property cards.</w:t>
      </w:r>
    </w:p>
    <w:p w14:paraId="196E1A3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[MEDIUM] Map tile requests shall be debounced to prevent excessive API calls during pan/zoom interactions.</w:t>
      </w:r>
    </w:p>
    <w:p w14:paraId="2FF198D6" w14:textId="77777777" w:rsidR="00BD10B1" w:rsidRDefault="00000000">
      <w:pPr>
        <w:pStyle w:val="Heading2"/>
      </w:pPr>
      <w:r>
        <w:t>3.4 Visit Booking System</w:t>
      </w:r>
    </w:p>
    <w:p w14:paraId="62811B30" w14:textId="77777777" w:rsidR="00BD10B1" w:rsidRDefault="00000000">
      <w:pPr>
        <w:pStyle w:val="Heading3"/>
      </w:pPr>
      <w:r>
        <w:t>3.4.1 Description</w:t>
      </w:r>
    </w:p>
    <w:p w14:paraId="0DFCEB4A" w14:textId="77777777" w:rsidR="00BD10B1" w:rsidRDefault="00000000">
      <w:pPr>
        <w:spacing w:after="120"/>
      </w:pPr>
      <w:r>
        <w:rPr>
          <w:color w:val="1A1A1A"/>
        </w:rPr>
        <w:t>Tenants can request to visit a property at a specific date and time. Landlords can accept or decline visit requests.</w:t>
      </w:r>
    </w:p>
    <w:p w14:paraId="3ADB2A1C" w14:textId="77777777" w:rsidR="00BD10B1" w:rsidRDefault="00000000">
      <w:pPr>
        <w:pStyle w:val="Heading3"/>
      </w:pPr>
      <w:r>
        <w:t>3.4.2 Functional Requirements</w:t>
      </w:r>
    </w:p>
    <w:p w14:paraId="04EB3EC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allow an authenticated tenant to submit a visit booking request specifying a date and time slot.</w:t>
      </w:r>
    </w:p>
    <w:p w14:paraId="4FD51504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notify the landlord of a new pending booking via an in-app notification.</w:t>
      </w:r>
    </w:p>
    <w:p w14:paraId="3C940C6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allow the landlord to accept or decline a pending booking. Status transitions: pending → confirmed or declined.</w:t>
      </w:r>
    </w:p>
    <w:p w14:paraId="16AD808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allow a tenant to cancel a pending or confirmed booking. Status transition: any → cancelled.</w:t>
      </w:r>
    </w:p>
    <w:p w14:paraId="19276C3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[MEDIUM] Booking status values shall be: pending, confirmed, declined, cancelled, completed.</w:t>
      </w:r>
    </w:p>
    <w:p w14:paraId="187053C7" w14:textId="77777777" w:rsidR="00BD10B1" w:rsidRDefault="00000000">
      <w:pPr>
        <w:pStyle w:val="Heading2"/>
      </w:pPr>
      <w:r>
        <w:t>3.5 Trust Score Engine</w:t>
      </w:r>
    </w:p>
    <w:p w14:paraId="284AB72F" w14:textId="77777777" w:rsidR="00BD10B1" w:rsidRDefault="00000000">
      <w:pPr>
        <w:pStyle w:val="Heading3"/>
      </w:pPr>
      <w:r>
        <w:t>3.5.1 Description</w:t>
      </w:r>
    </w:p>
    <w:p w14:paraId="55626143" w14:textId="77777777" w:rsidR="00BD10B1" w:rsidRDefault="00000000">
      <w:pPr>
        <w:spacing w:after="120"/>
      </w:pPr>
      <w:r>
        <w:rPr>
          <w:color w:val="1A1A1A"/>
        </w:rPr>
        <w:t xml:space="preserve">The Trust Score is </w:t>
      </w:r>
      <w:proofErr w:type="spellStart"/>
      <w:r>
        <w:rPr>
          <w:color w:val="1A1A1A"/>
        </w:rPr>
        <w:t>TrustRent's</w:t>
      </w:r>
      <w:proofErr w:type="spellEnd"/>
      <w:r>
        <w:rPr>
          <w:color w:val="1A1A1A"/>
        </w:rPr>
        <w:t xml:space="preserve"> proprietary reputation metric for users. It is a weighted composite of identity verification status and review history.</w:t>
      </w:r>
    </w:p>
    <w:p w14:paraId="3A3A235A" w14:textId="77777777" w:rsidR="00BD10B1" w:rsidRDefault="00000000">
      <w:pPr>
        <w:pStyle w:val="Heading3"/>
      </w:pPr>
      <w:r>
        <w:t>3.5.2 Functional Requirements</w:t>
      </w:r>
    </w:p>
    <w:p w14:paraId="636B0FA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Trust Score shall be a numeric value between 0.0 and 5.0, stored with two decimal precision.</w:t>
      </w:r>
    </w:p>
    <w:p w14:paraId="1D438ED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Aadhaar verification shall contribute a +2.0 base score bonus.</w:t>
      </w:r>
    </w:p>
    <w:p w14:paraId="43CAE76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Visit reviews (type='visit') shall carry a weight of 1.0 in the score calculation.</w:t>
      </w:r>
    </w:p>
    <w:p w14:paraId="5A1B4CF4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[HIGH] Tenancy reviews (type='living') shall carry a weight of 1.5, reflecting greater reliability of long-term experience.</w:t>
      </w:r>
    </w:p>
    <w:p w14:paraId="646408E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Trust Score formula shall be: Score = (Sum of Visit Ratings * 1.0 + Sum of Living Ratings * 1.5) / (Count of Visits * 1.0 + Count of Living * 1.5).</w:t>
      </w:r>
    </w:p>
    <w:p w14:paraId="6CB56A3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[MEDIUM] The Trust Score shall be recalculated and updated in the users table on each new review submission.</w:t>
      </w:r>
    </w:p>
    <w:p w14:paraId="06B8AEF4" w14:textId="77777777" w:rsidR="00BD10B1" w:rsidRDefault="00000000">
      <w:pPr>
        <w:pStyle w:val="Heading2"/>
      </w:pPr>
      <w:r>
        <w:t>3.6 Aadhaar Verification &amp; Shadow Records</w:t>
      </w:r>
    </w:p>
    <w:p w14:paraId="761C7A90" w14:textId="77777777" w:rsidR="00BD10B1" w:rsidRDefault="00000000">
      <w:pPr>
        <w:pStyle w:val="Heading3"/>
      </w:pPr>
      <w:r>
        <w:t>3.6.1 Description</w:t>
      </w:r>
    </w:p>
    <w:p w14:paraId="3D96E1CB" w14:textId="77777777" w:rsidR="00BD10B1" w:rsidRDefault="00000000">
      <w:pPr>
        <w:spacing w:after="120"/>
      </w:pP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implements a privacy-preserving Aadhaar verification pipeline to establish identity without storing sensitive government ID numbers.</w:t>
      </w:r>
    </w:p>
    <w:p w14:paraId="60610FC5" w14:textId="77777777" w:rsidR="00BD10B1" w:rsidRDefault="00000000">
      <w:pPr>
        <w:pStyle w:val="Heading3"/>
      </w:pPr>
      <w:r>
        <w:t>3.6.2 Functional Requirements</w:t>
      </w:r>
    </w:p>
    <w:p w14:paraId="06A6EF6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accept an Aadhaar number from the user's profile page.</w:t>
      </w:r>
    </w:p>
    <w:p w14:paraId="4D3B1F6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hash the Aadhaar number using SHA-256 with a platform-derived salt. The raw number must not be persisted.</w:t>
      </w:r>
    </w:p>
    <w:p w14:paraId="70309C3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[HIGH] The resulting hash shall be stored in the </w:t>
      </w:r>
      <w:proofErr w:type="spellStart"/>
      <w:r>
        <w:rPr>
          <w:color w:val="1A1A1A"/>
        </w:rPr>
        <w:t>users.aadhaar_hash</w:t>
      </w:r>
      <w:proofErr w:type="spellEnd"/>
      <w:r>
        <w:rPr>
          <w:color w:val="1A1A1A"/>
        </w:rPr>
        <w:t xml:space="preserve"> column and in the </w:t>
      </w:r>
      <w:proofErr w:type="spellStart"/>
      <w:r>
        <w:rPr>
          <w:color w:val="1A1A1A"/>
        </w:rPr>
        <w:t>shadow_records</w:t>
      </w:r>
      <w:proofErr w:type="spellEnd"/>
      <w:r>
        <w:rPr>
          <w:color w:val="1A1A1A"/>
        </w:rPr>
        <w:t xml:space="preserve"> table.</w:t>
      </w:r>
    </w:p>
    <w:p w14:paraId="13E5D61B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[HIGH] If a new registration attempt provides an Aadhaar whose hash already exists in </w:t>
      </w:r>
      <w:proofErr w:type="spellStart"/>
      <w:r>
        <w:rPr>
          <w:color w:val="1A1A1A"/>
        </w:rPr>
        <w:t>shadow_records</w:t>
      </w:r>
      <w:proofErr w:type="spellEnd"/>
      <w:r>
        <w:rPr>
          <w:color w:val="1A1A1A"/>
        </w:rPr>
        <w:t>, the system shall link the new account to the historical trust record, preventing reputation fraud.</w:t>
      </w:r>
    </w:p>
    <w:p w14:paraId="7353817A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[MEDIUM] Upon successful verification, the </w:t>
      </w:r>
      <w:proofErr w:type="spellStart"/>
      <w:r>
        <w:rPr>
          <w:color w:val="1A1A1A"/>
        </w:rPr>
        <w:t>users.is_aadhaar_verified</w:t>
      </w:r>
      <w:proofErr w:type="spellEnd"/>
      <w:r>
        <w:rPr>
          <w:color w:val="1A1A1A"/>
        </w:rPr>
        <w:t xml:space="preserve"> flag shall be set to true and the Trust Score shall receive the +2.0 bonus.</w:t>
      </w:r>
    </w:p>
    <w:p w14:paraId="659B23F2" w14:textId="77777777" w:rsidR="00BD10B1" w:rsidRDefault="00000000">
      <w:pPr>
        <w:pStyle w:val="Heading2"/>
      </w:pPr>
      <w:r>
        <w:t>3.7 Review System</w:t>
      </w:r>
    </w:p>
    <w:p w14:paraId="0BBEFA39" w14:textId="77777777" w:rsidR="00BD10B1" w:rsidRDefault="00000000">
      <w:pPr>
        <w:pStyle w:val="Heading3"/>
      </w:pPr>
      <w:r>
        <w:t>3.7.1 Description</w:t>
      </w:r>
    </w:p>
    <w:p w14:paraId="3892011F" w14:textId="77777777" w:rsidR="00BD10B1" w:rsidRDefault="00000000">
      <w:pPr>
        <w:spacing w:after="120"/>
      </w:pPr>
      <w:r>
        <w:rPr>
          <w:color w:val="1A1A1A"/>
        </w:rPr>
        <w:t>Both tenants and landlords can leave reviews for each other after completed visits or ended tenancies.</w:t>
      </w:r>
    </w:p>
    <w:p w14:paraId="5441E6BD" w14:textId="77777777" w:rsidR="00BD10B1" w:rsidRDefault="00000000">
      <w:pPr>
        <w:pStyle w:val="Heading3"/>
      </w:pPr>
      <w:r>
        <w:t>3.7.2 Functional Requirements</w:t>
      </w:r>
    </w:p>
    <w:p w14:paraId="7F3DD0C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allow a review only after a booking is in 'completed' status (visit review) or a tenancy is 'ended' (living review).</w:t>
      </w:r>
    </w:p>
    <w:p w14:paraId="017E4BC4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Reviews shall include a star rating (integer, 1–5) and an optional text comment.</w:t>
      </w:r>
    </w:p>
    <w:p w14:paraId="652D54F9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A unique constraint shall prevent a user from submitting more than one review per booking or tenancy.</w:t>
      </w:r>
    </w:p>
    <w:p w14:paraId="1721CC3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[MEDIUM] Reviews shall be publicly visible on the </w:t>
      </w:r>
      <w:proofErr w:type="spellStart"/>
      <w:r>
        <w:rPr>
          <w:color w:val="1A1A1A"/>
        </w:rPr>
        <w:t>PropertyDetail</w:t>
      </w:r>
      <w:proofErr w:type="spellEnd"/>
      <w:r>
        <w:rPr>
          <w:color w:val="1A1A1A"/>
        </w:rPr>
        <w:t xml:space="preserve"> page.</w:t>
      </w:r>
    </w:p>
    <w:p w14:paraId="06A36326" w14:textId="77777777" w:rsidR="00BD10B1" w:rsidRDefault="00000000">
      <w:pPr>
        <w:pStyle w:val="Heading2"/>
      </w:pPr>
      <w:r>
        <w:t>3.8 In-App Messaging</w:t>
      </w:r>
    </w:p>
    <w:p w14:paraId="451F5922" w14:textId="77777777" w:rsidR="00BD10B1" w:rsidRDefault="00000000">
      <w:pPr>
        <w:pStyle w:val="Heading3"/>
      </w:pPr>
      <w:r>
        <w:t>3.8.1 Description</w:t>
      </w:r>
    </w:p>
    <w:p w14:paraId="5EAB4D42" w14:textId="77777777" w:rsidR="00BD10B1" w:rsidRDefault="00000000">
      <w:pPr>
        <w:spacing w:after="120"/>
      </w:pPr>
      <w:r>
        <w:rPr>
          <w:color w:val="1A1A1A"/>
        </w:rPr>
        <w:t>A real-time messaging system enables direct communication between tenants and landlords.</w:t>
      </w:r>
    </w:p>
    <w:p w14:paraId="6CBFC9FF" w14:textId="77777777" w:rsidR="00BD10B1" w:rsidRDefault="00000000">
      <w:pPr>
        <w:pStyle w:val="Heading3"/>
      </w:pPr>
      <w:r>
        <w:t>3.8.2 Functional Requirements</w:t>
      </w:r>
    </w:p>
    <w:p w14:paraId="14B5207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system shall allow authenticated users to send text messages to other users.</w:t>
      </w:r>
    </w:p>
    <w:p w14:paraId="03AC482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[HIGH] The frontend shall poll the messages API every 5 seconds to display near-real-time message updates.</w:t>
      </w:r>
    </w:p>
    <w:p w14:paraId="03580956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[HIGH] The </w:t>
      </w:r>
      <w:proofErr w:type="spellStart"/>
      <w:r>
        <w:rPr>
          <w:color w:val="1A1A1A"/>
        </w:rPr>
        <w:t>MessagesPage</w:t>
      </w:r>
      <w:proofErr w:type="spellEnd"/>
      <w:r>
        <w:rPr>
          <w:color w:val="1A1A1A"/>
        </w:rPr>
        <w:t xml:space="preserve"> shall display a conversation list on the left and the active chat thread on the right.</w:t>
      </w:r>
    </w:p>
    <w:p w14:paraId="636AD89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[MEDIUM] The </w:t>
      </w:r>
      <w:proofErr w:type="spellStart"/>
      <w:r>
        <w:rPr>
          <w:color w:val="1A1A1A"/>
        </w:rPr>
        <w:t>PropertyDetail</w:t>
      </w:r>
      <w:proofErr w:type="spellEnd"/>
      <w:r>
        <w:rPr>
          <w:color w:val="1A1A1A"/>
        </w:rPr>
        <w:t xml:space="preserve"> page shall include a 'Message Landlord' button that auto-sends an introductory message and navigates to the chat page.</w:t>
      </w:r>
    </w:p>
    <w:p w14:paraId="150338F3" w14:textId="77777777" w:rsidR="00BD10B1" w:rsidRDefault="00000000">
      <w:pPr>
        <w:pStyle w:val="Heading2"/>
      </w:pPr>
      <w:r>
        <w:t>3.9 Admin Panel</w:t>
      </w:r>
    </w:p>
    <w:p w14:paraId="37AC88F0" w14:textId="77777777" w:rsidR="00BD10B1" w:rsidRDefault="00000000">
      <w:pPr>
        <w:pStyle w:val="Heading3"/>
      </w:pPr>
      <w:r>
        <w:t>3.9.1 Description</w:t>
      </w:r>
    </w:p>
    <w:p w14:paraId="710E1DAD" w14:textId="77777777" w:rsidR="00BD10B1" w:rsidRDefault="00000000">
      <w:pPr>
        <w:spacing w:after="120"/>
      </w:pPr>
      <w:r>
        <w:rPr>
          <w:color w:val="1A1A1A"/>
        </w:rPr>
        <w:t>A secure administrative dashboard allows platform administrators to monitor and moderate the platform.</w:t>
      </w:r>
    </w:p>
    <w:p w14:paraId="4595626B" w14:textId="77777777" w:rsidR="00BD10B1" w:rsidRDefault="00000000">
      <w:pPr>
        <w:pStyle w:val="Heading3"/>
      </w:pPr>
      <w:r>
        <w:t>3.9.2 Functional Requirements</w:t>
      </w:r>
    </w:p>
    <w:p w14:paraId="0EED845B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Admin access shall be gated behind a passphrase login (default: '</w:t>
      </w:r>
      <w:proofErr w:type="spellStart"/>
      <w:r>
        <w:rPr>
          <w:color w:val="1A1A1A"/>
        </w:rPr>
        <w:t>trustrent_admin</w:t>
      </w:r>
      <w:proofErr w:type="spellEnd"/>
      <w:r>
        <w:rPr>
          <w:color w:val="1A1A1A"/>
        </w:rPr>
        <w:t xml:space="preserve">') which issues </w:t>
      </w:r>
      <w:proofErr w:type="spellStart"/>
      <w:r>
        <w:rPr>
          <w:color w:val="1A1A1A"/>
        </w:rPr>
        <w:t>an</w:t>
      </w:r>
      <w:proofErr w:type="spellEnd"/>
      <w:r>
        <w:rPr>
          <w:color w:val="1A1A1A"/>
        </w:rPr>
        <w:t xml:space="preserve"> admin-role JWT.</w:t>
      </w:r>
    </w:p>
    <w:p w14:paraId="48FB5699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The admin dashboard shall display platform-wide statistics: total users, total listings, total bookings.</w:t>
      </w:r>
    </w:p>
    <w:p w14:paraId="6D36069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Administrators shall be able to view a list of all users and delete user accounts.</w:t>
      </w:r>
    </w:p>
    <w:p w14:paraId="4CA8CFD6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[HIGH] Administrators shall be able to view all listings and archive or restore any listing.</w:t>
      </w:r>
    </w:p>
    <w:p w14:paraId="033A2913" w14:textId="77777777" w:rsidR="00BD10B1" w:rsidRDefault="00000000">
      <w:r>
        <w:br w:type="page"/>
      </w:r>
    </w:p>
    <w:p w14:paraId="694679B1" w14:textId="77777777" w:rsidR="00BD10B1" w:rsidRDefault="00000000">
      <w:pPr>
        <w:pStyle w:val="Heading1"/>
      </w:pPr>
      <w:r>
        <w:lastRenderedPageBreak/>
        <w:t>4. External Interface Requirements</w:t>
      </w:r>
    </w:p>
    <w:p w14:paraId="4FB7798F" w14:textId="77777777" w:rsidR="00BD10B1" w:rsidRDefault="00000000">
      <w:pPr>
        <w:pStyle w:val="Heading2"/>
      </w:pPr>
      <w:r>
        <w:t>4.1 User Interfaces</w:t>
      </w:r>
    </w:p>
    <w:p w14:paraId="4CBF2FE6" w14:textId="77777777" w:rsidR="00BD10B1" w:rsidRDefault="00000000">
      <w:pPr>
        <w:spacing w:after="12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frontend is a single-page React application with the following primary screens and interface requirements:</w:t>
      </w:r>
    </w:p>
    <w:p w14:paraId="5D9D794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Landing Page (/): Hero section with city search bar, featured listings, and marketing sections. Must render above-the-fold content within 2 seconds on a standard connection.</w:t>
      </w:r>
    </w:p>
    <w:p w14:paraId="7D43444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Property Search (/search): Split-pane view with a Leaflet map on one side and property cards on the other. Filter panel for rent, BHK, and furnishing. Responsive — stacks vertically on mobile.</w:t>
      </w:r>
    </w:p>
    <w:p w14:paraId="189F58A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Property Detail (/property/:id): Full-page listing view with photo gallery/carousel, amenities list, landlord info with Trust Score, reviews section, Visit Booking modal, and Save/Share buttons.</w:t>
      </w:r>
    </w:p>
    <w:p w14:paraId="3419822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Authentication Flows (/auth/tenant, /auth/landlord): Two-step OTP entry flow. Phone input → OTP verification → Profile setup (for new users).</w:t>
      </w:r>
    </w:p>
    <w:p w14:paraId="51A2A01B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Tenant Dashboard (/tenant/dashboard): Stats summary row, upcoming visit card, quick actions, profile completion banner.</w:t>
      </w:r>
    </w:p>
    <w:p w14:paraId="66E4FD6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Landlord Dashboard (/landlord/dashboard): Pending visit requests, active property grid with Edit/Hide/Delete actions, platform stats.</w:t>
      </w:r>
    </w:p>
    <w:p w14:paraId="79DA513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Add Property (/landlord/properties/add): Three-step wizard: Basic Info → Amenities &amp; Photos → Location with draggable Leaflet pin.</w:t>
      </w:r>
    </w:p>
    <w:p w14:paraId="476A0A3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Messages (/dashboard/messages): Two-panel chat UI with conversation sidebar and message thread.</w:t>
      </w:r>
    </w:p>
    <w:p w14:paraId="4A17919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Admin Dashboard (/admin/dashboard): Stats overview, user management table, listing management table.</w:t>
      </w:r>
    </w:p>
    <w:p w14:paraId="053A0A82" w14:textId="77777777" w:rsidR="00BD10B1" w:rsidRDefault="00000000">
      <w:pPr>
        <w:spacing w:after="120"/>
      </w:pPr>
      <w:r>
        <w:rPr>
          <w:color w:val="1A1A1A"/>
        </w:rPr>
        <w:t>All pages must meet WCAG 2.1 AA accessibility guidelines. The interface must support bilingual display in English and Hindi, switchable from the header navigation.</w:t>
      </w:r>
    </w:p>
    <w:p w14:paraId="1EB1C1DE" w14:textId="77777777" w:rsidR="00BD10B1" w:rsidRDefault="00000000">
      <w:pPr>
        <w:pStyle w:val="Heading2"/>
      </w:pPr>
      <w:r>
        <w:t>4.2 Hardware Interfaces</w:t>
      </w:r>
    </w:p>
    <w:p w14:paraId="246734AC" w14:textId="77777777" w:rsidR="00BD10B1" w:rsidRDefault="00000000">
      <w:pPr>
        <w:spacing w:after="120"/>
      </w:pP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is a cloud-hosted web application and does not interface directly with any hardware components. The following hardware assumptions apply:</w:t>
      </w:r>
    </w:p>
    <w:p w14:paraId="265C67DA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Client Device: Any device with a modern web browser and internet connectivity. No minimum hardware specification is enforced beyond browser compatibility.</w:t>
      </w:r>
    </w:p>
    <w:p w14:paraId="4208E6F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GPS/Location: The Add Property page uses the browser's Geolocation API (</w:t>
      </w:r>
      <w:proofErr w:type="spellStart"/>
      <w:r>
        <w:rPr>
          <w:color w:val="1A1A1A"/>
        </w:rPr>
        <w:t>navigator.geolocation</w:t>
      </w:r>
      <w:proofErr w:type="spellEnd"/>
      <w:r>
        <w:rPr>
          <w:color w:val="1A1A1A"/>
        </w:rPr>
        <w:t>) to pre-fill coordinates. This is optional; users may manually enter or pin location.</w:t>
      </w:r>
    </w:p>
    <w:p w14:paraId="6A918A96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Camera/File Upload: Property photo upload uses the standard HTML file input. Supports JPEG, PNG, and </w:t>
      </w:r>
      <w:proofErr w:type="spellStart"/>
      <w:r>
        <w:rPr>
          <w:color w:val="1A1A1A"/>
        </w:rPr>
        <w:t>WebP</w:t>
      </w:r>
      <w:proofErr w:type="spellEnd"/>
      <w:r>
        <w:rPr>
          <w:color w:val="1A1A1A"/>
        </w:rPr>
        <w:t xml:space="preserve"> formats.</w:t>
      </w:r>
    </w:p>
    <w:p w14:paraId="6C7E9C2B" w14:textId="77777777" w:rsidR="00BD10B1" w:rsidRDefault="00000000">
      <w:pPr>
        <w:pStyle w:val="Heading2"/>
      </w:pPr>
      <w:r>
        <w:t>4.3 Software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D10B1" w14:paraId="05223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0B3E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External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1978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0987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6054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BD10B1" w14:paraId="58F3FC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8BEB" w14:textId="77777777" w:rsidR="00BD10B1" w:rsidRDefault="00000000"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(PostgreSQL)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7E73" w14:textId="77777777" w:rsidR="00BD10B1" w:rsidRDefault="00000000">
            <w:proofErr w:type="spellStart"/>
            <w:r>
              <w:rPr>
                <w:color w:val="1A1A1A"/>
                <w:sz w:val="20"/>
                <w:szCs w:val="20"/>
              </w:rPr>
              <w:t>supabase-py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SDK / 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F7F0" w14:textId="77777777" w:rsidR="00BD10B1" w:rsidRDefault="00000000">
            <w:r>
              <w:rPr>
                <w:color w:val="1A1A1A"/>
                <w:sz w:val="20"/>
                <w:szCs w:val="20"/>
              </w:rPr>
              <w:t>Primary database, auth,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9D30" w14:textId="77777777" w:rsidR="00BD10B1" w:rsidRDefault="00000000">
            <w:r>
              <w:rPr>
                <w:color w:val="1A1A1A"/>
                <w:sz w:val="20"/>
                <w:szCs w:val="20"/>
              </w:rPr>
              <w:t>2.4.6</w:t>
            </w:r>
          </w:p>
        </w:tc>
      </w:tr>
      <w:tr w:rsidR="00BD10B1" w14:paraId="673E48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6255" w14:textId="77777777" w:rsidR="00BD10B1" w:rsidRDefault="00000000">
            <w:r>
              <w:rPr>
                <w:color w:val="1A1A1A"/>
                <w:sz w:val="20"/>
                <w:szCs w:val="20"/>
              </w:rPr>
              <w:lastRenderedPageBreak/>
              <w:t>Fast2SMS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2E2C" w14:textId="77777777" w:rsidR="00BD10B1" w:rsidRDefault="00000000">
            <w:r>
              <w:rPr>
                <w:color w:val="1A1A1A"/>
                <w:sz w:val="20"/>
                <w:szCs w:val="20"/>
              </w:rPr>
              <w:t>HTTPS REST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18EA" w14:textId="77777777" w:rsidR="00BD10B1" w:rsidRDefault="00000000">
            <w:r>
              <w:rPr>
                <w:color w:val="1A1A1A"/>
                <w:sz w:val="20"/>
                <w:szCs w:val="20"/>
              </w:rPr>
              <w:t>OTP SMS delivery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9510" w14:textId="77777777" w:rsidR="00BD10B1" w:rsidRDefault="00000000">
            <w:r>
              <w:rPr>
                <w:color w:val="1A1A1A"/>
                <w:sz w:val="20"/>
                <w:szCs w:val="20"/>
              </w:rPr>
              <w:t>Latest</w:t>
            </w:r>
          </w:p>
        </w:tc>
      </w:tr>
      <w:tr w:rsidR="00BD10B1" w14:paraId="6FC523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825F" w14:textId="77777777" w:rsidR="00BD10B1" w:rsidRDefault="00000000">
            <w:proofErr w:type="spellStart"/>
            <w:r>
              <w:rPr>
                <w:color w:val="1A1A1A"/>
                <w:sz w:val="20"/>
                <w:szCs w:val="20"/>
              </w:rPr>
              <w:t>Nominatim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(OpenStreetMap)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4C87" w14:textId="77777777" w:rsidR="00BD10B1" w:rsidRDefault="00000000">
            <w:r>
              <w:rPr>
                <w:color w:val="1A1A1A"/>
                <w:sz w:val="20"/>
                <w:szCs w:val="20"/>
              </w:rPr>
              <w:t>HTTPS REST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C4F6" w14:textId="77777777" w:rsidR="00BD10B1" w:rsidRDefault="00000000">
            <w:r>
              <w:rPr>
                <w:color w:val="1A1A1A"/>
                <w:sz w:val="20"/>
                <w:szCs w:val="20"/>
              </w:rPr>
              <w:t>Address geocoding for listings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FD1E" w14:textId="77777777" w:rsidR="00BD10B1" w:rsidRDefault="00000000">
            <w:r>
              <w:rPr>
                <w:color w:val="1A1A1A"/>
                <w:sz w:val="20"/>
                <w:szCs w:val="20"/>
              </w:rPr>
              <w:t>Latest</w:t>
            </w:r>
          </w:p>
        </w:tc>
      </w:tr>
      <w:tr w:rsidR="00BD10B1" w14:paraId="5935DF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365A" w14:textId="77777777" w:rsidR="00BD10B1" w:rsidRDefault="00000000">
            <w:r>
              <w:rPr>
                <w:color w:val="1A1A1A"/>
                <w:sz w:val="20"/>
                <w:szCs w:val="20"/>
              </w:rPr>
              <w:t>Redis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1C18" w14:textId="77777777" w:rsidR="00BD10B1" w:rsidRDefault="00000000">
            <w:r>
              <w:rPr>
                <w:color w:val="1A1A1A"/>
                <w:sz w:val="20"/>
                <w:szCs w:val="20"/>
              </w:rPr>
              <w:t>TCP (</w:t>
            </w:r>
            <w:proofErr w:type="spellStart"/>
            <w:r>
              <w:rPr>
                <w:color w:val="1A1A1A"/>
                <w:sz w:val="20"/>
                <w:szCs w:val="20"/>
              </w:rPr>
              <w:t>redis-py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B93B" w14:textId="77777777" w:rsidR="00BD10B1" w:rsidRDefault="00000000">
            <w:r>
              <w:rPr>
                <w:color w:val="1A1A1A"/>
                <w:sz w:val="20"/>
                <w:szCs w:val="20"/>
              </w:rPr>
              <w:t>OTP caching (optional)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F794" w14:textId="77777777" w:rsidR="00BD10B1" w:rsidRDefault="00000000">
            <w:r>
              <w:rPr>
                <w:color w:val="1A1A1A"/>
                <w:sz w:val="20"/>
                <w:szCs w:val="20"/>
              </w:rPr>
              <w:t>5.0.4</w:t>
            </w:r>
          </w:p>
        </w:tc>
      </w:tr>
      <w:tr w:rsidR="00BD10B1" w14:paraId="221018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94A8" w14:textId="77777777" w:rsidR="00BD10B1" w:rsidRDefault="00000000">
            <w:r>
              <w:rPr>
                <w:color w:val="1A1A1A"/>
                <w:sz w:val="20"/>
                <w:szCs w:val="20"/>
              </w:rPr>
              <w:t xml:space="preserve">Leaflet / </w:t>
            </w:r>
            <w:proofErr w:type="spellStart"/>
            <w:r>
              <w:rPr>
                <w:color w:val="1A1A1A"/>
                <w:sz w:val="20"/>
                <w:szCs w:val="20"/>
              </w:rPr>
              <w:t>CartoDB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A9AD" w14:textId="77777777" w:rsidR="00BD10B1" w:rsidRDefault="00000000">
            <w:r>
              <w:rPr>
                <w:color w:val="1A1A1A"/>
                <w:sz w:val="20"/>
                <w:szCs w:val="20"/>
              </w:rPr>
              <w:t>JavaScript Library / HTTPS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37FB" w14:textId="77777777" w:rsidR="00BD10B1" w:rsidRDefault="00000000">
            <w:r>
              <w:rPr>
                <w:color w:val="1A1A1A"/>
                <w:sz w:val="20"/>
                <w:szCs w:val="20"/>
              </w:rPr>
              <w:t>Map tiles and rendering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5268" w14:textId="77777777" w:rsidR="00BD10B1" w:rsidRDefault="00000000">
            <w:r>
              <w:rPr>
                <w:color w:val="1A1A1A"/>
                <w:sz w:val="20"/>
                <w:szCs w:val="20"/>
              </w:rPr>
              <w:t>Leaflet 1.9.4</w:t>
            </w:r>
          </w:p>
        </w:tc>
      </w:tr>
      <w:tr w:rsidR="00BD10B1" w14:paraId="10CE49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F3B9" w14:textId="77777777" w:rsidR="00BD10B1" w:rsidRDefault="00000000">
            <w:r>
              <w:rPr>
                <w:color w:val="1A1A1A"/>
                <w:sz w:val="20"/>
                <w:szCs w:val="20"/>
              </w:rPr>
              <w:t>Render.com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F026" w14:textId="77777777" w:rsidR="00BD10B1" w:rsidRDefault="00000000">
            <w:r>
              <w:rPr>
                <w:color w:val="1A1A1A"/>
                <w:sz w:val="20"/>
                <w:szCs w:val="20"/>
              </w:rPr>
              <w:t>Platform-as-a-Service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C9E1" w14:textId="77777777" w:rsidR="00BD10B1" w:rsidRDefault="00000000">
            <w:r>
              <w:rPr>
                <w:color w:val="1A1A1A"/>
                <w:sz w:val="20"/>
                <w:szCs w:val="20"/>
              </w:rPr>
              <w:t>Backend hosting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A20A" w14:textId="77777777" w:rsidR="00BD10B1" w:rsidRDefault="00000000">
            <w:r>
              <w:rPr>
                <w:color w:val="1A1A1A"/>
                <w:sz w:val="20"/>
                <w:szCs w:val="20"/>
              </w:rPr>
              <w:t>N/A</w:t>
            </w:r>
          </w:p>
        </w:tc>
      </w:tr>
      <w:tr w:rsidR="00BD10B1" w14:paraId="4589D4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5459" w14:textId="77777777" w:rsidR="00BD10B1" w:rsidRDefault="00000000"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BB85" w14:textId="77777777" w:rsidR="00BD10B1" w:rsidRDefault="00000000">
            <w:r>
              <w:rPr>
                <w:color w:val="1A1A1A"/>
                <w:sz w:val="20"/>
                <w:szCs w:val="20"/>
              </w:rPr>
              <w:t>Platform-as-a-Service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80FC" w14:textId="77777777" w:rsidR="00BD10B1" w:rsidRDefault="00000000">
            <w:r>
              <w:rPr>
                <w:color w:val="1A1A1A"/>
                <w:sz w:val="20"/>
                <w:szCs w:val="20"/>
              </w:rPr>
              <w:t>Frontend hosting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08B4" w14:textId="77777777" w:rsidR="00BD10B1" w:rsidRDefault="00000000">
            <w:r>
              <w:rPr>
                <w:color w:val="1A1A1A"/>
                <w:sz w:val="20"/>
                <w:szCs w:val="20"/>
              </w:rPr>
              <w:t>N/A</w:t>
            </w:r>
          </w:p>
        </w:tc>
      </w:tr>
    </w:tbl>
    <w:p w14:paraId="53A38CEE" w14:textId="77777777" w:rsidR="00BD10B1" w:rsidRDefault="00000000">
      <w:pPr>
        <w:pStyle w:val="Heading2"/>
      </w:pPr>
      <w:r>
        <w:t>4.4 Communications Interfaces</w:t>
      </w:r>
    </w:p>
    <w:p w14:paraId="44626E5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Client-to-Backend: All communication between the React frontend and Flask backend shall use HTTPS REST API calls with JSON request/response bodies.</w:t>
      </w:r>
    </w:p>
    <w:p w14:paraId="0F2EC37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Backend-to-Database: Communication between Flask and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uses the </w:t>
      </w:r>
      <w:proofErr w:type="spellStart"/>
      <w:r>
        <w:rPr>
          <w:color w:val="1A1A1A"/>
        </w:rPr>
        <w:t>supabase-py</w:t>
      </w:r>
      <w:proofErr w:type="spellEnd"/>
      <w:r>
        <w:rPr>
          <w:color w:val="1A1A1A"/>
        </w:rPr>
        <w:t xml:space="preserve"> SDK over HTTPS. Service role key is used for admin-level operations, bypassing RLS.</w:t>
      </w:r>
    </w:p>
    <w:p w14:paraId="100D5BE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Backend-to-SMS: Communication with Fast2SMS uses HTTPS GET requests with the API key in the header.</w:t>
      </w:r>
    </w:p>
    <w:p w14:paraId="6B8ADB0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Real-time Simulation: The application uses client-side polling (5s for messages, 30s for notifications) rather than WebSocket connections. True WebSocket support is deferred to future versions.</w:t>
      </w:r>
    </w:p>
    <w:p w14:paraId="49013A9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Security: All API communications in production must use TLS 1.2 or higher. JWT tokens must be included in the Authorization: Bearer {token} header for all authenticated endpoints.</w:t>
      </w:r>
    </w:p>
    <w:p w14:paraId="4F3087F2" w14:textId="77777777" w:rsidR="00BD10B1" w:rsidRDefault="00000000">
      <w:r>
        <w:br w:type="page"/>
      </w:r>
    </w:p>
    <w:p w14:paraId="13DC1C65" w14:textId="77777777" w:rsidR="00BD10B1" w:rsidRDefault="00000000">
      <w:pPr>
        <w:pStyle w:val="Heading1"/>
      </w:pPr>
      <w:r>
        <w:lastRenderedPageBreak/>
        <w:t>5. Other Nonfunctional Requirements</w:t>
      </w:r>
    </w:p>
    <w:p w14:paraId="7E39FB1F" w14:textId="77777777" w:rsidR="00BD10B1" w:rsidRDefault="00000000">
      <w:pPr>
        <w:pStyle w:val="Heading2"/>
      </w:pPr>
      <w:r>
        <w:t>5.1 Performance Requirements</w:t>
      </w:r>
    </w:p>
    <w:p w14:paraId="1163C974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The landing page shall achieve a Largest </w:t>
      </w:r>
      <w:proofErr w:type="spellStart"/>
      <w:r>
        <w:rPr>
          <w:color w:val="1A1A1A"/>
        </w:rPr>
        <w:t>Contentful</w:t>
      </w:r>
      <w:proofErr w:type="spellEnd"/>
      <w:r>
        <w:rPr>
          <w:color w:val="1A1A1A"/>
        </w:rPr>
        <w:t xml:space="preserve"> Paint (LCP) of under 2.5 seconds on a standard broadband connection.</w:t>
      </w:r>
    </w:p>
    <w:p w14:paraId="3C341DEA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The property search API (/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/search/) shall return results within 1 second for queries covering a 15km radius with up to 500 active listings.</w:t>
      </w:r>
    </w:p>
    <w:p w14:paraId="366C6B6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The bounding-box search algorithm must operate at O(log N) using indexed </w:t>
      </w:r>
      <w:proofErr w:type="spellStart"/>
      <w:r>
        <w:rPr>
          <w:color w:val="1A1A1A"/>
        </w:rPr>
        <w:t>lat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lng</w:t>
      </w:r>
      <w:proofErr w:type="spellEnd"/>
      <w:r>
        <w:rPr>
          <w:color w:val="1A1A1A"/>
        </w:rPr>
        <w:t xml:space="preserve"> columns in PostgreSQL.</w:t>
      </w:r>
    </w:p>
    <w:p w14:paraId="78604C1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Map interaction (pan/zoom) in </w:t>
      </w:r>
      <w:proofErr w:type="spellStart"/>
      <w:r>
        <w:rPr>
          <w:color w:val="1A1A1A"/>
        </w:rPr>
        <w:t>PropertySearch</w:t>
      </w:r>
      <w:proofErr w:type="spellEnd"/>
      <w:r>
        <w:rPr>
          <w:color w:val="1A1A1A"/>
        </w:rPr>
        <w:t xml:space="preserve"> shall be debounced with a minimum 400ms delay to prevent excessive API calls.</w:t>
      </w:r>
    </w:p>
    <w:p w14:paraId="2154F99C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The messaging poll interval shall be 5 seconds. The notification poll interval shall be 30 seconds. Polling must not block UI rendering.</w:t>
      </w:r>
    </w:p>
    <w:p w14:paraId="53F89FE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Photo uploads shall support files up to 10MB per photo. The backend shall reject files exceeding this limit with a 413 error.</w:t>
      </w:r>
    </w:p>
    <w:p w14:paraId="041C212A" w14:textId="77777777" w:rsidR="00BD10B1" w:rsidRDefault="00000000">
      <w:pPr>
        <w:pStyle w:val="Heading2"/>
      </w:pPr>
      <w:r>
        <w:t>5.2 Safety Requirements</w:t>
      </w:r>
    </w:p>
    <w:p w14:paraId="46310879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The system shall implement input validation on all API endpoints to prevent SQL injection and XSS attacks.</w:t>
      </w:r>
    </w:p>
    <w:p w14:paraId="621ED6FB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The system shall never log or display raw Aadhaar numbers at any layer of the stack.</w:t>
      </w:r>
    </w:p>
    <w:p w14:paraId="542A50E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The system shall validate all date/time inputs for booking slots; invalid formats (e.g., non-TIME strings) shall be rejected with a 400 error before reaching the database.</w:t>
      </w:r>
    </w:p>
    <w:p w14:paraId="766E48BD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The booking time field shall only accept valid HH:MM:SS format values. String values like 'Anytime' shall be mapped to a default time (e.g., 10:00:00) before persistence.</w:t>
      </w:r>
    </w:p>
    <w:p w14:paraId="7FE97BE8" w14:textId="77777777" w:rsidR="00BD10B1" w:rsidRDefault="00000000">
      <w:pPr>
        <w:pStyle w:val="Heading2"/>
      </w:pPr>
      <w:r>
        <w:t>5.3 Security Requirements</w:t>
      </w:r>
    </w:p>
    <w:p w14:paraId="3B438039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Authentication: All protected routes must require a valid JWT. Tokens must expire within 24 hours.</w:t>
      </w:r>
    </w:p>
    <w:p w14:paraId="279AD7C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Role-Based Access Control: Tenant endpoints shall be inaccessible to Landlord tokens and vice versa. Admin endpoints require an admin-role token.</w:t>
      </w:r>
    </w:p>
    <w:p w14:paraId="7A55F68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Aadhaar Privacy: Raw Aadhaar numbers must be hashed client-side or immediately upon receipt by the backend, before any logging or database write.</w:t>
      </w:r>
    </w:p>
    <w:p w14:paraId="4EDF0962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Shadow Records: The </w:t>
      </w:r>
      <w:proofErr w:type="spellStart"/>
      <w:r>
        <w:rPr>
          <w:color w:val="1A1A1A"/>
        </w:rPr>
        <w:t>shadow_records</w:t>
      </w:r>
      <w:proofErr w:type="spellEnd"/>
      <w:r>
        <w:rPr>
          <w:color w:val="1A1A1A"/>
        </w:rPr>
        <w:t xml:space="preserve"> table must be protected by RLS rules preventing deletion by non-admin roles.</w:t>
      </w:r>
    </w:p>
    <w:p w14:paraId="5D77CFF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Password/Passphrase: The admin passphrase must be stored as an environment variable and never hardcoded in source code.</w:t>
      </w:r>
    </w:p>
    <w:p w14:paraId="5871142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CORS: The backend shall only allow CORS requests from explicitly whitelisted origins in production.</w:t>
      </w:r>
    </w:p>
    <w:p w14:paraId="051E566A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Photo URLs: Property photos stored in 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 xml:space="preserve"> must be served from a public bucket. Signed URLs are not required for V1.0.</w:t>
      </w:r>
    </w:p>
    <w:p w14:paraId="77E5CFDC" w14:textId="77777777" w:rsidR="00BD10B1" w:rsidRDefault="00000000">
      <w:pPr>
        <w:pStyle w:val="Heading2"/>
      </w:pPr>
      <w:r>
        <w:t>5.4 Software Quality Attributes</w:t>
      </w:r>
    </w:p>
    <w:p w14:paraId="4664235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Reliability: The backend shall return HTTP 200 on the /health endpoint at all times. Graceful error handling (try/except) must be implemented on all routes that interact with external services (</w:t>
      </w:r>
      <w:proofErr w:type="spellStart"/>
      <w:r>
        <w:rPr>
          <w:color w:val="1A1A1A"/>
        </w:rPr>
        <w:t>Supabase</w:t>
      </w:r>
      <w:proofErr w:type="spellEnd"/>
      <w:r>
        <w:rPr>
          <w:color w:val="1A1A1A"/>
        </w:rPr>
        <w:t>, Fast2SMS, Redis) to prevent cascading failures.</w:t>
      </w:r>
    </w:p>
    <w:p w14:paraId="0AAC49D3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Maintainability: The backend must use a Blueprint-based modular structure. Each business domain must be isolated in its own file. The frontend must separate pages (pages/), reusable components (components/), and state management (store/).</w:t>
      </w:r>
    </w:p>
    <w:p w14:paraId="0E98E43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Portability: The backend must be deployable via a </w:t>
      </w:r>
      <w:proofErr w:type="spellStart"/>
      <w:r>
        <w:rPr>
          <w:color w:val="1A1A1A"/>
        </w:rPr>
        <w:t>Procfile</w:t>
      </w:r>
      <w:proofErr w:type="spellEnd"/>
      <w:r>
        <w:rPr>
          <w:color w:val="1A1A1A"/>
        </w:rPr>
        <w:t xml:space="preserve"> using </w:t>
      </w:r>
      <w:proofErr w:type="spellStart"/>
      <w:r>
        <w:rPr>
          <w:color w:val="1A1A1A"/>
        </w:rPr>
        <w:t>Gunicorn</w:t>
      </w:r>
      <w:proofErr w:type="spellEnd"/>
      <w:r>
        <w:rPr>
          <w:color w:val="1A1A1A"/>
        </w:rPr>
        <w:t xml:space="preserve"> on any Python 3.11+ PaaS. The frontend must be deployable as a static site to any CDN supporting SPAs with client-side routing.</w:t>
      </w:r>
    </w:p>
    <w:p w14:paraId="1A78E80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Usability: The interface must be operable by a non-technical user (e.g., a landlord unfamiliar with technology). Core flows (search, view, book) must be completable in under 5 user interactions.</w:t>
      </w:r>
    </w:p>
    <w:p w14:paraId="2B6A35A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Testability: All API endpoints must be independently testable using standard HTTP tools (curl, Postman). The backend must include at least one diagnostic script (diagnose_api.py) to verify end-to-end connectivity.</w:t>
      </w:r>
    </w:p>
    <w:p w14:paraId="24990ABB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Scalability: The database schema must support partitioning of the messages and notifications tables by regional code in future versions. The search system must be extensible to </w:t>
      </w:r>
      <w:proofErr w:type="spellStart"/>
      <w:r>
        <w:rPr>
          <w:color w:val="1A1A1A"/>
        </w:rPr>
        <w:t>pg_vector</w:t>
      </w:r>
      <w:proofErr w:type="spellEnd"/>
      <w:r>
        <w:rPr>
          <w:color w:val="1A1A1A"/>
        </w:rPr>
        <w:t xml:space="preserve"> for semantic search.</w:t>
      </w:r>
    </w:p>
    <w:p w14:paraId="1E3D7137" w14:textId="77777777" w:rsidR="00BD10B1" w:rsidRDefault="00000000">
      <w:pPr>
        <w:pStyle w:val="Heading2"/>
      </w:pPr>
      <w:r>
        <w:t>5.5 Other Requirements</w:t>
      </w:r>
    </w:p>
    <w:p w14:paraId="362D172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Internationalization: The frontend must support English and Hindi languages via i18next. Language detection must use the browser's locale setting as the default. Language files must be stored in /</w:t>
      </w:r>
      <w:proofErr w:type="spellStart"/>
      <w:r>
        <w:rPr>
          <w:color w:val="1A1A1A"/>
        </w:rPr>
        <w:t>src</w:t>
      </w:r>
      <w:proofErr w:type="spellEnd"/>
      <w:r>
        <w:rPr>
          <w:color w:val="1A1A1A"/>
        </w:rPr>
        <w:t>/locales/.</w:t>
      </w:r>
    </w:p>
    <w:p w14:paraId="7ADF357F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Accessibility: The UI shall follow WCAG 2.1 AA guidelines. All interactive elements must be keyboard-navigable. Images must include alt text.</w:t>
      </w:r>
    </w:p>
    <w:p w14:paraId="601437A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Legal Compliance: Property listings must comply with the platform's Terms of Service (/terms). The platform must display a Privacy Policy (/privacy) and Trust &amp; Safety page (/trust-safety).</w:t>
      </w:r>
    </w:p>
    <w:p w14:paraId="02A7FEE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Audit Trail: All booking status changes must update the </w:t>
      </w:r>
      <w:proofErr w:type="spellStart"/>
      <w:r>
        <w:rPr>
          <w:color w:val="1A1A1A"/>
        </w:rPr>
        <w:t>updated_at</w:t>
      </w:r>
      <w:proofErr w:type="spellEnd"/>
      <w:r>
        <w:rPr>
          <w:color w:val="1A1A1A"/>
        </w:rPr>
        <w:t xml:space="preserve"> timestamp in the bookings table.</w:t>
      </w:r>
    </w:p>
    <w:p w14:paraId="01E99EDC" w14:textId="77777777" w:rsidR="00BD10B1" w:rsidRDefault="00000000">
      <w:r>
        <w:br w:type="page"/>
      </w:r>
    </w:p>
    <w:p w14:paraId="7A801C56" w14:textId="77777777" w:rsidR="00BD10B1" w:rsidRDefault="00000000">
      <w:pPr>
        <w:pStyle w:val="Heading1"/>
      </w:pPr>
      <w:r>
        <w:lastRenderedPageBreak/>
        <w:t>Appendix A: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D10B1" w14:paraId="006BEB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0BD8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Term / Acronym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325C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BD10B1" w14:paraId="27C9C4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001E" w14:textId="77777777" w:rsidR="00BD10B1" w:rsidRDefault="00000000">
            <w:proofErr w:type="spellStart"/>
            <w:r>
              <w:rPr>
                <w:color w:val="1A1A1A"/>
                <w:sz w:val="20"/>
                <w:szCs w:val="20"/>
              </w:rPr>
              <w:t>TrustRent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5AC3" w14:textId="77777777" w:rsidR="00BD10B1" w:rsidRDefault="00000000">
            <w:r>
              <w:rPr>
                <w:color w:val="1A1A1A"/>
                <w:sz w:val="20"/>
                <w:szCs w:val="20"/>
              </w:rPr>
              <w:t>The rental marketplace platform described in this document.</w:t>
            </w:r>
          </w:p>
        </w:tc>
      </w:tr>
      <w:tr w:rsidR="00BD10B1" w14:paraId="71B271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B989" w14:textId="77777777" w:rsidR="00BD10B1" w:rsidRDefault="00000000">
            <w:r>
              <w:rPr>
                <w:color w:val="1A1A1A"/>
                <w:sz w:val="20"/>
                <w:szCs w:val="20"/>
              </w:rPr>
              <w:t>Trust Score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5E0B" w14:textId="77777777" w:rsidR="00BD10B1" w:rsidRDefault="00000000">
            <w:r>
              <w:rPr>
                <w:color w:val="1A1A1A"/>
                <w:sz w:val="20"/>
                <w:szCs w:val="20"/>
              </w:rPr>
              <w:t>A proprietary reputation metric (0.0–5.0) assigned to each user, computed from identity verification and review history.</w:t>
            </w:r>
          </w:p>
        </w:tc>
      </w:tr>
      <w:tr w:rsidR="00BD10B1" w14:paraId="1DFCD7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C4E6" w14:textId="77777777" w:rsidR="00BD10B1" w:rsidRDefault="00000000">
            <w:r>
              <w:rPr>
                <w:color w:val="1A1A1A"/>
                <w:sz w:val="20"/>
                <w:szCs w:val="20"/>
              </w:rPr>
              <w:t>OTP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9FEB" w14:textId="77777777" w:rsidR="00BD10B1" w:rsidRDefault="00000000">
            <w:r>
              <w:rPr>
                <w:color w:val="1A1A1A"/>
                <w:sz w:val="20"/>
                <w:szCs w:val="20"/>
              </w:rPr>
              <w:t xml:space="preserve">One-Time Password. A 6-digit code sent via SMS for </w:t>
            </w:r>
            <w:proofErr w:type="spellStart"/>
            <w:r>
              <w:rPr>
                <w:color w:val="1A1A1A"/>
                <w:sz w:val="20"/>
                <w:szCs w:val="20"/>
              </w:rPr>
              <w:t>passwordless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authentication.</w:t>
            </w:r>
          </w:p>
        </w:tc>
      </w:tr>
      <w:tr w:rsidR="00BD10B1" w14:paraId="76D3A9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4779" w14:textId="77777777" w:rsidR="00BD10B1" w:rsidRDefault="00000000">
            <w:r>
              <w:rPr>
                <w:color w:val="1A1A1A"/>
                <w:sz w:val="20"/>
                <w:szCs w:val="20"/>
              </w:rPr>
              <w:t>Aadhaar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A65A" w14:textId="77777777" w:rsidR="00BD10B1" w:rsidRDefault="00000000">
            <w:r>
              <w:rPr>
                <w:color w:val="1A1A1A"/>
                <w:sz w:val="20"/>
                <w:szCs w:val="20"/>
              </w:rPr>
              <w:t xml:space="preserve">India's national biometric identity document (12-digit UID). Never stored raw by </w:t>
            </w:r>
            <w:proofErr w:type="spellStart"/>
            <w:r>
              <w:rPr>
                <w:color w:val="1A1A1A"/>
                <w:sz w:val="20"/>
                <w:szCs w:val="20"/>
              </w:rPr>
              <w:t>TrustRent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BD10B1" w14:paraId="70A368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2464" w14:textId="77777777" w:rsidR="00BD10B1" w:rsidRDefault="00000000">
            <w:r>
              <w:rPr>
                <w:color w:val="1A1A1A"/>
                <w:sz w:val="20"/>
                <w:szCs w:val="20"/>
              </w:rPr>
              <w:t>Shadow Record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D5C9" w14:textId="77777777" w:rsidR="00BD10B1" w:rsidRDefault="00000000">
            <w:r>
              <w:rPr>
                <w:color w:val="1A1A1A"/>
                <w:sz w:val="20"/>
                <w:szCs w:val="20"/>
              </w:rPr>
              <w:t>A permanent database record storing the salted Aadhaar hash of a user, used to prevent reputation fraud upon account re-creation.</w:t>
            </w:r>
          </w:p>
        </w:tc>
      </w:tr>
      <w:tr w:rsidR="00BD10B1" w14:paraId="6796A8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A586" w14:textId="77777777" w:rsidR="00BD10B1" w:rsidRDefault="00000000">
            <w:r>
              <w:rPr>
                <w:color w:val="1A1A1A"/>
                <w:sz w:val="20"/>
                <w:szCs w:val="20"/>
              </w:rPr>
              <w:t>JWT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EF1B" w14:textId="77777777" w:rsidR="00BD10B1" w:rsidRDefault="00000000">
            <w:r>
              <w:rPr>
                <w:color w:val="1A1A1A"/>
                <w:sz w:val="20"/>
                <w:szCs w:val="20"/>
              </w:rPr>
              <w:t>JSON Web Token. A signed token used for stateless API authentication.</w:t>
            </w:r>
          </w:p>
        </w:tc>
      </w:tr>
      <w:tr w:rsidR="00BD10B1" w14:paraId="3C514A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468F" w14:textId="77777777" w:rsidR="00BD10B1" w:rsidRDefault="00000000">
            <w:r>
              <w:rPr>
                <w:color w:val="1A1A1A"/>
                <w:sz w:val="20"/>
                <w:szCs w:val="20"/>
              </w:rPr>
              <w:t>BHK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AB60" w14:textId="77777777" w:rsidR="00BD10B1" w:rsidRDefault="00000000">
            <w:r>
              <w:rPr>
                <w:color w:val="1A1A1A"/>
                <w:sz w:val="20"/>
                <w:szCs w:val="20"/>
              </w:rPr>
              <w:t>Bedroom, Hall, Kitchen. Indian standard for describing apartment size (e.g., 2BHK = 2 Bedrooms + Hall + Kitchen).</w:t>
            </w:r>
          </w:p>
        </w:tc>
      </w:tr>
      <w:tr w:rsidR="00BD10B1" w14:paraId="34E60E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EBAD" w14:textId="77777777" w:rsidR="00BD10B1" w:rsidRDefault="00000000">
            <w:r>
              <w:rPr>
                <w:color w:val="1A1A1A"/>
                <w:sz w:val="20"/>
                <w:szCs w:val="20"/>
              </w:rPr>
              <w:t>SRS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0C5D" w14:textId="77777777" w:rsidR="00BD10B1" w:rsidRDefault="00000000">
            <w:r>
              <w:rPr>
                <w:color w:val="1A1A1A"/>
                <w:sz w:val="20"/>
                <w:szCs w:val="20"/>
              </w:rPr>
              <w:t>Software Requirements Specification. This document.</w:t>
            </w:r>
          </w:p>
        </w:tc>
      </w:tr>
      <w:tr w:rsidR="00BD10B1" w14:paraId="2D3B88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4504" w14:textId="77777777" w:rsidR="00BD10B1" w:rsidRDefault="00000000">
            <w:r>
              <w:rPr>
                <w:color w:val="1A1A1A"/>
                <w:sz w:val="20"/>
                <w:szCs w:val="20"/>
              </w:rPr>
              <w:t>RLS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9382" w14:textId="77777777" w:rsidR="00BD10B1" w:rsidRDefault="00000000">
            <w:r>
              <w:rPr>
                <w:color w:val="1A1A1A"/>
                <w:sz w:val="20"/>
                <w:szCs w:val="20"/>
              </w:rPr>
              <w:t xml:space="preserve">Row Level Security.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>/PostgreSQL feature restricting data access at the row level.</w:t>
            </w:r>
          </w:p>
        </w:tc>
      </w:tr>
      <w:tr w:rsidR="00BD10B1" w14:paraId="64D45D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824F" w14:textId="77777777" w:rsidR="00BD10B1" w:rsidRDefault="00000000">
            <w:r>
              <w:rPr>
                <w:color w:val="1A1A1A"/>
                <w:sz w:val="20"/>
                <w:szCs w:val="20"/>
              </w:rPr>
              <w:t>CORS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ED02" w14:textId="77777777" w:rsidR="00BD10B1" w:rsidRDefault="00000000">
            <w:r>
              <w:rPr>
                <w:color w:val="1A1A1A"/>
                <w:sz w:val="20"/>
                <w:szCs w:val="20"/>
              </w:rPr>
              <w:t>Cross-Origin Resource Sharing. HTTP mechanism controlling cross-origin browser requests.</w:t>
            </w:r>
          </w:p>
        </w:tc>
      </w:tr>
      <w:tr w:rsidR="00BD10B1" w14:paraId="66027C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3BB1" w14:textId="77777777" w:rsidR="00BD10B1" w:rsidRDefault="00000000">
            <w:r>
              <w:rPr>
                <w:color w:val="1A1A1A"/>
                <w:sz w:val="20"/>
                <w:szCs w:val="20"/>
              </w:rPr>
              <w:t>Bounding Box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D6DC" w14:textId="77777777" w:rsidR="00BD10B1" w:rsidRDefault="00000000">
            <w:r>
              <w:rPr>
                <w:color w:val="1A1A1A"/>
                <w:sz w:val="20"/>
                <w:szCs w:val="20"/>
              </w:rPr>
              <w:t>A rectangular geographic area defined by min/max latitude and longitude, used for efficient spatial queries.</w:t>
            </w:r>
          </w:p>
        </w:tc>
      </w:tr>
      <w:tr w:rsidR="00BD10B1" w14:paraId="235A8E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5EE2" w14:textId="77777777" w:rsidR="00BD10B1" w:rsidRDefault="00000000">
            <w:r>
              <w:rPr>
                <w:color w:val="1A1A1A"/>
                <w:sz w:val="20"/>
                <w:szCs w:val="20"/>
              </w:rPr>
              <w:t>Tenancy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AC30" w14:textId="77777777" w:rsidR="00BD10B1" w:rsidRDefault="00000000">
            <w:r>
              <w:rPr>
                <w:color w:val="1A1A1A"/>
                <w:sz w:val="20"/>
                <w:szCs w:val="20"/>
              </w:rPr>
              <w:t>A formal rental occupation record linking a tenant, landlord, and listing through a lifecycle (active → ended).</w:t>
            </w:r>
          </w:p>
        </w:tc>
      </w:tr>
      <w:tr w:rsidR="00BD10B1" w14:paraId="4046DA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14B2" w14:textId="77777777" w:rsidR="00BD10B1" w:rsidRDefault="00000000">
            <w:r>
              <w:rPr>
                <w:color w:val="1A1A1A"/>
                <w:sz w:val="20"/>
                <w:szCs w:val="20"/>
              </w:rPr>
              <w:t>Booking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D2AB" w14:textId="77777777" w:rsidR="00BD10B1" w:rsidRDefault="00000000">
            <w:r>
              <w:rPr>
                <w:color w:val="1A1A1A"/>
                <w:sz w:val="20"/>
                <w:szCs w:val="20"/>
              </w:rPr>
              <w:t>A visit request by a tenant for a specific listing at a specific date/time slot.</w:t>
            </w:r>
          </w:p>
        </w:tc>
      </w:tr>
      <w:tr w:rsidR="00BD10B1" w14:paraId="381DA6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DF50" w14:textId="77777777" w:rsidR="00BD10B1" w:rsidRDefault="00000000">
            <w:r>
              <w:rPr>
                <w:color w:val="1A1A1A"/>
                <w:sz w:val="20"/>
                <w:szCs w:val="20"/>
              </w:rPr>
              <w:t>SPA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FE17" w14:textId="77777777" w:rsidR="00BD10B1" w:rsidRDefault="00000000">
            <w:r>
              <w:rPr>
                <w:color w:val="1A1A1A"/>
                <w:sz w:val="20"/>
                <w:szCs w:val="20"/>
              </w:rPr>
              <w:t>Single Page Application. A web app that loads once and updates dynamically without full page reloads.</w:t>
            </w:r>
          </w:p>
        </w:tc>
      </w:tr>
    </w:tbl>
    <w:p w14:paraId="6480B72D" w14:textId="77777777" w:rsidR="00BD10B1" w:rsidRDefault="00BD10B1">
      <w:pPr>
        <w:spacing w:after="240"/>
      </w:pPr>
    </w:p>
    <w:p w14:paraId="39001AD5" w14:textId="77777777" w:rsidR="00BD10B1" w:rsidRDefault="00000000">
      <w:pPr>
        <w:pStyle w:val="Heading1"/>
      </w:pPr>
      <w:r>
        <w:t>Appendix B: Analysis Models</w:t>
      </w:r>
    </w:p>
    <w:p w14:paraId="54121CEB" w14:textId="77777777" w:rsidR="00BD10B1" w:rsidRDefault="00000000">
      <w:pPr>
        <w:pStyle w:val="Heading2"/>
      </w:pPr>
      <w:r>
        <w:t>B.1 Database Entity-Relationship Summary</w:t>
      </w:r>
    </w:p>
    <w:p w14:paraId="55EC3E68" w14:textId="77777777" w:rsidR="00BD10B1" w:rsidRDefault="00000000">
      <w:pPr>
        <w:spacing w:after="120"/>
      </w:pPr>
      <w:r>
        <w:rPr>
          <w:color w:val="1A1A1A"/>
        </w:rPr>
        <w:t xml:space="preserve">The following entities and relationships are defined in the </w:t>
      </w:r>
      <w:proofErr w:type="spellStart"/>
      <w:r>
        <w:rPr>
          <w:color w:val="1A1A1A"/>
        </w:rPr>
        <w:t>TrustRent</w:t>
      </w:r>
      <w:proofErr w:type="spellEnd"/>
      <w:r>
        <w:rPr>
          <w:color w:val="1A1A1A"/>
        </w:rPr>
        <w:t xml:space="preserve"> database schema:</w:t>
      </w:r>
    </w:p>
    <w:p w14:paraId="63231038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users (1) ─── (N) listings [a landlord has many listings]</w:t>
      </w:r>
    </w:p>
    <w:p w14:paraId="53321886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users (1) ─── (N) bookings [as </w:t>
      </w:r>
      <w:proofErr w:type="spellStart"/>
      <w:r>
        <w:rPr>
          <w:color w:val="1A1A1A"/>
        </w:rPr>
        <w:t>tenant_id</w:t>
      </w:r>
      <w:proofErr w:type="spellEnd"/>
      <w:r>
        <w:rPr>
          <w:color w:val="1A1A1A"/>
        </w:rPr>
        <w:t xml:space="preserve"> and as </w:t>
      </w:r>
      <w:proofErr w:type="spellStart"/>
      <w:r>
        <w:rPr>
          <w:color w:val="1A1A1A"/>
        </w:rPr>
        <w:t>landlord_id</w:t>
      </w:r>
      <w:proofErr w:type="spellEnd"/>
      <w:r>
        <w:rPr>
          <w:color w:val="1A1A1A"/>
        </w:rPr>
        <w:t>]</w:t>
      </w:r>
    </w:p>
    <w:p w14:paraId="43E3A0E6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listings (1) ─── (N) bookings</w:t>
      </w:r>
    </w:p>
    <w:p w14:paraId="0EA077B1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listings (1) ─── (N) </w:t>
      </w:r>
      <w:proofErr w:type="spellStart"/>
      <w:r>
        <w:rPr>
          <w:color w:val="1A1A1A"/>
        </w:rPr>
        <w:t>listing_photos</w:t>
      </w:r>
      <w:proofErr w:type="spellEnd"/>
    </w:p>
    <w:p w14:paraId="3D1C7680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bookings (1) ─── (0..1) tenancies [a booking may lead to a tenancy]</w:t>
      </w:r>
    </w:p>
    <w:p w14:paraId="07FAE4FE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tenancies (1) ─── (N) reviews</w:t>
      </w:r>
    </w:p>
    <w:p w14:paraId="3F2FAB9B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bookings (1) ─── (N) reviews</w:t>
      </w:r>
    </w:p>
    <w:p w14:paraId="22D7302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users (1) ─── (N) messages [as sender and as recipient]</w:t>
      </w:r>
    </w:p>
    <w:p w14:paraId="345F0FA7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users (1) ─── (N) notifications</w:t>
      </w:r>
    </w:p>
    <w:p w14:paraId="3DE83815" w14:textId="77777777" w:rsidR="00BD10B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users (1) ─── (0..1) </w:t>
      </w:r>
      <w:proofErr w:type="spellStart"/>
      <w:r>
        <w:rPr>
          <w:color w:val="1A1A1A"/>
        </w:rPr>
        <w:t>shadow_records</w:t>
      </w:r>
      <w:proofErr w:type="spellEnd"/>
      <w:r>
        <w:rPr>
          <w:color w:val="1A1A1A"/>
        </w:rPr>
        <w:t xml:space="preserve"> [via </w:t>
      </w:r>
      <w:proofErr w:type="spellStart"/>
      <w:r>
        <w:rPr>
          <w:color w:val="1A1A1A"/>
        </w:rPr>
        <w:t>aadhaar_hash</w:t>
      </w:r>
      <w:proofErr w:type="spellEnd"/>
      <w:r>
        <w:rPr>
          <w:color w:val="1A1A1A"/>
        </w:rPr>
        <w:t>]</w:t>
      </w:r>
    </w:p>
    <w:p w14:paraId="10BC633C" w14:textId="77777777" w:rsidR="00BD10B1" w:rsidRDefault="00000000">
      <w:pPr>
        <w:pStyle w:val="Heading2"/>
      </w:pPr>
      <w:r>
        <w:t>B.2 Key API Endpoint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1385"/>
        <w:gridCol w:w="5184"/>
      </w:tblGrid>
      <w:tr w:rsidR="00BD10B1" w14:paraId="0CED1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B3F7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C2ED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E0C8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10B1" w14:paraId="4001B4E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1768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/auth/send-</w:t>
            </w:r>
            <w:proofErr w:type="spellStart"/>
            <w:r>
              <w:rPr>
                <w:color w:val="1A1A1A"/>
                <w:sz w:val="20"/>
                <w:szCs w:val="20"/>
              </w:rPr>
              <w:t>otp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EB36" w14:textId="77777777" w:rsidR="00BD10B1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6F53" w14:textId="77777777" w:rsidR="00BD10B1" w:rsidRDefault="00000000">
            <w:r>
              <w:rPr>
                <w:color w:val="1A1A1A"/>
                <w:sz w:val="20"/>
                <w:szCs w:val="20"/>
              </w:rPr>
              <w:t>Initiate OTP authentication for a phone number</w:t>
            </w:r>
          </w:p>
        </w:tc>
      </w:tr>
      <w:tr w:rsidR="00BD10B1" w14:paraId="38FC0AC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84B1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/auth/verify-</w:t>
            </w:r>
            <w:proofErr w:type="spellStart"/>
            <w:r>
              <w:rPr>
                <w:color w:val="1A1A1A"/>
                <w:sz w:val="20"/>
                <w:szCs w:val="20"/>
              </w:rPr>
              <w:t>otp</w:t>
            </w:r>
            <w:proofErr w:type="spell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496D" w14:textId="77777777" w:rsidR="00BD10B1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AD3E" w14:textId="77777777" w:rsidR="00BD10B1" w:rsidRDefault="00000000">
            <w:r>
              <w:rPr>
                <w:color w:val="1A1A1A"/>
                <w:sz w:val="20"/>
                <w:szCs w:val="20"/>
              </w:rPr>
              <w:t>Verify OTP and receive JWT token</w:t>
            </w:r>
          </w:p>
        </w:tc>
      </w:tr>
      <w:tr w:rsidR="00BD10B1" w14:paraId="3D9529A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334F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/auth/setup-profile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2E53" w14:textId="77777777" w:rsidR="00BD10B1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EAB6" w14:textId="77777777" w:rsidR="00BD10B1" w:rsidRDefault="00000000">
            <w:r>
              <w:rPr>
                <w:color w:val="1A1A1A"/>
                <w:sz w:val="20"/>
                <w:szCs w:val="20"/>
              </w:rPr>
              <w:t>Complete new user profile setup</w:t>
            </w:r>
          </w:p>
        </w:tc>
      </w:tr>
      <w:tr w:rsidR="00BD10B1" w14:paraId="439541B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985C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/auth/me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B1FA" w14:textId="77777777" w:rsidR="00BD10B1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9245" w14:textId="77777777" w:rsidR="00BD10B1" w:rsidRDefault="00000000">
            <w:r>
              <w:rPr>
                <w:color w:val="1A1A1A"/>
                <w:sz w:val="20"/>
                <w:szCs w:val="20"/>
              </w:rPr>
              <w:t>Retrieve authenticated user profile</w:t>
            </w:r>
          </w:p>
        </w:tc>
      </w:tr>
      <w:tr w:rsidR="00BD10B1" w14:paraId="44094CA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3C2F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/listings/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B915" w14:textId="77777777" w:rsidR="00BD10B1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2495" w14:textId="77777777" w:rsidR="00BD10B1" w:rsidRDefault="00000000">
            <w:r>
              <w:rPr>
                <w:color w:val="1A1A1A"/>
                <w:sz w:val="20"/>
                <w:szCs w:val="20"/>
              </w:rPr>
              <w:t>Create a new property listing (landlord)</w:t>
            </w:r>
          </w:p>
        </w:tc>
      </w:tr>
      <w:tr w:rsidR="00BD10B1" w14:paraId="14463FF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A646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/listings/&lt;id&gt;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96F5" w14:textId="77777777" w:rsidR="00BD10B1" w:rsidRDefault="00000000">
            <w:r>
              <w:rPr>
                <w:color w:val="1A1A1A"/>
                <w:sz w:val="20"/>
                <w:szCs w:val="20"/>
              </w:rPr>
              <w:t>GET/PATCH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1271" w14:textId="77777777" w:rsidR="00BD10B1" w:rsidRDefault="00000000">
            <w:r>
              <w:rPr>
                <w:color w:val="1A1A1A"/>
                <w:sz w:val="20"/>
                <w:szCs w:val="20"/>
              </w:rPr>
              <w:t>Get or update a specific listing</w:t>
            </w:r>
          </w:p>
        </w:tc>
      </w:tr>
      <w:tr w:rsidR="00BD10B1" w14:paraId="1AA2DE8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8738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/search/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4F8C" w14:textId="77777777" w:rsidR="00BD10B1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B6C0" w14:textId="77777777" w:rsidR="00BD10B1" w:rsidRDefault="00000000">
            <w:r>
              <w:rPr>
                <w:color w:val="1A1A1A"/>
                <w:sz w:val="20"/>
                <w:szCs w:val="20"/>
              </w:rPr>
              <w:t>Bounding box property search with filters</w:t>
            </w:r>
          </w:p>
        </w:tc>
      </w:tr>
      <w:tr w:rsidR="00BD10B1" w14:paraId="679D124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E2B2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/bookings/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C332" w14:textId="77777777" w:rsidR="00BD10B1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2ACE" w14:textId="77777777" w:rsidR="00BD10B1" w:rsidRDefault="00000000">
            <w:r>
              <w:rPr>
                <w:color w:val="1A1A1A"/>
                <w:sz w:val="20"/>
                <w:szCs w:val="20"/>
              </w:rPr>
              <w:t>Create a visit booking request</w:t>
            </w:r>
          </w:p>
        </w:tc>
      </w:tr>
      <w:tr w:rsidR="00BD10B1" w14:paraId="72FA329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07EF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/bookings/&lt;id&gt;/respond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2302" w14:textId="77777777" w:rsidR="00BD10B1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CCA2" w14:textId="77777777" w:rsidR="00BD10B1" w:rsidRDefault="00000000">
            <w:r>
              <w:rPr>
                <w:color w:val="1A1A1A"/>
                <w:sz w:val="20"/>
                <w:szCs w:val="20"/>
              </w:rPr>
              <w:t>Accept or decline a booking (landlord)</w:t>
            </w:r>
          </w:p>
        </w:tc>
      </w:tr>
      <w:tr w:rsidR="00BD10B1" w14:paraId="231FE96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1570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/reviews/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09AE" w14:textId="77777777" w:rsidR="00BD10B1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478E" w14:textId="77777777" w:rsidR="00BD10B1" w:rsidRDefault="00000000">
            <w:r>
              <w:rPr>
                <w:color w:val="1A1A1A"/>
                <w:sz w:val="20"/>
                <w:szCs w:val="20"/>
              </w:rPr>
              <w:t>Submit a review for a visit or tenancy</w:t>
            </w:r>
          </w:p>
        </w:tc>
      </w:tr>
      <w:tr w:rsidR="00BD10B1" w14:paraId="188287E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E872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/messages/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1BD4" w14:textId="77777777" w:rsidR="00BD10B1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799E" w14:textId="77777777" w:rsidR="00BD10B1" w:rsidRDefault="00000000">
            <w:r>
              <w:rPr>
                <w:color w:val="1A1A1A"/>
                <w:sz w:val="20"/>
                <w:szCs w:val="20"/>
              </w:rPr>
              <w:t>List conversations or send a message</w:t>
            </w:r>
          </w:p>
        </w:tc>
      </w:tr>
      <w:tr w:rsidR="00BD10B1" w14:paraId="0E47D55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6DBB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/notifications/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8894" w14:textId="77777777" w:rsidR="00BD10B1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9A50" w14:textId="77777777" w:rsidR="00BD10B1" w:rsidRDefault="00000000">
            <w:r>
              <w:rPr>
                <w:color w:val="1A1A1A"/>
                <w:sz w:val="20"/>
                <w:szCs w:val="20"/>
              </w:rPr>
              <w:t>Retrieve user notifications</w:t>
            </w:r>
          </w:p>
        </w:tc>
      </w:tr>
      <w:tr w:rsidR="00BD10B1" w14:paraId="32BC3BD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4232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/photos/upload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5EF6" w14:textId="77777777" w:rsidR="00BD10B1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0BAA" w14:textId="77777777" w:rsidR="00BD10B1" w:rsidRDefault="00000000">
            <w:r>
              <w:rPr>
                <w:color w:val="1A1A1A"/>
                <w:sz w:val="20"/>
                <w:szCs w:val="20"/>
              </w:rPr>
              <w:t xml:space="preserve">Upload a listing photo to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Storage</w:t>
            </w:r>
          </w:p>
        </w:tc>
      </w:tr>
      <w:tr w:rsidR="00BD10B1" w14:paraId="69F26C4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B091" w14:textId="77777777" w:rsidR="00BD10B1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/admin/stats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9D3D" w14:textId="77777777" w:rsidR="00BD10B1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2306" w14:textId="77777777" w:rsidR="00BD10B1" w:rsidRDefault="00000000">
            <w:r>
              <w:rPr>
                <w:color w:val="1A1A1A"/>
                <w:sz w:val="20"/>
                <w:szCs w:val="20"/>
              </w:rPr>
              <w:t>Platform-wide statistics (admin only)</w:t>
            </w:r>
          </w:p>
        </w:tc>
      </w:tr>
      <w:tr w:rsidR="00BD10B1" w14:paraId="54722F0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BEFC" w14:textId="77777777" w:rsidR="00BD10B1" w:rsidRDefault="00000000">
            <w:r>
              <w:rPr>
                <w:color w:val="1A1A1A"/>
                <w:sz w:val="20"/>
                <w:szCs w:val="20"/>
              </w:rPr>
              <w:t>/health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8A6F" w14:textId="77777777" w:rsidR="00BD10B1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A9B4" w14:textId="77777777" w:rsidR="00BD10B1" w:rsidRDefault="00000000">
            <w:r>
              <w:rPr>
                <w:color w:val="1A1A1A"/>
                <w:sz w:val="20"/>
                <w:szCs w:val="20"/>
              </w:rPr>
              <w:t>Backend health check endpoint</w:t>
            </w:r>
          </w:p>
        </w:tc>
      </w:tr>
    </w:tbl>
    <w:p w14:paraId="3B827103" w14:textId="77777777" w:rsidR="00BD10B1" w:rsidRDefault="00BD10B1">
      <w:pPr>
        <w:spacing w:after="240"/>
      </w:pPr>
    </w:p>
    <w:p w14:paraId="163661A6" w14:textId="77777777" w:rsidR="00BD10B1" w:rsidRDefault="00000000">
      <w:pPr>
        <w:pStyle w:val="Heading1"/>
      </w:pPr>
      <w:r>
        <w:t>Appendix C: Issues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3276"/>
        <w:gridCol w:w="2808"/>
        <w:gridCol w:w="2808"/>
      </w:tblGrid>
      <w:tr w:rsidR="00BD10B1" w14:paraId="06A0E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E3D0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797C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Issue / Pending Decision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3222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2302" w14:textId="77777777" w:rsidR="00BD10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D10B1" w14:paraId="5D43E716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8065" w14:textId="77777777" w:rsidR="00BD10B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9302" w14:textId="77777777" w:rsidR="00BD10B1" w:rsidRDefault="00000000">
            <w:r>
              <w:rPr>
                <w:color w:val="1A1A1A"/>
                <w:sz w:val="20"/>
                <w:szCs w:val="20"/>
              </w:rPr>
              <w:t>Real SMS delivery requires FAST2SMS_API_KEY in .env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9848" w14:textId="77777777" w:rsidR="00BD10B1" w:rsidRDefault="00000000">
            <w:r>
              <w:rPr>
                <w:color w:val="1A1A1A"/>
                <w:sz w:val="20"/>
                <w:szCs w:val="20"/>
              </w:rPr>
              <w:t>Open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D2DC" w14:textId="77777777" w:rsidR="00BD10B1" w:rsidRDefault="00000000">
            <w:r>
              <w:rPr>
                <w:color w:val="1A1A1A"/>
                <w:sz w:val="20"/>
                <w:szCs w:val="20"/>
              </w:rPr>
              <w:t>Simulation mode active by default in dev</w:t>
            </w:r>
          </w:p>
        </w:tc>
      </w:tr>
      <w:tr w:rsidR="00BD10B1" w14:paraId="4A85214E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146E" w14:textId="77777777" w:rsidR="00BD10B1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86D9" w14:textId="77777777" w:rsidR="00BD10B1" w:rsidRDefault="00000000">
            <w:r>
              <w:rPr>
                <w:color w:val="1A1A1A"/>
                <w:sz w:val="20"/>
                <w:szCs w:val="20"/>
              </w:rPr>
              <w:t>Redis OTP storage not configured by default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DFDD" w14:textId="77777777" w:rsidR="00BD10B1" w:rsidRDefault="00000000">
            <w:r>
              <w:rPr>
                <w:color w:val="1A1A1A"/>
                <w:sz w:val="20"/>
                <w:szCs w:val="20"/>
              </w:rPr>
              <w:t>Open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017F" w14:textId="77777777" w:rsidR="00BD10B1" w:rsidRDefault="00000000">
            <w:r>
              <w:rPr>
                <w:color w:val="1A1A1A"/>
                <w:sz w:val="20"/>
                <w:szCs w:val="20"/>
              </w:rPr>
              <w:t>In-memory fallback used; not production-safe for multi-instance</w:t>
            </w:r>
          </w:p>
        </w:tc>
      </w:tr>
      <w:tr w:rsidR="00BD10B1" w14:paraId="6CF9D0DA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81B4" w14:textId="77777777" w:rsidR="00BD10B1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C477" w14:textId="77777777" w:rsidR="00BD10B1" w:rsidRDefault="00000000">
            <w:r>
              <w:rPr>
                <w:color w:val="1A1A1A"/>
                <w:sz w:val="20"/>
                <w:szCs w:val="20"/>
              </w:rPr>
              <w:t>WebSocket real-time messaging deferred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B643" w14:textId="77777777" w:rsidR="00BD10B1" w:rsidRDefault="00000000">
            <w:r>
              <w:rPr>
                <w:color w:val="1A1A1A"/>
                <w:sz w:val="20"/>
                <w:szCs w:val="20"/>
              </w:rPr>
              <w:t>Deferred to V1.1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088D" w14:textId="77777777" w:rsidR="00BD10B1" w:rsidRDefault="00000000">
            <w:r>
              <w:rPr>
                <w:color w:val="1A1A1A"/>
                <w:sz w:val="20"/>
                <w:szCs w:val="20"/>
              </w:rPr>
              <w:t>Current: 5-second client polling</w:t>
            </w:r>
          </w:p>
        </w:tc>
      </w:tr>
      <w:tr w:rsidR="00BD10B1" w14:paraId="7293789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2DE9" w14:textId="77777777" w:rsidR="00BD10B1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2114" w14:textId="77777777" w:rsidR="00BD10B1" w:rsidRDefault="00000000">
            <w:r>
              <w:rPr>
                <w:color w:val="1A1A1A"/>
                <w:sz w:val="20"/>
                <w:szCs w:val="20"/>
              </w:rPr>
              <w:t>Payment/rent collection integration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E982" w14:textId="77777777" w:rsidR="00BD10B1" w:rsidRDefault="00000000">
            <w:r>
              <w:rPr>
                <w:color w:val="1A1A1A"/>
                <w:sz w:val="20"/>
                <w:szCs w:val="20"/>
              </w:rPr>
              <w:t>Deferred to V2.0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1A23" w14:textId="77777777" w:rsidR="00BD10B1" w:rsidRDefault="00000000">
            <w:r>
              <w:rPr>
                <w:color w:val="1A1A1A"/>
                <w:sz w:val="20"/>
                <w:szCs w:val="20"/>
              </w:rPr>
              <w:t>Out of scope for V1.0.0</w:t>
            </w:r>
          </w:p>
        </w:tc>
      </w:tr>
      <w:tr w:rsidR="00BD10B1" w14:paraId="2AF7291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5A4C" w14:textId="77777777" w:rsidR="00BD10B1" w:rsidRDefault="00000000">
            <w:r>
              <w:rPr>
                <w:color w:val="1A1A1A"/>
                <w:sz w:val="20"/>
                <w:szCs w:val="20"/>
              </w:rPr>
              <w:lastRenderedPageBreak/>
              <w:t>5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E6C1" w14:textId="77777777" w:rsidR="00BD10B1" w:rsidRDefault="00000000">
            <w:proofErr w:type="spellStart"/>
            <w:r>
              <w:rPr>
                <w:color w:val="1A1A1A"/>
                <w:sz w:val="20"/>
                <w:szCs w:val="20"/>
              </w:rPr>
              <w:t>pg_vector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semantic search for </w:t>
            </w:r>
            <w:proofErr w:type="spellStart"/>
            <w:r>
              <w:rPr>
                <w:color w:val="1A1A1A"/>
                <w:sz w:val="20"/>
                <w:szCs w:val="20"/>
              </w:rPr>
              <w:t>neighborhoods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6F74" w14:textId="77777777" w:rsidR="00BD10B1" w:rsidRDefault="00000000">
            <w:r>
              <w:rPr>
                <w:color w:val="1A1A1A"/>
                <w:sz w:val="20"/>
                <w:szCs w:val="20"/>
              </w:rPr>
              <w:t>Deferred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7A01" w14:textId="77777777" w:rsidR="00BD10B1" w:rsidRDefault="00000000">
            <w:r>
              <w:rPr>
                <w:color w:val="1A1A1A"/>
                <w:sz w:val="20"/>
                <w:szCs w:val="20"/>
              </w:rPr>
              <w:t>Current: bounding box search</w:t>
            </w:r>
          </w:p>
        </w:tc>
      </w:tr>
      <w:tr w:rsidR="00BD10B1" w14:paraId="14BBC383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4D8F" w14:textId="77777777" w:rsidR="00BD10B1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65BB" w14:textId="77777777" w:rsidR="00BD10B1" w:rsidRDefault="00000000">
            <w:r>
              <w:rPr>
                <w:color w:val="1A1A1A"/>
                <w:sz w:val="20"/>
                <w:szCs w:val="20"/>
              </w:rPr>
              <w:t>Edge function for Aadhaar hashing (lower latency)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774D" w14:textId="77777777" w:rsidR="00BD10B1" w:rsidRDefault="00000000">
            <w:r>
              <w:rPr>
                <w:color w:val="1A1A1A"/>
                <w:sz w:val="20"/>
                <w:szCs w:val="20"/>
              </w:rPr>
              <w:t>Deferred to V1.2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7993" w14:textId="77777777" w:rsidR="00BD10B1" w:rsidRDefault="00000000">
            <w:r>
              <w:rPr>
                <w:color w:val="1A1A1A"/>
                <w:sz w:val="20"/>
                <w:szCs w:val="20"/>
              </w:rPr>
              <w:t>Current: handled in Flask backend</w:t>
            </w:r>
          </w:p>
        </w:tc>
      </w:tr>
      <w:tr w:rsidR="00BD10B1" w14:paraId="2C4FF617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3A88" w14:textId="77777777" w:rsidR="00BD10B1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20E4" w14:textId="77777777" w:rsidR="00BD10B1" w:rsidRDefault="00000000">
            <w:r>
              <w:rPr>
                <w:color w:val="1A1A1A"/>
                <w:sz w:val="20"/>
                <w:szCs w:val="20"/>
              </w:rPr>
              <w:t>Database partitioning for messages/notifications by region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881F" w14:textId="77777777" w:rsidR="00BD10B1" w:rsidRDefault="00000000">
            <w:r>
              <w:rPr>
                <w:color w:val="1A1A1A"/>
                <w:sz w:val="20"/>
                <w:szCs w:val="20"/>
              </w:rPr>
              <w:t>Deferred to V2.0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EE11" w14:textId="77777777" w:rsidR="00BD10B1" w:rsidRDefault="00000000">
            <w:r>
              <w:rPr>
                <w:color w:val="1A1A1A"/>
                <w:sz w:val="20"/>
                <w:szCs w:val="20"/>
              </w:rPr>
              <w:t>Required for multi-region scale-out</w:t>
            </w:r>
          </w:p>
        </w:tc>
      </w:tr>
    </w:tbl>
    <w:p w14:paraId="12A0AA1F" w14:textId="77777777" w:rsidR="00BD10B1" w:rsidRDefault="00BD10B1">
      <w:pPr>
        <w:spacing w:after="480"/>
      </w:pPr>
    </w:p>
    <w:p w14:paraId="38AB31F7" w14:textId="77777777" w:rsidR="00BD10B1" w:rsidRDefault="00000000">
      <w:pPr>
        <w:pBdr>
          <w:top w:val="single" w:sz="6" w:space="1" w:color="2E75B6"/>
        </w:pBdr>
        <w:spacing w:before="240" w:after="120"/>
        <w:jc w:val="center"/>
      </w:pPr>
      <w:r>
        <w:rPr>
          <w:i/>
          <w:iCs/>
          <w:color w:val="595959"/>
          <w:sz w:val="18"/>
          <w:szCs w:val="18"/>
        </w:rPr>
        <w:t xml:space="preserve">End of Software Requirements Specification — </w:t>
      </w:r>
      <w:proofErr w:type="spellStart"/>
      <w:r>
        <w:rPr>
          <w:i/>
          <w:iCs/>
          <w:color w:val="595959"/>
          <w:sz w:val="18"/>
          <w:szCs w:val="18"/>
        </w:rPr>
        <w:t>TrustRent</w:t>
      </w:r>
      <w:proofErr w:type="spellEnd"/>
      <w:r>
        <w:rPr>
          <w:i/>
          <w:iCs/>
          <w:color w:val="595959"/>
          <w:sz w:val="18"/>
          <w:szCs w:val="18"/>
        </w:rPr>
        <w:t xml:space="preserve"> v1.0.0</w:t>
      </w:r>
    </w:p>
    <w:sectPr w:rsidR="00BD10B1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1900" w14:textId="77777777" w:rsidR="00D835A2" w:rsidRDefault="00D835A2">
      <w:r>
        <w:separator/>
      </w:r>
    </w:p>
  </w:endnote>
  <w:endnote w:type="continuationSeparator" w:id="0">
    <w:p w14:paraId="50D5BCEE" w14:textId="77777777" w:rsidR="00D835A2" w:rsidRDefault="00D83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4599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C052D" w14:textId="260A0B82" w:rsidR="00636AA1" w:rsidRDefault="00636A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D9BA43" w14:textId="77777777" w:rsidR="00636AA1" w:rsidRDefault="00636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3ED10" w14:textId="77777777" w:rsidR="00D835A2" w:rsidRDefault="00D835A2">
      <w:r>
        <w:separator/>
      </w:r>
    </w:p>
  </w:footnote>
  <w:footnote w:type="continuationSeparator" w:id="0">
    <w:p w14:paraId="4BD789E0" w14:textId="77777777" w:rsidR="00D835A2" w:rsidRDefault="00D83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707D" w14:textId="77777777" w:rsidR="00BD10B1" w:rsidRDefault="00000000">
    <w:pPr>
      <w:pBdr>
        <w:bottom w:val="single" w:sz="6" w:space="1" w:color="2E75B6"/>
      </w:pBdr>
      <w:tabs>
        <w:tab w:val="right" w:pos="9360"/>
      </w:tabs>
      <w:spacing w:after="120"/>
    </w:pPr>
    <w:r>
      <w:rPr>
        <w:color w:val="595959"/>
        <w:sz w:val="18"/>
        <w:szCs w:val="18"/>
      </w:rPr>
      <w:t xml:space="preserve">Software Requirements Specification  —  </w:t>
    </w:r>
    <w:proofErr w:type="spellStart"/>
    <w:r>
      <w:rPr>
        <w:color w:val="595959"/>
        <w:sz w:val="18"/>
        <w:szCs w:val="18"/>
      </w:rPr>
      <w:t>TrustRent</w:t>
    </w:r>
    <w:proofErr w:type="spellEnd"/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Page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3CA8"/>
    <w:multiLevelType w:val="hybridMultilevel"/>
    <w:tmpl w:val="E8B86E66"/>
    <w:lvl w:ilvl="0" w:tplc="B56CA7B0">
      <w:start w:val="1"/>
      <w:numFmt w:val="bullet"/>
      <w:lvlText w:val="●"/>
      <w:lvlJc w:val="left"/>
      <w:pPr>
        <w:ind w:left="720" w:hanging="360"/>
      </w:pPr>
    </w:lvl>
    <w:lvl w:ilvl="1" w:tplc="74182F08">
      <w:start w:val="1"/>
      <w:numFmt w:val="bullet"/>
      <w:lvlText w:val="○"/>
      <w:lvlJc w:val="left"/>
      <w:pPr>
        <w:ind w:left="1440" w:hanging="360"/>
      </w:pPr>
    </w:lvl>
    <w:lvl w:ilvl="2" w:tplc="AC40C870">
      <w:start w:val="1"/>
      <w:numFmt w:val="bullet"/>
      <w:lvlText w:val="■"/>
      <w:lvlJc w:val="left"/>
      <w:pPr>
        <w:ind w:left="2160" w:hanging="360"/>
      </w:pPr>
    </w:lvl>
    <w:lvl w:ilvl="3" w:tplc="055E5E08">
      <w:start w:val="1"/>
      <w:numFmt w:val="bullet"/>
      <w:lvlText w:val="●"/>
      <w:lvlJc w:val="left"/>
      <w:pPr>
        <w:ind w:left="2880" w:hanging="360"/>
      </w:pPr>
    </w:lvl>
    <w:lvl w:ilvl="4" w:tplc="B5D68848">
      <w:start w:val="1"/>
      <w:numFmt w:val="bullet"/>
      <w:lvlText w:val="○"/>
      <w:lvlJc w:val="left"/>
      <w:pPr>
        <w:ind w:left="3600" w:hanging="360"/>
      </w:pPr>
    </w:lvl>
    <w:lvl w:ilvl="5" w:tplc="994A4792">
      <w:start w:val="1"/>
      <w:numFmt w:val="bullet"/>
      <w:lvlText w:val="■"/>
      <w:lvlJc w:val="left"/>
      <w:pPr>
        <w:ind w:left="4320" w:hanging="360"/>
      </w:pPr>
    </w:lvl>
    <w:lvl w:ilvl="6" w:tplc="23CE1A14">
      <w:start w:val="1"/>
      <w:numFmt w:val="bullet"/>
      <w:lvlText w:val="●"/>
      <w:lvlJc w:val="left"/>
      <w:pPr>
        <w:ind w:left="5040" w:hanging="360"/>
      </w:pPr>
    </w:lvl>
    <w:lvl w:ilvl="7" w:tplc="CCE86BC8">
      <w:start w:val="1"/>
      <w:numFmt w:val="bullet"/>
      <w:lvlText w:val="●"/>
      <w:lvlJc w:val="left"/>
      <w:pPr>
        <w:ind w:left="5760" w:hanging="360"/>
      </w:pPr>
    </w:lvl>
    <w:lvl w:ilvl="8" w:tplc="405462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8F2B17"/>
    <w:multiLevelType w:val="hybridMultilevel"/>
    <w:tmpl w:val="972CF93E"/>
    <w:lvl w:ilvl="0" w:tplc="456A44EC">
      <w:start w:val="1"/>
      <w:numFmt w:val="bullet"/>
      <w:lvlText w:val="•"/>
      <w:lvlJc w:val="left"/>
      <w:pPr>
        <w:ind w:left="720" w:hanging="360"/>
      </w:pPr>
    </w:lvl>
    <w:lvl w:ilvl="1" w:tplc="5D90E388">
      <w:numFmt w:val="decimal"/>
      <w:lvlText w:val=""/>
      <w:lvlJc w:val="left"/>
    </w:lvl>
    <w:lvl w:ilvl="2" w:tplc="7D2C73CC">
      <w:numFmt w:val="decimal"/>
      <w:lvlText w:val=""/>
      <w:lvlJc w:val="left"/>
    </w:lvl>
    <w:lvl w:ilvl="3" w:tplc="D42293DE">
      <w:numFmt w:val="decimal"/>
      <w:lvlText w:val=""/>
      <w:lvlJc w:val="left"/>
    </w:lvl>
    <w:lvl w:ilvl="4" w:tplc="578E3B84">
      <w:numFmt w:val="decimal"/>
      <w:lvlText w:val=""/>
      <w:lvlJc w:val="left"/>
    </w:lvl>
    <w:lvl w:ilvl="5" w:tplc="8D580A6C">
      <w:numFmt w:val="decimal"/>
      <w:lvlText w:val=""/>
      <w:lvlJc w:val="left"/>
    </w:lvl>
    <w:lvl w:ilvl="6" w:tplc="1D246EA4">
      <w:numFmt w:val="decimal"/>
      <w:lvlText w:val=""/>
      <w:lvlJc w:val="left"/>
    </w:lvl>
    <w:lvl w:ilvl="7" w:tplc="10FC08BE">
      <w:numFmt w:val="decimal"/>
      <w:lvlText w:val=""/>
      <w:lvlJc w:val="left"/>
    </w:lvl>
    <w:lvl w:ilvl="8" w:tplc="DB0853D6">
      <w:numFmt w:val="decimal"/>
      <w:lvlText w:val=""/>
      <w:lvlJc w:val="left"/>
    </w:lvl>
  </w:abstractNum>
  <w:abstractNum w:abstractNumId="2" w15:restartNumberingAfterBreak="0">
    <w:nsid w:val="6F753570"/>
    <w:multiLevelType w:val="hybridMultilevel"/>
    <w:tmpl w:val="86A02DFC"/>
    <w:lvl w:ilvl="0" w:tplc="756C215C">
      <w:start w:val="1"/>
      <w:numFmt w:val="decimal"/>
      <w:lvlText w:val="%1."/>
      <w:lvlJc w:val="left"/>
      <w:pPr>
        <w:ind w:left="720" w:hanging="360"/>
      </w:pPr>
    </w:lvl>
    <w:lvl w:ilvl="1" w:tplc="2CD8DDC2">
      <w:numFmt w:val="decimal"/>
      <w:lvlText w:val=""/>
      <w:lvlJc w:val="left"/>
    </w:lvl>
    <w:lvl w:ilvl="2" w:tplc="E59C158C">
      <w:numFmt w:val="decimal"/>
      <w:lvlText w:val=""/>
      <w:lvlJc w:val="left"/>
    </w:lvl>
    <w:lvl w:ilvl="3" w:tplc="E9947FA8">
      <w:numFmt w:val="decimal"/>
      <w:lvlText w:val=""/>
      <w:lvlJc w:val="left"/>
    </w:lvl>
    <w:lvl w:ilvl="4" w:tplc="AD029D60">
      <w:numFmt w:val="decimal"/>
      <w:lvlText w:val=""/>
      <w:lvlJc w:val="left"/>
    </w:lvl>
    <w:lvl w:ilvl="5" w:tplc="1B9ED13E">
      <w:numFmt w:val="decimal"/>
      <w:lvlText w:val=""/>
      <w:lvlJc w:val="left"/>
    </w:lvl>
    <w:lvl w:ilvl="6" w:tplc="B484DCE8">
      <w:numFmt w:val="decimal"/>
      <w:lvlText w:val=""/>
      <w:lvlJc w:val="left"/>
    </w:lvl>
    <w:lvl w:ilvl="7" w:tplc="6652BAA6">
      <w:numFmt w:val="decimal"/>
      <w:lvlText w:val=""/>
      <w:lvlJc w:val="left"/>
    </w:lvl>
    <w:lvl w:ilvl="8" w:tplc="F1D06088">
      <w:numFmt w:val="decimal"/>
      <w:lvlText w:val=""/>
      <w:lvlJc w:val="left"/>
    </w:lvl>
  </w:abstractNum>
  <w:num w:numId="1" w16cid:durableId="1920940354">
    <w:abstractNumId w:val="0"/>
    <w:lvlOverride w:ilvl="0">
      <w:startOverride w:val="1"/>
    </w:lvlOverride>
  </w:num>
  <w:num w:numId="2" w16cid:durableId="265774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0B1"/>
    <w:rsid w:val="00636AA1"/>
    <w:rsid w:val="00776889"/>
    <w:rsid w:val="008A7684"/>
    <w:rsid w:val="00BD10B1"/>
    <w:rsid w:val="00D835A2"/>
    <w:rsid w:val="00F4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BF46"/>
  <w15:docId w15:val="{6FF57FF3-7A55-4841-8A63-1BFBF4DC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6A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6AA1"/>
  </w:style>
  <w:style w:type="paragraph" w:styleId="Footer">
    <w:name w:val="footer"/>
    <w:basedOn w:val="Normal"/>
    <w:link w:val="FooterChar"/>
    <w:uiPriority w:val="99"/>
    <w:unhideWhenUsed/>
    <w:rsid w:val="00636A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6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4508</Words>
  <Characters>25699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Shende</cp:lastModifiedBy>
  <cp:revision>3</cp:revision>
  <dcterms:created xsi:type="dcterms:W3CDTF">2026-04-23T17:10:00Z</dcterms:created>
  <dcterms:modified xsi:type="dcterms:W3CDTF">2026-04-23T17:51:00Z</dcterms:modified>
</cp:coreProperties>
</file>